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EE9" w:rsidRDefault="00DF59AE">
      <w:pPr>
        <w:pStyle w:val="ListParagraph"/>
      </w:pPr>
      <w:r>
        <w:rPr>
          <w:noProof/>
          <w:lang w:val="en-IN" w:eastAsia="en-IN"/>
        </w:rPr>
        <mc:AlternateContent>
          <mc:Choice Requires="wpg">
            <w:drawing>
              <wp:anchor distT="0" distB="0" distL="0" distR="0" simplePos="0" relativeHeight="251614208" behindDoc="1" locked="0" layoutInCell="1" allowOverlap="1">
                <wp:simplePos x="0" y="0"/>
                <wp:positionH relativeFrom="page">
                  <wp:posOffset>304800</wp:posOffset>
                </wp:positionH>
                <wp:positionV relativeFrom="page">
                  <wp:posOffset>304800</wp:posOffset>
                </wp:positionV>
                <wp:extent cx="7164705" cy="9450070"/>
                <wp:effectExtent l="0" t="0" r="0" b="0"/>
                <wp:wrapNone/>
                <wp:docPr id="1" name="Group 1"/>
                <wp:cNvGraphicFramePr/>
                <a:graphic xmlns:a="http://schemas.openxmlformats.org/drawingml/2006/main">
                  <a:graphicData uri="http://schemas.microsoft.com/office/word/2010/wordprocessingGroup">
                    <wpg:wgp>
                      <wpg:cNvGrpSpPr/>
                      <wpg:grpSpPr>
                        <a:xfrm>
                          <a:off x="0" y="0"/>
                          <a:ext cx="7164705" cy="9450070"/>
                          <a:chOff x="0" y="0"/>
                          <a:chExt cx="7164705" cy="9450070"/>
                        </a:xfrm>
                      </wpg:grpSpPr>
                      <wps:wsp>
                        <wps:cNvPr id="2" name="Graphic 2"/>
                        <wps:cNvSpPr/>
                        <wps:spPr>
                          <a:xfrm>
                            <a:off x="2343150" y="6350634"/>
                            <a:ext cx="4784090" cy="1270"/>
                          </a:xfrm>
                          <a:custGeom>
                            <a:avLst/>
                            <a:gdLst/>
                            <a:ahLst/>
                            <a:cxnLst/>
                            <a:rect l="l" t="t" r="r" b="b"/>
                            <a:pathLst>
                              <a:path w="4784090">
                                <a:moveTo>
                                  <a:pt x="0" y="0"/>
                                </a:moveTo>
                                <a:lnTo>
                                  <a:pt x="4784090" y="0"/>
                                </a:lnTo>
                              </a:path>
                            </a:pathLst>
                          </a:custGeom>
                          <a:ln w="38100">
                            <a:solidFill>
                              <a:srgbClr val="6E2E9F"/>
                            </a:solidFill>
                            <a:prstDash val="solid"/>
                          </a:ln>
                        </wps:spPr>
                        <wps:bodyPr wrap="square" lIns="0" tIns="0" rIns="0" bIns="0" rtlCol="0">
                          <a:noAutofit/>
                        </wps:bodyPr>
                      </wps:wsp>
                      <wps:wsp>
                        <wps:cNvPr id="3" name="Graphic 3"/>
                        <wps:cNvSpPr/>
                        <wps:spPr>
                          <a:xfrm>
                            <a:off x="0" y="0"/>
                            <a:ext cx="7164705" cy="9450070"/>
                          </a:xfrm>
                          <a:custGeom>
                            <a:avLst/>
                            <a:gdLst/>
                            <a:ahLst/>
                            <a:cxnLst/>
                            <a:rect l="l" t="t" r="r" b="b"/>
                            <a:pathLst>
                              <a:path w="7164705" h="9450070">
                                <a:moveTo>
                                  <a:pt x="3629660" y="2049780"/>
                                </a:moveTo>
                                <a:lnTo>
                                  <a:pt x="3241675" y="1661795"/>
                                </a:lnTo>
                                <a:lnTo>
                                  <a:pt x="67945" y="1661795"/>
                                </a:lnTo>
                                <a:lnTo>
                                  <a:pt x="67945" y="2437765"/>
                                </a:lnTo>
                                <a:lnTo>
                                  <a:pt x="3241675" y="2437765"/>
                                </a:lnTo>
                                <a:lnTo>
                                  <a:pt x="3629660" y="2049780"/>
                                </a:lnTo>
                                <a:close/>
                              </a:path>
                              <a:path w="7164705" h="9450070">
                                <a:moveTo>
                                  <a:pt x="7146036" y="18288"/>
                                </a:moveTo>
                                <a:lnTo>
                                  <a:pt x="7107936" y="18288"/>
                                </a:lnTo>
                                <a:lnTo>
                                  <a:pt x="7107936" y="17780"/>
                                </a:lnTo>
                                <a:lnTo>
                                  <a:pt x="18288" y="17780"/>
                                </a:lnTo>
                                <a:lnTo>
                                  <a:pt x="18288" y="55880"/>
                                </a:lnTo>
                                <a:lnTo>
                                  <a:pt x="18288" y="9394190"/>
                                </a:lnTo>
                                <a:lnTo>
                                  <a:pt x="18288" y="9432290"/>
                                </a:lnTo>
                                <a:lnTo>
                                  <a:pt x="7146036" y="9432290"/>
                                </a:lnTo>
                                <a:lnTo>
                                  <a:pt x="7146036" y="9394190"/>
                                </a:lnTo>
                                <a:lnTo>
                                  <a:pt x="56388" y="9394190"/>
                                </a:lnTo>
                                <a:lnTo>
                                  <a:pt x="56388" y="55880"/>
                                </a:lnTo>
                                <a:lnTo>
                                  <a:pt x="7107936" y="55880"/>
                                </a:lnTo>
                                <a:lnTo>
                                  <a:pt x="7107936" y="9393936"/>
                                </a:lnTo>
                                <a:lnTo>
                                  <a:pt x="7146036" y="9393936"/>
                                </a:lnTo>
                                <a:lnTo>
                                  <a:pt x="7146036" y="18288"/>
                                </a:lnTo>
                                <a:close/>
                              </a:path>
                              <a:path w="7164705" h="9450070">
                                <a:moveTo>
                                  <a:pt x="7164324" y="0"/>
                                </a:moveTo>
                                <a:lnTo>
                                  <a:pt x="7155180" y="0"/>
                                </a:lnTo>
                                <a:lnTo>
                                  <a:pt x="7155180" y="8890"/>
                                </a:lnTo>
                                <a:lnTo>
                                  <a:pt x="7155180" y="9441180"/>
                                </a:lnTo>
                                <a:lnTo>
                                  <a:pt x="9144" y="9441180"/>
                                </a:lnTo>
                                <a:lnTo>
                                  <a:pt x="9144" y="8890"/>
                                </a:lnTo>
                                <a:lnTo>
                                  <a:pt x="7155180" y="8890"/>
                                </a:lnTo>
                                <a:lnTo>
                                  <a:pt x="7155180" y="0"/>
                                </a:lnTo>
                                <a:lnTo>
                                  <a:pt x="0" y="0"/>
                                </a:lnTo>
                                <a:lnTo>
                                  <a:pt x="0" y="8890"/>
                                </a:lnTo>
                                <a:lnTo>
                                  <a:pt x="0" y="9441180"/>
                                </a:lnTo>
                                <a:lnTo>
                                  <a:pt x="0" y="9450070"/>
                                </a:lnTo>
                                <a:lnTo>
                                  <a:pt x="7164324" y="9450070"/>
                                </a:lnTo>
                                <a:lnTo>
                                  <a:pt x="7164324" y="9441193"/>
                                </a:lnTo>
                                <a:lnTo>
                                  <a:pt x="7164324" y="0"/>
                                </a:lnTo>
                                <a:close/>
                              </a:path>
                            </a:pathLst>
                          </a:custGeom>
                          <a:solidFill>
                            <a:srgbClr val="6E2E9F"/>
                          </a:solidFill>
                        </wps:spPr>
                        <wps:bodyPr wrap="square" lIns="0" tIns="0" rIns="0" bIns="0" rtlCol="0">
                          <a:noAutofit/>
                        </wps:bodyPr>
                      </wps:wsp>
                      <pic:pic xmlns:pic="http://schemas.openxmlformats.org/drawingml/2006/picture">
                        <pic:nvPicPr>
                          <pic:cNvPr id="4" name="Image 4"/>
                          <pic:cNvPicPr/>
                        </pic:nvPicPr>
                        <pic:blipFill>
                          <a:blip r:embed="rId9" cstate="print"/>
                          <a:stretch>
                            <a:fillRect/>
                          </a:stretch>
                        </pic:blipFill>
                        <pic:spPr>
                          <a:xfrm>
                            <a:off x="2752725" y="6438900"/>
                            <a:ext cx="1512824" cy="1170305"/>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124460" y="112521"/>
                            <a:ext cx="6928104" cy="1421892"/>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249554" y="7661795"/>
                            <a:ext cx="6695694" cy="1448562"/>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24pt;margin-top:24pt;height:744.1pt;width:564.15pt;mso-position-horizontal-relative:page;mso-position-vertical-relative:page;z-index:-251650048;mso-width-relative:page;mso-height-relative:page;" coordsize="7164705,9450070" o:gfxdata="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3J0dhxgAAACkCAAAZAAAAZHJzL19yZWxz&#10;L2Uyb0RvYy54bWwucmVsc72RwWoCMRCG70LfIcy9m90ViohZLyJ4FfsAQzKbDW4mIYmlvr2BUqgg&#10;9eZxZvi//4PZbL/9LL4oZRdYQde0IIh1MI6tgs/T/n0FIhdkg3NgUnClDNvhbbE50oylhvLkYhaV&#10;wlnBVEpcS5n1RB5zEyJxvYwheSx1TFZG1Ge0JPu2/ZDpLwOGO6Y4GAXpYJYgTtdYm5+zwzg6Tbug&#10;L564PKiQztfuCsRkqSjwZBz+LJdNZAvysUP/Gof+P4fuNQ7dr4O8e/BwA1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">
                <o:lock v:ext="edit" aspectratio="f"/>
                <v:shape id="Graphic 2" o:spid="_x0000_s1026" o:spt="100" style="position:absolute;left:2343150;top:6350634;height:1270;width:4784090;" filled="f" stroked="t" coordsize="4784090,1" o:gfxdata="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7dZW8AAAA&#10;2gAAAA8AAAAAAAAAAQAgAAAAIgAAAGRycy9kb3ducmV2LnhtbFBLAQIUABQAAAAIAIdO4kAzLwWe&#10;OwAAADkAAAAQAAAAAAAAAAEAIAAAAAsBAABkcnMvc2hhcGV4bWwueG1sUEsFBgAAAAAGAAYAWwEA&#10;ALUDAAAAAA==&#10;" path="m0,0l4784090,0e">
                  <v:fill on="f" focussize="0,0"/>
                  <v:stroke weight="3pt" color="#6E2E9F" joinstyle="round"/>
                  <v:imagedata o:title=""/>
                  <o:lock v:ext="edit" aspectratio="f"/>
                  <v:textbox inset="0mm,0mm,0mm,0mm"/>
                </v:shape>
                <v:shape id="Graphic 3" o:spid="_x0000_s1026" o:spt="100" style="position:absolute;left:0;top:0;height:9450070;width:7164705;" fillcolor="#6E2E9F" filled="t" stroked="f" coordsize="7164705,9450070" o:gfxdata="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9EyUbgAAADaAAAA&#10;DwAAAAAAAAABACAAAAAiAAAAZHJzL2Rvd25yZXYueG1sUEsBAhQAFAAAAAgAh07iQDMvBZ47AAAA&#10;OQAAABAAAAAAAAAAAQAgAAAABwEAAGRycy9zaGFwZXhtbC54bWxQSwUGAAAAAAYABgBbAQAAsQMA&#10;AAAA&#10;" path="m3629660,2049780l3241675,1661795,67945,1661795,67945,2437765,3241675,2437765,3629660,2049780xem7146036,18288l7107936,18288,7107936,17780,18288,17780,18288,55880,18288,9394190,18288,9432290,7146036,9432290,7146036,9394190,56388,9394190,56388,55880,7107936,55880,7107936,9393936,7146036,9393936,7146036,18288xem7164324,0l7155180,0,7155180,8890,7155180,9441180,9144,9441180,9144,8890,7155180,8890,7155180,0,0,0,0,8890,0,9441180,0,9450070,7164324,9450070,7164324,9441193,7164324,0xe">
                  <v:fill on="t" focussize="0,0"/>
                  <v:stroke on="f"/>
                  <v:imagedata o:title=""/>
                  <o:lock v:ext="edit" aspectratio="f"/>
                  <v:textbox inset="0mm,0mm,0mm,0mm"/>
                </v:shape>
                <v:shape id="Image 4" o:spid="_x0000_s1026" o:spt="75" type="#_x0000_t75" style="position:absolute;left:2752725;top:6438900;height:1170305;width:1512824;" filled="f" o:preferrelative="t" stroked="f" coordsize="21600,21600" o:gfxdata="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LZW+8AAAA&#10;2gAAAA8AAAAAAAAAAQAgAAAAIgAAAGRycy9kb3ducmV2LnhtbFBLAQIUABQAAAAIAIdO4kAzLwWe&#10;OwAAADkAAAAQAAAAAAAAAAEAIAAAAAsBAABkcnMvc2hhcGV4bWwueG1sUEsFBgAAAAAGAAYAWwEA&#10;ALUDAAAAAA==&#10;">
                  <v:fill on="f" focussize="0,0"/>
                  <v:stroke on="f"/>
                  <v:imagedata r:id="rId12" o:title=""/>
                  <o:lock v:ext="edit" aspectratio="f"/>
                </v:shape>
                <v:shape id="Image 5" o:spid="_x0000_s1026" o:spt="75" type="#_x0000_t75" style="position:absolute;left:124460;top:112521;height:1421892;width:6928104;" filled="f" o:preferrelative="t" stroked="f" coordsize="21600,21600" o:gfxdata="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vUgS5AAAA2gAA&#10;AA8AAAAAAAAAAQAgAAAAIgAAAGRycy9kb3ducmV2LnhtbFBLAQIUABQAAAAIAIdO4kAzLwWeOwAA&#10;ADkAAAAQAAAAAAAAAAEAIAAAAAgBAABkcnMvc2hhcGV4bWwueG1sUEsFBgAAAAAGAAYAWwEAALID&#10;AAAAAA==&#10;">
                  <v:fill on="f" focussize="0,0"/>
                  <v:stroke on="f"/>
                  <v:imagedata r:id="rId13" o:title=""/>
                  <o:lock v:ext="edit" aspectratio="f"/>
                </v:shape>
                <v:shape id="Image 6" o:spid="_x0000_s1026" o:spt="75" type="#_x0000_t75" style="position:absolute;left:249554;top:7661795;height:1448562;width:6695694;" filled="f" o:preferrelative="t" stroked="f" coordsize="21600,21600" o:gfxdata="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EmXevQAA&#10;ANoAAAAPAAAAAAAAAAEAIAAAACIAAABkcnMvZG93bnJldi54bWxQSwECFAAUAAAACACHTuJAMy8F&#10;njsAAAA5AAAAEAAAAAAAAAABACAAAAAMAQAAZHJzL3NoYXBleG1sLnhtbFBLBQYAAAAABgAGAFsB&#10;AAC2AwAAAAA=&#10;">
                  <v:fill on="f" focussize="0,0"/>
                  <v:stroke on="f"/>
                  <v:imagedata r:id="rId14" o:title=""/>
                  <o:lock v:ext="edit" aspectratio="f"/>
                </v:shape>
              </v:group>
            </w:pict>
          </mc:Fallback>
        </mc:AlternateContent>
      </w:r>
      <w:r>
        <w:rPr>
          <w:noProof/>
          <w:lang w:val="en-IN" w:eastAsia="en-IN"/>
        </w:rPr>
        <mc:AlternateContent>
          <mc:Choice Requires="wps">
            <w:drawing>
              <wp:inline distT="0" distB="0" distL="0" distR="0">
                <wp:extent cx="6886575" cy="1381125"/>
                <wp:effectExtent l="19050" t="19050" r="19050" b="19050"/>
                <wp:docPr id="7" name="Textbox 7"/>
                <wp:cNvGraphicFramePr/>
                <a:graphic xmlns:a="http://schemas.openxmlformats.org/drawingml/2006/main">
                  <a:graphicData uri="http://schemas.microsoft.com/office/word/2010/wordprocessingShape">
                    <wps:wsp>
                      <wps:cNvSpPr txBox="1"/>
                      <wps:spPr>
                        <a:xfrm>
                          <a:off x="0" y="0"/>
                          <a:ext cx="6886575" cy="1381125"/>
                        </a:xfrm>
                        <a:prstGeom prst="rect">
                          <a:avLst/>
                        </a:prstGeom>
                        <a:solidFill>
                          <a:srgbClr val="7C0E08"/>
                        </a:solidFill>
                        <a:ln w="38100">
                          <a:solidFill>
                            <a:srgbClr val="F0F0F0"/>
                          </a:solidFill>
                          <a:prstDash val="solid"/>
                        </a:ln>
                      </wps:spPr>
                      <wps:txbx>
                        <w:txbxContent>
                          <w:p w:rsidR="00DF59AE" w:rsidRDefault="00DF59AE">
                            <w:pPr>
                              <w:spacing w:before="634"/>
                              <w:ind w:left="2"/>
                              <w:jc w:val="center"/>
                              <w:rPr>
                                <w:b/>
                                <w:color w:val="000000"/>
                                <w:sz w:val="68"/>
                              </w:rPr>
                            </w:pPr>
                            <w:r>
                              <w:rPr>
                                <w:b/>
                                <w:color w:val="FFFFFF"/>
                                <w:sz w:val="68"/>
                              </w:rPr>
                              <w:t>Master</w:t>
                            </w:r>
                            <w:r>
                              <w:rPr>
                                <w:b/>
                                <w:color w:val="FFFFFF"/>
                                <w:spacing w:val="-27"/>
                                <w:sz w:val="68"/>
                              </w:rPr>
                              <w:t xml:space="preserve"> </w:t>
                            </w:r>
                            <w:r>
                              <w:rPr>
                                <w:b/>
                                <w:color w:val="FFFFFF"/>
                                <w:sz w:val="68"/>
                              </w:rPr>
                              <w:t>of</w:t>
                            </w:r>
                            <w:r>
                              <w:rPr>
                                <w:b/>
                                <w:color w:val="FFFFFF"/>
                                <w:spacing w:val="-29"/>
                                <w:sz w:val="68"/>
                              </w:rPr>
                              <w:t xml:space="preserve"> </w:t>
                            </w:r>
                            <w:r>
                              <w:rPr>
                                <w:b/>
                                <w:color w:val="FFFFFF"/>
                                <w:sz w:val="68"/>
                              </w:rPr>
                              <w:t>Social</w:t>
                            </w:r>
                            <w:r>
                              <w:rPr>
                                <w:b/>
                                <w:color w:val="FFFFFF"/>
                                <w:spacing w:val="-27"/>
                                <w:sz w:val="68"/>
                              </w:rPr>
                              <w:t xml:space="preserve"> </w:t>
                            </w:r>
                            <w:r>
                              <w:rPr>
                                <w:b/>
                                <w:color w:val="FFFFFF"/>
                                <w:spacing w:val="-4"/>
                                <w:sz w:val="68"/>
                              </w:rPr>
                              <w:t>Work</w:t>
                            </w:r>
                          </w:p>
                        </w:txbxContent>
                      </wps:txbx>
                      <wps:bodyPr wrap="square" lIns="0" tIns="0" rIns="0" bIns="0" rtlCol="0">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Textbox 7" o:spid="_x0000_s1026" o:spt="202" type="#_x0000_t202" style="height:108.75pt;width:542.25pt;" fillcolor="#7C0E08" filled="t" stroked="t" coordsize="21600,21600" o:gfxdata="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PWAq1AAAAAYBAAAPAAAAAAAAAAEAIAAAACIAAABkcnMvZG93bnJldi54bWxQSwECFAAUAAAACACH&#10;TuJADzREeu8BAAANBAAADgAAAAAAAAABACAAAAAjAQAAZHJzL2Uyb0RvYy54bWxQSwUGAAAAAAYA&#10;BgBZAQAAhAUAAAAA&#10;">
                <v:fill on="t" focussize="0,0"/>
                <v:stroke weight="3pt" color="#F0F0F0" joinstyle="round"/>
                <v:imagedata o:title=""/>
                <o:lock v:ext="edit" aspectratio="f"/>
                <v:textbox inset="0mm,0mm,0mm,0mm">
                  <w:txbxContent>
                    <w:p w14:paraId="6584C53D">
                      <w:pPr>
                        <w:spacing w:before="634"/>
                        <w:ind w:left="2"/>
                        <w:jc w:val="center"/>
                        <w:rPr>
                          <w:b/>
                          <w:color w:val="000000"/>
                          <w:sz w:val="68"/>
                        </w:rPr>
                      </w:pPr>
                      <w:r>
                        <w:rPr>
                          <w:b/>
                          <w:color w:val="FFFFFF"/>
                          <w:sz w:val="68"/>
                        </w:rPr>
                        <w:t>Master</w:t>
                      </w:r>
                      <w:r>
                        <w:rPr>
                          <w:b/>
                          <w:color w:val="FFFFFF"/>
                          <w:spacing w:val="-27"/>
                          <w:sz w:val="68"/>
                        </w:rPr>
                        <w:t xml:space="preserve"> </w:t>
                      </w:r>
                      <w:r>
                        <w:rPr>
                          <w:b/>
                          <w:color w:val="FFFFFF"/>
                          <w:sz w:val="68"/>
                        </w:rPr>
                        <w:t>of</w:t>
                      </w:r>
                      <w:r>
                        <w:rPr>
                          <w:b/>
                          <w:color w:val="FFFFFF"/>
                          <w:spacing w:val="-29"/>
                          <w:sz w:val="68"/>
                        </w:rPr>
                        <w:t xml:space="preserve"> </w:t>
                      </w:r>
                      <w:r>
                        <w:rPr>
                          <w:b/>
                          <w:color w:val="FFFFFF"/>
                          <w:sz w:val="68"/>
                        </w:rPr>
                        <w:t>Social</w:t>
                      </w:r>
                      <w:r>
                        <w:rPr>
                          <w:b/>
                          <w:color w:val="FFFFFF"/>
                          <w:spacing w:val="-27"/>
                          <w:sz w:val="68"/>
                        </w:rPr>
                        <w:t xml:space="preserve"> </w:t>
                      </w:r>
                      <w:r>
                        <w:rPr>
                          <w:b/>
                          <w:color w:val="FFFFFF"/>
                          <w:spacing w:val="-4"/>
                          <w:sz w:val="68"/>
                        </w:rPr>
                        <w:t>Work</w:t>
                      </w:r>
                    </w:p>
                  </w:txbxContent>
                </v:textbox>
                <w10:wrap type="none"/>
                <w10:anchorlock/>
              </v:shape>
            </w:pict>
          </mc:Fallback>
        </mc:AlternateContent>
      </w:r>
    </w:p>
    <w:p w:rsidR="005B2EE9" w:rsidRDefault="00DF59AE">
      <w:pPr>
        <w:pStyle w:val="Title"/>
        <w:rPr>
          <w:b w:val="0"/>
        </w:rPr>
      </w:pPr>
      <w:r>
        <w:rPr>
          <w:b w:val="0"/>
          <w:color w:val="FFFFFF"/>
          <w:spacing w:val="-2"/>
        </w:rPr>
        <w:t>Syllabus</w:t>
      </w:r>
    </w:p>
    <w:p w:rsidR="005B2EE9" w:rsidRDefault="005B2EE9">
      <w:pPr>
        <w:pStyle w:val="BodyText"/>
        <w:spacing w:before="300"/>
        <w:rPr>
          <w:rFonts w:ascii="Arial Black"/>
          <w:sz w:val="52"/>
        </w:rPr>
      </w:pPr>
    </w:p>
    <w:p w:rsidR="005B2EE9" w:rsidRDefault="00DF59AE">
      <w:pPr>
        <w:tabs>
          <w:tab w:val="left" w:pos="4328"/>
        </w:tabs>
        <w:spacing w:before="1"/>
        <w:ind w:left="2929"/>
        <w:rPr>
          <w:rFonts w:ascii="Arial Black"/>
          <w:sz w:val="52"/>
        </w:rPr>
      </w:pPr>
      <w:r>
        <w:rPr>
          <w:rFonts w:ascii="Arial Black"/>
          <w:color w:val="FFFF00"/>
          <w:sz w:val="52"/>
          <w:shd w:val="clear" w:color="auto" w:fill="6E2E9F"/>
        </w:rPr>
        <w:tab/>
        <w:t>AFFILIATED</w:t>
      </w:r>
      <w:r>
        <w:rPr>
          <w:rFonts w:ascii="Arial Black"/>
          <w:color w:val="FFFF00"/>
          <w:spacing w:val="-22"/>
          <w:sz w:val="52"/>
          <w:shd w:val="clear" w:color="auto" w:fill="6E2E9F"/>
        </w:rPr>
        <w:t xml:space="preserve"> </w:t>
      </w:r>
      <w:r>
        <w:rPr>
          <w:rFonts w:ascii="Arial Black"/>
          <w:color w:val="FFFF00"/>
          <w:spacing w:val="-2"/>
          <w:sz w:val="52"/>
          <w:shd w:val="clear" w:color="auto" w:fill="6E2E9F"/>
        </w:rPr>
        <w:t>COLLEGES</w:t>
      </w:r>
      <w:r>
        <w:rPr>
          <w:rFonts w:ascii="Arial Black"/>
          <w:color w:val="FFFF00"/>
          <w:spacing w:val="80"/>
          <w:sz w:val="52"/>
          <w:shd w:val="clear" w:color="auto" w:fill="6E2E9F"/>
        </w:rPr>
        <w:t xml:space="preserve"> </w:t>
      </w:r>
    </w:p>
    <w:p w:rsidR="005B2EE9" w:rsidRDefault="005B2EE9">
      <w:pPr>
        <w:pStyle w:val="BodyText"/>
        <w:rPr>
          <w:rFonts w:ascii="Arial Black"/>
          <w:sz w:val="20"/>
        </w:rPr>
      </w:pPr>
    </w:p>
    <w:p w:rsidR="005B2EE9" w:rsidRDefault="005B2EE9">
      <w:pPr>
        <w:pStyle w:val="BodyText"/>
        <w:rPr>
          <w:rFonts w:ascii="Arial Black"/>
          <w:sz w:val="20"/>
        </w:rPr>
      </w:pPr>
    </w:p>
    <w:p w:rsidR="005B2EE9" w:rsidRDefault="00DF59AE">
      <w:pPr>
        <w:pStyle w:val="BodyText"/>
        <w:spacing w:before="52"/>
        <w:rPr>
          <w:rFonts w:ascii="Arial Black"/>
          <w:sz w:val="20"/>
        </w:rPr>
      </w:pPr>
      <w:r>
        <w:rPr>
          <w:rFonts w:ascii="Arial Black"/>
          <w:noProof/>
          <w:sz w:val="20"/>
          <w:lang w:val="en-IN" w:eastAsia="en-IN"/>
        </w:rPr>
        <mc:AlternateContent>
          <mc:Choice Requires="wps">
            <w:drawing>
              <wp:anchor distT="0" distB="0" distL="0" distR="0" simplePos="0" relativeHeight="251694080" behindDoc="1" locked="0" layoutInCell="1" allowOverlap="1">
                <wp:simplePos x="0" y="0"/>
                <wp:positionH relativeFrom="page">
                  <wp:posOffset>425450</wp:posOffset>
                </wp:positionH>
                <wp:positionV relativeFrom="paragraph">
                  <wp:posOffset>232410</wp:posOffset>
                </wp:positionV>
                <wp:extent cx="6940550" cy="1409700"/>
                <wp:effectExtent l="0" t="0" r="0" b="0"/>
                <wp:wrapTopAndBottom/>
                <wp:docPr id="8" name="Textbox 8"/>
                <wp:cNvGraphicFramePr/>
                <a:graphic xmlns:a="http://schemas.openxmlformats.org/drawingml/2006/main">
                  <a:graphicData uri="http://schemas.microsoft.com/office/word/2010/wordprocessingShape">
                    <wps:wsp>
                      <wps:cNvSpPr txBox="1"/>
                      <wps:spPr>
                        <a:xfrm>
                          <a:off x="0" y="0"/>
                          <a:ext cx="6940550" cy="1409700"/>
                        </a:xfrm>
                        <a:prstGeom prst="rect">
                          <a:avLst/>
                        </a:prstGeom>
                        <a:solidFill>
                          <a:srgbClr val="6E2E9F"/>
                        </a:solidFill>
                        <a:ln w="9525">
                          <a:solidFill>
                            <a:srgbClr val="000000"/>
                          </a:solidFill>
                          <a:prstDash val="solid"/>
                        </a:ln>
                      </wps:spPr>
                      <wps:txbx>
                        <w:txbxContent>
                          <w:p w:rsidR="00DF59AE" w:rsidRDefault="00DF59AE">
                            <w:pPr>
                              <w:spacing w:before="737"/>
                              <w:ind w:right="105"/>
                              <w:jc w:val="center"/>
                              <w:rPr>
                                <w:rFonts w:ascii="Calibri"/>
                                <w:b/>
                                <w:color w:val="000000"/>
                                <w:sz w:val="62"/>
                              </w:rPr>
                            </w:pPr>
                            <w:r>
                              <w:rPr>
                                <w:rFonts w:ascii="Calibri"/>
                                <w:b/>
                                <w:color w:val="FFFFFF"/>
                                <w:spacing w:val="-2"/>
                                <w:sz w:val="62"/>
                              </w:rPr>
                              <w:t>Program</w:t>
                            </w:r>
                            <w:r>
                              <w:rPr>
                                <w:rFonts w:ascii="Calibri"/>
                                <w:b/>
                                <w:color w:val="FFFFFF"/>
                                <w:spacing w:val="-21"/>
                                <w:sz w:val="62"/>
                              </w:rPr>
                              <w:t xml:space="preserve"> </w:t>
                            </w:r>
                            <w:r>
                              <w:rPr>
                                <w:rFonts w:ascii="Calibri"/>
                                <w:b/>
                                <w:color w:val="FFFFFF"/>
                                <w:spacing w:val="-2"/>
                                <w:sz w:val="62"/>
                              </w:rPr>
                              <w:t>Code:</w:t>
                            </w:r>
                            <w:r>
                              <w:rPr>
                                <w:rFonts w:ascii="Calibri"/>
                                <w:b/>
                                <w:color w:val="FFFFFF"/>
                                <w:spacing w:val="-31"/>
                                <w:sz w:val="62"/>
                              </w:rPr>
                              <w:t xml:space="preserve"> </w:t>
                            </w:r>
                            <w:r>
                              <w:rPr>
                                <w:rFonts w:ascii="Calibri"/>
                                <w:b/>
                                <w:color w:val="FFFFFF"/>
                                <w:spacing w:val="-5"/>
                                <w:sz w:val="62"/>
                              </w:rPr>
                              <w:t>31M</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Textbox 8" o:spid="_x0000_s1026" o:spt="202" type="#_x0000_t202" style="position:absolute;left:0pt;margin-left:33.5pt;margin-top:18.3pt;height:111pt;width:546.5pt;mso-position-horizontal-relative:page;mso-wrap-distance-bottom:0pt;mso-wrap-distance-top:0pt;z-index:-251603968;mso-width-relative:page;mso-height-relative:page;" fillcolor="#6E2E9F" filled="t" stroked="t" coordsize="21600,21600" o:gfxdata="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DaeO2AAAAAoBAAAPAAAAAAAAAAEAIAAAACIAAABkcnMvZG93bnJldi54bWxQSwECFAAU&#10;AAAACACHTuJAD9XdlvEBAAAMBAAADgAAAAAAAAABACAAAAAnAQAAZHJzL2Uyb0RvYy54bWxQSwUG&#10;AAAAAAYABgBZAQAAigUAAAAA&#10;">
                <v:fill on="t" focussize="0,0"/>
                <v:stroke color="#000000" joinstyle="round"/>
                <v:imagedata o:title=""/>
                <o:lock v:ext="edit" aspectratio="f"/>
                <v:textbox inset="0mm,0mm,0mm,0mm">
                  <w:txbxContent>
                    <w:p w14:paraId="493B91D6">
                      <w:pPr>
                        <w:spacing w:before="737"/>
                        <w:ind w:right="105"/>
                        <w:jc w:val="center"/>
                        <w:rPr>
                          <w:rFonts w:ascii="Calibri"/>
                          <w:b/>
                          <w:color w:val="000000"/>
                          <w:sz w:val="62"/>
                        </w:rPr>
                      </w:pPr>
                      <w:r>
                        <w:rPr>
                          <w:rFonts w:ascii="Calibri"/>
                          <w:b/>
                          <w:color w:val="FFFFFF"/>
                          <w:spacing w:val="-2"/>
                          <w:sz w:val="62"/>
                        </w:rPr>
                        <w:t>Program</w:t>
                      </w:r>
                      <w:r>
                        <w:rPr>
                          <w:rFonts w:ascii="Calibri"/>
                          <w:b/>
                          <w:color w:val="FFFFFF"/>
                          <w:spacing w:val="-21"/>
                          <w:sz w:val="62"/>
                        </w:rPr>
                        <w:t xml:space="preserve"> </w:t>
                      </w:r>
                      <w:r>
                        <w:rPr>
                          <w:rFonts w:ascii="Calibri"/>
                          <w:b/>
                          <w:color w:val="FFFFFF"/>
                          <w:spacing w:val="-2"/>
                          <w:sz w:val="62"/>
                        </w:rPr>
                        <w:t>Code:</w:t>
                      </w:r>
                      <w:r>
                        <w:rPr>
                          <w:rFonts w:ascii="Calibri"/>
                          <w:b/>
                          <w:color w:val="FFFFFF"/>
                          <w:spacing w:val="-31"/>
                          <w:sz w:val="62"/>
                        </w:rPr>
                        <w:t xml:space="preserve"> </w:t>
                      </w:r>
                      <w:r>
                        <w:rPr>
                          <w:rFonts w:ascii="Calibri"/>
                          <w:b/>
                          <w:color w:val="FFFFFF"/>
                          <w:spacing w:val="-5"/>
                          <w:sz w:val="62"/>
                        </w:rPr>
                        <w:t>31M</w:t>
                      </w:r>
                    </w:p>
                  </w:txbxContent>
                </v:textbox>
                <w10:wrap type="topAndBottom"/>
              </v:shape>
            </w:pict>
          </mc:Fallback>
        </mc:AlternateContent>
      </w:r>
    </w:p>
    <w:p w:rsidR="005B2EE9" w:rsidRDefault="00DF59AE">
      <w:pPr>
        <w:spacing w:before="598"/>
        <w:ind w:left="6560"/>
        <w:rPr>
          <w:rFonts w:ascii="Calibri" w:hAnsi="Calibri"/>
          <w:b/>
          <w:sz w:val="50"/>
        </w:rPr>
      </w:pPr>
      <w:r>
        <w:rPr>
          <w:rFonts w:ascii="Calibri" w:hAnsi="Calibri"/>
          <w:b/>
          <w:sz w:val="50"/>
        </w:rPr>
        <w:t>2026</w:t>
      </w:r>
      <w:r>
        <w:rPr>
          <w:rFonts w:ascii="Calibri" w:hAnsi="Calibri"/>
          <w:b/>
          <w:spacing w:val="-19"/>
          <w:sz w:val="50"/>
        </w:rPr>
        <w:t xml:space="preserve"> </w:t>
      </w:r>
      <w:r>
        <w:rPr>
          <w:rFonts w:ascii="Calibri" w:hAnsi="Calibri"/>
          <w:b/>
          <w:sz w:val="50"/>
        </w:rPr>
        <w:t>–</w:t>
      </w:r>
      <w:r>
        <w:rPr>
          <w:rFonts w:ascii="Calibri" w:hAnsi="Calibri"/>
          <w:b/>
          <w:spacing w:val="-9"/>
          <w:sz w:val="50"/>
        </w:rPr>
        <w:t xml:space="preserve"> </w:t>
      </w:r>
      <w:r>
        <w:rPr>
          <w:rFonts w:ascii="Calibri" w:hAnsi="Calibri"/>
          <w:b/>
          <w:sz w:val="50"/>
        </w:rPr>
        <w:t>2027</w:t>
      </w:r>
      <w:r>
        <w:rPr>
          <w:rFonts w:ascii="Calibri" w:hAnsi="Calibri"/>
          <w:b/>
          <w:spacing w:val="-18"/>
          <w:sz w:val="50"/>
        </w:rPr>
        <w:t xml:space="preserve"> </w:t>
      </w:r>
      <w:r>
        <w:rPr>
          <w:rFonts w:ascii="Calibri" w:hAnsi="Calibri"/>
          <w:b/>
          <w:spacing w:val="-2"/>
          <w:sz w:val="50"/>
        </w:rPr>
        <w:t>onwards</w:t>
      </w:r>
    </w:p>
    <w:p w:rsidR="005B2EE9" w:rsidRDefault="005B2EE9">
      <w:pPr>
        <w:pStyle w:val="BodyText"/>
        <w:rPr>
          <w:rFonts w:ascii="Calibri"/>
          <w:b/>
          <w:sz w:val="20"/>
        </w:rPr>
      </w:pPr>
    </w:p>
    <w:p w:rsidR="005B2EE9" w:rsidRDefault="005B2EE9">
      <w:pPr>
        <w:pStyle w:val="BodyText"/>
        <w:rPr>
          <w:rFonts w:ascii="Calibri"/>
          <w:b/>
          <w:sz w:val="20"/>
        </w:rPr>
      </w:pPr>
    </w:p>
    <w:p w:rsidR="005B2EE9" w:rsidRDefault="005B2EE9">
      <w:pPr>
        <w:pStyle w:val="BodyText"/>
        <w:rPr>
          <w:rFonts w:ascii="Calibri"/>
          <w:b/>
          <w:sz w:val="20"/>
        </w:rPr>
      </w:pPr>
    </w:p>
    <w:p w:rsidR="005B2EE9" w:rsidRDefault="005B2EE9">
      <w:pPr>
        <w:pStyle w:val="BodyText"/>
        <w:rPr>
          <w:rFonts w:ascii="Calibri"/>
          <w:b/>
          <w:sz w:val="20"/>
        </w:rPr>
      </w:pPr>
    </w:p>
    <w:p w:rsidR="005B2EE9" w:rsidRDefault="005B2EE9">
      <w:pPr>
        <w:pStyle w:val="BodyText"/>
        <w:rPr>
          <w:rFonts w:ascii="Calibri"/>
          <w:b/>
          <w:sz w:val="20"/>
        </w:rPr>
      </w:pPr>
    </w:p>
    <w:p w:rsidR="005B2EE9" w:rsidRDefault="005B2EE9">
      <w:pPr>
        <w:pStyle w:val="BodyText"/>
        <w:rPr>
          <w:rFonts w:ascii="Calibri"/>
          <w:b/>
          <w:sz w:val="20"/>
        </w:rPr>
      </w:pPr>
    </w:p>
    <w:p w:rsidR="005B2EE9" w:rsidRDefault="005B2EE9">
      <w:pPr>
        <w:pStyle w:val="BodyText"/>
        <w:rPr>
          <w:rFonts w:ascii="Calibri"/>
          <w:b/>
          <w:sz w:val="20"/>
        </w:rPr>
      </w:pPr>
    </w:p>
    <w:p w:rsidR="005B2EE9" w:rsidRDefault="00DF59AE">
      <w:pPr>
        <w:pStyle w:val="BodyText"/>
        <w:spacing w:before="198"/>
        <w:rPr>
          <w:rFonts w:ascii="Calibri"/>
          <w:b/>
          <w:sz w:val="20"/>
        </w:rPr>
      </w:pPr>
      <w:r>
        <w:rPr>
          <w:rFonts w:ascii="Calibri"/>
          <w:b/>
          <w:noProof/>
          <w:sz w:val="20"/>
          <w:lang w:val="en-IN" w:eastAsia="en-IN"/>
        </w:rPr>
        <mc:AlternateContent>
          <mc:Choice Requires="wps">
            <w:drawing>
              <wp:anchor distT="0" distB="0" distL="0" distR="0" simplePos="0" relativeHeight="251695104" behindDoc="1" locked="0" layoutInCell="1" allowOverlap="1">
                <wp:simplePos x="0" y="0"/>
                <wp:positionH relativeFrom="page">
                  <wp:posOffset>561975</wp:posOffset>
                </wp:positionH>
                <wp:positionV relativeFrom="paragraph">
                  <wp:posOffset>314960</wp:posOffset>
                </wp:positionV>
                <wp:extent cx="6656705" cy="1409700"/>
                <wp:effectExtent l="0" t="0" r="0" b="0"/>
                <wp:wrapTopAndBottom/>
                <wp:docPr id="9" name="Textbox 9"/>
                <wp:cNvGraphicFramePr/>
                <a:graphic xmlns:a="http://schemas.openxmlformats.org/drawingml/2006/main">
                  <a:graphicData uri="http://schemas.microsoft.com/office/word/2010/wordprocessingShape">
                    <wps:wsp>
                      <wps:cNvSpPr txBox="1"/>
                      <wps:spPr>
                        <a:xfrm>
                          <a:off x="0" y="0"/>
                          <a:ext cx="6656705" cy="1409700"/>
                        </a:xfrm>
                        <a:prstGeom prst="rect">
                          <a:avLst/>
                        </a:prstGeom>
                        <a:solidFill>
                          <a:srgbClr val="7C0E08"/>
                        </a:solidFill>
                        <a:ln w="38100">
                          <a:solidFill>
                            <a:srgbClr val="F0F0F0"/>
                          </a:solidFill>
                          <a:prstDash val="solid"/>
                        </a:ln>
                      </wps:spPr>
                      <wps:txbx>
                        <w:txbxContent>
                          <w:p w:rsidR="00DF59AE" w:rsidRDefault="00DF59AE">
                            <w:pPr>
                              <w:spacing w:before="76"/>
                              <w:ind w:left="110" w:right="110"/>
                              <w:jc w:val="center"/>
                              <w:rPr>
                                <w:b/>
                                <w:color w:val="000000"/>
                                <w:sz w:val="62"/>
                              </w:rPr>
                            </w:pPr>
                            <w:r>
                              <w:rPr>
                                <w:b/>
                                <w:color w:val="FFFFFF"/>
                                <w:spacing w:val="-6"/>
                                <w:sz w:val="62"/>
                              </w:rPr>
                              <w:t>BHARATHIAR</w:t>
                            </w:r>
                            <w:r>
                              <w:rPr>
                                <w:b/>
                                <w:color w:val="FFFFFF"/>
                                <w:spacing w:val="-22"/>
                                <w:sz w:val="62"/>
                              </w:rPr>
                              <w:t xml:space="preserve"> </w:t>
                            </w:r>
                            <w:r>
                              <w:rPr>
                                <w:b/>
                                <w:color w:val="FFFFFF"/>
                                <w:spacing w:val="-2"/>
                                <w:sz w:val="62"/>
                              </w:rPr>
                              <w:t>UNIVERSITY</w:t>
                            </w:r>
                          </w:p>
                          <w:p w:rsidR="00DF59AE" w:rsidRDefault="00DF59AE">
                            <w:pPr>
                              <w:spacing w:before="110"/>
                              <w:ind w:left="1427" w:right="1428"/>
                              <w:jc w:val="center"/>
                              <w:rPr>
                                <w:b/>
                                <w:color w:val="000000"/>
                                <w:sz w:val="26"/>
                              </w:rPr>
                            </w:pPr>
                            <w:r>
                              <w:rPr>
                                <w:b/>
                                <w:color w:val="FFFF00"/>
                                <w:sz w:val="26"/>
                              </w:rPr>
                              <w:t>(A</w:t>
                            </w:r>
                            <w:r>
                              <w:rPr>
                                <w:b/>
                                <w:color w:val="FFFF00"/>
                                <w:spacing w:val="-13"/>
                                <w:sz w:val="26"/>
                              </w:rPr>
                              <w:t xml:space="preserve"> </w:t>
                            </w:r>
                            <w:r>
                              <w:rPr>
                                <w:b/>
                                <w:color w:val="FFFF00"/>
                                <w:sz w:val="26"/>
                              </w:rPr>
                              <w:t>State</w:t>
                            </w:r>
                            <w:r>
                              <w:rPr>
                                <w:b/>
                                <w:color w:val="FFFF00"/>
                                <w:spacing w:val="-11"/>
                                <w:sz w:val="26"/>
                              </w:rPr>
                              <w:t xml:space="preserve"> </w:t>
                            </w:r>
                            <w:r>
                              <w:rPr>
                                <w:b/>
                                <w:color w:val="FFFF00"/>
                                <w:sz w:val="26"/>
                              </w:rPr>
                              <w:t>University,</w:t>
                            </w:r>
                            <w:r>
                              <w:rPr>
                                <w:b/>
                                <w:color w:val="FFFF00"/>
                                <w:spacing w:val="-12"/>
                                <w:sz w:val="26"/>
                              </w:rPr>
                              <w:t xml:space="preserve"> </w:t>
                            </w:r>
                            <w:r>
                              <w:rPr>
                                <w:b/>
                                <w:color w:val="FFFF00"/>
                                <w:sz w:val="26"/>
                              </w:rPr>
                              <w:t>Accredited</w:t>
                            </w:r>
                            <w:r>
                              <w:rPr>
                                <w:b/>
                                <w:color w:val="FFFF00"/>
                                <w:spacing w:val="-8"/>
                                <w:sz w:val="26"/>
                              </w:rPr>
                              <w:t xml:space="preserve"> </w:t>
                            </w:r>
                            <w:r>
                              <w:rPr>
                                <w:b/>
                                <w:color w:val="FFFF00"/>
                                <w:sz w:val="26"/>
                              </w:rPr>
                              <w:t>with</w:t>
                            </w:r>
                            <w:r>
                              <w:rPr>
                                <w:b/>
                                <w:color w:val="FFFF00"/>
                                <w:spacing w:val="-12"/>
                                <w:sz w:val="26"/>
                              </w:rPr>
                              <w:t xml:space="preserve"> </w:t>
                            </w:r>
                            <w:r>
                              <w:rPr>
                                <w:b/>
                                <w:color w:val="FFFF00"/>
                                <w:sz w:val="26"/>
                              </w:rPr>
                              <w:t>“A++”</w:t>
                            </w:r>
                            <w:r>
                              <w:rPr>
                                <w:b/>
                                <w:color w:val="FFFF00"/>
                                <w:spacing w:val="-9"/>
                                <w:sz w:val="26"/>
                              </w:rPr>
                              <w:t xml:space="preserve"> </w:t>
                            </w:r>
                            <w:r>
                              <w:rPr>
                                <w:b/>
                                <w:color w:val="FFFF00"/>
                                <w:sz w:val="26"/>
                              </w:rPr>
                              <w:t>Grade</w:t>
                            </w:r>
                            <w:r>
                              <w:rPr>
                                <w:b/>
                                <w:color w:val="FFFF00"/>
                                <w:spacing w:val="-11"/>
                                <w:sz w:val="26"/>
                              </w:rPr>
                              <w:t xml:space="preserve"> </w:t>
                            </w:r>
                            <w:r>
                              <w:rPr>
                                <w:b/>
                                <w:color w:val="FFFF00"/>
                                <w:sz w:val="26"/>
                              </w:rPr>
                              <w:t>by</w:t>
                            </w:r>
                            <w:r>
                              <w:rPr>
                                <w:b/>
                                <w:color w:val="FFFF00"/>
                                <w:spacing w:val="-9"/>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rsidR="00DF59AE" w:rsidRDefault="00DF59AE">
                            <w:pPr>
                              <w:spacing w:before="110"/>
                              <w:ind w:right="110"/>
                              <w:jc w:val="center"/>
                              <w:rPr>
                                <w:b/>
                                <w:color w:val="000000"/>
                                <w:sz w:val="34"/>
                              </w:rPr>
                            </w:pPr>
                            <w:r>
                              <w:rPr>
                                <w:b/>
                                <w:color w:val="FFFFFF"/>
                                <w:sz w:val="34"/>
                              </w:rPr>
                              <w:t>Coimbatore</w:t>
                            </w:r>
                            <w:r>
                              <w:rPr>
                                <w:b/>
                                <w:color w:val="FFFFFF"/>
                                <w:spacing w:val="-12"/>
                                <w:sz w:val="34"/>
                              </w:rPr>
                              <w:t xml:space="preserve"> </w:t>
                            </w:r>
                            <w:r>
                              <w:rPr>
                                <w:b/>
                                <w:color w:val="FFFFFF"/>
                                <w:sz w:val="34"/>
                              </w:rPr>
                              <w:t>-</w:t>
                            </w:r>
                            <w:r>
                              <w:rPr>
                                <w:b/>
                                <w:color w:val="FFFFFF"/>
                                <w:spacing w:val="-4"/>
                                <w:sz w:val="34"/>
                              </w:rPr>
                              <w:t xml:space="preserve"> </w:t>
                            </w:r>
                            <w:r>
                              <w:rPr>
                                <w:b/>
                                <w:color w:val="FFFFFF"/>
                                <w:sz w:val="34"/>
                              </w:rPr>
                              <w:t>641</w:t>
                            </w:r>
                            <w:r>
                              <w:rPr>
                                <w:b/>
                                <w:color w:val="FFFFFF"/>
                                <w:spacing w:val="-5"/>
                                <w:sz w:val="34"/>
                              </w:rPr>
                              <w:t xml:space="preserve"> </w:t>
                            </w:r>
                            <w:r>
                              <w:rPr>
                                <w:b/>
                                <w:color w:val="FFFFFF"/>
                                <w:sz w:val="34"/>
                              </w:rPr>
                              <w:t>046,</w:t>
                            </w:r>
                            <w:r>
                              <w:rPr>
                                <w:b/>
                                <w:color w:val="FFFFFF"/>
                                <w:spacing w:val="-7"/>
                                <w:sz w:val="34"/>
                              </w:rPr>
                              <w:t xml:space="preserve"> </w:t>
                            </w:r>
                            <w:r>
                              <w:rPr>
                                <w:b/>
                                <w:color w:val="FFFFFF"/>
                                <w:sz w:val="34"/>
                              </w:rPr>
                              <w:t>Tamil</w:t>
                            </w:r>
                            <w:r>
                              <w:rPr>
                                <w:b/>
                                <w:color w:val="FFFFFF"/>
                                <w:spacing w:val="-10"/>
                                <w:sz w:val="34"/>
                              </w:rPr>
                              <w:t xml:space="preserve"> </w:t>
                            </w:r>
                            <w:r>
                              <w:rPr>
                                <w:b/>
                                <w:color w:val="FFFFFF"/>
                                <w:sz w:val="34"/>
                              </w:rPr>
                              <w:t>Nadu,</w:t>
                            </w:r>
                            <w:r>
                              <w:rPr>
                                <w:b/>
                                <w:color w:val="FFFFFF"/>
                                <w:spacing w:val="-4"/>
                                <w:sz w:val="34"/>
                              </w:rPr>
                              <w:t xml:space="preserve"> </w:t>
                            </w:r>
                            <w:r>
                              <w:rPr>
                                <w:b/>
                                <w:color w:val="FFFFFF"/>
                                <w:spacing w:val="-2"/>
                                <w:sz w:val="34"/>
                              </w:rPr>
                              <w:t>India</w:t>
                            </w:r>
                          </w:p>
                        </w:txbxContent>
                      </wps:txbx>
                      <wps:bodyPr wrap="square"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Textbox 9" o:spid="_x0000_s1026" o:spt="202" type="#_x0000_t202" style="position:absolute;left:0pt;margin-left:44.25pt;margin-top:24.8pt;height:111pt;width:524.15pt;mso-position-horizontal-relative:page;mso-wrap-distance-bottom:0pt;mso-wrap-distance-top:0pt;z-index:-251602944;mso-width-relative:page;mso-height-relative:page;" fillcolor="#7C0E08" filled="t" stroked="t" coordsize="21600,21600" o:gfxdata="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t39PTYAAAACgEAAA8AAAAAAAAAAQAgAAAAIgAAAGRycy9kb3ducmV2LnhtbFBLAQIUABQA&#10;AAAIAIdO4kAm3Mk58AEAAA0EAAAOAAAAAAAAAAEAIAAAACcBAABkcnMvZTJvRG9jLnhtbFBLBQYA&#10;AAAABgAGAFkBAACJBQAAAAA=&#10;">
                <v:fill on="t" focussize="0,0"/>
                <v:stroke weight="3pt" color="#F0F0F0" joinstyle="round"/>
                <v:imagedata o:title=""/>
                <o:lock v:ext="edit" aspectratio="f"/>
                <v:textbox inset="0mm,0mm,0mm,0mm">
                  <w:txbxContent>
                    <w:p w14:paraId="45734A2E">
                      <w:pPr>
                        <w:spacing w:before="76"/>
                        <w:ind w:left="110" w:right="110"/>
                        <w:jc w:val="center"/>
                        <w:rPr>
                          <w:b/>
                          <w:color w:val="000000"/>
                          <w:sz w:val="62"/>
                        </w:rPr>
                      </w:pPr>
                      <w:r>
                        <w:rPr>
                          <w:b/>
                          <w:color w:val="FFFFFF"/>
                          <w:spacing w:val="-6"/>
                          <w:sz w:val="62"/>
                        </w:rPr>
                        <w:t>BHARATHIAR</w:t>
                      </w:r>
                      <w:r>
                        <w:rPr>
                          <w:b/>
                          <w:color w:val="FFFFFF"/>
                          <w:spacing w:val="-22"/>
                          <w:sz w:val="62"/>
                        </w:rPr>
                        <w:t xml:space="preserve"> </w:t>
                      </w:r>
                      <w:r>
                        <w:rPr>
                          <w:b/>
                          <w:color w:val="FFFFFF"/>
                          <w:spacing w:val="-2"/>
                          <w:sz w:val="62"/>
                        </w:rPr>
                        <w:t>UNIVERSITY</w:t>
                      </w:r>
                    </w:p>
                    <w:p w14:paraId="5B274FEC">
                      <w:pPr>
                        <w:spacing w:before="110"/>
                        <w:ind w:left="1427" w:right="1428"/>
                        <w:jc w:val="center"/>
                        <w:rPr>
                          <w:b/>
                          <w:color w:val="000000"/>
                          <w:sz w:val="26"/>
                        </w:rPr>
                      </w:pPr>
                      <w:r>
                        <w:rPr>
                          <w:b/>
                          <w:color w:val="FFFF00"/>
                          <w:sz w:val="26"/>
                        </w:rPr>
                        <w:t>(A</w:t>
                      </w:r>
                      <w:r>
                        <w:rPr>
                          <w:b/>
                          <w:color w:val="FFFF00"/>
                          <w:spacing w:val="-13"/>
                          <w:sz w:val="26"/>
                        </w:rPr>
                        <w:t xml:space="preserve"> </w:t>
                      </w:r>
                      <w:r>
                        <w:rPr>
                          <w:b/>
                          <w:color w:val="FFFF00"/>
                          <w:sz w:val="26"/>
                        </w:rPr>
                        <w:t>State</w:t>
                      </w:r>
                      <w:r>
                        <w:rPr>
                          <w:b/>
                          <w:color w:val="FFFF00"/>
                          <w:spacing w:val="-11"/>
                          <w:sz w:val="26"/>
                        </w:rPr>
                        <w:t xml:space="preserve"> </w:t>
                      </w:r>
                      <w:r>
                        <w:rPr>
                          <w:b/>
                          <w:color w:val="FFFF00"/>
                          <w:sz w:val="26"/>
                        </w:rPr>
                        <w:t>University,</w:t>
                      </w:r>
                      <w:r>
                        <w:rPr>
                          <w:b/>
                          <w:color w:val="FFFF00"/>
                          <w:spacing w:val="-12"/>
                          <w:sz w:val="26"/>
                        </w:rPr>
                        <w:t xml:space="preserve"> </w:t>
                      </w:r>
                      <w:r>
                        <w:rPr>
                          <w:b/>
                          <w:color w:val="FFFF00"/>
                          <w:sz w:val="26"/>
                        </w:rPr>
                        <w:t>Accredited</w:t>
                      </w:r>
                      <w:r>
                        <w:rPr>
                          <w:b/>
                          <w:color w:val="FFFF00"/>
                          <w:spacing w:val="-8"/>
                          <w:sz w:val="26"/>
                        </w:rPr>
                        <w:t xml:space="preserve"> </w:t>
                      </w:r>
                      <w:r>
                        <w:rPr>
                          <w:b/>
                          <w:color w:val="FFFF00"/>
                          <w:sz w:val="26"/>
                        </w:rPr>
                        <w:t>with</w:t>
                      </w:r>
                      <w:r>
                        <w:rPr>
                          <w:b/>
                          <w:color w:val="FFFF00"/>
                          <w:spacing w:val="-12"/>
                          <w:sz w:val="26"/>
                        </w:rPr>
                        <w:t xml:space="preserve"> </w:t>
                      </w:r>
                      <w:r>
                        <w:rPr>
                          <w:b/>
                          <w:color w:val="FFFF00"/>
                          <w:sz w:val="26"/>
                        </w:rPr>
                        <w:t>“A++”</w:t>
                      </w:r>
                      <w:r>
                        <w:rPr>
                          <w:b/>
                          <w:color w:val="FFFF00"/>
                          <w:spacing w:val="-9"/>
                          <w:sz w:val="26"/>
                        </w:rPr>
                        <w:t xml:space="preserve"> </w:t>
                      </w:r>
                      <w:r>
                        <w:rPr>
                          <w:b/>
                          <w:color w:val="FFFF00"/>
                          <w:sz w:val="26"/>
                        </w:rPr>
                        <w:t>Grade</w:t>
                      </w:r>
                      <w:r>
                        <w:rPr>
                          <w:b/>
                          <w:color w:val="FFFF00"/>
                          <w:spacing w:val="-11"/>
                          <w:sz w:val="26"/>
                        </w:rPr>
                        <w:t xml:space="preserve"> </w:t>
                      </w:r>
                      <w:r>
                        <w:rPr>
                          <w:b/>
                          <w:color w:val="FFFF00"/>
                          <w:sz w:val="26"/>
                        </w:rPr>
                        <w:t>by</w:t>
                      </w:r>
                      <w:r>
                        <w:rPr>
                          <w:b/>
                          <w:color w:val="FFFF00"/>
                          <w:spacing w:val="-9"/>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61D36D1E">
                      <w:pPr>
                        <w:spacing w:before="110"/>
                        <w:ind w:right="110"/>
                        <w:jc w:val="center"/>
                        <w:rPr>
                          <w:b/>
                          <w:color w:val="000000"/>
                          <w:sz w:val="34"/>
                        </w:rPr>
                      </w:pPr>
                      <w:r>
                        <w:rPr>
                          <w:b/>
                          <w:color w:val="FFFFFF"/>
                          <w:sz w:val="34"/>
                        </w:rPr>
                        <w:t>Coimbatore</w:t>
                      </w:r>
                      <w:r>
                        <w:rPr>
                          <w:b/>
                          <w:color w:val="FFFFFF"/>
                          <w:spacing w:val="-12"/>
                          <w:sz w:val="34"/>
                        </w:rPr>
                        <w:t xml:space="preserve"> </w:t>
                      </w:r>
                      <w:r>
                        <w:rPr>
                          <w:b/>
                          <w:color w:val="FFFFFF"/>
                          <w:sz w:val="34"/>
                        </w:rPr>
                        <w:t>-</w:t>
                      </w:r>
                      <w:r>
                        <w:rPr>
                          <w:b/>
                          <w:color w:val="FFFFFF"/>
                          <w:spacing w:val="-4"/>
                          <w:sz w:val="34"/>
                        </w:rPr>
                        <w:t xml:space="preserve"> </w:t>
                      </w:r>
                      <w:r>
                        <w:rPr>
                          <w:b/>
                          <w:color w:val="FFFFFF"/>
                          <w:sz w:val="34"/>
                        </w:rPr>
                        <w:t>641</w:t>
                      </w:r>
                      <w:r>
                        <w:rPr>
                          <w:b/>
                          <w:color w:val="FFFFFF"/>
                          <w:spacing w:val="-5"/>
                          <w:sz w:val="34"/>
                        </w:rPr>
                        <w:t xml:space="preserve"> </w:t>
                      </w:r>
                      <w:r>
                        <w:rPr>
                          <w:b/>
                          <w:color w:val="FFFFFF"/>
                          <w:sz w:val="34"/>
                        </w:rPr>
                        <w:t>046,</w:t>
                      </w:r>
                      <w:r>
                        <w:rPr>
                          <w:b/>
                          <w:color w:val="FFFFFF"/>
                          <w:spacing w:val="-7"/>
                          <w:sz w:val="34"/>
                        </w:rPr>
                        <w:t xml:space="preserve"> </w:t>
                      </w:r>
                      <w:r>
                        <w:rPr>
                          <w:b/>
                          <w:color w:val="FFFFFF"/>
                          <w:sz w:val="34"/>
                        </w:rPr>
                        <w:t>Tamil</w:t>
                      </w:r>
                      <w:r>
                        <w:rPr>
                          <w:b/>
                          <w:color w:val="FFFFFF"/>
                          <w:spacing w:val="-10"/>
                          <w:sz w:val="34"/>
                        </w:rPr>
                        <w:t xml:space="preserve"> </w:t>
                      </w:r>
                      <w:r>
                        <w:rPr>
                          <w:b/>
                          <w:color w:val="FFFFFF"/>
                          <w:sz w:val="34"/>
                        </w:rPr>
                        <w:t>Nadu,</w:t>
                      </w:r>
                      <w:r>
                        <w:rPr>
                          <w:b/>
                          <w:color w:val="FFFFFF"/>
                          <w:spacing w:val="-4"/>
                          <w:sz w:val="34"/>
                        </w:rPr>
                        <w:t xml:space="preserve"> </w:t>
                      </w:r>
                      <w:r>
                        <w:rPr>
                          <w:b/>
                          <w:color w:val="FFFFFF"/>
                          <w:spacing w:val="-2"/>
                          <w:sz w:val="34"/>
                        </w:rPr>
                        <w:t>India</w:t>
                      </w:r>
                    </w:p>
                  </w:txbxContent>
                </v:textbox>
                <w10:wrap type="topAndBottom"/>
              </v:shape>
            </w:pict>
          </mc:Fallback>
        </mc:AlternateContent>
      </w:r>
    </w:p>
    <w:p w:rsidR="005B2EE9" w:rsidRDefault="005B2EE9">
      <w:pPr>
        <w:pStyle w:val="BodyText"/>
        <w:rPr>
          <w:rFonts w:ascii="Calibri"/>
          <w:b/>
          <w:sz w:val="20"/>
        </w:rPr>
        <w:sectPr w:rsidR="005B2EE9">
          <w:type w:val="continuous"/>
          <w:pgSz w:w="12240" w:h="15840"/>
          <w:pgMar w:top="640" w:right="360" w:bottom="280" w:left="360" w:header="720" w:footer="720" w:gutter="0"/>
          <w:cols w:space="720"/>
        </w:sectPr>
      </w:pPr>
    </w:p>
    <w:p w:rsidR="005B2EE9" w:rsidRDefault="00DF59AE">
      <w:pPr>
        <w:spacing w:before="84" w:line="408" w:lineRule="auto"/>
        <w:ind w:left="3244" w:right="3248"/>
        <w:jc w:val="center"/>
        <w:rPr>
          <w:b/>
          <w:sz w:val="32"/>
        </w:rPr>
      </w:pPr>
      <w:r>
        <w:rPr>
          <w:b/>
          <w:sz w:val="32"/>
        </w:rPr>
        <w:lastRenderedPageBreak/>
        <w:t>MASTER</w:t>
      </w:r>
      <w:r>
        <w:rPr>
          <w:b/>
          <w:spacing w:val="-20"/>
          <w:sz w:val="32"/>
        </w:rPr>
        <w:t xml:space="preserve"> </w:t>
      </w:r>
      <w:r>
        <w:rPr>
          <w:b/>
          <w:sz w:val="32"/>
        </w:rPr>
        <w:t>OF</w:t>
      </w:r>
      <w:r>
        <w:rPr>
          <w:b/>
          <w:spacing w:val="-20"/>
          <w:sz w:val="32"/>
        </w:rPr>
        <w:t xml:space="preserve"> </w:t>
      </w:r>
      <w:r>
        <w:rPr>
          <w:b/>
          <w:sz w:val="32"/>
        </w:rPr>
        <w:t>SOCIAL</w:t>
      </w:r>
      <w:r>
        <w:rPr>
          <w:b/>
          <w:spacing w:val="-20"/>
          <w:sz w:val="32"/>
        </w:rPr>
        <w:t xml:space="preserve"> </w:t>
      </w:r>
      <w:r>
        <w:rPr>
          <w:b/>
          <w:sz w:val="32"/>
        </w:rPr>
        <w:t>WORK (M. S.W)</w:t>
      </w:r>
    </w:p>
    <w:p w:rsidR="005B2EE9" w:rsidRDefault="005B2EE9">
      <w:pPr>
        <w:pStyle w:val="BodyText"/>
        <w:rPr>
          <w:b/>
          <w:sz w:val="32"/>
        </w:rPr>
      </w:pPr>
    </w:p>
    <w:p w:rsidR="005B2EE9" w:rsidRDefault="005B2EE9">
      <w:pPr>
        <w:pStyle w:val="BodyText"/>
        <w:rPr>
          <w:b/>
          <w:sz w:val="32"/>
        </w:rPr>
      </w:pPr>
    </w:p>
    <w:p w:rsidR="005B2EE9" w:rsidRDefault="005B2EE9">
      <w:pPr>
        <w:pStyle w:val="BodyText"/>
        <w:rPr>
          <w:b/>
          <w:sz w:val="32"/>
        </w:rPr>
      </w:pPr>
    </w:p>
    <w:p w:rsidR="005B2EE9" w:rsidRDefault="005B2EE9">
      <w:pPr>
        <w:pStyle w:val="BodyText"/>
        <w:rPr>
          <w:b/>
          <w:sz w:val="32"/>
        </w:rPr>
      </w:pPr>
    </w:p>
    <w:p w:rsidR="005B2EE9" w:rsidRDefault="005B2EE9">
      <w:pPr>
        <w:pStyle w:val="BodyText"/>
        <w:spacing w:before="22"/>
        <w:rPr>
          <w:b/>
          <w:sz w:val="32"/>
        </w:rPr>
      </w:pPr>
    </w:p>
    <w:p w:rsidR="005B2EE9" w:rsidRDefault="00DF59AE">
      <w:pPr>
        <w:ind w:left="3249" w:right="3248"/>
        <w:jc w:val="center"/>
        <w:rPr>
          <w:b/>
          <w:sz w:val="32"/>
        </w:rPr>
      </w:pPr>
      <w:r>
        <w:rPr>
          <w:b/>
          <w:spacing w:val="-2"/>
          <w:sz w:val="32"/>
        </w:rPr>
        <w:t>Syllabus</w:t>
      </w:r>
    </w:p>
    <w:p w:rsidR="005B2EE9" w:rsidRDefault="00DF59AE">
      <w:pPr>
        <w:spacing w:before="259"/>
        <w:ind w:left="2248" w:right="2248"/>
        <w:jc w:val="center"/>
        <w:rPr>
          <w:b/>
          <w:sz w:val="32"/>
        </w:rPr>
      </w:pPr>
      <w:r>
        <w:rPr>
          <w:b/>
          <w:sz w:val="32"/>
        </w:rPr>
        <w:t>(With</w:t>
      </w:r>
      <w:r>
        <w:rPr>
          <w:b/>
          <w:spacing w:val="-15"/>
          <w:sz w:val="32"/>
        </w:rPr>
        <w:t xml:space="preserve"> </w:t>
      </w:r>
      <w:r>
        <w:rPr>
          <w:b/>
          <w:sz w:val="32"/>
        </w:rPr>
        <w:t>effect</w:t>
      </w:r>
      <w:r>
        <w:rPr>
          <w:b/>
          <w:spacing w:val="-20"/>
          <w:sz w:val="32"/>
        </w:rPr>
        <w:t xml:space="preserve"> </w:t>
      </w:r>
      <w:r>
        <w:rPr>
          <w:b/>
          <w:sz w:val="32"/>
        </w:rPr>
        <w:t>from</w:t>
      </w:r>
      <w:r>
        <w:rPr>
          <w:b/>
          <w:spacing w:val="-13"/>
          <w:sz w:val="32"/>
        </w:rPr>
        <w:t xml:space="preserve"> </w:t>
      </w:r>
      <w:r>
        <w:rPr>
          <w:b/>
          <w:sz w:val="32"/>
        </w:rPr>
        <w:t>2026-2027</w:t>
      </w:r>
      <w:r>
        <w:rPr>
          <w:b/>
          <w:spacing w:val="-17"/>
          <w:sz w:val="32"/>
        </w:rPr>
        <w:t xml:space="preserve"> </w:t>
      </w:r>
      <w:r>
        <w:rPr>
          <w:b/>
          <w:sz w:val="32"/>
        </w:rPr>
        <w:t>Batch</w:t>
      </w:r>
      <w:r>
        <w:rPr>
          <w:b/>
          <w:spacing w:val="-20"/>
          <w:sz w:val="32"/>
        </w:rPr>
        <w:t xml:space="preserve"> </w:t>
      </w:r>
      <w:r>
        <w:rPr>
          <w:b/>
          <w:spacing w:val="-2"/>
          <w:sz w:val="32"/>
        </w:rPr>
        <w:t>Onwards)</w:t>
      </w:r>
    </w:p>
    <w:p w:rsidR="005B2EE9" w:rsidRDefault="005B2EE9">
      <w:pPr>
        <w:pStyle w:val="BodyText"/>
        <w:rPr>
          <w:b/>
          <w:sz w:val="20"/>
        </w:rPr>
      </w:pPr>
    </w:p>
    <w:p w:rsidR="005B2EE9" w:rsidRDefault="005B2EE9">
      <w:pPr>
        <w:pStyle w:val="BodyText"/>
        <w:rPr>
          <w:b/>
          <w:sz w:val="20"/>
        </w:rPr>
      </w:pPr>
    </w:p>
    <w:p w:rsidR="005B2EE9" w:rsidRDefault="005B2EE9">
      <w:pPr>
        <w:pStyle w:val="BodyText"/>
        <w:rPr>
          <w:b/>
          <w:sz w:val="20"/>
        </w:rPr>
      </w:pPr>
    </w:p>
    <w:p w:rsidR="005B2EE9" w:rsidRDefault="005B2EE9">
      <w:pPr>
        <w:pStyle w:val="BodyText"/>
        <w:rPr>
          <w:b/>
          <w:sz w:val="20"/>
        </w:rPr>
      </w:pPr>
    </w:p>
    <w:p w:rsidR="005B2EE9" w:rsidRDefault="005B2EE9">
      <w:pPr>
        <w:pStyle w:val="BodyText"/>
        <w:rPr>
          <w:b/>
          <w:sz w:val="20"/>
        </w:rPr>
      </w:pPr>
    </w:p>
    <w:p w:rsidR="005B2EE9" w:rsidRDefault="00DF59AE">
      <w:pPr>
        <w:pStyle w:val="BodyText"/>
        <w:spacing w:before="109"/>
        <w:rPr>
          <w:b/>
          <w:sz w:val="20"/>
        </w:rPr>
      </w:pPr>
      <w:r>
        <w:rPr>
          <w:b/>
          <w:noProof/>
          <w:sz w:val="20"/>
          <w:lang w:val="en-IN" w:eastAsia="en-IN"/>
        </w:rPr>
        <mc:AlternateContent>
          <mc:Choice Requires="wpg">
            <w:drawing>
              <wp:anchor distT="0" distB="0" distL="0" distR="0" simplePos="0" relativeHeight="251696128" behindDoc="1" locked="0" layoutInCell="1" allowOverlap="1">
                <wp:simplePos x="0" y="0"/>
                <wp:positionH relativeFrom="page">
                  <wp:posOffset>2743200</wp:posOffset>
                </wp:positionH>
                <wp:positionV relativeFrom="paragraph">
                  <wp:posOffset>230505</wp:posOffset>
                </wp:positionV>
                <wp:extent cx="1960245" cy="1624965"/>
                <wp:effectExtent l="0" t="0" r="0" b="0"/>
                <wp:wrapTopAndBottom/>
                <wp:docPr id="12" name="Group 12"/>
                <wp:cNvGraphicFramePr/>
                <a:graphic xmlns:a="http://schemas.openxmlformats.org/drawingml/2006/main">
                  <a:graphicData uri="http://schemas.microsoft.com/office/word/2010/wordprocessingGroup">
                    <wpg:wgp>
                      <wpg:cNvGrpSpPr/>
                      <wpg:grpSpPr>
                        <a:xfrm>
                          <a:off x="0" y="0"/>
                          <a:ext cx="1960245" cy="1624965"/>
                          <a:chOff x="0" y="0"/>
                          <a:chExt cx="1960245" cy="1624965"/>
                        </a:xfrm>
                      </wpg:grpSpPr>
                      <pic:pic xmlns:pic="http://schemas.openxmlformats.org/drawingml/2006/picture">
                        <pic:nvPicPr>
                          <pic:cNvPr id="13" name="Image 13"/>
                          <pic:cNvPicPr/>
                        </pic:nvPicPr>
                        <pic:blipFill>
                          <a:blip r:embed="rId15" cstate="print"/>
                          <a:stretch>
                            <a:fillRect/>
                          </a:stretch>
                        </pic:blipFill>
                        <pic:spPr>
                          <a:xfrm>
                            <a:off x="0" y="86387"/>
                            <a:ext cx="1847214" cy="1537969"/>
                          </a:xfrm>
                          <a:prstGeom prst="rect">
                            <a:avLst/>
                          </a:prstGeom>
                        </pic:spPr>
                      </pic:pic>
                      <wps:wsp>
                        <wps:cNvPr id="14" name="Textbox 14"/>
                        <wps:cNvSpPr txBox="1"/>
                        <wps:spPr>
                          <a:xfrm>
                            <a:off x="0" y="0"/>
                            <a:ext cx="1960245" cy="1624965"/>
                          </a:xfrm>
                          <a:prstGeom prst="rect">
                            <a:avLst/>
                          </a:prstGeom>
                        </wps:spPr>
                        <wps:txbx>
                          <w:txbxContent>
                            <w:p w:rsidR="00DF59AE" w:rsidRDefault="00DF59AE">
                              <w:pPr>
                                <w:spacing w:line="354" w:lineRule="exact"/>
                                <w:ind w:left="202"/>
                                <w:rPr>
                                  <w:b/>
                                  <w:sz w:val="32"/>
                                </w:rPr>
                              </w:pPr>
                              <w:r>
                                <w:rPr>
                                  <w:b/>
                                  <w:sz w:val="32"/>
                                </w:rPr>
                                <w:t>Program</w:t>
                              </w:r>
                              <w:r>
                                <w:rPr>
                                  <w:b/>
                                  <w:spacing w:val="-14"/>
                                  <w:sz w:val="32"/>
                                </w:rPr>
                                <w:t xml:space="preserve"> </w:t>
                              </w:r>
                              <w:r>
                                <w:rPr>
                                  <w:b/>
                                  <w:sz w:val="32"/>
                                </w:rPr>
                                <w:t>Code:</w:t>
                              </w:r>
                              <w:r>
                                <w:rPr>
                                  <w:b/>
                                  <w:spacing w:val="-16"/>
                                  <w:sz w:val="32"/>
                                </w:rPr>
                                <w:t xml:space="preserve"> </w:t>
                              </w:r>
                              <w:r>
                                <w:rPr>
                                  <w:b/>
                                  <w:sz w:val="32"/>
                                </w:rPr>
                                <w:t>31</w:t>
                              </w:r>
                              <w:r>
                                <w:rPr>
                                  <w:b/>
                                  <w:spacing w:val="-13"/>
                                  <w:sz w:val="32"/>
                                </w:rPr>
                                <w:t xml:space="preserve"> </w:t>
                              </w:r>
                              <w:r>
                                <w:rPr>
                                  <w:b/>
                                  <w:spacing w:val="-10"/>
                                  <w:sz w:val="32"/>
                                </w:rPr>
                                <w:t>M</w:t>
                              </w:r>
                            </w:p>
                          </w:txbxContent>
                        </wps:txbx>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216pt;margin-top:18.15pt;height:127.95pt;width:154.35pt;mso-position-horizontal-relative:page;mso-wrap-distance-bottom:0pt;mso-wrap-distance-top:0pt;z-index:-251601920;mso-width-relative:page;mso-height-relative:page;" coordsize="1960245,1624965" o:gfxdata="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">
                <o:lock v:ext="edit" aspectratio="f"/>
                <v:shape id="Image 13" o:spid="_x0000_s1026" o:spt="75" type="#_x0000_t75" style="position:absolute;left:0;top:86387;height:1537969;width:1847214;" filled="f" o:preferrelative="t" stroked="f" coordsize="21600,21600" o:gfxdata="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cVZkugAAANsA&#10;AAAPAAAAAAAAAAEAIAAAACIAAABkcnMvZG93bnJldi54bWxQSwECFAAUAAAACACHTuJAMy8FnjsA&#10;AAA5AAAAEAAAAAAAAAABACAAAAAJAQAAZHJzL3NoYXBleG1sLnhtbFBLBQYAAAAABgAGAFsBAACz&#10;AwAAAAA=&#10;">
                  <v:fill on="f" focussize="0,0"/>
                  <v:stroke on="f"/>
                  <v:imagedata r:id="rId16" o:title=""/>
                  <o:lock v:ext="edit" aspectratio="f"/>
                </v:shape>
                <v:shape id="Textbox 14" o:spid="_x0000_s1026" o:spt="202" type="#_x0000_t202" style="position:absolute;left:0;top:0;height:1624965;width:1960245;"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1E077F7">
                        <w:pPr>
                          <w:spacing w:line="354" w:lineRule="exact"/>
                          <w:ind w:left="202"/>
                          <w:rPr>
                            <w:b/>
                            <w:sz w:val="32"/>
                          </w:rPr>
                        </w:pPr>
                        <w:r>
                          <w:rPr>
                            <w:b/>
                            <w:sz w:val="32"/>
                          </w:rPr>
                          <w:t>Program</w:t>
                        </w:r>
                        <w:r>
                          <w:rPr>
                            <w:b/>
                            <w:spacing w:val="-14"/>
                            <w:sz w:val="32"/>
                          </w:rPr>
                          <w:t xml:space="preserve"> </w:t>
                        </w:r>
                        <w:r>
                          <w:rPr>
                            <w:b/>
                            <w:sz w:val="32"/>
                          </w:rPr>
                          <w:t>Code:</w:t>
                        </w:r>
                        <w:r>
                          <w:rPr>
                            <w:b/>
                            <w:spacing w:val="-16"/>
                            <w:sz w:val="32"/>
                          </w:rPr>
                          <w:t xml:space="preserve"> </w:t>
                        </w:r>
                        <w:r>
                          <w:rPr>
                            <w:b/>
                            <w:sz w:val="32"/>
                          </w:rPr>
                          <w:t>31</w:t>
                        </w:r>
                        <w:r>
                          <w:rPr>
                            <w:b/>
                            <w:spacing w:val="-13"/>
                            <w:sz w:val="32"/>
                          </w:rPr>
                          <w:t xml:space="preserve"> </w:t>
                        </w:r>
                        <w:r>
                          <w:rPr>
                            <w:b/>
                            <w:spacing w:val="-10"/>
                            <w:sz w:val="32"/>
                          </w:rPr>
                          <w:t>M</w:t>
                        </w:r>
                      </w:p>
                    </w:txbxContent>
                  </v:textbox>
                </v:shape>
                <w10:wrap type="topAndBottom"/>
              </v:group>
            </w:pict>
          </mc:Fallback>
        </mc:AlternateContent>
      </w:r>
    </w:p>
    <w:p w:rsidR="005B2EE9" w:rsidRDefault="005B2EE9">
      <w:pPr>
        <w:pStyle w:val="BodyText"/>
        <w:rPr>
          <w:b/>
          <w:sz w:val="32"/>
        </w:rPr>
      </w:pPr>
    </w:p>
    <w:p w:rsidR="005B2EE9" w:rsidRDefault="005B2EE9">
      <w:pPr>
        <w:pStyle w:val="BodyText"/>
        <w:rPr>
          <w:b/>
          <w:sz w:val="32"/>
        </w:rPr>
      </w:pPr>
    </w:p>
    <w:p w:rsidR="005B2EE9" w:rsidRDefault="005B2EE9">
      <w:pPr>
        <w:pStyle w:val="BodyText"/>
        <w:spacing w:before="305"/>
        <w:rPr>
          <w:b/>
          <w:sz w:val="32"/>
        </w:rPr>
      </w:pPr>
    </w:p>
    <w:p w:rsidR="005B2EE9" w:rsidRDefault="00DF59AE">
      <w:pPr>
        <w:ind w:left="2248" w:right="2243"/>
        <w:jc w:val="center"/>
        <w:rPr>
          <w:b/>
          <w:sz w:val="32"/>
        </w:rPr>
      </w:pPr>
      <w:r>
        <w:rPr>
          <w:b/>
          <w:spacing w:val="-2"/>
          <w:sz w:val="32"/>
        </w:rPr>
        <w:t>DEPARTMENT</w:t>
      </w:r>
      <w:r>
        <w:rPr>
          <w:b/>
          <w:spacing w:val="-6"/>
          <w:sz w:val="32"/>
        </w:rPr>
        <w:t xml:space="preserve"> </w:t>
      </w:r>
      <w:r>
        <w:rPr>
          <w:b/>
          <w:spacing w:val="-2"/>
          <w:sz w:val="32"/>
        </w:rPr>
        <w:t>OF</w:t>
      </w:r>
      <w:r>
        <w:rPr>
          <w:b/>
          <w:spacing w:val="-15"/>
          <w:sz w:val="32"/>
        </w:rPr>
        <w:t xml:space="preserve"> </w:t>
      </w:r>
      <w:r>
        <w:rPr>
          <w:b/>
          <w:spacing w:val="-2"/>
          <w:sz w:val="32"/>
        </w:rPr>
        <w:t>SOCIAL</w:t>
      </w:r>
      <w:r>
        <w:rPr>
          <w:b/>
          <w:spacing w:val="-11"/>
          <w:sz w:val="32"/>
        </w:rPr>
        <w:t xml:space="preserve"> </w:t>
      </w:r>
      <w:r>
        <w:rPr>
          <w:b/>
          <w:spacing w:val="-4"/>
          <w:sz w:val="32"/>
        </w:rPr>
        <w:t>WORK</w:t>
      </w:r>
    </w:p>
    <w:p w:rsidR="005B2EE9" w:rsidRDefault="00DF59AE">
      <w:pPr>
        <w:spacing w:before="55"/>
        <w:ind w:left="3247" w:right="3248"/>
        <w:jc w:val="center"/>
        <w:rPr>
          <w:b/>
          <w:sz w:val="32"/>
        </w:rPr>
      </w:pPr>
      <w:proofErr w:type="spellStart"/>
      <w:r>
        <w:rPr>
          <w:b/>
          <w:spacing w:val="-2"/>
          <w:sz w:val="32"/>
        </w:rPr>
        <w:t>Bharathiar</w:t>
      </w:r>
      <w:proofErr w:type="spellEnd"/>
      <w:r>
        <w:rPr>
          <w:b/>
          <w:spacing w:val="-11"/>
          <w:sz w:val="32"/>
        </w:rPr>
        <w:t xml:space="preserve"> </w:t>
      </w:r>
      <w:r>
        <w:rPr>
          <w:b/>
          <w:spacing w:val="-2"/>
          <w:sz w:val="32"/>
        </w:rPr>
        <w:t>University</w:t>
      </w:r>
    </w:p>
    <w:p w:rsidR="005B2EE9" w:rsidRDefault="00DF59AE">
      <w:pPr>
        <w:pStyle w:val="Heading1"/>
        <w:spacing w:before="55" w:line="273" w:lineRule="auto"/>
        <w:ind w:left="2248" w:right="2243"/>
        <w:jc w:val="center"/>
      </w:pPr>
      <w:r>
        <w:rPr>
          <w:sz w:val="32"/>
        </w:rPr>
        <w:t>(</w:t>
      </w:r>
      <w:r>
        <w:t>A</w:t>
      </w:r>
      <w:r>
        <w:rPr>
          <w:spacing w:val="-9"/>
        </w:rPr>
        <w:t xml:space="preserve"> </w:t>
      </w:r>
      <w:r>
        <w:t>State</w:t>
      </w:r>
      <w:r>
        <w:rPr>
          <w:spacing w:val="-8"/>
        </w:rPr>
        <w:t xml:space="preserve"> </w:t>
      </w:r>
      <w:r>
        <w:t>University,</w:t>
      </w:r>
      <w:r>
        <w:rPr>
          <w:spacing w:val="-6"/>
        </w:rPr>
        <w:t xml:space="preserve"> </w:t>
      </w:r>
      <w:r>
        <w:t>Accredited</w:t>
      </w:r>
      <w:r>
        <w:rPr>
          <w:spacing w:val="-4"/>
        </w:rPr>
        <w:t xml:space="preserve"> </w:t>
      </w:r>
      <w:r>
        <w:t>with</w:t>
      </w:r>
      <w:r>
        <w:rPr>
          <w:spacing w:val="-8"/>
        </w:rPr>
        <w:t xml:space="preserve"> </w:t>
      </w:r>
      <w:r>
        <w:t>“A”</w:t>
      </w:r>
      <w:r>
        <w:rPr>
          <w:spacing w:val="-6"/>
        </w:rPr>
        <w:t xml:space="preserve"> </w:t>
      </w:r>
      <w:r>
        <w:t>Grade</w:t>
      </w:r>
      <w:r>
        <w:rPr>
          <w:spacing w:val="-9"/>
        </w:rPr>
        <w:t xml:space="preserve"> </w:t>
      </w:r>
      <w:r>
        <w:t>by</w:t>
      </w:r>
      <w:r>
        <w:rPr>
          <w:spacing w:val="-5"/>
        </w:rPr>
        <w:t xml:space="preserve"> </w:t>
      </w:r>
      <w:r>
        <w:t>NAAC</w:t>
      </w:r>
      <w:r>
        <w:rPr>
          <w:spacing w:val="-9"/>
        </w:rPr>
        <w:t xml:space="preserve"> </w:t>
      </w:r>
      <w:r>
        <w:t>and 13</w:t>
      </w:r>
      <w:proofErr w:type="spellStart"/>
      <w:r>
        <w:rPr>
          <w:position w:val="8"/>
          <w:sz w:val="16"/>
        </w:rPr>
        <w:t>th</w:t>
      </w:r>
      <w:proofErr w:type="spellEnd"/>
      <w:r>
        <w:rPr>
          <w:spacing w:val="40"/>
          <w:position w:val="8"/>
          <w:sz w:val="16"/>
        </w:rPr>
        <w:t xml:space="preserve"> </w:t>
      </w:r>
      <w:r>
        <w:t>Rank among Indian Universities by MHRD-NIRF)</w:t>
      </w:r>
    </w:p>
    <w:p w:rsidR="005B2EE9" w:rsidRDefault="00DF59AE">
      <w:pPr>
        <w:spacing w:line="368" w:lineRule="exact"/>
        <w:ind w:left="3248" w:right="3248"/>
        <w:jc w:val="center"/>
        <w:rPr>
          <w:b/>
          <w:sz w:val="32"/>
        </w:rPr>
      </w:pPr>
      <w:r>
        <w:rPr>
          <w:b/>
          <w:sz w:val="32"/>
        </w:rPr>
        <w:t>Coimbatore</w:t>
      </w:r>
      <w:r>
        <w:rPr>
          <w:b/>
          <w:spacing w:val="-6"/>
          <w:sz w:val="32"/>
        </w:rPr>
        <w:t xml:space="preserve"> </w:t>
      </w:r>
      <w:r>
        <w:rPr>
          <w:b/>
          <w:sz w:val="32"/>
        </w:rPr>
        <w:t>-</w:t>
      </w:r>
      <w:r>
        <w:rPr>
          <w:b/>
          <w:spacing w:val="-15"/>
          <w:sz w:val="32"/>
        </w:rPr>
        <w:t xml:space="preserve"> </w:t>
      </w:r>
      <w:r>
        <w:rPr>
          <w:b/>
          <w:sz w:val="32"/>
        </w:rPr>
        <w:t>641</w:t>
      </w:r>
      <w:r>
        <w:rPr>
          <w:b/>
          <w:spacing w:val="-12"/>
          <w:sz w:val="32"/>
        </w:rPr>
        <w:t xml:space="preserve"> </w:t>
      </w:r>
      <w:r>
        <w:rPr>
          <w:b/>
          <w:sz w:val="32"/>
        </w:rPr>
        <w:t>046,</w:t>
      </w:r>
      <w:r>
        <w:rPr>
          <w:b/>
          <w:spacing w:val="-16"/>
          <w:sz w:val="32"/>
        </w:rPr>
        <w:t xml:space="preserve"> </w:t>
      </w:r>
      <w:r>
        <w:rPr>
          <w:b/>
          <w:spacing w:val="-4"/>
          <w:sz w:val="32"/>
        </w:rPr>
        <w:t>INDIA</w:t>
      </w:r>
    </w:p>
    <w:p w:rsidR="005B2EE9" w:rsidRDefault="005B2EE9">
      <w:pPr>
        <w:spacing w:line="368" w:lineRule="exact"/>
        <w:jc w:val="center"/>
        <w:rPr>
          <w:b/>
          <w:sz w:val="32"/>
        </w:rPr>
        <w:sectPr w:rsidR="005B2EE9">
          <w:headerReference w:type="default" r:id="rId17"/>
          <w:footerReference w:type="default" r:id="rId18"/>
          <w:pgSz w:w="11930" w:h="16860"/>
          <w:pgMar w:top="1320" w:right="360" w:bottom="480" w:left="360" w:header="451" w:footer="291" w:gutter="0"/>
          <w:pgNumType w:start="1"/>
          <w:cols w:space="720"/>
        </w:sectPr>
      </w:pPr>
    </w:p>
    <w:p w:rsidR="005B2EE9" w:rsidRDefault="005B2EE9">
      <w:pPr>
        <w:pStyle w:val="BodyText"/>
        <w:spacing w:before="167"/>
        <w:rPr>
          <w:b/>
          <w:sz w:val="20"/>
        </w:rPr>
      </w:pPr>
    </w:p>
    <w:tbl>
      <w:tblPr>
        <w:tblW w:w="0" w:type="auto"/>
        <w:tblInd w:w="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22"/>
        <w:gridCol w:w="8224"/>
      </w:tblGrid>
      <w:tr w:rsidR="005B2EE9">
        <w:trPr>
          <w:trHeight w:val="314"/>
        </w:trPr>
        <w:tc>
          <w:tcPr>
            <w:tcW w:w="9246" w:type="dxa"/>
            <w:gridSpan w:val="2"/>
          </w:tcPr>
          <w:p w:rsidR="005B2EE9" w:rsidRDefault="00DF59AE">
            <w:pPr>
              <w:pStyle w:val="TableParagraph"/>
              <w:spacing w:line="270" w:lineRule="exact"/>
              <w:rPr>
                <w:b/>
                <w:sz w:val="24"/>
              </w:rPr>
            </w:pPr>
            <w:r>
              <w:rPr>
                <w:b/>
                <w:sz w:val="24"/>
              </w:rPr>
              <w:t>Program</w:t>
            </w:r>
            <w:r>
              <w:rPr>
                <w:b/>
                <w:spacing w:val="-6"/>
                <w:sz w:val="24"/>
              </w:rPr>
              <w:t xml:space="preserve"> </w:t>
            </w:r>
            <w:r>
              <w:rPr>
                <w:b/>
                <w:sz w:val="24"/>
              </w:rPr>
              <w:t>Educational</w:t>
            </w:r>
            <w:r>
              <w:rPr>
                <w:b/>
                <w:spacing w:val="-9"/>
                <w:sz w:val="24"/>
              </w:rPr>
              <w:t xml:space="preserve"> </w:t>
            </w:r>
            <w:r>
              <w:rPr>
                <w:b/>
                <w:sz w:val="24"/>
              </w:rPr>
              <w:t>Objectives</w:t>
            </w:r>
            <w:r>
              <w:rPr>
                <w:b/>
                <w:spacing w:val="-4"/>
                <w:sz w:val="24"/>
              </w:rPr>
              <w:t xml:space="preserve"> </w:t>
            </w:r>
            <w:r>
              <w:rPr>
                <w:b/>
                <w:spacing w:val="-2"/>
                <w:sz w:val="24"/>
              </w:rPr>
              <w:t>(PEOs)</w:t>
            </w:r>
          </w:p>
        </w:tc>
      </w:tr>
      <w:tr w:rsidR="005B2EE9">
        <w:trPr>
          <w:trHeight w:val="635"/>
        </w:trPr>
        <w:tc>
          <w:tcPr>
            <w:tcW w:w="9246" w:type="dxa"/>
            <w:gridSpan w:val="2"/>
          </w:tcPr>
          <w:p w:rsidR="005B2EE9" w:rsidRDefault="00DF59AE">
            <w:pPr>
              <w:pStyle w:val="TableParagraph"/>
              <w:spacing w:before="1" w:line="240" w:lineRule="auto"/>
              <w:rPr>
                <w:sz w:val="24"/>
              </w:rPr>
            </w:pPr>
            <w:r>
              <w:rPr>
                <w:sz w:val="24"/>
              </w:rPr>
              <w:t>The</w:t>
            </w:r>
            <w:r>
              <w:rPr>
                <w:spacing w:val="-6"/>
                <w:sz w:val="24"/>
              </w:rPr>
              <w:t xml:space="preserve"> </w:t>
            </w:r>
            <w:r>
              <w:rPr>
                <w:b/>
                <w:sz w:val="24"/>
              </w:rPr>
              <w:t>M.S.W</w:t>
            </w:r>
            <w:r>
              <w:rPr>
                <w:b/>
                <w:spacing w:val="-2"/>
                <w:sz w:val="24"/>
              </w:rPr>
              <w:t xml:space="preserve"> </w:t>
            </w:r>
            <w:r>
              <w:rPr>
                <w:sz w:val="24"/>
              </w:rPr>
              <w:t>program describe</w:t>
            </w:r>
            <w:r>
              <w:rPr>
                <w:spacing w:val="-6"/>
                <w:sz w:val="24"/>
              </w:rPr>
              <w:t xml:space="preserve"> </w:t>
            </w:r>
            <w:r>
              <w:rPr>
                <w:sz w:val="24"/>
              </w:rPr>
              <w:t>accomplishments</w:t>
            </w:r>
            <w:r>
              <w:rPr>
                <w:spacing w:val="-1"/>
                <w:sz w:val="24"/>
              </w:rPr>
              <w:t xml:space="preserve"> </w:t>
            </w:r>
            <w:r>
              <w:rPr>
                <w:sz w:val="24"/>
              </w:rPr>
              <w:t>that</w:t>
            </w:r>
            <w:r>
              <w:rPr>
                <w:spacing w:val="-1"/>
                <w:sz w:val="24"/>
              </w:rPr>
              <w:t xml:space="preserve"> </w:t>
            </w:r>
            <w:r>
              <w:rPr>
                <w:sz w:val="24"/>
              </w:rPr>
              <w:t>graduates</w:t>
            </w:r>
            <w:r>
              <w:rPr>
                <w:spacing w:val="-3"/>
                <w:sz w:val="24"/>
              </w:rPr>
              <w:t xml:space="preserve"> </w:t>
            </w:r>
            <w:r>
              <w:rPr>
                <w:sz w:val="24"/>
              </w:rPr>
              <w:t>are</w:t>
            </w:r>
            <w:r>
              <w:rPr>
                <w:spacing w:val="-3"/>
                <w:sz w:val="24"/>
              </w:rPr>
              <w:t xml:space="preserve"> </w:t>
            </w:r>
            <w:r>
              <w:rPr>
                <w:sz w:val="24"/>
              </w:rPr>
              <w:t>expected</w:t>
            </w:r>
            <w:r>
              <w:rPr>
                <w:spacing w:val="-1"/>
                <w:sz w:val="24"/>
              </w:rPr>
              <w:t xml:space="preserve"> </w:t>
            </w:r>
            <w:r>
              <w:rPr>
                <w:sz w:val="24"/>
              </w:rPr>
              <w:t>to</w:t>
            </w:r>
            <w:r>
              <w:rPr>
                <w:spacing w:val="-1"/>
                <w:sz w:val="24"/>
              </w:rPr>
              <w:t xml:space="preserve"> </w:t>
            </w:r>
            <w:r>
              <w:rPr>
                <w:sz w:val="24"/>
              </w:rPr>
              <w:t>attain</w:t>
            </w:r>
            <w:r>
              <w:rPr>
                <w:spacing w:val="-1"/>
                <w:sz w:val="24"/>
              </w:rPr>
              <w:t xml:space="preserve"> </w:t>
            </w:r>
            <w:r>
              <w:rPr>
                <w:spacing w:val="-2"/>
                <w:sz w:val="24"/>
              </w:rPr>
              <w:t>within</w:t>
            </w:r>
          </w:p>
          <w:p w:rsidR="005B2EE9" w:rsidRDefault="00DF59AE">
            <w:pPr>
              <w:pStyle w:val="TableParagraph"/>
              <w:spacing w:before="41" w:line="240" w:lineRule="auto"/>
              <w:rPr>
                <w:sz w:val="24"/>
              </w:rPr>
            </w:pPr>
            <w:r>
              <w:rPr>
                <w:sz w:val="24"/>
              </w:rPr>
              <w:t>five</w:t>
            </w:r>
            <w:r>
              <w:rPr>
                <w:spacing w:val="-5"/>
                <w:sz w:val="24"/>
              </w:rPr>
              <w:t xml:space="preserve"> </w:t>
            </w:r>
            <w:r>
              <w:rPr>
                <w:sz w:val="24"/>
              </w:rPr>
              <w:t>to</w:t>
            </w:r>
            <w:r>
              <w:rPr>
                <w:spacing w:val="-2"/>
                <w:sz w:val="24"/>
              </w:rPr>
              <w:t xml:space="preserve"> </w:t>
            </w:r>
            <w:r>
              <w:rPr>
                <w:sz w:val="24"/>
              </w:rPr>
              <w:t>seven</w:t>
            </w:r>
            <w:r>
              <w:rPr>
                <w:spacing w:val="-2"/>
                <w:sz w:val="24"/>
              </w:rPr>
              <w:t xml:space="preserve"> </w:t>
            </w:r>
            <w:r>
              <w:rPr>
                <w:sz w:val="24"/>
              </w:rPr>
              <w:t>years</w:t>
            </w:r>
            <w:r>
              <w:rPr>
                <w:spacing w:val="-2"/>
                <w:sz w:val="24"/>
              </w:rPr>
              <w:t xml:space="preserve"> </w:t>
            </w:r>
            <w:r>
              <w:rPr>
                <w:sz w:val="24"/>
              </w:rPr>
              <w:t>after</w:t>
            </w:r>
            <w:r>
              <w:rPr>
                <w:spacing w:val="1"/>
                <w:sz w:val="24"/>
              </w:rPr>
              <w:t xml:space="preserve"> </w:t>
            </w:r>
            <w:r>
              <w:rPr>
                <w:spacing w:val="-2"/>
                <w:sz w:val="24"/>
              </w:rPr>
              <w:t>graduation</w:t>
            </w:r>
          </w:p>
        </w:tc>
      </w:tr>
      <w:tr w:rsidR="005B2EE9">
        <w:trPr>
          <w:trHeight w:val="757"/>
        </w:trPr>
        <w:tc>
          <w:tcPr>
            <w:tcW w:w="1022" w:type="dxa"/>
          </w:tcPr>
          <w:p w:rsidR="005B2EE9" w:rsidRDefault="00DF59AE">
            <w:pPr>
              <w:pStyle w:val="TableParagraph"/>
              <w:spacing w:before="217" w:line="240" w:lineRule="auto"/>
              <w:ind w:left="17"/>
              <w:jc w:val="center"/>
              <w:rPr>
                <w:sz w:val="24"/>
              </w:rPr>
            </w:pPr>
            <w:r>
              <w:rPr>
                <w:spacing w:val="-4"/>
                <w:sz w:val="24"/>
              </w:rPr>
              <w:t>PEO1</w:t>
            </w:r>
          </w:p>
        </w:tc>
        <w:tc>
          <w:tcPr>
            <w:tcW w:w="8224" w:type="dxa"/>
          </w:tcPr>
          <w:p w:rsidR="005B2EE9" w:rsidRDefault="00DF59AE">
            <w:pPr>
              <w:pStyle w:val="TableParagraph"/>
              <w:spacing w:line="240" w:lineRule="auto"/>
              <w:rPr>
                <w:sz w:val="24"/>
              </w:rPr>
            </w:pPr>
            <w:r>
              <w:rPr>
                <w:sz w:val="24"/>
              </w:rPr>
              <w:t>Take</w:t>
            </w:r>
            <w:r>
              <w:rPr>
                <w:spacing w:val="-9"/>
                <w:sz w:val="24"/>
              </w:rPr>
              <w:t xml:space="preserve"> </w:t>
            </w:r>
            <w:r>
              <w:rPr>
                <w:sz w:val="24"/>
              </w:rPr>
              <w:t>up</w:t>
            </w:r>
            <w:r>
              <w:rPr>
                <w:spacing w:val="-6"/>
                <w:sz w:val="24"/>
              </w:rPr>
              <w:t xml:space="preserve"> </w:t>
            </w:r>
            <w:r>
              <w:rPr>
                <w:sz w:val="24"/>
              </w:rPr>
              <w:t>employment</w:t>
            </w:r>
            <w:r>
              <w:rPr>
                <w:spacing w:val="-8"/>
                <w:sz w:val="24"/>
              </w:rPr>
              <w:t xml:space="preserve"> </w:t>
            </w:r>
            <w:r>
              <w:rPr>
                <w:sz w:val="24"/>
              </w:rPr>
              <w:t>opportunity</w:t>
            </w:r>
            <w:r>
              <w:rPr>
                <w:spacing w:val="-7"/>
                <w:sz w:val="24"/>
              </w:rPr>
              <w:t xml:space="preserve"> </w:t>
            </w:r>
            <w:r>
              <w:rPr>
                <w:sz w:val="24"/>
              </w:rPr>
              <w:t>directly</w:t>
            </w:r>
            <w:r>
              <w:rPr>
                <w:spacing w:val="-8"/>
                <w:sz w:val="24"/>
              </w:rPr>
              <w:t xml:space="preserve"> </w:t>
            </w:r>
            <w:r>
              <w:rPr>
                <w:sz w:val="24"/>
              </w:rPr>
              <w:t>related</w:t>
            </w:r>
            <w:r>
              <w:rPr>
                <w:spacing w:val="-6"/>
                <w:sz w:val="24"/>
              </w:rPr>
              <w:t xml:space="preserve"> </w:t>
            </w:r>
            <w:r>
              <w:rPr>
                <w:sz w:val="24"/>
              </w:rPr>
              <w:t>to</w:t>
            </w:r>
            <w:r>
              <w:rPr>
                <w:spacing w:val="-8"/>
                <w:sz w:val="24"/>
              </w:rPr>
              <w:t xml:space="preserve"> </w:t>
            </w:r>
            <w:r>
              <w:rPr>
                <w:sz w:val="24"/>
              </w:rPr>
              <w:t>Social</w:t>
            </w:r>
            <w:r>
              <w:rPr>
                <w:spacing w:val="-5"/>
                <w:sz w:val="24"/>
              </w:rPr>
              <w:t xml:space="preserve"> </w:t>
            </w:r>
            <w:r>
              <w:rPr>
                <w:sz w:val="24"/>
              </w:rPr>
              <w:t>Work</w:t>
            </w:r>
            <w:r>
              <w:rPr>
                <w:spacing w:val="-7"/>
                <w:sz w:val="24"/>
              </w:rPr>
              <w:t xml:space="preserve"> </w:t>
            </w:r>
            <w:r>
              <w:rPr>
                <w:sz w:val="24"/>
              </w:rPr>
              <w:t>and</w:t>
            </w:r>
            <w:r>
              <w:rPr>
                <w:spacing w:val="-8"/>
                <w:sz w:val="24"/>
              </w:rPr>
              <w:t xml:space="preserve"> </w:t>
            </w:r>
            <w:r>
              <w:rPr>
                <w:sz w:val="24"/>
              </w:rPr>
              <w:t>in</w:t>
            </w:r>
            <w:r>
              <w:rPr>
                <w:spacing w:val="-8"/>
                <w:sz w:val="24"/>
              </w:rPr>
              <w:t xml:space="preserve"> </w:t>
            </w:r>
            <w:r>
              <w:rPr>
                <w:sz w:val="24"/>
              </w:rPr>
              <w:t>its specialization area in government and in private sectors</w:t>
            </w:r>
          </w:p>
        </w:tc>
      </w:tr>
      <w:tr w:rsidR="005B2EE9">
        <w:trPr>
          <w:trHeight w:val="635"/>
        </w:trPr>
        <w:tc>
          <w:tcPr>
            <w:tcW w:w="1022" w:type="dxa"/>
          </w:tcPr>
          <w:p w:rsidR="005B2EE9" w:rsidRDefault="00DF59AE">
            <w:pPr>
              <w:pStyle w:val="TableParagraph"/>
              <w:spacing w:before="155" w:line="240" w:lineRule="auto"/>
              <w:ind w:left="17"/>
              <w:jc w:val="center"/>
              <w:rPr>
                <w:sz w:val="24"/>
              </w:rPr>
            </w:pPr>
            <w:r>
              <w:rPr>
                <w:spacing w:val="-4"/>
                <w:sz w:val="24"/>
              </w:rPr>
              <w:t>PEO2</w:t>
            </w:r>
          </w:p>
        </w:tc>
        <w:tc>
          <w:tcPr>
            <w:tcW w:w="8224" w:type="dxa"/>
          </w:tcPr>
          <w:p w:rsidR="005B2EE9" w:rsidRDefault="00DF59AE">
            <w:pPr>
              <w:pStyle w:val="TableParagraph"/>
              <w:rPr>
                <w:sz w:val="24"/>
              </w:rPr>
            </w:pPr>
            <w:r>
              <w:rPr>
                <w:sz w:val="24"/>
              </w:rPr>
              <w:t>After</w:t>
            </w:r>
            <w:r>
              <w:rPr>
                <w:spacing w:val="-5"/>
                <w:sz w:val="24"/>
              </w:rPr>
              <w:t xml:space="preserve"> </w:t>
            </w:r>
            <w:r>
              <w:rPr>
                <w:sz w:val="24"/>
              </w:rPr>
              <w:t>the completion</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course</w:t>
            </w:r>
            <w:r>
              <w:rPr>
                <w:spacing w:val="-4"/>
                <w:sz w:val="24"/>
              </w:rPr>
              <w:t xml:space="preserve"> </w:t>
            </w:r>
            <w:r>
              <w:rPr>
                <w:sz w:val="24"/>
              </w:rPr>
              <w:t>student start</w:t>
            </w:r>
            <w:r>
              <w:rPr>
                <w:spacing w:val="-2"/>
                <w:sz w:val="24"/>
              </w:rPr>
              <w:t xml:space="preserve"> </w:t>
            </w:r>
            <w:r>
              <w:rPr>
                <w:sz w:val="24"/>
              </w:rPr>
              <w:t>their</w:t>
            </w:r>
            <w:r>
              <w:rPr>
                <w:spacing w:val="-1"/>
                <w:sz w:val="24"/>
              </w:rPr>
              <w:t xml:space="preserve"> </w:t>
            </w:r>
            <w:r>
              <w:rPr>
                <w:sz w:val="24"/>
              </w:rPr>
              <w:t>own</w:t>
            </w:r>
            <w:r>
              <w:rPr>
                <w:spacing w:val="-1"/>
                <w:sz w:val="24"/>
              </w:rPr>
              <w:t xml:space="preserve"> </w:t>
            </w:r>
            <w:r>
              <w:rPr>
                <w:sz w:val="24"/>
              </w:rPr>
              <w:t>NGOs to</w:t>
            </w:r>
            <w:r>
              <w:rPr>
                <w:spacing w:val="-1"/>
                <w:sz w:val="24"/>
              </w:rPr>
              <w:t xml:space="preserve"> </w:t>
            </w:r>
            <w:r>
              <w:rPr>
                <w:sz w:val="24"/>
              </w:rPr>
              <w:t>help the</w:t>
            </w:r>
            <w:r>
              <w:rPr>
                <w:spacing w:val="-1"/>
                <w:sz w:val="24"/>
              </w:rPr>
              <w:t xml:space="preserve"> </w:t>
            </w:r>
            <w:r>
              <w:rPr>
                <w:spacing w:val="-2"/>
                <w:sz w:val="24"/>
              </w:rPr>
              <w:t>needy</w:t>
            </w:r>
          </w:p>
          <w:p w:rsidR="005B2EE9" w:rsidRDefault="00DF59AE">
            <w:pPr>
              <w:pStyle w:val="TableParagraph"/>
              <w:spacing w:before="43" w:line="240" w:lineRule="auto"/>
              <w:rPr>
                <w:sz w:val="24"/>
              </w:rPr>
            </w:pPr>
            <w:proofErr w:type="gramStart"/>
            <w:r>
              <w:rPr>
                <w:sz w:val="24"/>
              </w:rPr>
              <w:t>and</w:t>
            </w:r>
            <w:proofErr w:type="gramEnd"/>
            <w:r>
              <w:rPr>
                <w:spacing w:val="-6"/>
                <w:sz w:val="24"/>
              </w:rPr>
              <w:t xml:space="preserve"> </w:t>
            </w:r>
            <w:r>
              <w:rPr>
                <w:sz w:val="24"/>
              </w:rPr>
              <w:t>downtrodden</w:t>
            </w:r>
            <w:r>
              <w:rPr>
                <w:spacing w:val="-1"/>
                <w:sz w:val="24"/>
              </w:rPr>
              <w:t xml:space="preserve"> </w:t>
            </w:r>
            <w:r>
              <w:rPr>
                <w:sz w:val="24"/>
              </w:rPr>
              <w:t>people</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society</w:t>
            </w:r>
            <w:r>
              <w:rPr>
                <w:spacing w:val="-1"/>
                <w:sz w:val="24"/>
              </w:rPr>
              <w:t xml:space="preserve"> </w:t>
            </w:r>
            <w:r>
              <w:rPr>
                <w:sz w:val="24"/>
              </w:rPr>
              <w:t>and</w:t>
            </w:r>
            <w:r>
              <w:rPr>
                <w:spacing w:val="-1"/>
                <w:sz w:val="24"/>
              </w:rPr>
              <w:t xml:space="preserve"> </w:t>
            </w:r>
            <w:r>
              <w:rPr>
                <w:sz w:val="24"/>
              </w:rPr>
              <w:t>they</w:t>
            </w:r>
            <w:r>
              <w:rPr>
                <w:spacing w:val="-1"/>
                <w:sz w:val="24"/>
              </w:rPr>
              <w:t xml:space="preserve"> </w:t>
            </w:r>
            <w:r>
              <w:rPr>
                <w:sz w:val="24"/>
              </w:rPr>
              <w:t>act</w:t>
            </w:r>
            <w:r>
              <w:rPr>
                <w:spacing w:val="-1"/>
                <w:sz w:val="24"/>
              </w:rPr>
              <w:t xml:space="preserve"> </w:t>
            </w:r>
            <w:r>
              <w:rPr>
                <w:sz w:val="24"/>
              </w:rPr>
              <w:t xml:space="preserve">as </w:t>
            </w:r>
            <w:r>
              <w:rPr>
                <w:spacing w:val="-2"/>
                <w:sz w:val="24"/>
              </w:rPr>
              <w:t>entrepreneurs.</w:t>
            </w:r>
          </w:p>
        </w:tc>
      </w:tr>
      <w:tr w:rsidR="005B2EE9">
        <w:trPr>
          <w:trHeight w:val="633"/>
        </w:trPr>
        <w:tc>
          <w:tcPr>
            <w:tcW w:w="1022" w:type="dxa"/>
          </w:tcPr>
          <w:p w:rsidR="005B2EE9" w:rsidRDefault="00DF59AE">
            <w:pPr>
              <w:pStyle w:val="TableParagraph"/>
              <w:spacing w:before="155" w:line="240" w:lineRule="auto"/>
              <w:ind w:left="17"/>
              <w:jc w:val="center"/>
              <w:rPr>
                <w:sz w:val="24"/>
              </w:rPr>
            </w:pPr>
            <w:r>
              <w:rPr>
                <w:spacing w:val="-4"/>
                <w:sz w:val="24"/>
              </w:rPr>
              <w:t>PEO3</w:t>
            </w:r>
          </w:p>
        </w:tc>
        <w:tc>
          <w:tcPr>
            <w:tcW w:w="8224" w:type="dxa"/>
          </w:tcPr>
          <w:p w:rsidR="005B2EE9" w:rsidRDefault="00DF59AE">
            <w:pPr>
              <w:pStyle w:val="TableParagraph"/>
              <w:rPr>
                <w:sz w:val="24"/>
              </w:rPr>
            </w:pPr>
            <w:r>
              <w:rPr>
                <w:sz w:val="24"/>
              </w:rPr>
              <w:t>Become</w:t>
            </w:r>
            <w:r>
              <w:rPr>
                <w:spacing w:val="-10"/>
                <w:sz w:val="24"/>
              </w:rPr>
              <w:t xml:space="preserve"> </w:t>
            </w:r>
            <w:r>
              <w:rPr>
                <w:sz w:val="24"/>
              </w:rPr>
              <w:t>a</w:t>
            </w:r>
            <w:r>
              <w:rPr>
                <w:spacing w:val="-2"/>
                <w:sz w:val="24"/>
              </w:rPr>
              <w:t xml:space="preserve"> </w:t>
            </w:r>
            <w:r>
              <w:rPr>
                <w:sz w:val="24"/>
              </w:rPr>
              <w:t>Social</w:t>
            </w:r>
            <w:r>
              <w:rPr>
                <w:spacing w:val="-1"/>
                <w:sz w:val="24"/>
              </w:rPr>
              <w:t xml:space="preserve"> </w:t>
            </w:r>
            <w:r>
              <w:rPr>
                <w:sz w:val="24"/>
              </w:rPr>
              <w:t>Worker,</w:t>
            </w:r>
            <w:r>
              <w:rPr>
                <w:spacing w:val="-1"/>
                <w:sz w:val="24"/>
              </w:rPr>
              <w:t xml:space="preserve"> </w:t>
            </w:r>
            <w:r>
              <w:rPr>
                <w:sz w:val="24"/>
              </w:rPr>
              <w:t>School</w:t>
            </w:r>
            <w:r>
              <w:rPr>
                <w:spacing w:val="-4"/>
                <w:sz w:val="24"/>
              </w:rPr>
              <w:t xml:space="preserve"> </w:t>
            </w:r>
            <w:proofErr w:type="spellStart"/>
            <w:r>
              <w:rPr>
                <w:sz w:val="24"/>
              </w:rPr>
              <w:t>Counsellor</w:t>
            </w:r>
            <w:proofErr w:type="spellEnd"/>
            <w:r>
              <w:rPr>
                <w:sz w:val="24"/>
              </w:rPr>
              <w:t>,</w:t>
            </w:r>
            <w:r>
              <w:rPr>
                <w:spacing w:val="-4"/>
                <w:sz w:val="24"/>
              </w:rPr>
              <w:t xml:space="preserve"> </w:t>
            </w:r>
            <w:proofErr w:type="spellStart"/>
            <w:r>
              <w:rPr>
                <w:sz w:val="24"/>
              </w:rPr>
              <w:t>Programme</w:t>
            </w:r>
            <w:proofErr w:type="spellEnd"/>
            <w:r>
              <w:rPr>
                <w:spacing w:val="-1"/>
                <w:sz w:val="24"/>
              </w:rPr>
              <w:t xml:space="preserve"> </w:t>
            </w:r>
            <w:proofErr w:type="spellStart"/>
            <w:r>
              <w:rPr>
                <w:sz w:val="24"/>
              </w:rPr>
              <w:t>Organiser</w:t>
            </w:r>
            <w:proofErr w:type="spellEnd"/>
            <w:r>
              <w:rPr>
                <w:sz w:val="24"/>
              </w:rPr>
              <w:t>,</w:t>
            </w:r>
            <w:r>
              <w:rPr>
                <w:spacing w:val="-2"/>
                <w:sz w:val="24"/>
              </w:rPr>
              <w:t xml:space="preserve"> Project</w:t>
            </w:r>
          </w:p>
          <w:p w:rsidR="005B2EE9" w:rsidRDefault="00DF59AE">
            <w:pPr>
              <w:pStyle w:val="TableParagraph"/>
              <w:spacing w:before="43" w:line="240" w:lineRule="auto"/>
              <w:rPr>
                <w:sz w:val="24"/>
              </w:rPr>
            </w:pPr>
            <w:r>
              <w:rPr>
                <w:sz w:val="24"/>
              </w:rPr>
              <w:t>Coordinators</w:t>
            </w:r>
            <w:r>
              <w:rPr>
                <w:spacing w:val="-4"/>
                <w:sz w:val="24"/>
              </w:rPr>
              <w:t xml:space="preserve"> </w:t>
            </w:r>
            <w:r>
              <w:rPr>
                <w:sz w:val="24"/>
              </w:rPr>
              <w:t>to</w:t>
            </w:r>
            <w:r>
              <w:rPr>
                <w:spacing w:val="-2"/>
                <w:sz w:val="24"/>
              </w:rPr>
              <w:t xml:space="preserve"> </w:t>
            </w:r>
            <w:r>
              <w:rPr>
                <w:sz w:val="24"/>
              </w:rPr>
              <w:t>upbringing</w:t>
            </w:r>
            <w:r>
              <w:rPr>
                <w:spacing w:val="-5"/>
                <w:sz w:val="24"/>
              </w:rPr>
              <w:t xml:space="preserve"> </w:t>
            </w:r>
            <w:r>
              <w:rPr>
                <w:sz w:val="24"/>
              </w:rPr>
              <w:t>the</w:t>
            </w:r>
            <w:r>
              <w:rPr>
                <w:spacing w:val="-3"/>
                <w:sz w:val="24"/>
              </w:rPr>
              <w:t xml:space="preserve"> </w:t>
            </w:r>
            <w:r>
              <w:rPr>
                <w:sz w:val="24"/>
              </w:rPr>
              <w:t>marginalized</w:t>
            </w:r>
            <w:r>
              <w:rPr>
                <w:spacing w:val="1"/>
                <w:sz w:val="24"/>
              </w:rPr>
              <w:t xml:space="preserve"> </w:t>
            </w:r>
            <w:r>
              <w:rPr>
                <w:spacing w:val="-2"/>
                <w:sz w:val="24"/>
              </w:rPr>
              <w:t>community</w:t>
            </w:r>
          </w:p>
        </w:tc>
      </w:tr>
      <w:tr w:rsidR="005B2EE9">
        <w:trPr>
          <w:trHeight w:val="636"/>
        </w:trPr>
        <w:tc>
          <w:tcPr>
            <w:tcW w:w="1022" w:type="dxa"/>
          </w:tcPr>
          <w:p w:rsidR="005B2EE9" w:rsidRDefault="00DF59AE">
            <w:pPr>
              <w:pStyle w:val="TableParagraph"/>
              <w:spacing w:before="160" w:line="240" w:lineRule="auto"/>
              <w:ind w:left="17"/>
              <w:jc w:val="center"/>
              <w:rPr>
                <w:sz w:val="24"/>
              </w:rPr>
            </w:pPr>
            <w:r>
              <w:rPr>
                <w:spacing w:val="-4"/>
                <w:sz w:val="24"/>
              </w:rPr>
              <w:t>PEO4</w:t>
            </w:r>
          </w:p>
        </w:tc>
        <w:tc>
          <w:tcPr>
            <w:tcW w:w="8224" w:type="dxa"/>
          </w:tcPr>
          <w:p w:rsidR="005B2EE9" w:rsidRDefault="00DF59AE">
            <w:pPr>
              <w:pStyle w:val="TableParagraph"/>
              <w:ind w:left="172"/>
              <w:rPr>
                <w:sz w:val="24"/>
              </w:rPr>
            </w:pPr>
            <w:r>
              <w:rPr>
                <w:sz w:val="24"/>
              </w:rPr>
              <w:t>Impart</w:t>
            </w:r>
            <w:r>
              <w:rPr>
                <w:spacing w:val="-4"/>
                <w:sz w:val="24"/>
              </w:rPr>
              <w:t xml:space="preserve"> </w:t>
            </w:r>
            <w:r>
              <w:rPr>
                <w:sz w:val="24"/>
              </w:rPr>
              <w:t>the</w:t>
            </w:r>
            <w:r>
              <w:rPr>
                <w:spacing w:val="-1"/>
                <w:sz w:val="24"/>
              </w:rPr>
              <w:t xml:space="preserve"> </w:t>
            </w:r>
            <w:r>
              <w:rPr>
                <w:sz w:val="24"/>
              </w:rPr>
              <w:t>advance</w:t>
            </w:r>
            <w:r>
              <w:rPr>
                <w:spacing w:val="-4"/>
                <w:sz w:val="24"/>
              </w:rPr>
              <w:t xml:space="preserve"> </w:t>
            </w:r>
            <w:r>
              <w:rPr>
                <w:sz w:val="24"/>
              </w:rPr>
              <w:t>knowledge</w:t>
            </w:r>
            <w:r>
              <w:rPr>
                <w:spacing w:val="-3"/>
                <w:sz w:val="24"/>
              </w:rPr>
              <w:t xml:space="preserve"> </w:t>
            </w:r>
            <w:r>
              <w:rPr>
                <w:sz w:val="24"/>
              </w:rPr>
              <w:t>and</w:t>
            </w:r>
            <w:r>
              <w:rPr>
                <w:spacing w:val="-1"/>
                <w:sz w:val="24"/>
              </w:rPr>
              <w:t xml:space="preserve"> </w:t>
            </w:r>
            <w:r>
              <w:rPr>
                <w:sz w:val="24"/>
              </w:rPr>
              <w:t>updated technology</w:t>
            </w:r>
            <w:r>
              <w:rPr>
                <w:spacing w:val="-1"/>
                <w:sz w:val="24"/>
              </w:rPr>
              <w:t xml:space="preserve"> </w:t>
            </w:r>
            <w:r>
              <w:rPr>
                <w:sz w:val="24"/>
              </w:rPr>
              <w:t>in the</w:t>
            </w:r>
            <w:r>
              <w:rPr>
                <w:spacing w:val="-2"/>
                <w:sz w:val="24"/>
              </w:rPr>
              <w:t xml:space="preserve"> </w:t>
            </w:r>
            <w:r>
              <w:rPr>
                <w:sz w:val="24"/>
              </w:rPr>
              <w:t>field</w:t>
            </w:r>
            <w:r>
              <w:rPr>
                <w:spacing w:val="-1"/>
                <w:sz w:val="24"/>
              </w:rPr>
              <w:t xml:space="preserve"> </w:t>
            </w:r>
            <w:r>
              <w:rPr>
                <w:sz w:val="24"/>
              </w:rPr>
              <w:t>of</w:t>
            </w:r>
            <w:r>
              <w:rPr>
                <w:spacing w:val="-4"/>
                <w:sz w:val="24"/>
              </w:rPr>
              <w:t xml:space="preserve"> </w:t>
            </w:r>
            <w:r>
              <w:rPr>
                <w:sz w:val="24"/>
              </w:rPr>
              <w:t xml:space="preserve">Social </w:t>
            </w:r>
            <w:r>
              <w:rPr>
                <w:spacing w:val="-4"/>
                <w:sz w:val="24"/>
              </w:rPr>
              <w:t>Work</w:t>
            </w:r>
          </w:p>
          <w:p w:rsidR="005B2EE9" w:rsidRDefault="00DF59AE">
            <w:pPr>
              <w:pStyle w:val="TableParagraph"/>
              <w:spacing w:before="46" w:line="240" w:lineRule="auto"/>
              <w:rPr>
                <w:sz w:val="24"/>
              </w:rPr>
            </w:pPr>
            <w:r>
              <w:rPr>
                <w:sz w:val="24"/>
              </w:rPr>
              <w:t>for</w:t>
            </w:r>
            <w:r>
              <w:rPr>
                <w:spacing w:val="-5"/>
                <w:sz w:val="24"/>
              </w:rPr>
              <w:t xml:space="preserve"> </w:t>
            </w:r>
            <w:r>
              <w:rPr>
                <w:sz w:val="24"/>
              </w:rPr>
              <w:t>their</w:t>
            </w:r>
            <w:r>
              <w:rPr>
                <w:spacing w:val="-4"/>
                <w:sz w:val="24"/>
              </w:rPr>
              <w:t xml:space="preserve"> </w:t>
            </w:r>
            <w:r>
              <w:rPr>
                <w:sz w:val="24"/>
              </w:rPr>
              <w:t xml:space="preserve">higher-level </w:t>
            </w:r>
            <w:r>
              <w:rPr>
                <w:spacing w:val="-2"/>
                <w:sz w:val="24"/>
              </w:rPr>
              <w:t>career</w:t>
            </w:r>
          </w:p>
        </w:tc>
      </w:tr>
      <w:tr w:rsidR="005B2EE9">
        <w:trPr>
          <w:trHeight w:val="635"/>
        </w:trPr>
        <w:tc>
          <w:tcPr>
            <w:tcW w:w="1022" w:type="dxa"/>
          </w:tcPr>
          <w:p w:rsidR="005B2EE9" w:rsidRDefault="00DF59AE">
            <w:pPr>
              <w:pStyle w:val="TableParagraph"/>
              <w:spacing w:before="155" w:line="240" w:lineRule="auto"/>
              <w:ind w:left="17"/>
              <w:jc w:val="center"/>
              <w:rPr>
                <w:sz w:val="24"/>
              </w:rPr>
            </w:pPr>
            <w:r>
              <w:rPr>
                <w:spacing w:val="-4"/>
                <w:sz w:val="24"/>
              </w:rPr>
              <w:t>PEO5</w:t>
            </w:r>
          </w:p>
        </w:tc>
        <w:tc>
          <w:tcPr>
            <w:tcW w:w="8224" w:type="dxa"/>
          </w:tcPr>
          <w:p w:rsidR="005B2EE9" w:rsidRDefault="00DF59AE">
            <w:pPr>
              <w:pStyle w:val="TableParagraph"/>
              <w:rPr>
                <w:sz w:val="24"/>
              </w:rPr>
            </w:pPr>
            <w:r>
              <w:rPr>
                <w:sz w:val="24"/>
              </w:rPr>
              <w:t>To</w:t>
            </w:r>
            <w:r>
              <w:rPr>
                <w:spacing w:val="-7"/>
                <w:sz w:val="24"/>
              </w:rPr>
              <w:t xml:space="preserve"> </w:t>
            </w:r>
            <w:r>
              <w:rPr>
                <w:sz w:val="24"/>
              </w:rPr>
              <w:t>help</w:t>
            </w:r>
            <w:r>
              <w:rPr>
                <w:spacing w:val="-2"/>
                <w:sz w:val="24"/>
              </w:rPr>
              <w:t xml:space="preserve"> </w:t>
            </w:r>
            <w:r>
              <w:rPr>
                <w:sz w:val="24"/>
              </w:rPr>
              <w:t>students</w:t>
            </w:r>
            <w:r>
              <w:rPr>
                <w:spacing w:val="-1"/>
                <w:sz w:val="24"/>
              </w:rPr>
              <w:t xml:space="preserve"> </w:t>
            </w:r>
            <w:r>
              <w:rPr>
                <w:sz w:val="24"/>
              </w:rPr>
              <w:t>develop</w:t>
            </w:r>
            <w:r>
              <w:rPr>
                <w:spacing w:val="-2"/>
                <w:sz w:val="24"/>
              </w:rPr>
              <w:t xml:space="preserve"> </w:t>
            </w:r>
            <w:r>
              <w:rPr>
                <w:sz w:val="24"/>
              </w:rPr>
              <w:t>the</w:t>
            </w:r>
            <w:r>
              <w:rPr>
                <w:spacing w:val="-3"/>
                <w:sz w:val="24"/>
              </w:rPr>
              <w:t xml:space="preserve"> </w:t>
            </w:r>
            <w:r>
              <w:rPr>
                <w:sz w:val="24"/>
              </w:rPr>
              <w:t>skills</w:t>
            </w:r>
            <w:r>
              <w:rPr>
                <w:spacing w:val="-1"/>
                <w:sz w:val="24"/>
              </w:rPr>
              <w:t xml:space="preserve"> </w:t>
            </w:r>
            <w:r>
              <w:rPr>
                <w:sz w:val="24"/>
              </w:rPr>
              <w:t>needed</w:t>
            </w:r>
            <w:r>
              <w:rPr>
                <w:spacing w:val="-3"/>
                <w:sz w:val="24"/>
              </w:rPr>
              <w:t xml:space="preserve"> </w:t>
            </w:r>
            <w:r>
              <w:rPr>
                <w:sz w:val="24"/>
              </w:rPr>
              <w:t>in</w:t>
            </w:r>
            <w:r>
              <w:rPr>
                <w:spacing w:val="-2"/>
                <w:sz w:val="24"/>
              </w:rPr>
              <w:t xml:space="preserve"> </w:t>
            </w:r>
            <w:r>
              <w:rPr>
                <w:sz w:val="24"/>
              </w:rPr>
              <w:t>conducting</w:t>
            </w:r>
            <w:r>
              <w:rPr>
                <w:spacing w:val="-2"/>
                <w:sz w:val="24"/>
              </w:rPr>
              <w:t xml:space="preserve"> </w:t>
            </w:r>
            <w:r>
              <w:rPr>
                <w:sz w:val="24"/>
              </w:rPr>
              <w:t>a</w:t>
            </w:r>
            <w:r>
              <w:rPr>
                <w:spacing w:val="-3"/>
                <w:sz w:val="24"/>
              </w:rPr>
              <w:t xml:space="preserve"> </w:t>
            </w:r>
            <w:r>
              <w:rPr>
                <w:sz w:val="24"/>
              </w:rPr>
              <w:t>research</w:t>
            </w:r>
            <w:r>
              <w:rPr>
                <w:spacing w:val="-2"/>
                <w:sz w:val="24"/>
              </w:rPr>
              <w:t xml:space="preserve"> </w:t>
            </w:r>
            <w:r>
              <w:rPr>
                <w:sz w:val="24"/>
              </w:rPr>
              <w:t>in</w:t>
            </w:r>
            <w:r>
              <w:rPr>
                <w:spacing w:val="-1"/>
                <w:sz w:val="24"/>
              </w:rPr>
              <w:t xml:space="preserve"> </w:t>
            </w:r>
            <w:r>
              <w:rPr>
                <w:spacing w:val="-2"/>
                <w:sz w:val="24"/>
              </w:rPr>
              <w:t>their</w:t>
            </w:r>
          </w:p>
          <w:p w:rsidR="005B2EE9" w:rsidRDefault="00DF59AE">
            <w:pPr>
              <w:pStyle w:val="TableParagraph"/>
              <w:spacing w:before="43" w:line="240" w:lineRule="auto"/>
              <w:rPr>
                <w:sz w:val="24"/>
              </w:rPr>
            </w:pPr>
            <w:proofErr w:type="gramStart"/>
            <w:r>
              <w:rPr>
                <w:spacing w:val="-2"/>
                <w:sz w:val="24"/>
              </w:rPr>
              <w:t>specialization</w:t>
            </w:r>
            <w:proofErr w:type="gramEnd"/>
            <w:r>
              <w:rPr>
                <w:spacing w:val="-2"/>
                <w:sz w:val="24"/>
              </w:rPr>
              <w:t>.</w:t>
            </w:r>
          </w:p>
        </w:tc>
      </w:tr>
      <w:tr w:rsidR="005B2EE9">
        <w:trPr>
          <w:trHeight w:val="633"/>
        </w:trPr>
        <w:tc>
          <w:tcPr>
            <w:tcW w:w="1022" w:type="dxa"/>
          </w:tcPr>
          <w:p w:rsidR="005B2EE9" w:rsidRDefault="00DF59AE">
            <w:pPr>
              <w:pStyle w:val="TableParagraph"/>
              <w:spacing w:before="155" w:line="240" w:lineRule="auto"/>
              <w:ind w:left="17"/>
              <w:jc w:val="center"/>
              <w:rPr>
                <w:sz w:val="24"/>
              </w:rPr>
            </w:pPr>
            <w:r>
              <w:rPr>
                <w:spacing w:val="-4"/>
                <w:sz w:val="24"/>
              </w:rPr>
              <w:t>PEO6</w:t>
            </w:r>
          </w:p>
        </w:tc>
        <w:tc>
          <w:tcPr>
            <w:tcW w:w="8224" w:type="dxa"/>
          </w:tcPr>
          <w:p w:rsidR="005B2EE9" w:rsidRDefault="00DF59AE">
            <w:pPr>
              <w:pStyle w:val="TableParagraph"/>
              <w:rPr>
                <w:sz w:val="24"/>
              </w:rPr>
            </w:pPr>
            <w:r>
              <w:rPr>
                <w:sz w:val="24"/>
              </w:rPr>
              <w:t>To</w:t>
            </w:r>
            <w:r>
              <w:rPr>
                <w:spacing w:val="-4"/>
                <w:sz w:val="24"/>
              </w:rPr>
              <w:t xml:space="preserve"> </w:t>
            </w:r>
            <w:r>
              <w:rPr>
                <w:sz w:val="24"/>
              </w:rPr>
              <w:t>equip the</w:t>
            </w:r>
            <w:r>
              <w:rPr>
                <w:spacing w:val="-2"/>
                <w:sz w:val="24"/>
              </w:rPr>
              <w:t xml:space="preserve"> </w:t>
            </w:r>
            <w:r>
              <w:rPr>
                <w:sz w:val="24"/>
              </w:rPr>
              <w:t>students</w:t>
            </w:r>
            <w:r>
              <w:rPr>
                <w:spacing w:val="-2"/>
                <w:sz w:val="24"/>
              </w:rPr>
              <w:t xml:space="preserve"> </w:t>
            </w:r>
            <w:r>
              <w:rPr>
                <w:sz w:val="24"/>
              </w:rPr>
              <w:t>with</w:t>
            </w:r>
            <w:r>
              <w:rPr>
                <w:spacing w:val="-2"/>
                <w:sz w:val="24"/>
              </w:rPr>
              <w:t xml:space="preserve"> </w:t>
            </w:r>
            <w:r>
              <w:rPr>
                <w:sz w:val="24"/>
              </w:rPr>
              <w:t>innovative</w:t>
            </w:r>
            <w:r>
              <w:rPr>
                <w:spacing w:val="-2"/>
                <w:sz w:val="24"/>
              </w:rPr>
              <w:t xml:space="preserve"> </w:t>
            </w:r>
            <w:r>
              <w:rPr>
                <w:sz w:val="24"/>
              </w:rPr>
              <w:t>and</w:t>
            </w:r>
            <w:r>
              <w:rPr>
                <w:spacing w:val="-2"/>
                <w:sz w:val="24"/>
              </w:rPr>
              <w:t xml:space="preserve"> </w:t>
            </w:r>
            <w:r>
              <w:rPr>
                <w:sz w:val="24"/>
              </w:rPr>
              <w:t>effective</w:t>
            </w:r>
            <w:r>
              <w:rPr>
                <w:spacing w:val="-2"/>
                <w:sz w:val="24"/>
              </w:rPr>
              <w:t xml:space="preserve"> </w:t>
            </w:r>
            <w:r>
              <w:rPr>
                <w:sz w:val="24"/>
              </w:rPr>
              <w:t>skills</w:t>
            </w:r>
            <w:r>
              <w:rPr>
                <w:spacing w:val="-2"/>
                <w:sz w:val="24"/>
              </w:rPr>
              <w:t xml:space="preserve"> </w:t>
            </w:r>
            <w:r>
              <w:rPr>
                <w:sz w:val="24"/>
              </w:rPr>
              <w:t>in</w:t>
            </w:r>
            <w:r>
              <w:rPr>
                <w:spacing w:val="-4"/>
                <w:sz w:val="24"/>
              </w:rPr>
              <w:t xml:space="preserve"> </w:t>
            </w:r>
            <w:r>
              <w:rPr>
                <w:sz w:val="24"/>
              </w:rPr>
              <w:t>the</w:t>
            </w:r>
            <w:r>
              <w:rPr>
                <w:spacing w:val="-1"/>
                <w:sz w:val="24"/>
              </w:rPr>
              <w:t xml:space="preserve"> </w:t>
            </w:r>
            <w:r>
              <w:rPr>
                <w:sz w:val="24"/>
              </w:rPr>
              <w:t>field</w:t>
            </w:r>
            <w:r>
              <w:rPr>
                <w:spacing w:val="-1"/>
                <w:sz w:val="24"/>
              </w:rPr>
              <w:t xml:space="preserve"> </w:t>
            </w:r>
            <w:r>
              <w:rPr>
                <w:sz w:val="24"/>
              </w:rPr>
              <w:t>of</w:t>
            </w:r>
            <w:r>
              <w:rPr>
                <w:spacing w:val="-2"/>
                <w:sz w:val="24"/>
              </w:rPr>
              <w:t xml:space="preserve"> Social</w:t>
            </w:r>
          </w:p>
          <w:p w:rsidR="005B2EE9" w:rsidRDefault="00DF59AE">
            <w:pPr>
              <w:pStyle w:val="TableParagraph"/>
              <w:spacing w:before="43" w:line="240" w:lineRule="auto"/>
              <w:rPr>
                <w:sz w:val="24"/>
              </w:rPr>
            </w:pPr>
            <w:r>
              <w:rPr>
                <w:sz w:val="24"/>
              </w:rPr>
              <w:t>Work</w:t>
            </w:r>
            <w:r>
              <w:rPr>
                <w:spacing w:val="-2"/>
                <w:sz w:val="24"/>
              </w:rPr>
              <w:t xml:space="preserve"> </w:t>
            </w:r>
            <w:r>
              <w:rPr>
                <w:sz w:val="24"/>
              </w:rPr>
              <w:t>to</w:t>
            </w:r>
            <w:r>
              <w:rPr>
                <w:spacing w:val="-1"/>
                <w:sz w:val="24"/>
              </w:rPr>
              <w:t xml:space="preserve"> </w:t>
            </w:r>
            <w:r>
              <w:rPr>
                <w:sz w:val="24"/>
              </w:rPr>
              <w:t>face</w:t>
            </w:r>
            <w:r>
              <w:rPr>
                <w:spacing w:val="-2"/>
                <w:sz w:val="24"/>
              </w:rPr>
              <w:t xml:space="preserve"> </w:t>
            </w:r>
            <w:r>
              <w:rPr>
                <w:sz w:val="24"/>
              </w:rPr>
              <w:t>new</w:t>
            </w:r>
            <w:r>
              <w:rPr>
                <w:spacing w:val="-2"/>
                <w:sz w:val="24"/>
              </w:rPr>
              <w:t xml:space="preserve"> </w:t>
            </w:r>
            <w:r>
              <w:rPr>
                <w:sz w:val="24"/>
              </w:rPr>
              <w:t xml:space="preserve">emerging </w:t>
            </w:r>
            <w:r>
              <w:rPr>
                <w:spacing w:val="-2"/>
                <w:sz w:val="24"/>
              </w:rPr>
              <w:t>challenges.</w:t>
            </w:r>
          </w:p>
        </w:tc>
      </w:tr>
      <w:tr w:rsidR="005B2EE9">
        <w:trPr>
          <w:trHeight w:val="633"/>
        </w:trPr>
        <w:tc>
          <w:tcPr>
            <w:tcW w:w="1022" w:type="dxa"/>
          </w:tcPr>
          <w:p w:rsidR="005B2EE9" w:rsidRDefault="00DF59AE">
            <w:pPr>
              <w:pStyle w:val="TableParagraph"/>
              <w:spacing w:before="157" w:line="240" w:lineRule="auto"/>
              <w:ind w:left="17"/>
              <w:jc w:val="center"/>
              <w:rPr>
                <w:sz w:val="24"/>
              </w:rPr>
            </w:pPr>
            <w:r>
              <w:rPr>
                <w:spacing w:val="-4"/>
                <w:sz w:val="24"/>
              </w:rPr>
              <w:t>PEO7</w:t>
            </w:r>
          </w:p>
        </w:tc>
        <w:tc>
          <w:tcPr>
            <w:tcW w:w="8224" w:type="dxa"/>
          </w:tcPr>
          <w:p w:rsidR="005B2EE9" w:rsidRDefault="00DF59AE">
            <w:pPr>
              <w:pStyle w:val="TableParagraph"/>
              <w:spacing w:line="270" w:lineRule="exact"/>
              <w:rPr>
                <w:sz w:val="24"/>
              </w:rPr>
            </w:pPr>
            <w:r>
              <w:rPr>
                <w:sz w:val="24"/>
              </w:rPr>
              <w:t>To</w:t>
            </w:r>
            <w:r>
              <w:rPr>
                <w:spacing w:val="-7"/>
                <w:sz w:val="24"/>
              </w:rPr>
              <w:t xml:space="preserve"> </w:t>
            </w:r>
            <w:r>
              <w:rPr>
                <w:sz w:val="24"/>
              </w:rPr>
              <w:t>enable</w:t>
            </w:r>
            <w:r>
              <w:rPr>
                <w:spacing w:val="-1"/>
                <w:sz w:val="24"/>
              </w:rPr>
              <w:t xml:space="preserve"> </w:t>
            </w:r>
            <w:r>
              <w:rPr>
                <w:sz w:val="24"/>
              </w:rPr>
              <w:t>the</w:t>
            </w:r>
            <w:r>
              <w:rPr>
                <w:spacing w:val="-5"/>
                <w:sz w:val="24"/>
              </w:rPr>
              <w:t xml:space="preserve"> </w:t>
            </w:r>
            <w:r>
              <w:rPr>
                <w:sz w:val="24"/>
              </w:rPr>
              <w:t>students</w:t>
            </w:r>
            <w:r>
              <w:rPr>
                <w:spacing w:val="-2"/>
                <w:sz w:val="24"/>
              </w:rPr>
              <w:t xml:space="preserve"> </w:t>
            </w:r>
            <w:r>
              <w:rPr>
                <w:sz w:val="24"/>
              </w:rPr>
              <w:t>to acquire</w:t>
            </w:r>
            <w:r>
              <w:rPr>
                <w:spacing w:val="-5"/>
                <w:sz w:val="24"/>
              </w:rPr>
              <w:t xml:space="preserve"> </w:t>
            </w:r>
            <w:r>
              <w:rPr>
                <w:sz w:val="24"/>
              </w:rPr>
              <w:t>knowledge</w:t>
            </w:r>
            <w:r>
              <w:rPr>
                <w:spacing w:val="-3"/>
                <w:sz w:val="24"/>
              </w:rPr>
              <w:t xml:space="preserve"> </w:t>
            </w:r>
            <w:r>
              <w:rPr>
                <w:sz w:val="24"/>
              </w:rPr>
              <w:t>about</w:t>
            </w:r>
            <w:r>
              <w:rPr>
                <w:spacing w:val="1"/>
                <w:sz w:val="24"/>
              </w:rPr>
              <w:t xml:space="preserve"> </w:t>
            </w:r>
            <w:r>
              <w:rPr>
                <w:sz w:val="24"/>
              </w:rPr>
              <w:t>how</w:t>
            </w:r>
            <w:r>
              <w:rPr>
                <w:spacing w:val="-3"/>
                <w:sz w:val="24"/>
              </w:rPr>
              <w:t xml:space="preserve"> </w:t>
            </w:r>
            <w:r>
              <w:rPr>
                <w:sz w:val="24"/>
              </w:rPr>
              <w:t>to</w:t>
            </w:r>
            <w:r>
              <w:rPr>
                <w:spacing w:val="2"/>
                <w:sz w:val="24"/>
              </w:rPr>
              <w:t xml:space="preserve"> </w:t>
            </w:r>
            <w:r>
              <w:rPr>
                <w:sz w:val="24"/>
              </w:rPr>
              <w:t>write</w:t>
            </w:r>
            <w:r>
              <w:rPr>
                <w:spacing w:val="-6"/>
                <w:sz w:val="24"/>
              </w:rPr>
              <w:t xml:space="preserve"> </w:t>
            </w:r>
            <w:r>
              <w:rPr>
                <w:sz w:val="24"/>
              </w:rPr>
              <w:t>a</w:t>
            </w:r>
            <w:r>
              <w:rPr>
                <w:spacing w:val="-2"/>
                <w:sz w:val="24"/>
              </w:rPr>
              <w:t xml:space="preserve"> </w:t>
            </w:r>
            <w:r>
              <w:rPr>
                <w:sz w:val="24"/>
              </w:rPr>
              <w:t>project</w:t>
            </w:r>
            <w:r>
              <w:rPr>
                <w:spacing w:val="-1"/>
                <w:sz w:val="24"/>
              </w:rPr>
              <w:t xml:space="preserve"> </w:t>
            </w:r>
            <w:r>
              <w:rPr>
                <w:spacing w:val="-2"/>
                <w:sz w:val="24"/>
              </w:rPr>
              <w:t>proposal</w:t>
            </w:r>
          </w:p>
          <w:p w:rsidR="005B2EE9" w:rsidRDefault="00DF59AE">
            <w:pPr>
              <w:pStyle w:val="TableParagraph"/>
              <w:spacing w:before="45" w:line="240" w:lineRule="auto"/>
              <w:rPr>
                <w:sz w:val="24"/>
              </w:rPr>
            </w:pPr>
            <w:r>
              <w:rPr>
                <w:sz w:val="24"/>
              </w:rPr>
              <w:t>which</w:t>
            </w:r>
            <w:r>
              <w:rPr>
                <w:spacing w:val="-6"/>
                <w:sz w:val="24"/>
              </w:rPr>
              <w:t xml:space="preserve"> </w:t>
            </w:r>
            <w:r>
              <w:rPr>
                <w:sz w:val="24"/>
              </w:rPr>
              <w:t>will help</w:t>
            </w:r>
            <w:r>
              <w:rPr>
                <w:spacing w:val="-1"/>
                <w:sz w:val="24"/>
              </w:rPr>
              <w:t xml:space="preserve"> </w:t>
            </w:r>
            <w:r>
              <w:rPr>
                <w:sz w:val="24"/>
              </w:rPr>
              <w:t>them</w:t>
            </w:r>
            <w:r>
              <w:rPr>
                <w:spacing w:val="-1"/>
                <w:sz w:val="24"/>
              </w:rPr>
              <w:t xml:space="preserve"> </w:t>
            </w:r>
            <w:r>
              <w:rPr>
                <w:sz w:val="24"/>
              </w:rPr>
              <w:t>to</w:t>
            </w:r>
            <w:r>
              <w:rPr>
                <w:spacing w:val="-3"/>
                <w:sz w:val="24"/>
              </w:rPr>
              <w:t xml:space="preserve"> </w:t>
            </w:r>
            <w:r>
              <w:rPr>
                <w:sz w:val="24"/>
              </w:rPr>
              <w:t>take</w:t>
            </w:r>
            <w:r>
              <w:rPr>
                <w:spacing w:val="-5"/>
                <w:sz w:val="24"/>
              </w:rPr>
              <w:t xml:space="preserve"> </w:t>
            </w:r>
            <w:r>
              <w:rPr>
                <w:sz w:val="24"/>
              </w:rPr>
              <w:t>projects from</w:t>
            </w:r>
            <w:r>
              <w:rPr>
                <w:spacing w:val="-1"/>
                <w:sz w:val="24"/>
              </w:rPr>
              <w:t xml:space="preserve"> </w:t>
            </w:r>
            <w:r>
              <w:rPr>
                <w:sz w:val="24"/>
              </w:rPr>
              <w:t>state</w:t>
            </w:r>
            <w:r>
              <w:rPr>
                <w:spacing w:val="-2"/>
                <w:sz w:val="24"/>
              </w:rPr>
              <w:t xml:space="preserve"> </w:t>
            </w:r>
            <w:r>
              <w:rPr>
                <w:sz w:val="24"/>
              </w:rPr>
              <w:t>and</w:t>
            </w:r>
            <w:r>
              <w:rPr>
                <w:spacing w:val="-1"/>
                <w:sz w:val="24"/>
              </w:rPr>
              <w:t xml:space="preserve"> </w:t>
            </w:r>
            <w:r>
              <w:rPr>
                <w:sz w:val="24"/>
              </w:rPr>
              <w:t xml:space="preserve">central </w:t>
            </w:r>
            <w:r>
              <w:rPr>
                <w:spacing w:val="-2"/>
                <w:sz w:val="24"/>
              </w:rPr>
              <w:t>government</w:t>
            </w:r>
          </w:p>
        </w:tc>
      </w:tr>
      <w:tr w:rsidR="005B2EE9">
        <w:trPr>
          <w:trHeight w:val="952"/>
        </w:trPr>
        <w:tc>
          <w:tcPr>
            <w:tcW w:w="1022" w:type="dxa"/>
          </w:tcPr>
          <w:p w:rsidR="005B2EE9" w:rsidRDefault="005B2EE9">
            <w:pPr>
              <w:pStyle w:val="TableParagraph"/>
              <w:spacing w:before="39" w:line="240" w:lineRule="auto"/>
              <w:ind w:left="0"/>
              <w:rPr>
                <w:b/>
                <w:sz w:val="24"/>
              </w:rPr>
            </w:pPr>
          </w:p>
          <w:p w:rsidR="005B2EE9" w:rsidRDefault="00DF59AE">
            <w:pPr>
              <w:pStyle w:val="TableParagraph"/>
              <w:spacing w:line="240" w:lineRule="auto"/>
              <w:ind w:left="17"/>
              <w:jc w:val="center"/>
              <w:rPr>
                <w:sz w:val="24"/>
              </w:rPr>
            </w:pPr>
            <w:r>
              <w:rPr>
                <w:spacing w:val="-4"/>
                <w:sz w:val="24"/>
              </w:rPr>
              <w:t>PEO8</w:t>
            </w:r>
          </w:p>
        </w:tc>
        <w:tc>
          <w:tcPr>
            <w:tcW w:w="8224" w:type="dxa"/>
          </w:tcPr>
          <w:p w:rsidR="005B2EE9" w:rsidRDefault="00DF59AE">
            <w:pPr>
              <w:pStyle w:val="TableParagraph"/>
              <w:spacing w:before="1" w:line="276" w:lineRule="auto"/>
              <w:rPr>
                <w:sz w:val="24"/>
              </w:rPr>
            </w:pPr>
            <w:r>
              <w:rPr>
                <w:noProof/>
                <w:sz w:val="24"/>
                <w:lang w:val="en-IN" w:eastAsia="en-IN"/>
              </w:rPr>
              <mc:AlternateContent>
                <mc:Choice Requires="wpg">
                  <w:drawing>
                    <wp:anchor distT="0" distB="0" distL="0" distR="0" simplePos="0" relativeHeight="251615232" behindDoc="1" locked="0" layoutInCell="1" allowOverlap="1">
                      <wp:simplePos x="0" y="0"/>
                      <wp:positionH relativeFrom="column">
                        <wp:posOffset>1245870</wp:posOffset>
                      </wp:positionH>
                      <wp:positionV relativeFrom="paragraph">
                        <wp:posOffset>-95250</wp:posOffset>
                      </wp:positionV>
                      <wp:extent cx="1847215" cy="1537970"/>
                      <wp:effectExtent l="0" t="0" r="0" b="0"/>
                      <wp:wrapNone/>
                      <wp:docPr id="15" name="Group 15"/>
                      <wp:cNvGraphicFramePr/>
                      <a:graphic xmlns:a="http://schemas.openxmlformats.org/drawingml/2006/main">
                        <a:graphicData uri="http://schemas.microsoft.com/office/word/2010/wordprocessingGroup">
                          <wpg:wgp>
                            <wpg:cNvGrpSpPr/>
                            <wpg:grpSpPr>
                              <a:xfrm>
                                <a:off x="0" y="0"/>
                                <a:ext cx="1847214" cy="1537970"/>
                                <a:chOff x="0" y="0"/>
                                <a:chExt cx="1847214" cy="1537970"/>
                              </a:xfrm>
                            </wpg:grpSpPr>
                            <pic:pic xmlns:pic="http://schemas.openxmlformats.org/drawingml/2006/picture">
                              <pic:nvPicPr>
                                <pic:cNvPr id="16" name="Image 16"/>
                                <pic:cNvPicPr/>
                              </pic:nvPicPr>
                              <pic:blipFill>
                                <a:blip r:embed="rId15" cstate="print"/>
                                <a:stretch>
                                  <a:fillRect/>
                                </a:stretch>
                              </pic:blipFill>
                              <pic:spPr>
                                <a:xfrm>
                                  <a:off x="0" y="0"/>
                                  <a:ext cx="1812017" cy="15086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8.1pt;margin-top:-7.5pt;height:121.1pt;width:145.45pt;z-index:-251649024;mso-width-relative:page;mso-height-relative:page;" coordsize="1847214,1537970" o:gfxdata="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">
                      <o:lock v:ext="edit" aspectratio="f"/>
                      <v:shape id="Image 16" o:spid="_x0000_s1026" o:spt="75" type="#_x0000_t75" style="position:absolute;left:0;top:0;height:1508664;width:1812017;" filled="f" o:preferrelative="t" stroked="f" coordsize="21600,21600" o:gfxdata="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b1/LsAAADb&#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sz w:val="24"/>
              </w:rPr>
              <w:t>Equipped with Professional knowledge and skills make them to become Social Activists</w:t>
            </w:r>
            <w:r>
              <w:rPr>
                <w:spacing w:val="-5"/>
                <w:sz w:val="24"/>
              </w:rPr>
              <w:t xml:space="preserve"> </w:t>
            </w:r>
            <w:r>
              <w:rPr>
                <w:sz w:val="24"/>
              </w:rPr>
              <w:t>and</w:t>
            </w:r>
            <w:r>
              <w:rPr>
                <w:spacing w:val="-6"/>
                <w:sz w:val="24"/>
              </w:rPr>
              <w:t xml:space="preserve"> </w:t>
            </w:r>
            <w:r>
              <w:rPr>
                <w:sz w:val="24"/>
              </w:rPr>
              <w:t>raise</w:t>
            </w:r>
            <w:r>
              <w:rPr>
                <w:spacing w:val="-6"/>
                <w:sz w:val="24"/>
              </w:rPr>
              <w:t xml:space="preserve"> </w:t>
            </w:r>
            <w:r>
              <w:rPr>
                <w:sz w:val="24"/>
              </w:rPr>
              <w:t>the</w:t>
            </w:r>
            <w:r>
              <w:rPr>
                <w:spacing w:val="-8"/>
                <w:sz w:val="24"/>
              </w:rPr>
              <w:t xml:space="preserve"> </w:t>
            </w:r>
            <w:r>
              <w:rPr>
                <w:sz w:val="24"/>
              </w:rPr>
              <w:t>voice</w:t>
            </w:r>
            <w:r>
              <w:rPr>
                <w:spacing w:val="-8"/>
                <w:sz w:val="24"/>
              </w:rPr>
              <w:t xml:space="preserve"> </w:t>
            </w:r>
            <w:r>
              <w:rPr>
                <w:sz w:val="24"/>
              </w:rPr>
              <w:t>for</w:t>
            </w:r>
            <w:r>
              <w:rPr>
                <w:spacing w:val="-9"/>
                <w:sz w:val="24"/>
              </w:rPr>
              <w:t xml:space="preserve"> </w:t>
            </w:r>
            <w:r>
              <w:rPr>
                <w:sz w:val="24"/>
              </w:rPr>
              <w:t>voiceless</w:t>
            </w:r>
            <w:r>
              <w:rPr>
                <w:spacing w:val="-5"/>
                <w:sz w:val="24"/>
              </w:rPr>
              <w:t xml:space="preserve"> </w:t>
            </w:r>
            <w:r>
              <w:rPr>
                <w:sz w:val="24"/>
              </w:rPr>
              <w:t>to</w:t>
            </w:r>
            <w:r>
              <w:rPr>
                <w:spacing w:val="-6"/>
                <w:sz w:val="24"/>
              </w:rPr>
              <w:t xml:space="preserve"> </w:t>
            </w:r>
            <w:r>
              <w:rPr>
                <w:sz w:val="24"/>
              </w:rPr>
              <w:t>advocate</w:t>
            </w:r>
            <w:r>
              <w:rPr>
                <w:spacing w:val="-6"/>
                <w:sz w:val="24"/>
              </w:rPr>
              <w:t xml:space="preserve"> </w:t>
            </w:r>
            <w:r>
              <w:rPr>
                <w:sz w:val="24"/>
              </w:rPr>
              <w:t>the</w:t>
            </w:r>
            <w:r>
              <w:rPr>
                <w:spacing w:val="-7"/>
                <w:sz w:val="24"/>
              </w:rPr>
              <w:t xml:space="preserve"> </w:t>
            </w:r>
            <w:r>
              <w:rPr>
                <w:sz w:val="24"/>
              </w:rPr>
              <w:t>injustice</w:t>
            </w:r>
            <w:r>
              <w:rPr>
                <w:spacing w:val="-8"/>
                <w:sz w:val="24"/>
              </w:rPr>
              <w:t xml:space="preserve"> </w:t>
            </w:r>
            <w:r>
              <w:rPr>
                <w:sz w:val="24"/>
              </w:rPr>
              <w:t>happen</w:t>
            </w:r>
            <w:r>
              <w:rPr>
                <w:spacing w:val="-6"/>
                <w:sz w:val="24"/>
              </w:rPr>
              <w:t xml:space="preserve"> </w:t>
            </w:r>
            <w:r>
              <w:rPr>
                <w:sz w:val="24"/>
              </w:rPr>
              <w:t>in</w:t>
            </w:r>
            <w:r>
              <w:rPr>
                <w:spacing w:val="-6"/>
                <w:sz w:val="24"/>
              </w:rPr>
              <w:t xml:space="preserve"> </w:t>
            </w:r>
            <w:r>
              <w:rPr>
                <w:sz w:val="24"/>
              </w:rPr>
              <w:t>the</w:t>
            </w:r>
          </w:p>
          <w:p w:rsidR="005B2EE9" w:rsidRDefault="00DF59AE">
            <w:pPr>
              <w:pStyle w:val="TableParagraph"/>
              <w:spacing w:line="275" w:lineRule="exact"/>
              <w:rPr>
                <w:sz w:val="24"/>
              </w:rPr>
            </w:pPr>
            <w:proofErr w:type="gramStart"/>
            <w:r>
              <w:rPr>
                <w:sz w:val="24"/>
              </w:rPr>
              <w:t>society</w:t>
            </w:r>
            <w:proofErr w:type="gramEnd"/>
            <w:r>
              <w:rPr>
                <w:spacing w:val="-1"/>
                <w:sz w:val="24"/>
              </w:rPr>
              <w:t xml:space="preserve"> </w:t>
            </w:r>
            <w:r>
              <w:rPr>
                <w:sz w:val="24"/>
              </w:rPr>
              <w:t>and</w:t>
            </w:r>
            <w:r>
              <w:rPr>
                <w:spacing w:val="-1"/>
                <w:sz w:val="24"/>
              </w:rPr>
              <w:t xml:space="preserve"> </w:t>
            </w:r>
            <w:r>
              <w:rPr>
                <w:sz w:val="24"/>
              </w:rPr>
              <w:t>work</w:t>
            </w:r>
            <w:r>
              <w:rPr>
                <w:spacing w:val="1"/>
                <w:sz w:val="24"/>
              </w:rPr>
              <w:t xml:space="preserve"> </w:t>
            </w:r>
            <w:r>
              <w:rPr>
                <w:sz w:val="24"/>
              </w:rPr>
              <w:t>for</w:t>
            </w:r>
            <w:r>
              <w:rPr>
                <w:spacing w:val="-4"/>
                <w:sz w:val="24"/>
              </w:rPr>
              <w:t xml:space="preserve"> </w:t>
            </w:r>
            <w:r>
              <w:rPr>
                <w:sz w:val="24"/>
              </w:rPr>
              <w:t>bringing</w:t>
            </w:r>
            <w:r>
              <w:rPr>
                <w:spacing w:val="-1"/>
                <w:sz w:val="24"/>
              </w:rPr>
              <w:t xml:space="preserve"> </w:t>
            </w:r>
            <w:r>
              <w:rPr>
                <w:sz w:val="24"/>
              </w:rPr>
              <w:t>Social</w:t>
            </w:r>
            <w:r>
              <w:rPr>
                <w:spacing w:val="-1"/>
                <w:sz w:val="24"/>
              </w:rPr>
              <w:t xml:space="preserve"> </w:t>
            </w:r>
            <w:r>
              <w:rPr>
                <w:sz w:val="24"/>
              </w:rPr>
              <w:t>Changes</w:t>
            </w:r>
            <w:r>
              <w:rPr>
                <w:spacing w:val="-1"/>
                <w:sz w:val="24"/>
              </w:rPr>
              <w:t xml:space="preserve"> </w:t>
            </w:r>
            <w:r>
              <w:rPr>
                <w:sz w:val="24"/>
              </w:rPr>
              <w:t xml:space="preserve">in </w:t>
            </w:r>
            <w:r>
              <w:rPr>
                <w:spacing w:val="-2"/>
                <w:sz w:val="24"/>
              </w:rPr>
              <w:t>Society.</w:t>
            </w:r>
          </w:p>
        </w:tc>
      </w:tr>
      <w:tr w:rsidR="005B2EE9">
        <w:trPr>
          <w:trHeight w:val="633"/>
        </w:trPr>
        <w:tc>
          <w:tcPr>
            <w:tcW w:w="1022" w:type="dxa"/>
          </w:tcPr>
          <w:p w:rsidR="005B2EE9" w:rsidRDefault="00DF59AE">
            <w:pPr>
              <w:pStyle w:val="TableParagraph"/>
              <w:spacing w:before="155" w:line="240" w:lineRule="auto"/>
              <w:ind w:left="17"/>
              <w:jc w:val="center"/>
              <w:rPr>
                <w:sz w:val="24"/>
              </w:rPr>
            </w:pPr>
            <w:r>
              <w:rPr>
                <w:spacing w:val="-4"/>
                <w:sz w:val="24"/>
              </w:rPr>
              <w:t>PEO9</w:t>
            </w:r>
          </w:p>
        </w:tc>
        <w:tc>
          <w:tcPr>
            <w:tcW w:w="8224" w:type="dxa"/>
          </w:tcPr>
          <w:p w:rsidR="005B2EE9" w:rsidRDefault="00DF59AE">
            <w:pPr>
              <w:pStyle w:val="TableParagraph"/>
              <w:rPr>
                <w:sz w:val="24"/>
              </w:rPr>
            </w:pPr>
            <w:r>
              <w:rPr>
                <w:sz w:val="24"/>
              </w:rPr>
              <w:t>Encouraged</w:t>
            </w:r>
            <w:r>
              <w:rPr>
                <w:spacing w:val="-4"/>
                <w:sz w:val="24"/>
              </w:rPr>
              <w:t xml:space="preserve"> </w:t>
            </w:r>
            <w:r>
              <w:rPr>
                <w:sz w:val="24"/>
              </w:rPr>
              <w:t>the</w:t>
            </w:r>
            <w:r>
              <w:rPr>
                <w:spacing w:val="-2"/>
                <w:sz w:val="24"/>
              </w:rPr>
              <w:t xml:space="preserve"> </w:t>
            </w:r>
            <w:r>
              <w:rPr>
                <w:sz w:val="24"/>
              </w:rPr>
              <w:t>students</w:t>
            </w:r>
            <w:r>
              <w:rPr>
                <w:spacing w:val="-2"/>
                <w:sz w:val="24"/>
              </w:rPr>
              <w:t xml:space="preserve"> </w:t>
            </w:r>
            <w:r>
              <w:rPr>
                <w:sz w:val="24"/>
              </w:rPr>
              <w:t>to</w:t>
            </w:r>
            <w:r>
              <w:rPr>
                <w:spacing w:val="-1"/>
                <w:sz w:val="24"/>
              </w:rPr>
              <w:t xml:space="preserve"> </w:t>
            </w:r>
            <w:r>
              <w:rPr>
                <w:sz w:val="24"/>
              </w:rPr>
              <w:t>take</w:t>
            </w:r>
            <w:r>
              <w:rPr>
                <w:spacing w:val="-6"/>
                <w:sz w:val="24"/>
              </w:rPr>
              <w:t xml:space="preserve"> </w:t>
            </w:r>
            <w:r>
              <w:rPr>
                <w:sz w:val="24"/>
              </w:rPr>
              <w:t>up</w:t>
            </w:r>
            <w:r>
              <w:rPr>
                <w:spacing w:val="-1"/>
                <w:sz w:val="24"/>
              </w:rPr>
              <w:t xml:space="preserve"> </w:t>
            </w:r>
            <w:r>
              <w:rPr>
                <w:sz w:val="24"/>
              </w:rPr>
              <w:t>higher</w:t>
            </w:r>
            <w:r>
              <w:rPr>
                <w:spacing w:val="-5"/>
                <w:sz w:val="24"/>
              </w:rPr>
              <w:t xml:space="preserve"> </w:t>
            </w:r>
            <w:r>
              <w:rPr>
                <w:sz w:val="24"/>
              </w:rPr>
              <w:t>studies</w:t>
            </w:r>
            <w:r>
              <w:rPr>
                <w:spacing w:val="-2"/>
                <w:sz w:val="24"/>
              </w:rPr>
              <w:t xml:space="preserve"> </w:t>
            </w:r>
            <w:r>
              <w:rPr>
                <w:sz w:val="24"/>
              </w:rPr>
              <w:t>leading to</w:t>
            </w:r>
            <w:r>
              <w:rPr>
                <w:spacing w:val="-2"/>
                <w:sz w:val="24"/>
              </w:rPr>
              <w:t xml:space="preserve"> </w:t>
            </w:r>
            <w:r>
              <w:rPr>
                <w:sz w:val="24"/>
              </w:rPr>
              <w:t>academic</w:t>
            </w:r>
            <w:r>
              <w:rPr>
                <w:spacing w:val="-5"/>
                <w:sz w:val="24"/>
              </w:rPr>
              <w:t xml:space="preserve"> </w:t>
            </w:r>
            <w:r>
              <w:rPr>
                <w:sz w:val="24"/>
              </w:rPr>
              <w:t>and</w:t>
            </w:r>
            <w:r>
              <w:rPr>
                <w:spacing w:val="3"/>
                <w:sz w:val="24"/>
              </w:rPr>
              <w:t xml:space="preserve"> </w:t>
            </w:r>
            <w:r>
              <w:rPr>
                <w:spacing w:val="-2"/>
                <w:sz w:val="24"/>
              </w:rPr>
              <w:t>research</w:t>
            </w:r>
          </w:p>
          <w:p w:rsidR="005B2EE9" w:rsidRDefault="00DF59AE">
            <w:pPr>
              <w:pStyle w:val="TableParagraph"/>
              <w:spacing w:before="43" w:line="240" w:lineRule="auto"/>
              <w:rPr>
                <w:sz w:val="24"/>
              </w:rPr>
            </w:pPr>
            <w:r>
              <w:rPr>
                <w:spacing w:val="-2"/>
                <w:sz w:val="24"/>
              </w:rPr>
              <w:t>carriers</w:t>
            </w:r>
          </w:p>
        </w:tc>
      </w:tr>
      <w:tr w:rsidR="005B2EE9">
        <w:trPr>
          <w:trHeight w:val="635"/>
        </w:trPr>
        <w:tc>
          <w:tcPr>
            <w:tcW w:w="1022" w:type="dxa"/>
          </w:tcPr>
          <w:p w:rsidR="005B2EE9" w:rsidRDefault="00DF59AE">
            <w:pPr>
              <w:pStyle w:val="TableParagraph"/>
              <w:spacing w:before="157" w:line="240" w:lineRule="auto"/>
              <w:ind w:left="17"/>
              <w:jc w:val="center"/>
              <w:rPr>
                <w:sz w:val="24"/>
              </w:rPr>
            </w:pPr>
            <w:r>
              <w:rPr>
                <w:spacing w:val="-2"/>
                <w:sz w:val="24"/>
              </w:rPr>
              <w:t>PEO10</w:t>
            </w:r>
          </w:p>
        </w:tc>
        <w:tc>
          <w:tcPr>
            <w:tcW w:w="8224" w:type="dxa"/>
          </w:tcPr>
          <w:p w:rsidR="005B2EE9" w:rsidRDefault="00DF59AE">
            <w:pPr>
              <w:pStyle w:val="TableParagraph"/>
              <w:spacing w:line="275" w:lineRule="exact"/>
              <w:rPr>
                <w:sz w:val="24"/>
              </w:rPr>
            </w:pPr>
            <w:r>
              <w:rPr>
                <w:sz w:val="24"/>
              </w:rPr>
              <w:t>Wide</w:t>
            </w:r>
            <w:r>
              <w:rPr>
                <w:spacing w:val="-4"/>
                <w:sz w:val="24"/>
              </w:rPr>
              <w:t xml:space="preserve"> </w:t>
            </w:r>
            <w:r>
              <w:rPr>
                <w:sz w:val="24"/>
              </w:rPr>
              <w:t>spectrum</w:t>
            </w:r>
            <w:r>
              <w:rPr>
                <w:spacing w:val="-1"/>
                <w:sz w:val="24"/>
              </w:rPr>
              <w:t xml:space="preserve"> </w:t>
            </w:r>
            <w:r>
              <w:rPr>
                <w:sz w:val="24"/>
              </w:rPr>
              <w:t>of</w:t>
            </w:r>
            <w:r>
              <w:rPr>
                <w:spacing w:val="-2"/>
                <w:sz w:val="24"/>
              </w:rPr>
              <w:t xml:space="preserve"> </w:t>
            </w:r>
            <w:r>
              <w:rPr>
                <w:sz w:val="24"/>
              </w:rPr>
              <w:t>Social</w:t>
            </w:r>
            <w:r>
              <w:rPr>
                <w:spacing w:val="-1"/>
                <w:sz w:val="24"/>
              </w:rPr>
              <w:t xml:space="preserve"> </w:t>
            </w:r>
            <w:r>
              <w:rPr>
                <w:sz w:val="24"/>
              </w:rPr>
              <w:t>Work</w:t>
            </w:r>
            <w:r>
              <w:rPr>
                <w:spacing w:val="-2"/>
                <w:sz w:val="24"/>
              </w:rPr>
              <w:t xml:space="preserve"> </w:t>
            </w:r>
            <w:r>
              <w:rPr>
                <w:sz w:val="24"/>
              </w:rPr>
              <w:t>experience will equip</w:t>
            </w:r>
            <w:r>
              <w:rPr>
                <w:spacing w:val="-1"/>
                <w:sz w:val="24"/>
              </w:rPr>
              <w:t xml:space="preserve"> </w:t>
            </w:r>
            <w:r>
              <w:rPr>
                <w:sz w:val="24"/>
              </w:rPr>
              <w:t>them</w:t>
            </w:r>
            <w:r>
              <w:rPr>
                <w:spacing w:val="-1"/>
                <w:sz w:val="24"/>
              </w:rPr>
              <w:t xml:space="preserve"> </w:t>
            </w:r>
            <w:r>
              <w:rPr>
                <w:sz w:val="24"/>
              </w:rPr>
              <w:t>to</w:t>
            </w:r>
            <w:r>
              <w:rPr>
                <w:spacing w:val="-4"/>
                <w:sz w:val="24"/>
              </w:rPr>
              <w:t xml:space="preserve"> </w:t>
            </w:r>
            <w:r>
              <w:rPr>
                <w:sz w:val="24"/>
              </w:rPr>
              <w:t>work</w:t>
            </w:r>
            <w:r>
              <w:rPr>
                <w:spacing w:val="-2"/>
                <w:sz w:val="24"/>
              </w:rPr>
              <w:t xml:space="preserve"> </w:t>
            </w:r>
            <w:r>
              <w:rPr>
                <w:sz w:val="24"/>
              </w:rPr>
              <w:t>for</w:t>
            </w:r>
            <w:r>
              <w:rPr>
                <w:spacing w:val="-2"/>
                <w:sz w:val="24"/>
              </w:rPr>
              <w:t xml:space="preserve"> Social</w:t>
            </w:r>
          </w:p>
          <w:p w:rsidR="005B2EE9" w:rsidRDefault="00DF59AE">
            <w:pPr>
              <w:pStyle w:val="TableParagraph"/>
              <w:spacing w:before="43" w:line="240" w:lineRule="auto"/>
              <w:rPr>
                <w:sz w:val="24"/>
              </w:rPr>
            </w:pPr>
            <w:r>
              <w:rPr>
                <w:sz w:val="24"/>
              </w:rPr>
              <w:t>Development</w:t>
            </w:r>
            <w:r>
              <w:rPr>
                <w:spacing w:val="-4"/>
                <w:sz w:val="24"/>
              </w:rPr>
              <w:t xml:space="preserve"> </w:t>
            </w:r>
            <w:r>
              <w:rPr>
                <w:sz w:val="24"/>
              </w:rPr>
              <w:t>where</w:t>
            </w:r>
            <w:r>
              <w:rPr>
                <w:spacing w:val="-3"/>
                <w:sz w:val="24"/>
              </w:rPr>
              <w:t xml:space="preserve"> </w:t>
            </w:r>
            <w:r>
              <w:rPr>
                <w:sz w:val="24"/>
              </w:rPr>
              <w:t>ever</w:t>
            </w:r>
            <w:r>
              <w:rPr>
                <w:spacing w:val="-1"/>
                <w:sz w:val="24"/>
              </w:rPr>
              <w:t xml:space="preserve"> </w:t>
            </w:r>
            <w:r>
              <w:rPr>
                <w:sz w:val="24"/>
              </w:rPr>
              <w:t>they</w:t>
            </w:r>
            <w:r>
              <w:rPr>
                <w:spacing w:val="-2"/>
                <w:sz w:val="24"/>
              </w:rPr>
              <w:t xml:space="preserve"> </w:t>
            </w:r>
            <w:r>
              <w:rPr>
                <w:sz w:val="24"/>
              </w:rPr>
              <w:t>are</w:t>
            </w:r>
            <w:r>
              <w:rPr>
                <w:spacing w:val="-5"/>
                <w:sz w:val="24"/>
              </w:rPr>
              <w:t xml:space="preserve"> </w:t>
            </w:r>
            <w:r>
              <w:rPr>
                <w:spacing w:val="-2"/>
                <w:sz w:val="24"/>
              </w:rPr>
              <w:t>placed.</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DF59AE">
      <w:pPr>
        <w:pStyle w:val="Heading1"/>
        <w:spacing w:before="80"/>
      </w:pPr>
      <w:r>
        <w:lastRenderedPageBreak/>
        <w:t>Instruction:</w:t>
      </w:r>
      <w:r>
        <w:rPr>
          <w:spacing w:val="-9"/>
        </w:rPr>
        <w:t xml:space="preserve"> </w:t>
      </w:r>
      <w:r>
        <w:t>Program</w:t>
      </w:r>
      <w:r>
        <w:rPr>
          <w:spacing w:val="-2"/>
        </w:rPr>
        <w:t xml:space="preserve"> </w:t>
      </w:r>
      <w:r>
        <w:t>Specific</w:t>
      </w:r>
      <w:r>
        <w:rPr>
          <w:spacing w:val="-6"/>
        </w:rPr>
        <w:t xml:space="preserve"> </w:t>
      </w:r>
      <w:r>
        <w:t>Outcomes</w:t>
      </w:r>
      <w:r>
        <w:rPr>
          <w:spacing w:val="-5"/>
        </w:rPr>
        <w:t xml:space="preserve"> </w:t>
      </w:r>
      <w:r>
        <w:rPr>
          <w:spacing w:val="-2"/>
        </w:rPr>
        <w:t>(PSOs)</w:t>
      </w:r>
    </w:p>
    <w:p w:rsidR="005B2EE9" w:rsidRDefault="005B2EE9">
      <w:pPr>
        <w:pStyle w:val="BodyText"/>
        <w:spacing w:before="4"/>
        <w:rPr>
          <w:b/>
        </w:rPr>
      </w:pPr>
    </w:p>
    <w:p w:rsidR="005B2EE9" w:rsidRDefault="00DF59AE">
      <w:pPr>
        <w:pStyle w:val="BodyText"/>
        <w:ind w:left="1080"/>
      </w:pPr>
      <w:r>
        <w:t>These are what the students</w:t>
      </w:r>
      <w:r>
        <w:rPr>
          <w:spacing w:val="18"/>
        </w:rPr>
        <w:t xml:space="preserve"> </w:t>
      </w:r>
      <w:r>
        <w:t>should be able to do</w:t>
      </w:r>
      <w:r>
        <w:rPr>
          <w:spacing w:val="-4"/>
        </w:rPr>
        <w:t xml:space="preserve"> </w:t>
      </w:r>
      <w:r>
        <w:t>at the time of graduation. The PSOs are program</w:t>
      </w:r>
      <w:r>
        <w:rPr>
          <w:spacing w:val="80"/>
        </w:rPr>
        <w:t xml:space="preserve"> </w:t>
      </w:r>
      <w:r>
        <w:t>specific. PSOs are written by the department offering the program.</w:t>
      </w:r>
    </w:p>
    <w:p w:rsidR="005B2EE9" w:rsidRDefault="005B2EE9">
      <w:pPr>
        <w:pStyle w:val="BodyText"/>
        <w:spacing w:before="52"/>
        <w:rPr>
          <w:sz w:val="20"/>
        </w:rPr>
      </w:pPr>
    </w:p>
    <w:tbl>
      <w:tblPr>
        <w:tblW w:w="0" w:type="auto"/>
        <w:tblInd w:w="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08"/>
        <w:gridCol w:w="8239"/>
      </w:tblGrid>
      <w:tr w:rsidR="005B2EE9">
        <w:trPr>
          <w:trHeight w:val="318"/>
        </w:trPr>
        <w:tc>
          <w:tcPr>
            <w:tcW w:w="9247" w:type="dxa"/>
            <w:gridSpan w:val="2"/>
          </w:tcPr>
          <w:p w:rsidR="005B2EE9" w:rsidRDefault="00DF59AE">
            <w:pPr>
              <w:pStyle w:val="TableParagraph"/>
              <w:rPr>
                <w:b/>
                <w:sz w:val="24"/>
              </w:rPr>
            </w:pPr>
            <w:r>
              <w:rPr>
                <w:b/>
                <w:sz w:val="24"/>
              </w:rPr>
              <w:t>Program</w:t>
            </w:r>
            <w:r>
              <w:rPr>
                <w:b/>
                <w:spacing w:val="-4"/>
                <w:sz w:val="24"/>
              </w:rPr>
              <w:t xml:space="preserve"> </w:t>
            </w:r>
            <w:r>
              <w:rPr>
                <w:b/>
                <w:sz w:val="24"/>
              </w:rPr>
              <w:t>Specific</w:t>
            </w:r>
            <w:r>
              <w:rPr>
                <w:b/>
                <w:spacing w:val="-5"/>
                <w:sz w:val="24"/>
              </w:rPr>
              <w:t xml:space="preserve"> </w:t>
            </w:r>
            <w:r>
              <w:rPr>
                <w:b/>
                <w:sz w:val="24"/>
              </w:rPr>
              <w:t>Outcomes</w:t>
            </w:r>
            <w:r>
              <w:rPr>
                <w:b/>
                <w:spacing w:val="-1"/>
                <w:sz w:val="24"/>
              </w:rPr>
              <w:t xml:space="preserve"> </w:t>
            </w:r>
            <w:r>
              <w:rPr>
                <w:b/>
                <w:spacing w:val="-2"/>
                <w:sz w:val="24"/>
              </w:rPr>
              <w:t>(PSOs)</w:t>
            </w:r>
          </w:p>
        </w:tc>
      </w:tr>
      <w:tr w:rsidR="005B2EE9">
        <w:trPr>
          <w:trHeight w:val="313"/>
        </w:trPr>
        <w:tc>
          <w:tcPr>
            <w:tcW w:w="9247" w:type="dxa"/>
            <w:gridSpan w:val="2"/>
          </w:tcPr>
          <w:p w:rsidR="005B2EE9" w:rsidRDefault="00DF59AE">
            <w:pPr>
              <w:pStyle w:val="TableParagraph"/>
              <w:spacing w:line="270" w:lineRule="exact"/>
              <w:rPr>
                <w:sz w:val="24"/>
              </w:rPr>
            </w:pPr>
            <w:r>
              <w:rPr>
                <w:sz w:val="24"/>
              </w:rPr>
              <w:t>After</w:t>
            </w:r>
            <w:r>
              <w:rPr>
                <w:spacing w:val="-9"/>
                <w:sz w:val="24"/>
              </w:rPr>
              <w:t xml:space="preserve"> </w:t>
            </w:r>
            <w:r>
              <w:rPr>
                <w:sz w:val="24"/>
              </w:rPr>
              <w:t>the</w:t>
            </w:r>
            <w:r>
              <w:rPr>
                <w:spacing w:val="-2"/>
                <w:sz w:val="24"/>
              </w:rPr>
              <w:t xml:space="preserve"> </w:t>
            </w:r>
            <w:r>
              <w:rPr>
                <w:sz w:val="24"/>
              </w:rPr>
              <w:t>successful</w:t>
            </w:r>
            <w:r>
              <w:rPr>
                <w:spacing w:val="1"/>
                <w:sz w:val="24"/>
              </w:rPr>
              <w:t xml:space="preserve"> </w:t>
            </w:r>
            <w:r>
              <w:rPr>
                <w:sz w:val="24"/>
              </w:rPr>
              <w:t>completion</w:t>
            </w:r>
            <w:r>
              <w:rPr>
                <w:spacing w:val="-2"/>
                <w:sz w:val="24"/>
              </w:rPr>
              <w:t xml:space="preserve"> </w:t>
            </w:r>
            <w:r>
              <w:rPr>
                <w:sz w:val="24"/>
              </w:rPr>
              <w:t>of</w:t>
            </w:r>
            <w:r>
              <w:rPr>
                <w:spacing w:val="-2"/>
                <w:sz w:val="24"/>
              </w:rPr>
              <w:t xml:space="preserve"> </w:t>
            </w:r>
            <w:r>
              <w:rPr>
                <w:sz w:val="24"/>
              </w:rPr>
              <w:t>M.S.W</w:t>
            </w:r>
            <w:r>
              <w:rPr>
                <w:spacing w:val="-6"/>
                <w:sz w:val="24"/>
              </w:rPr>
              <w:t xml:space="preserve"> </w:t>
            </w:r>
            <w:r>
              <w:rPr>
                <w:sz w:val="24"/>
              </w:rPr>
              <w:t>program, the</w:t>
            </w:r>
            <w:r>
              <w:rPr>
                <w:spacing w:val="-3"/>
                <w:sz w:val="24"/>
              </w:rPr>
              <w:t xml:space="preserve"> </w:t>
            </w:r>
            <w:r>
              <w:rPr>
                <w:sz w:val="24"/>
              </w:rPr>
              <w:t>students</w:t>
            </w:r>
            <w:r>
              <w:rPr>
                <w:spacing w:val="-1"/>
                <w:sz w:val="24"/>
              </w:rPr>
              <w:t xml:space="preserve"> </w:t>
            </w:r>
            <w:r>
              <w:rPr>
                <w:sz w:val="24"/>
              </w:rPr>
              <w:t>are</w:t>
            </w:r>
            <w:r>
              <w:rPr>
                <w:spacing w:val="-6"/>
                <w:sz w:val="24"/>
              </w:rPr>
              <w:t xml:space="preserve"> </w:t>
            </w:r>
            <w:r>
              <w:rPr>
                <w:sz w:val="24"/>
              </w:rPr>
              <w:t>expected</w:t>
            </w:r>
            <w:r>
              <w:rPr>
                <w:spacing w:val="-2"/>
                <w:sz w:val="24"/>
              </w:rPr>
              <w:t xml:space="preserve"> </w:t>
            </w:r>
            <w:r>
              <w:rPr>
                <w:spacing w:val="-5"/>
                <w:sz w:val="24"/>
              </w:rPr>
              <w:t>to</w:t>
            </w:r>
          </w:p>
        </w:tc>
      </w:tr>
      <w:tr w:rsidR="005B2EE9">
        <w:trPr>
          <w:trHeight w:val="635"/>
        </w:trPr>
        <w:tc>
          <w:tcPr>
            <w:tcW w:w="1008" w:type="dxa"/>
          </w:tcPr>
          <w:p w:rsidR="005B2EE9" w:rsidRDefault="00DF59AE">
            <w:pPr>
              <w:pStyle w:val="TableParagraph"/>
              <w:spacing w:before="157" w:line="240" w:lineRule="auto"/>
              <w:ind w:left="29" w:right="10"/>
              <w:jc w:val="center"/>
              <w:rPr>
                <w:sz w:val="24"/>
              </w:rPr>
            </w:pPr>
            <w:r>
              <w:rPr>
                <w:spacing w:val="-4"/>
                <w:sz w:val="24"/>
              </w:rPr>
              <w:t>PSO1</w:t>
            </w:r>
          </w:p>
        </w:tc>
        <w:tc>
          <w:tcPr>
            <w:tcW w:w="8239" w:type="dxa"/>
          </w:tcPr>
          <w:p w:rsidR="005B2EE9" w:rsidRDefault="00DF59AE">
            <w:pPr>
              <w:pStyle w:val="TableParagraph"/>
              <w:rPr>
                <w:sz w:val="24"/>
              </w:rPr>
            </w:pPr>
            <w:r>
              <w:rPr>
                <w:sz w:val="24"/>
              </w:rPr>
              <w:t>Adhere</w:t>
            </w:r>
            <w:r>
              <w:rPr>
                <w:spacing w:val="-9"/>
                <w:sz w:val="24"/>
              </w:rPr>
              <w:t xml:space="preserve"> </w:t>
            </w:r>
            <w:r>
              <w:rPr>
                <w:sz w:val="24"/>
              </w:rPr>
              <w:t>the</w:t>
            </w:r>
            <w:r>
              <w:rPr>
                <w:spacing w:val="-1"/>
                <w:sz w:val="24"/>
              </w:rPr>
              <w:t xml:space="preserve"> </w:t>
            </w:r>
            <w:r>
              <w:rPr>
                <w:sz w:val="24"/>
              </w:rPr>
              <w:t>social</w:t>
            </w:r>
            <w:r>
              <w:rPr>
                <w:spacing w:val="-3"/>
                <w:sz w:val="24"/>
              </w:rPr>
              <w:t xml:space="preserve"> </w:t>
            </w:r>
            <w:r>
              <w:rPr>
                <w:sz w:val="24"/>
              </w:rPr>
              <w:t>work</w:t>
            </w:r>
            <w:r>
              <w:rPr>
                <w:spacing w:val="3"/>
                <w:sz w:val="24"/>
              </w:rPr>
              <w:t xml:space="preserve"> </w:t>
            </w:r>
            <w:r>
              <w:rPr>
                <w:sz w:val="24"/>
              </w:rPr>
              <w:t>ethics,</w:t>
            </w:r>
            <w:r>
              <w:rPr>
                <w:spacing w:val="-1"/>
                <w:sz w:val="24"/>
              </w:rPr>
              <w:t xml:space="preserve"> </w:t>
            </w:r>
            <w:r>
              <w:rPr>
                <w:sz w:val="24"/>
              </w:rPr>
              <w:t>values</w:t>
            </w:r>
            <w:r>
              <w:rPr>
                <w:spacing w:val="-3"/>
                <w:sz w:val="24"/>
              </w:rPr>
              <w:t xml:space="preserve"> </w:t>
            </w:r>
            <w:r>
              <w:rPr>
                <w:sz w:val="24"/>
              </w:rPr>
              <w:t>and</w:t>
            </w:r>
            <w:r>
              <w:rPr>
                <w:spacing w:val="-1"/>
                <w:sz w:val="24"/>
              </w:rPr>
              <w:t xml:space="preserve"> </w:t>
            </w:r>
            <w:r>
              <w:rPr>
                <w:sz w:val="24"/>
              </w:rPr>
              <w:t>ensure</w:t>
            </w:r>
            <w:r>
              <w:rPr>
                <w:spacing w:val="-4"/>
                <w:sz w:val="24"/>
              </w:rPr>
              <w:t xml:space="preserve"> </w:t>
            </w:r>
            <w:r>
              <w:rPr>
                <w:sz w:val="24"/>
              </w:rPr>
              <w:t>social</w:t>
            </w:r>
            <w:r>
              <w:rPr>
                <w:spacing w:val="-2"/>
                <w:sz w:val="24"/>
              </w:rPr>
              <w:t xml:space="preserve"> </w:t>
            </w:r>
            <w:r>
              <w:rPr>
                <w:sz w:val="24"/>
              </w:rPr>
              <w:t>justice</w:t>
            </w:r>
            <w:r>
              <w:rPr>
                <w:spacing w:val="-2"/>
                <w:sz w:val="24"/>
              </w:rPr>
              <w:t xml:space="preserve"> </w:t>
            </w:r>
            <w:r>
              <w:rPr>
                <w:sz w:val="24"/>
              </w:rPr>
              <w:t>in</w:t>
            </w:r>
            <w:r>
              <w:rPr>
                <w:spacing w:val="-2"/>
                <w:sz w:val="24"/>
              </w:rPr>
              <w:t xml:space="preserve"> </w:t>
            </w:r>
            <w:r>
              <w:rPr>
                <w:sz w:val="24"/>
              </w:rPr>
              <w:t>both</w:t>
            </w:r>
            <w:r>
              <w:rPr>
                <w:spacing w:val="-1"/>
                <w:sz w:val="24"/>
              </w:rPr>
              <w:t xml:space="preserve"> </w:t>
            </w:r>
            <w:r>
              <w:rPr>
                <w:sz w:val="24"/>
              </w:rPr>
              <w:t>personal</w:t>
            </w:r>
            <w:r>
              <w:rPr>
                <w:spacing w:val="-1"/>
                <w:sz w:val="24"/>
              </w:rPr>
              <w:t xml:space="preserve"> </w:t>
            </w:r>
            <w:r>
              <w:rPr>
                <w:spacing w:val="-5"/>
                <w:sz w:val="24"/>
              </w:rPr>
              <w:t>and</w:t>
            </w:r>
          </w:p>
          <w:p w:rsidR="005B2EE9" w:rsidRDefault="00DF59AE">
            <w:pPr>
              <w:pStyle w:val="TableParagraph"/>
              <w:spacing w:before="45" w:line="240" w:lineRule="auto"/>
              <w:rPr>
                <w:sz w:val="24"/>
              </w:rPr>
            </w:pPr>
            <w:proofErr w:type="gramStart"/>
            <w:r>
              <w:rPr>
                <w:sz w:val="24"/>
              </w:rPr>
              <w:t>professional</w:t>
            </w:r>
            <w:proofErr w:type="gramEnd"/>
            <w:r>
              <w:rPr>
                <w:spacing w:val="-1"/>
                <w:sz w:val="24"/>
              </w:rPr>
              <w:t xml:space="preserve"> </w:t>
            </w:r>
            <w:r>
              <w:rPr>
                <w:sz w:val="24"/>
              </w:rPr>
              <w:t>life</w:t>
            </w:r>
            <w:r>
              <w:rPr>
                <w:spacing w:val="-5"/>
                <w:sz w:val="24"/>
              </w:rPr>
              <w:t xml:space="preserve"> </w:t>
            </w:r>
            <w:r>
              <w:rPr>
                <w:sz w:val="24"/>
              </w:rPr>
              <w:t>for</w:t>
            </w:r>
            <w:r>
              <w:rPr>
                <w:spacing w:val="-3"/>
                <w:sz w:val="24"/>
              </w:rPr>
              <w:t xml:space="preserve"> </w:t>
            </w:r>
            <w:r>
              <w:rPr>
                <w:sz w:val="24"/>
              </w:rPr>
              <w:t>the well-being</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pacing w:val="-2"/>
                <w:sz w:val="24"/>
              </w:rPr>
              <w:t>society.</w:t>
            </w:r>
          </w:p>
        </w:tc>
      </w:tr>
      <w:tr w:rsidR="005B2EE9">
        <w:trPr>
          <w:trHeight w:val="633"/>
        </w:trPr>
        <w:tc>
          <w:tcPr>
            <w:tcW w:w="1008" w:type="dxa"/>
          </w:tcPr>
          <w:p w:rsidR="005B2EE9" w:rsidRDefault="00DF59AE">
            <w:pPr>
              <w:pStyle w:val="TableParagraph"/>
              <w:spacing w:before="155" w:line="240" w:lineRule="auto"/>
              <w:ind w:left="29" w:right="10"/>
              <w:jc w:val="center"/>
              <w:rPr>
                <w:sz w:val="24"/>
              </w:rPr>
            </w:pPr>
            <w:r>
              <w:rPr>
                <w:spacing w:val="-4"/>
                <w:sz w:val="24"/>
              </w:rPr>
              <w:t>PSO2</w:t>
            </w:r>
          </w:p>
        </w:tc>
        <w:tc>
          <w:tcPr>
            <w:tcW w:w="8239" w:type="dxa"/>
          </w:tcPr>
          <w:p w:rsidR="005B2EE9" w:rsidRDefault="00DF59AE">
            <w:pPr>
              <w:pStyle w:val="TableParagraph"/>
              <w:rPr>
                <w:sz w:val="24"/>
              </w:rPr>
            </w:pPr>
            <w:r>
              <w:rPr>
                <w:sz w:val="24"/>
              </w:rPr>
              <w:t>Develop</w:t>
            </w:r>
            <w:r>
              <w:rPr>
                <w:spacing w:val="-6"/>
                <w:sz w:val="24"/>
              </w:rPr>
              <w:t xml:space="preserve"> </w:t>
            </w:r>
            <w:r>
              <w:rPr>
                <w:sz w:val="24"/>
              </w:rPr>
              <w:t>an</w:t>
            </w:r>
            <w:r>
              <w:rPr>
                <w:spacing w:val="-1"/>
                <w:sz w:val="24"/>
              </w:rPr>
              <w:t xml:space="preserve"> </w:t>
            </w:r>
            <w:r>
              <w:rPr>
                <w:sz w:val="24"/>
              </w:rPr>
              <w:t>in-depth</w:t>
            </w:r>
            <w:r>
              <w:rPr>
                <w:spacing w:val="-2"/>
                <w:sz w:val="24"/>
              </w:rPr>
              <w:t xml:space="preserve"> </w:t>
            </w:r>
            <w:r>
              <w:rPr>
                <w:sz w:val="24"/>
              </w:rPr>
              <w:t>understanding</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Social</w:t>
            </w:r>
            <w:r>
              <w:rPr>
                <w:spacing w:val="-2"/>
                <w:sz w:val="24"/>
              </w:rPr>
              <w:t xml:space="preserve"> </w:t>
            </w:r>
            <w:r>
              <w:rPr>
                <w:sz w:val="24"/>
              </w:rPr>
              <w:t>Work</w:t>
            </w:r>
            <w:r>
              <w:rPr>
                <w:spacing w:val="-2"/>
                <w:sz w:val="24"/>
              </w:rPr>
              <w:t xml:space="preserve"> </w:t>
            </w:r>
            <w:r>
              <w:rPr>
                <w:sz w:val="24"/>
              </w:rPr>
              <w:t>profession,</w:t>
            </w:r>
            <w:r>
              <w:rPr>
                <w:spacing w:val="-2"/>
                <w:sz w:val="24"/>
              </w:rPr>
              <w:t xml:space="preserve"> </w:t>
            </w:r>
            <w:r>
              <w:rPr>
                <w:sz w:val="24"/>
              </w:rPr>
              <w:t>process</w:t>
            </w:r>
            <w:r>
              <w:rPr>
                <w:spacing w:val="-1"/>
                <w:sz w:val="24"/>
              </w:rPr>
              <w:t xml:space="preserve"> </w:t>
            </w:r>
            <w:r>
              <w:rPr>
                <w:spacing w:val="-2"/>
                <w:sz w:val="24"/>
              </w:rPr>
              <w:t>through</w:t>
            </w:r>
          </w:p>
          <w:p w:rsidR="005B2EE9" w:rsidRDefault="00DF59AE">
            <w:pPr>
              <w:pStyle w:val="TableParagraph"/>
              <w:spacing w:before="43" w:line="240" w:lineRule="auto"/>
              <w:rPr>
                <w:sz w:val="24"/>
              </w:rPr>
            </w:pPr>
            <w:r>
              <w:rPr>
                <w:sz w:val="24"/>
              </w:rPr>
              <w:t>course</w:t>
            </w:r>
            <w:r>
              <w:rPr>
                <w:spacing w:val="-10"/>
                <w:sz w:val="24"/>
              </w:rPr>
              <w:t xml:space="preserve"> </w:t>
            </w:r>
            <w:r>
              <w:rPr>
                <w:spacing w:val="-4"/>
                <w:sz w:val="24"/>
              </w:rPr>
              <w:t>work</w:t>
            </w:r>
          </w:p>
        </w:tc>
      </w:tr>
      <w:tr w:rsidR="005B2EE9">
        <w:trPr>
          <w:trHeight w:val="636"/>
        </w:trPr>
        <w:tc>
          <w:tcPr>
            <w:tcW w:w="1008" w:type="dxa"/>
          </w:tcPr>
          <w:p w:rsidR="005B2EE9" w:rsidRDefault="00DF59AE">
            <w:pPr>
              <w:pStyle w:val="TableParagraph"/>
              <w:spacing w:before="158" w:line="240" w:lineRule="auto"/>
              <w:ind w:left="29" w:right="10"/>
              <w:jc w:val="center"/>
              <w:rPr>
                <w:sz w:val="24"/>
              </w:rPr>
            </w:pPr>
            <w:r>
              <w:rPr>
                <w:spacing w:val="-4"/>
                <w:sz w:val="24"/>
              </w:rPr>
              <w:t>PSO3</w:t>
            </w:r>
          </w:p>
        </w:tc>
        <w:tc>
          <w:tcPr>
            <w:tcW w:w="8239" w:type="dxa"/>
          </w:tcPr>
          <w:p w:rsidR="005B2EE9" w:rsidRDefault="00DF59AE">
            <w:pPr>
              <w:pStyle w:val="TableParagraph"/>
              <w:spacing w:line="275" w:lineRule="exact"/>
              <w:rPr>
                <w:sz w:val="24"/>
              </w:rPr>
            </w:pPr>
            <w:r>
              <w:rPr>
                <w:sz w:val="24"/>
              </w:rPr>
              <w:t>Critically</w:t>
            </w:r>
            <w:r>
              <w:rPr>
                <w:spacing w:val="-2"/>
                <w:sz w:val="24"/>
              </w:rPr>
              <w:t xml:space="preserve"> </w:t>
            </w:r>
            <w:r>
              <w:rPr>
                <w:sz w:val="24"/>
              </w:rPr>
              <w:t>analyze</w:t>
            </w:r>
            <w:r>
              <w:rPr>
                <w:spacing w:val="-5"/>
                <w:sz w:val="24"/>
              </w:rPr>
              <w:t xml:space="preserve"> </w:t>
            </w:r>
            <w:r>
              <w:rPr>
                <w:sz w:val="24"/>
              </w:rPr>
              <w:t>and</w:t>
            </w:r>
            <w:r>
              <w:rPr>
                <w:spacing w:val="-1"/>
                <w:sz w:val="24"/>
              </w:rPr>
              <w:t xml:space="preserve"> </w:t>
            </w:r>
            <w:r>
              <w:rPr>
                <w:sz w:val="24"/>
              </w:rPr>
              <w:t>understand</w:t>
            </w:r>
            <w:r>
              <w:rPr>
                <w:spacing w:val="-1"/>
                <w:sz w:val="24"/>
              </w:rPr>
              <w:t xml:space="preserve"> </w:t>
            </w:r>
            <w:r>
              <w:rPr>
                <w:sz w:val="24"/>
              </w:rPr>
              <w:t>the</w:t>
            </w:r>
            <w:r>
              <w:rPr>
                <w:spacing w:val="-2"/>
                <w:sz w:val="24"/>
              </w:rPr>
              <w:t xml:space="preserve"> </w:t>
            </w:r>
            <w:r>
              <w:rPr>
                <w:sz w:val="24"/>
              </w:rPr>
              <w:t>existing social</w:t>
            </w:r>
            <w:r>
              <w:rPr>
                <w:spacing w:val="-1"/>
                <w:sz w:val="24"/>
              </w:rPr>
              <w:t xml:space="preserve"> </w:t>
            </w:r>
            <w:r>
              <w:rPr>
                <w:sz w:val="24"/>
              </w:rPr>
              <w:t>issues in</w:t>
            </w:r>
            <w:r>
              <w:rPr>
                <w:spacing w:val="-1"/>
                <w:sz w:val="24"/>
              </w:rPr>
              <w:t xml:space="preserve"> </w:t>
            </w:r>
            <w:r>
              <w:rPr>
                <w:sz w:val="24"/>
              </w:rPr>
              <w:t>the</w:t>
            </w:r>
            <w:r>
              <w:rPr>
                <w:spacing w:val="-5"/>
                <w:sz w:val="24"/>
              </w:rPr>
              <w:t xml:space="preserve"> </w:t>
            </w:r>
            <w:r>
              <w:rPr>
                <w:sz w:val="24"/>
              </w:rPr>
              <w:t xml:space="preserve">right </w:t>
            </w:r>
            <w:r>
              <w:rPr>
                <w:spacing w:val="-2"/>
                <w:sz w:val="24"/>
              </w:rPr>
              <w:t>perspective</w:t>
            </w:r>
          </w:p>
          <w:p w:rsidR="005B2EE9" w:rsidRDefault="00DF59AE">
            <w:pPr>
              <w:pStyle w:val="TableParagraph"/>
              <w:spacing w:before="44" w:line="240" w:lineRule="auto"/>
              <w:rPr>
                <w:sz w:val="24"/>
              </w:rPr>
            </w:pPr>
            <w:proofErr w:type="gramStart"/>
            <w:r>
              <w:rPr>
                <w:sz w:val="24"/>
              </w:rPr>
              <w:t>using</w:t>
            </w:r>
            <w:proofErr w:type="gramEnd"/>
            <w:r>
              <w:rPr>
                <w:spacing w:val="-6"/>
                <w:sz w:val="24"/>
              </w:rPr>
              <w:t xml:space="preserve"> </w:t>
            </w:r>
            <w:r>
              <w:rPr>
                <w:sz w:val="24"/>
              </w:rPr>
              <w:t>Interdisciplinary</w:t>
            </w:r>
            <w:r>
              <w:rPr>
                <w:spacing w:val="-4"/>
                <w:sz w:val="24"/>
              </w:rPr>
              <w:t xml:space="preserve"> </w:t>
            </w:r>
            <w:r>
              <w:rPr>
                <w:spacing w:val="-2"/>
                <w:sz w:val="24"/>
              </w:rPr>
              <w:t>Approach.</w:t>
            </w:r>
          </w:p>
        </w:tc>
      </w:tr>
      <w:tr w:rsidR="005B2EE9">
        <w:trPr>
          <w:trHeight w:val="952"/>
        </w:trPr>
        <w:tc>
          <w:tcPr>
            <w:tcW w:w="1008" w:type="dxa"/>
          </w:tcPr>
          <w:p w:rsidR="005B2EE9" w:rsidRDefault="005B2EE9">
            <w:pPr>
              <w:pStyle w:val="TableParagraph"/>
              <w:spacing w:before="37" w:line="240" w:lineRule="auto"/>
              <w:ind w:left="0"/>
              <w:rPr>
                <w:sz w:val="24"/>
              </w:rPr>
            </w:pPr>
          </w:p>
          <w:p w:rsidR="005B2EE9" w:rsidRDefault="00DF59AE">
            <w:pPr>
              <w:pStyle w:val="TableParagraph"/>
              <w:spacing w:line="240" w:lineRule="auto"/>
              <w:ind w:left="29" w:right="10"/>
              <w:jc w:val="center"/>
              <w:rPr>
                <w:sz w:val="24"/>
              </w:rPr>
            </w:pPr>
            <w:r>
              <w:rPr>
                <w:spacing w:val="-4"/>
                <w:sz w:val="24"/>
              </w:rPr>
              <w:t>PSO4</w:t>
            </w:r>
          </w:p>
        </w:tc>
        <w:tc>
          <w:tcPr>
            <w:tcW w:w="8239" w:type="dxa"/>
          </w:tcPr>
          <w:p w:rsidR="005B2EE9" w:rsidRDefault="00DF59AE">
            <w:pPr>
              <w:pStyle w:val="TableParagraph"/>
              <w:spacing w:line="276" w:lineRule="auto"/>
              <w:rPr>
                <w:sz w:val="24"/>
              </w:rPr>
            </w:pPr>
            <w:r>
              <w:rPr>
                <w:sz w:val="24"/>
              </w:rPr>
              <w:t>Demonstrate</w:t>
            </w:r>
            <w:r>
              <w:rPr>
                <w:spacing w:val="-9"/>
                <w:sz w:val="24"/>
              </w:rPr>
              <w:t xml:space="preserve"> </w:t>
            </w:r>
            <w:r>
              <w:rPr>
                <w:sz w:val="24"/>
              </w:rPr>
              <w:t>an</w:t>
            </w:r>
            <w:r>
              <w:rPr>
                <w:spacing w:val="-7"/>
                <w:sz w:val="24"/>
              </w:rPr>
              <w:t xml:space="preserve"> </w:t>
            </w:r>
            <w:r>
              <w:rPr>
                <w:sz w:val="24"/>
              </w:rPr>
              <w:t>advanced</w:t>
            </w:r>
            <w:r>
              <w:rPr>
                <w:spacing w:val="-9"/>
                <w:sz w:val="24"/>
              </w:rPr>
              <w:t xml:space="preserve"> </w:t>
            </w:r>
            <w:r>
              <w:rPr>
                <w:sz w:val="24"/>
              </w:rPr>
              <w:t>knowledge</w:t>
            </w:r>
            <w:r>
              <w:rPr>
                <w:spacing w:val="-12"/>
                <w:sz w:val="24"/>
              </w:rPr>
              <w:t xml:space="preserve"> </w:t>
            </w:r>
            <w:r>
              <w:rPr>
                <w:sz w:val="24"/>
              </w:rPr>
              <w:t>of</w:t>
            </w:r>
            <w:r>
              <w:rPr>
                <w:spacing w:val="-10"/>
                <w:sz w:val="24"/>
              </w:rPr>
              <w:t xml:space="preserve"> </w:t>
            </w:r>
            <w:r>
              <w:rPr>
                <w:sz w:val="24"/>
              </w:rPr>
              <w:t>skills</w:t>
            </w:r>
            <w:r>
              <w:rPr>
                <w:spacing w:val="-8"/>
                <w:sz w:val="24"/>
              </w:rPr>
              <w:t xml:space="preserve"> </w:t>
            </w:r>
            <w:r>
              <w:rPr>
                <w:sz w:val="24"/>
              </w:rPr>
              <w:t>in</w:t>
            </w:r>
            <w:r>
              <w:rPr>
                <w:spacing w:val="-9"/>
                <w:sz w:val="24"/>
              </w:rPr>
              <w:t xml:space="preserve"> </w:t>
            </w:r>
            <w:r>
              <w:rPr>
                <w:sz w:val="24"/>
              </w:rPr>
              <w:t>all</w:t>
            </w:r>
            <w:r>
              <w:rPr>
                <w:spacing w:val="-8"/>
                <w:sz w:val="24"/>
              </w:rPr>
              <w:t xml:space="preserve"> </w:t>
            </w:r>
            <w:r>
              <w:rPr>
                <w:sz w:val="24"/>
              </w:rPr>
              <w:t>areas</w:t>
            </w:r>
            <w:r>
              <w:rPr>
                <w:spacing w:val="-6"/>
                <w:sz w:val="24"/>
              </w:rPr>
              <w:t xml:space="preserve"> </w:t>
            </w:r>
            <w:r>
              <w:rPr>
                <w:sz w:val="24"/>
              </w:rPr>
              <w:t>including</w:t>
            </w:r>
            <w:r>
              <w:rPr>
                <w:spacing w:val="-9"/>
                <w:sz w:val="24"/>
              </w:rPr>
              <w:t xml:space="preserve"> </w:t>
            </w:r>
            <w:r>
              <w:rPr>
                <w:sz w:val="24"/>
              </w:rPr>
              <w:t>Personnel management and industrial relations, Medical and psychiatric Social Work,</w:t>
            </w:r>
          </w:p>
          <w:p w:rsidR="005B2EE9" w:rsidRDefault="00DF59AE">
            <w:pPr>
              <w:pStyle w:val="TableParagraph"/>
              <w:spacing w:line="240" w:lineRule="auto"/>
              <w:rPr>
                <w:sz w:val="24"/>
              </w:rPr>
            </w:pPr>
            <w:r>
              <w:rPr>
                <w:sz w:val="24"/>
              </w:rPr>
              <w:t>community</w:t>
            </w:r>
            <w:r>
              <w:rPr>
                <w:spacing w:val="-2"/>
                <w:sz w:val="24"/>
              </w:rPr>
              <w:t xml:space="preserve"> </w:t>
            </w:r>
            <w:proofErr w:type="spellStart"/>
            <w:r>
              <w:rPr>
                <w:sz w:val="24"/>
              </w:rPr>
              <w:t>organisation</w:t>
            </w:r>
            <w:proofErr w:type="spellEnd"/>
            <w:r>
              <w:rPr>
                <w:sz w:val="24"/>
              </w:rPr>
              <w:t>,</w:t>
            </w:r>
            <w:r>
              <w:rPr>
                <w:spacing w:val="-1"/>
                <w:sz w:val="24"/>
              </w:rPr>
              <w:t xml:space="preserve"> </w:t>
            </w:r>
            <w:r>
              <w:rPr>
                <w:sz w:val="24"/>
              </w:rPr>
              <w:t>Family</w:t>
            </w:r>
            <w:r>
              <w:rPr>
                <w:spacing w:val="-2"/>
                <w:sz w:val="24"/>
              </w:rPr>
              <w:t xml:space="preserve"> </w:t>
            </w:r>
            <w:r>
              <w:rPr>
                <w:sz w:val="24"/>
              </w:rPr>
              <w:t>and</w:t>
            </w:r>
            <w:r>
              <w:rPr>
                <w:spacing w:val="-1"/>
                <w:sz w:val="24"/>
              </w:rPr>
              <w:t xml:space="preserve"> </w:t>
            </w:r>
            <w:r>
              <w:rPr>
                <w:sz w:val="24"/>
              </w:rPr>
              <w:t>Child</w:t>
            </w:r>
            <w:r>
              <w:rPr>
                <w:spacing w:val="-3"/>
                <w:sz w:val="24"/>
              </w:rPr>
              <w:t xml:space="preserve"> </w:t>
            </w:r>
            <w:r>
              <w:rPr>
                <w:spacing w:val="-2"/>
                <w:sz w:val="24"/>
              </w:rPr>
              <w:t>Welfare,</w:t>
            </w:r>
          </w:p>
        </w:tc>
      </w:tr>
      <w:tr w:rsidR="005B2EE9">
        <w:trPr>
          <w:trHeight w:val="316"/>
        </w:trPr>
        <w:tc>
          <w:tcPr>
            <w:tcW w:w="1008" w:type="dxa"/>
          </w:tcPr>
          <w:p w:rsidR="005B2EE9" w:rsidRDefault="00DF59AE">
            <w:pPr>
              <w:pStyle w:val="TableParagraph"/>
              <w:spacing w:line="270" w:lineRule="exact"/>
              <w:ind w:left="29" w:right="10"/>
              <w:jc w:val="center"/>
              <w:rPr>
                <w:sz w:val="24"/>
              </w:rPr>
            </w:pPr>
            <w:r>
              <w:rPr>
                <w:spacing w:val="-4"/>
                <w:sz w:val="24"/>
              </w:rPr>
              <w:t>PSO5</w:t>
            </w:r>
          </w:p>
        </w:tc>
        <w:tc>
          <w:tcPr>
            <w:tcW w:w="8239" w:type="dxa"/>
          </w:tcPr>
          <w:p w:rsidR="005B2EE9" w:rsidRDefault="00DF59AE">
            <w:pPr>
              <w:pStyle w:val="TableParagraph"/>
              <w:spacing w:line="270" w:lineRule="exact"/>
              <w:rPr>
                <w:sz w:val="24"/>
              </w:rPr>
            </w:pPr>
            <w:r>
              <w:rPr>
                <w:sz w:val="24"/>
              </w:rPr>
              <w:t>Become</w:t>
            </w:r>
            <w:r>
              <w:rPr>
                <w:spacing w:val="-2"/>
                <w:sz w:val="24"/>
              </w:rPr>
              <w:t xml:space="preserve"> </w:t>
            </w:r>
            <w:r>
              <w:rPr>
                <w:sz w:val="24"/>
              </w:rPr>
              <w:t>proficient in a</w:t>
            </w:r>
            <w:r>
              <w:rPr>
                <w:spacing w:val="-4"/>
                <w:sz w:val="24"/>
              </w:rPr>
              <w:t xml:space="preserve"> </w:t>
            </w:r>
            <w:r>
              <w:rPr>
                <w:sz w:val="24"/>
              </w:rPr>
              <w:t>specific</w:t>
            </w:r>
            <w:r>
              <w:rPr>
                <w:spacing w:val="-1"/>
                <w:sz w:val="24"/>
              </w:rPr>
              <w:t xml:space="preserve"> </w:t>
            </w:r>
            <w:r>
              <w:rPr>
                <w:sz w:val="24"/>
              </w:rPr>
              <w:t>area</w:t>
            </w:r>
            <w:r>
              <w:rPr>
                <w:spacing w:val="-4"/>
                <w:sz w:val="24"/>
              </w:rPr>
              <w:t xml:space="preserve"> </w:t>
            </w:r>
            <w:r>
              <w:rPr>
                <w:sz w:val="24"/>
              </w:rPr>
              <w:t>of</w:t>
            </w:r>
            <w:r>
              <w:rPr>
                <w:spacing w:val="-1"/>
                <w:sz w:val="24"/>
              </w:rPr>
              <w:t xml:space="preserve"> </w:t>
            </w:r>
            <w:r>
              <w:rPr>
                <w:spacing w:val="-2"/>
                <w:sz w:val="24"/>
              </w:rPr>
              <w:t>specialization.</w:t>
            </w:r>
          </w:p>
        </w:tc>
      </w:tr>
      <w:tr w:rsidR="005B2EE9">
        <w:trPr>
          <w:trHeight w:val="633"/>
        </w:trPr>
        <w:tc>
          <w:tcPr>
            <w:tcW w:w="1008" w:type="dxa"/>
          </w:tcPr>
          <w:p w:rsidR="005B2EE9" w:rsidRDefault="00DF59AE">
            <w:pPr>
              <w:pStyle w:val="TableParagraph"/>
              <w:spacing w:before="157" w:line="240" w:lineRule="auto"/>
              <w:ind w:left="29" w:right="10"/>
              <w:jc w:val="center"/>
              <w:rPr>
                <w:sz w:val="24"/>
              </w:rPr>
            </w:pPr>
            <w:r>
              <w:rPr>
                <w:spacing w:val="-4"/>
                <w:sz w:val="24"/>
              </w:rPr>
              <w:t>PSO6</w:t>
            </w:r>
          </w:p>
        </w:tc>
        <w:tc>
          <w:tcPr>
            <w:tcW w:w="8239" w:type="dxa"/>
          </w:tcPr>
          <w:p w:rsidR="005B2EE9" w:rsidRDefault="00DF59AE">
            <w:pPr>
              <w:pStyle w:val="TableParagraph"/>
              <w:spacing w:line="275" w:lineRule="exact"/>
              <w:rPr>
                <w:sz w:val="24"/>
              </w:rPr>
            </w:pPr>
            <w:r>
              <w:rPr>
                <w:sz w:val="24"/>
              </w:rPr>
              <w:t>To</w:t>
            </w:r>
            <w:r>
              <w:rPr>
                <w:spacing w:val="-7"/>
                <w:sz w:val="24"/>
              </w:rPr>
              <w:t xml:space="preserve"> </w:t>
            </w:r>
            <w:r>
              <w:rPr>
                <w:sz w:val="24"/>
              </w:rPr>
              <w:t>expose</w:t>
            </w:r>
            <w:r>
              <w:rPr>
                <w:spacing w:val="-4"/>
                <w:sz w:val="24"/>
              </w:rPr>
              <w:t xml:space="preserve"> </w:t>
            </w:r>
            <w:r>
              <w:rPr>
                <w:sz w:val="24"/>
              </w:rPr>
              <w:t>students</w:t>
            </w:r>
            <w:r>
              <w:rPr>
                <w:spacing w:val="-2"/>
                <w:sz w:val="24"/>
              </w:rPr>
              <w:t xml:space="preserve"> </w:t>
            </w:r>
            <w:r>
              <w:rPr>
                <w:sz w:val="24"/>
              </w:rPr>
              <w:t>to</w:t>
            </w:r>
            <w:r>
              <w:rPr>
                <w:spacing w:val="-2"/>
                <w:sz w:val="24"/>
              </w:rPr>
              <w:t xml:space="preserve"> </w:t>
            </w:r>
            <w:proofErr w:type="spellStart"/>
            <w:r>
              <w:rPr>
                <w:sz w:val="24"/>
              </w:rPr>
              <w:t>analyse</w:t>
            </w:r>
            <w:proofErr w:type="spellEnd"/>
            <w:r>
              <w:rPr>
                <w:spacing w:val="-2"/>
                <w:sz w:val="24"/>
              </w:rPr>
              <w:t xml:space="preserve"> </w:t>
            </w:r>
            <w:r>
              <w:rPr>
                <w:sz w:val="24"/>
              </w:rPr>
              <w:t>the</w:t>
            </w:r>
            <w:r>
              <w:rPr>
                <w:spacing w:val="-2"/>
                <w:sz w:val="24"/>
              </w:rPr>
              <w:t xml:space="preserve"> </w:t>
            </w:r>
            <w:r>
              <w:rPr>
                <w:sz w:val="24"/>
              </w:rPr>
              <w:t>problem</w:t>
            </w:r>
            <w:r>
              <w:rPr>
                <w:spacing w:val="-1"/>
                <w:sz w:val="24"/>
              </w:rPr>
              <w:t xml:space="preserve"> </w:t>
            </w:r>
            <w:r>
              <w:rPr>
                <w:sz w:val="24"/>
              </w:rPr>
              <w:t>and</w:t>
            </w:r>
            <w:r>
              <w:rPr>
                <w:spacing w:val="-2"/>
                <w:sz w:val="24"/>
              </w:rPr>
              <w:t xml:space="preserve"> </w:t>
            </w:r>
            <w:r>
              <w:rPr>
                <w:sz w:val="24"/>
              </w:rPr>
              <w:t>also</w:t>
            </w:r>
            <w:r>
              <w:rPr>
                <w:spacing w:val="-1"/>
                <w:sz w:val="24"/>
              </w:rPr>
              <w:t xml:space="preserve"> </w:t>
            </w:r>
            <w:r>
              <w:rPr>
                <w:sz w:val="24"/>
              </w:rPr>
              <w:t>enable</w:t>
            </w:r>
            <w:r>
              <w:rPr>
                <w:spacing w:val="-1"/>
                <w:sz w:val="24"/>
              </w:rPr>
              <w:t xml:space="preserve"> </w:t>
            </w:r>
            <w:r>
              <w:rPr>
                <w:sz w:val="24"/>
              </w:rPr>
              <w:t>them</w:t>
            </w:r>
            <w:r>
              <w:rPr>
                <w:spacing w:val="-2"/>
                <w:sz w:val="24"/>
              </w:rPr>
              <w:t xml:space="preserve"> </w:t>
            </w:r>
            <w:r>
              <w:rPr>
                <w:sz w:val="24"/>
              </w:rPr>
              <w:t>to</w:t>
            </w:r>
            <w:r>
              <w:rPr>
                <w:spacing w:val="-1"/>
                <w:sz w:val="24"/>
              </w:rPr>
              <w:t xml:space="preserve"> </w:t>
            </w:r>
            <w:r>
              <w:rPr>
                <w:sz w:val="24"/>
              </w:rPr>
              <w:t>frame</w:t>
            </w:r>
            <w:r>
              <w:rPr>
                <w:spacing w:val="-2"/>
                <w:sz w:val="24"/>
              </w:rPr>
              <w:t xml:space="preserve"> </w:t>
            </w:r>
            <w:r>
              <w:rPr>
                <w:sz w:val="24"/>
              </w:rPr>
              <w:t xml:space="preserve">a </w:t>
            </w:r>
            <w:r>
              <w:rPr>
                <w:spacing w:val="-5"/>
                <w:sz w:val="24"/>
              </w:rPr>
              <w:t>new</w:t>
            </w:r>
          </w:p>
          <w:p w:rsidR="005B2EE9" w:rsidRDefault="00DF59AE">
            <w:pPr>
              <w:pStyle w:val="TableParagraph"/>
              <w:spacing w:before="41" w:line="240" w:lineRule="auto"/>
              <w:rPr>
                <w:sz w:val="24"/>
              </w:rPr>
            </w:pPr>
            <w:r>
              <w:rPr>
                <w:noProof/>
                <w:sz w:val="24"/>
                <w:lang w:val="en-IN" w:eastAsia="en-IN"/>
              </w:rPr>
              <mc:AlternateContent>
                <mc:Choice Requires="wpg">
                  <w:drawing>
                    <wp:anchor distT="0" distB="0" distL="0" distR="0" simplePos="0" relativeHeight="251616256" behindDoc="1" locked="0" layoutInCell="1" allowOverlap="1">
                      <wp:simplePos x="0" y="0"/>
                      <wp:positionH relativeFrom="column">
                        <wp:posOffset>2540</wp:posOffset>
                      </wp:positionH>
                      <wp:positionV relativeFrom="paragraph">
                        <wp:posOffset>26035</wp:posOffset>
                      </wp:positionV>
                      <wp:extent cx="5226050" cy="1644015"/>
                      <wp:effectExtent l="0" t="0" r="0" b="0"/>
                      <wp:wrapNone/>
                      <wp:docPr id="17" name="Group 17"/>
                      <wp:cNvGraphicFramePr/>
                      <a:graphic xmlns:a="http://schemas.openxmlformats.org/drawingml/2006/main">
                        <a:graphicData uri="http://schemas.microsoft.com/office/word/2010/wordprocessingGroup">
                          <wpg:wgp>
                            <wpg:cNvGrpSpPr/>
                            <wpg:grpSpPr>
                              <a:xfrm>
                                <a:off x="0" y="0"/>
                                <a:ext cx="5226050" cy="1644014"/>
                                <a:chOff x="0" y="0"/>
                                <a:chExt cx="5226050" cy="1644014"/>
                              </a:xfrm>
                            </wpg:grpSpPr>
                            <pic:pic xmlns:pic="http://schemas.openxmlformats.org/drawingml/2006/picture">
                              <pic:nvPicPr>
                                <pic:cNvPr id="18" name="Image 18"/>
                                <pic:cNvPicPr/>
                              </pic:nvPicPr>
                              <pic:blipFill>
                                <a:blip r:embed="rId15" cstate="print"/>
                                <a:stretch>
                                  <a:fillRect/>
                                </a:stretch>
                              </pic:blipFill>
                              <pic:spPr>
                                <a:xfrm>
                                  <a:off x="1255649" y="105410"/>
                                  <a:ext cx="1847850" cy="1538477"/>
                                </a:xfrm>
                                <a:prstGeom prst="rect">
                                  <a:avLst/>
                                </a:prstGeom>
                              </pic:spPr>
                            </pic:pic>
                            <wps:wsp>
                              <wps:cNvPr id="19" name="Graphic 19"/>
                              <wps:cNvSpPr/>
                              <wps:spPr>
                                <a:xfrm>
                                  <a:off x="0" y="12"/>
                                  <a:ext cx="5226050" cy="611505"/>
                                </a:xfrm>
                                <a:custGeom>
                                  <a:avLst/>
                                  <a:gdLst/>
                                  <a:ahLst/>
                                  <a:cxnLst/>
                                  <a:rect l="l" t="t" r="r" b="b"/>
                                  <a:pathLst>
                                    <a:path w="5226050" h="611505">
                                      <a:moveTo>
                                        <a:pt x="5179949" y="0"/>
                                      </a:moveTo>
                                      <a:lnTo>
                                        <a:pt x="50419" y="0"/>
                                      </a:lnTo>
                                      <a:lnTo>
                                        <a:pt x="50419" y="201155"/>
                                      </a:lnTo>
                                      <a:lnTo>
                                        <a:pt x="5179949" y="201155"/>
                                      </a:lnTo>
                                      <a:lnTo>
                                        <a:pt x="5179949" y="0"/>
                                      </a:lnTo>
                                      <a:close/>
                                    </a:path>
                                    <a:path w="5226050" h="611505">
                                      <a:moveTo>
                                        <a:pt x="5225529" y="207632"/>
                                      </a:moveTo>
                                      <a:lnTo>
                                        <a:pt x="0" y="207632"/>
                                      </a:lnTo>
                                      <a:lnTo>
                                        <a:pt x="0" y="611492"/>
                                      </a:lnTo>
                                      <a:lnTo>
                                        <a:pt x="5225529" y="611492"/>
                                      </a:lnTo>
                                      <a:lnTo>
                                        <a:pt x="5225529" y="207632"/>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0.2pt;margin-top:2.05pt;height:129.45pt;width:411.5pt;z-index:-251649024;mso-width-relative:page;mso-height-relative:page;" coordsize="5226050,1644014" o:gfxdata="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">
                      <o:lock v:ext="edit" aspectratio="f"/>
                      <v:shape id="Image 18" o:spid="_x0000_s1026" o:spt="75" type="#_x0000_t75" style="position:absolute;left:1255649;top:105410;height:1538477;width:1847850;" filled="f" o:preferrelative="t" stroked="f" coordsize="21600,21600" o:gfxdata="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1cQVvQAA&#10;ANsAAAAPAAAAAAAAAAEAIAAAACIAAABkcnMvZG93bnJldi54bWxQSwECFAAUAAAACACHTuJAMy8F&#10;njsAAAA5AAAAEAAAAAAAAAABACAAAAAMAQAAZHJzL3NoYXBleG1sLnhtbFBLBQYAAAAABgAGAFsB&#10;AAC2AwAAAAA=&#10;">
                        <v:fill on="f" focussize="0,0"/>
                        <v:stroke on="f"/>
                        <v:imagedata r:id="rId16" o:title=""/>
                        <o:lock v:ext="edit" aspectratio="f"/>
                      </v:shape>
                      <v:shape id="Graphic 19" o:spid="_x0000_s1026" o:spt="100" style="position:absolute;left:0;top:12;height:611505;width:5226050;" fillcolor="#FFFFFF" filled="t" stroked="f" coordsize="5226050,611505" o:gfxdata="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tjw3bsAAADb&#10;AAAADwAAAAAAAAABACAAAAAiAAAAZHJzL2Rvd25yZXYueG1sUEsBAhQAFAAAAAgAh07iQDMvBZ47&#10;AAAAOQAAABAAAAAAAAAAAQAgAAAACgEAAGRycy9zaGFwZXhtbC54bWxQSwUGAAAAAAYABgBbAQAA&#10;tAMAAAAA&#10;" path="m5179949,0l50419,0,50419,201155,5179949,201155,5179949,0xem5225529,207632l0,207632,0,611492,5225529,611492,5225529,207632xe">
                        <v:fill on="t" focussize="0,0"/>
                        <v:stroke on="f"/>
                        <v:imagedata o:title=""/>
                        <o:lock v:ext="edit" aspectratio="f"/>
                        <v:textbox inset="0mm,0mm,0mm,0mm"/>
                      </v:shape>
                    </v:group>
                  </w:pict>
                </mc:Fallback>
              </mc:AlternateContent>
            </w:r>
            <w:r>
              <w:rPr>
                <w:sz w:val="24"/>
              </w:rPr>
              <w:t>policy,</w:t>
            </w:r>
            <w:r>
              <w:rPr>
                <w:spacing w:val="-1"/>
                <w:sz w:val="24"/>
              </w:rPr>
              <w:t xml:space="preserve"> </w:t>
            </w:r>
            <w:proofErr w:type="spellStart"/>
            <w:r>
              <w:rPr>
                <w:sz w:val="24"/>
              </w:rPr>
              <w:t>programme</w:t>
            </w:r>
            <w:proofErr w:type="spellEnd"/>
            <w:r>
              <w:rPr>
                <w:spacing w:val="-2"/>
                <w:sz w:val="24"/>
              </w:rPr>
              <w:t xml:space="preserve"> </w:t>
            </w:r>
            <w:r>
              <w:rPr>
                <w:sz w:val="24"/>
              </w:rPr>
              <w:t>or</w:t>
            </w:r>
            <w:r>
              <w:rPr>
                <w:spacing w:val="-1"/>
                <w:sz w:val="24"/>
              </w:rPr>
              <w:t xml:space="preserve"> </w:t>
            </w:r>
            <w:r>
              <w:rPr>
                <w:sz w:val="24"/>
              </w:rPr>
              <w:t>procedure</w:t>
            </w:r>
            <w:r>
              <w:rPr>
                <w:spacing w:val="-4"/>
                <w:sz w:val="24"/>
              </w:rPr>
              <w:t xml:space="preserve"> </w:t>
            </w:r>
            <w:r>
              <w:rPr>
                <w:sz w:val="24"/>
              </w:rPr>
              <w:t>to</w:t>
            </w:r>
            <w:r>
              <w:rPr>
                <w:spacing w:val="-1"/>
                <w:sz w:val="24"/>
              </w:rPr>
              <w:t xml:space="preserve"> </w:t>
            </w:r>
            <w:r>
              <w:rPr>
                <w:sz w:val="24"/>
              </w:rPr>
              <w:t>solve</w:t>
            </w:r>
            <w:r>
              <w:rPr>
                <w:spacing w:val="-2"/>
                <w:sz w:val="24"/>
              </w:rPr>
              <w:t xml:space="preserve"> </w:t>
            </w:r>
            <w:r>
              <w:rPr>
                <w:sz w:val="24"/>
              </w:rPr>
              <w:t xml:space="preserve">the </w:t>
            </w:r>
            <w:r>
              <w:rPr>
                <w:spacing w:val="-2"/>
                <w:sz w:val="24"/>
              </w:rPr>
              <w:t>problem</w:t>
            </w:r>
          </w:p>
        </w:tc>
      </w:tr>
      <w:tr w:rsidR="005B2EE9">
        <w:trPr>
          <w:trHeight w:val="635"/>
        </w:trPr>
        <w:tc>
          <w:tcPr>
            <w:tcW w:w="1008" w:type="dxa"/>
          </w:tcPr>
          <w:p w:rsidR="005B2EE9" w:rsidRDefault="00DF59AE">
            <w:pPr>
              <w:pStyle w:val="TableParagraph"/>
              <w:spacing w:before="155" w:line="240" w:lineRule="auto"/>
              <w:ind w:left="29" w:right="10"/>
              <w:jc w:val="center"/>
              <w:rPr>
                <w:sz w:val="24"/>
              </w:rPr>
            </w:pPr>
            <w:r>
              <w:rPr>
                <w:spacing w:val="-4"/>
                <w:sz w:val="24"/>
              </w:rPr>
              <w:t>PSO7</w:t>
            </w:r>
          </w:p>
        </w:tc>
        <w:tc>
          <w:tcPr>
            <w:tcW w:w="8239" w:type="dxa"/>
            <w:shd w:val="clear" w:color="auto" w:fill="FFFFFF"/>
          </w:tcPr>
          <w:p w:rsidR="005B2EE9" w:rsidRDefault="00DF59AE">
            <w:pPr>
              <w:pStyle w:val="TableParagraph"/>
              <w:rPr>
                <w:sz w:val="24"/>
              </w:rPr>
            </w:pPr>
            <w:r>
              <w:rPr>
                <w:sz w:val="24"/>
              </w:rPr>
              <w:t>Adapt</w:t>
            </w:r>
            <w:r>
              <w:rPr>
                <w:spacing w:val="-3"/>
                <w:sz w:val="24"/>
              </w:rPr>
              <w:t xml:space="preserve"> </w:t>
            </w:r>
            <w:r>
              <w:rPr>
                <w:sz w:val="24"/>
              </w:rPr>
              <w:t>new</w:t>
            </w:r>
            <w:r>
              <w:rPr>
                <w:spacing w:val="-1"/>
                <w:sz w:val="24"/>
              </w:rPr>
              <w:t xml:space="preserve"> </w:t>
            </w:r>
            <w:r>
              <w:rPr>
                <w:sz w:val="24"/>
              </w:rPr>
              <w:t>innovative</w:t>
            </w:r>
            <w:r>
              <w:rPr>
                <w:spacing w:val="-2"/>
                <w:sz w:val="24"/>
              </w:rPr>
              <w:t xml:space="preserve"> </w:t>
            </w:r>
            <w:r>
              <w:rPr>
                <w:sz w:val="24"/>
              </w:rPr>
              <w:t>skills</w:t>
            </w:r>
            <w:r>
              <w:rPr>
                <w:spacing w:val="-2"/>
                <w:sz w:val="24"/>
              </w:rPr>
              <w:t xml:space="preserve"> </w:t>
            </w:r>
            <w:r>
              <w:rPr>
                <w:sz w:val="24"/>
              </w:rPr>
              <w:t>and</w:t>
            </w:r>
            <w:r>
              <w:rPr>
                <w:spacing w:val="-1"/>
                <w:sz w:val="24"/>
              </w:rPr>
              <w:t xml:space="preserve"> </w:t>
            </w:r>
            <w:r>
              <w:rPr>
                <w:sz w:val="24"/>
              </w:rPr>
              <w:t>strategies</w:t>
            </w:r>
            <w:r>
              <w:rPr>
                <w:spacing w:val="-1"/>
                <w:sz w:val="24"/>
              </w:rPr>
              <w:t xml:space="preserve"> </w:t>
            </w:r>
            <w:r>
              <w:rPr>
                <w:sz w:val="24"/>
              </w:rPr>
              <w:t>to</w:t>
            </w:r>
            <w:r>
              <w:rPr>
                <w:spacing w:val="-1"/>
                <w:sz w:val="24"/>
              </w:rPr>
              <w:t xml:space="preserve"> </w:t>
            </w:r>
            <w:r>
              <w:rPr>
                <w:sz w:val="24"/>
              </w:rPr>
              <w:t>solve</w:t>
            </w:r>
            <w:r>
              <w:rPr>
                <w:spacing w:val="-2"/>
                <w:sz w:val="24"/>
              </w:rPr>
              <w:t xml:space="preserve"> </w:t>
            </w:r>
            <w:r>
              <w:rPr>
                <w:sz w:val="24"/>
              </w:rPr>
              <w:t>the</w:t>
            </w:r>
            <w:r>
              <w:rPr>
                <w:spacing w:val="-2"/>
                <w:sz w:val="24"/>
              </w:rPr>
              <w:t xml:space="preserve"> </w:t>
            </w:r>
            <w:r>
              <w:rPr>
                <w:sz w:val="24"/>
              </w:rPr>
              <w:t>individual</w:t>
            </w:r>
            <w:r>
              <w:rPr>
                <w:spacing w:val="-1"/>
                <w:sz w:val="24"/>
              </w:rPr>
              <w:t xml:space="preserve"> </w:t>
            </w:r>
            <w:r>
              <w:rPr>
                <w:sz w:val="24"/>
              </w:rPr>
              <w:t>problem</w:t>
            </w:r>
            <w:r>
              <w:rPr>
                <w:spacing w:val="-3"/>
                <w:sz w:val="24"/>
              </w:rPr>
              <w:t xml:space="preserve"> </w:t>
            </w:r>
            <w:r>
              <w:rPr>
                <w:sz w:val="24"/>
              </w:rPr>
              <w:t xml:space="preserve">at </w:t>
            </w:r>
            <w:r>
              <w:rPr>
                <w:spacing w:val="-2"/>
                <w:sz w:val="24"/>
              </w:rPr>
              <w:t>local</w:t>
            </w:r>
          </w:p>
          <w:p w:rsidR="005B2EE9" w:rsidRDefault="00DF59AE">
            <w:pPr>
              <w:pStyle w:val="TableParagraph"/>
              <w:spacing w:before="43" w:line="240" w:lineRule="auto"/>
              <w:rPr>
                <w:sz w:val="24"/>
              </w:rPr>
            </w:pPr>
            <w:r>
              <w:rPr>
                <w:sz w:val="24"/>
              </w:rPr>
              <w:t>community</w:t>
            </w:r>
            <w:r>
              <w:rPr>
                <w:spacing w:val="-2"/>
                <w:sz w:val="24"/>
              </w:rPr>
              <w:t xml:space="preserve"> </w:t>
            </w:r>
            <w:r>
              <w:rPr>
                <w:sz w:val="24"/>
              </w:rPr>
              <w:t>level</w:t>
            </w:r>
            <w:r>
              <w:rPr>
                <w:spacing w:val="-2"/>
                <w:sz w:val="24"/>
              </w:rPr>
              <w:t xml:space="preserve"> </w:t>
            </w:r>
            <w:r>
              <w:rPr>
                <w:sz w:val="24"/>
              </w:rPr>
              <w:t>and</w:t>
            </w:r>
            <w:r>
              <w:rPr>
                <w:spacing w:val="-2"/>
                <w:sz w:val="24"/>
              </w:rPr>
              <w:t xml:space="preserve"> </w:t>
            </w:r>
            <w:r>
              <w:rPr>
                <w:sz w:val="24"/>
              </w:rPr>
              <w:t>at</w:t>
            </w:r>
            <w:r>
              <w:rPr>
                <w:spacing w:val="-2"/>
                <w:sz w:val="24"/>
              </w:rPr>
              <w:t xml:space="preserve"> </w:t>
            </w:r>
            <w:r>
              <w:rPr>
                <w:sz w:val="24"/>
              </w:rPr>
              <w:t>national</w:t>
            </w:r>
            <w:r>
              <w:rPr>
                <w:spacing w:val="-2"/>
                <w:sz w:val="24"/>
              </w:rPr>
              <w:t xml:space="preserve"> </w:t>
            </w:r>
            <w:r>
              <w:rPr>
                <w:spacing w:val="-4"/>
                <w:sz w:val="24"/>
              </w:rPr>
              <w:t>level</w:t>
            </w:r>
          </w:p>
        </w:tc>
      </w:tr>
      <w:tr w:rsidR="005B2EE9">
        <w:trPr>
          <w:trHeight w:val="633"/>
        </w:trPr>
        <w:tc>
          <w:tcPr>
            <w:tcW w:w="1008" w:type="dxa"/>
          </w:tcPr>
          <w:p w:rsidR="005B2EE9" w:rsidRDefault="00DF59AE">
            <w:pPr>
              <w:pStyle w:val="TableParagraph"/>
              <w:spacing w:before="157" w:line="240" w:lineRule="auto"/>
              <w:ind w:left="29" w:right="10"/>
              <w:jc w:val="center"/>
              <w:rPr>
                <w:sz w:val="24"/>
              </w:rPr>
            </w:pPr>
            <w:r>
              <w:rPr>
                <w:spacing w:val="-4"/>
                <w:sz w:val="24"/>
              </w:rPr>
              <w:t>PSO8</w:t>
            </w:r>
          </w:p>
        </w:tc>
        <w:tc>
          <w:tcPr>
            <w:tcW w:w="8239" w:type="dxa"/>
          </w:tcPr>
          <w:p w:rsidR="005B2EE9" w:rsidRDefault="00DF59AE">
            <w:pPr>
              <w:pStyle w:val="TableParagraph"/>
              <w:rPr>
                <w:sz w:val="24"/>
              </w:rPr>
            </w:pPr>
            <w:r>
              <w:rPr>
                <w:sz w:val="24"/>
              </w:rPr>
              <w:t>Develop</w:t>
            </w:r>
            <w:r>
              <w:rPr>
                <w:spacing w:val="-2"/>
                <w:sz w:val="24"/>
              </w:rPr>
              <w:t xml:space="preserve"> </w:t>
            </w:r>
            <w:r>
              <w:rPr>
                <w:sz w:val="24"/>
              </w:rPr>
              <w:t>a</w:t>
            </w:r>
            <w:r>
              <w:rPr>
                <w:spacing w:val="-2"/>
                <w:sz w:val="24"/>
              </w:rPr>
              <w:t xml:space="preserve"> </w:t>
            </w:r>
            <w:r>
              <w:rPr>
                <w:sz w:val="24"/>
              </w:rPr>
              <w:t>systematic,</w:t>
            </w:r>
            <w:r>
              <w:rPr>
                <w:spacing w:val="-2"/>
                <w:sz w:val="24"/>
              </w:rPr>
              <w:t xml:space="preserve"> </w:t>
            </w:r>
            <w:r>
              <w:rPr>
                <w:sz w:val="24"/>
              </w:rPr>
              <w:t>critical</w:t>
            </w:r>
            <w:r>
              <w:rPr>
                <w:spacing w:val="-1"/>
                <w:sz w:val="24"/>
              </w:rPr>
              <w:t xml:space="preserve"> </w:t>
            </w:r>
            <w:r>
              <w:rPr>
                <w:sz w:val="24"/>
              </w:rPr>
              <w:t>approach</w:t>
            </w:r>
            <w:r>
              <w:rPr>
                <w:spacing w:val="-2"/>
                <w:sz w:val="24"/>
              </w:rPr>
              <w:t xml:space="preserve"> </w:t>
            </w:r>
            <w:r>
              <w:rPr>
                <w:sz w:val="24"/>
              </w:rPr>
              <w:t>to</w:t>
            </w:r>
            <w:r>
              <w:rPr>
                <w:spacing w:val="-1"/>
                <w:sz w:val="24"/>
              </w:rPr>
              <w:t xml:space="preserve"> </w:t>
            </w:r>
            <w:r>
              <w:rPr>
                <w:sz w:val="24"/>
              </w:rPr>
              <w:t>problem</w:t>
            </w:r>
            <w:r>
              <w:rPr>
                <w:spacing w:val="-1"/>
                <w:sz w:val="24"/>
              </w:rPr>
              <w:t xml:space="preserve"> </w:t>
            </w:r>
            <w:r>
              <w:rPr>
                <w:sz w:val="24"/>
              </w:rPr>
              <w:t>solving</w:t>
            </w:r>
            <w:r>
              <w:rPr>
                <w:spacing w:val="-2"/>
                <w:sz w:val="24"/>
              </w:rPr>
              <w:t xml:space="preserve"> </w:t>
            </w:r>
            <w:r>
              <w:rPr>
                <w:sz w:val="24"/>
              </w:rPr>
              <w:t>at</w:t>
            </w:r>
            <w:r>
              <w:rPr>
                <w:spacing w:val="-3"/>
                <w:sz w:val="24"/>
              </w:rPr>
              <w:t xml:space="preserve"> </w:t>
            </w:r>
            <w:r>
              <w:rPr>
                <w:sz w:val="24"/>
              </w:rPr>
              <w:t>all levels</w:t>
            </w:r>
            <w:r>
              <w:rPr>
                <w:spacing w:val="-1"/>
                <w:sz w:val="24"/>
              </w:rPr>
              <w:t xml:space="preserve"> </w:t>
            </w:r>
            <w:r>
              <w:rPr>
                <w:sz w:val="24"/>
              </w:rPr>
              <w:t>of</w:t>
            </w:r>
            <w:r>
              <w:rPr>
                <w:spacing w:val="-2"/>
                <w:sz w:val="24"/>
              </w:rPr>
              <w:t xml:space="preserve"> </w:t>
            </w:r>
            <w:r>
              <w:rPr>
                <w:spacing w:val="-5"/>
                <w:sz w:val="24"/>
              </w:rPr>
              <w:t>the</w:t>
            </w:r>
          </w:p>
          <w:p w:rsidR="005B2EE9" w:rsidRDefault="00DF59AE">
            <w:pPr>
              <w:pStyle w:val="TableParagraph"/>
              <w:spacing w:before="43" w:line="240" w:lineRule="auto"/>
              <w:rPr>
                <w:sz w:val="24"/>
              </w:rPr>
            </w:pPr>
            <w:proofErr w:type="gramStart"/>
            <w:r>
              <w:rPr>
                <w:sz w:val="24"/>
              </w:rPr>
              <w:t>social</w:t>
            </w:r>
            <w:proofErr w:type="gramEnd"/>
            <w:r>
              <w:rPr>
                <w:spacing w:val="-5"/>
                <w:sz w:val="24"/>
              </w:rPr>
              <w:t xml:space="preserve"> </w:t>
            </w:r>
            <w:r>
              <w:rPr>
                <w:sz w:val="24"/>
              </w:rPr>
              <w:t>work</w:t>
            </w:r>
            <w:r>
              <w:rPr>
                <w:spacing w:val="-1"/>
                <w:sz w:val="24"/>
              </w:rPr>
              <w:t xml:space="preserve"> </w:t>
            </w:r>
            <w:r>
              <w:rPr>
                <w:spacing w:val="-2"/>
                <w:sz w:val="24"/>
              </w:rPr>
              <w:t>interventions.</w:t>
            </w:r>
          </w:p>
        </w:tc>
      </w:tr>
      <w:tr w:rsidR="005B2EE9">
        <w:trPr>
          <w:trHeight w:val="635"/>
        </w:trPr>
        <w:tc>
          <w:tcPr>
            <w:tcW w:w="1008" w:type="dxa"/>
          </w:tcPr>
          <w:p w:rsidR="005B2EE9" w:rsidRDefault="00DF59AE">
            <w:pPr>
              <w:pStyle w:val="TableParagraph"/>
              <w:spacing w:before="159" w:line="240" w:lineRule="auto"/>
              <w:ind w:left="29" w:right="10"/>
              <w:jc w:val="center"/>
              <w:rPr>
                <w:sz w:val="24"/>
              </w:rPr>
            </w:pPr>
            <w:r>
              <w:rPr>
                <w:spacing w:val="-4"/>
                <w:sz w:val="24"/>
              </w:rPr>
              <w:t>PSO9</w:t>
            </w:r>
          </w:p>
        </w:tc>
        <w:tc>
          <w:tcPr>
            <w:tcW w:w="8239" w:type="dxa"/>
          </w:tcPr>
          <w:p w:rsidR="005B2EE9" w:rsidRDefault="00DF59AE">
            <w:pPr>
              <w:pStyle w:val="TableParagraph"/>
              <w:rPr>
                <w:sz w:val="24"/>
              </w:rPr>
            </w:pPr>
            <w:r>
              <w:rPr>
                <w:sz w:val="24"/>
              </w:rPr>
              <w:t>Professional</w:t>
            </w:r>
            <w:r>
              <w:rPr>
                <w:spacing w:val="-6"/>
                <w:sz w:val="24"/>
              </w:rPr>
              <w:t xml:space="preserve"> </w:t>
            </w:r>
            <w:r>
              <w:rPr>
                <w:sz w:val="24"/>
              </w:rPr>
              <w:t>skills</w:t>
            </w:r>
            <w:r>
              <w:rPr>
                <w:spacing w:val="-2"/>
                <w:sz w:val="24"/>
              </w:rPr>
              <w:t xml:space="preserve"> </w:t>
            </w:r>
            <w:r>
              <w:rPr>
                <w:sz w:val="24"/>
              </w:rPr>
              <w:t>and</w:t>
            </w:r>
            <w:r>
              <w:rPr>
                <w:spacing w:val="-1"/>
                <w:sz w:val="24"/>
              </w:rPr>
              <w:t xml:space="preserve"> </w:t>
            </w:r>
            <w:r>
              <w:rPr>
                <w:sz w:val="24"/>
              </w:rPr>
              <w:t>abilities</w:t>
            </w:r>
            <w:r>
              <w:rPr>
                <w:spacing w:val="-2"/>
                <w:sz w:val="24"/>
              </w:rPr>
              <w:t xml:space="preserve"> </w:t>
            </w:r>
            <w:r>
              <w:rPr>
                <w:sz w:val="24"/>
              </w:rPr>
              <w:t>will</w:t>
            </w:r>
            <w:r>
              <w:rPr>
                <w:spacing w:val="-1"/>
                <w:sz w:val="24"/>
              </w:rPr>
              <w:t xml:space="preserve"> </w:t>
            </w:r>
            <w:r>
              <w:rPr>
                <w:sz w:val="24"/>
              </w:rPr>
              <w:t>enlarge</w:t>
            </w:r>
            <w:r>
              <w:rPr>
                <w:spacing w:val="-5"/>
                <w:sz w:val="24"/>
              </w:rPr>
              <w:t xml:space="preserve"> </w:t>
            </w:r>
            <w:r>
              <w:rPr>
                <w:sz w:val="24"/>
              </w:rPr>
              <w:t>their</w:t>
            </w:r>
            <w:r>
              <w:rPr>
                <w:spacing w:val="-2"/>
                <w:sz w:val="24"/>
              </w:rPr>
              <w:t xml:space="preserve"> </w:t>
            </w:r>
            <w:r>
              <w:rPr>
                <w:sz w:val="24"/>
              </w:rPr>
              <w:t>potential</w:t>
            </w:r>
            <w:r>
              <w:rPr>
                <w:spacing w:val="-2"/>
                <w:sz w:val="24"/>
              </w:rPr>
              <w:t xml:space="preserve"> </w:t>
            </w:r>
            <w:r>
              <w:rPr>
                <w:sz w:val="24"/>
              </w:rPr>
              <w:t>to</w:t>
            </w:r>
            <w:r>
              <w:rPr>
                <w:spacing w:val="-1"/>
                <w:sz w:val="24"/>
              </w:rPr>
              <w:t xml:space="preserve"> </w:t>
            </w:r>
            <w:r>
              <w:rPr>
                <w:sz w:val="24"/>
              </w:rPr>
              <w:t>face</w:t>
            </w:r>
            <w:r>
              <w:rPr>
                <w:spacing w:val="-5"/>
                <w:sz w:val="24"/>
              </w:rPr>
              <w:t xml:space="preserve"> </w:t>
            </w:r>
            <w:r>
              <w:rPr>
                <w:sz w:val="24"/>
              </w:rPr>
              <w:t>future</w:t>
            </w:r>
            <w:r>
              <w:rPr>
                <w:spacing w:val="-5"/>
                <w:sz w:val="24"/>
              </w:rPr>
              <w:t xml:space="preserve"> </w:t>
            </w:r>
            <w:r>
              <w:rPr>
                <w:spacing w:val="-2"/>
                <w:sz w:val="24"/>
              </w:rPr>
              <w:t>challenges</w:t>
            </w:r>
          </w:p>
          <w:p w:rsidR="005B2EE9" w:rsidRDefault="00DF59AE">
            <w:pPr>
              <w:pStyle w:val="TableParagraph"/>
              <w:spacing w:before="45" w:line="240" w:lineRule="auto"/>
              <w:rPr>
                <w:sz w:val="24"/>
              </w:rPr>
            </w:pPr>
            <w:r>
              <w:rPr>
                <w:sz w:val="24"/>
              </w:rPr>
              <w:t>in</w:t>
            </w:r>
            <w:r>
              <w:rPr>
                <w:spacing w:val="-1"/>
                <w:sz w:val="24"/>
              </w:rPr>
              <w:t xml:space="preserve"> </w:t>
            </w:r>
            <w:r>
              <w:rPr>
                <w:sz w:val="24"/>
              </w:rPr>
              <w:t>their</w:t>
            </w:r>
            <w:r>
              <w:rPr>
                <w:spacing w:val="-1"/>
                <w:sz w:val="24"/>
              </w:rPr>
              <w:t xml:space="preserve"> </w:t>
            </w:r>
            <w:r>
              <w:rPr>
                <w:sz w:val="24"/>
              </w:rPr>
              <w:t>life</w:t>
            </w:r>
            <w:r>
              <w:rPr>
                <w:spacing w:val="-4"/>
                <w:sz w:val="24"/>
              </w:rPr>
              <w:t xml:space="preserve"> </w:t>
            </w:r>
            <w:r>
              <w:rPr>
                <w:sz w:val="24"/>
              </w:rPr>
              <w:t xml:space="preserve">and </w:t>
            </w:r>
            <w:r>
              <w:rPr>
                <w:spacing w:val="-2"/>
                <w:sz w:val="24"/>
              </w:rPr>
              <w:t>carrier</w:t>
            </w:r>
          </w:p>
        </w:tc>
      </w:tr>
      <w:tr w:rsidR="005B2EE9">
        <w:trPr>
          <w:trHeight w:val="635"/>
        </w:trPr>
        <w:tc>
          <w:tcPr>
            <w:tcW w:w="1008" w:type="dxa"/>
          </w:tcPr>
          <w:p w:rsidR="005B2EE9" w:rsidRDefault="00DF59AE">
            <w:pPr>
              <w:pStyle w:val="TableParagraph"/>
              <w:spacing w:before="155" w:line="240" w:lineRule="auto"/>
              <w:ind w:left="29" w:right="10"/>
              <w:jc w:val="center"/>
              <w:rPr>
                <w:sz w:val="24"/>
              </w:rPr>
            </w:pPr>
            <w:r>
              <w:rPr>
                <w:spacing w:val="-2"/>
                <w:sz w:val="24"/>
              </w:rPr>
              <w:t>PSO10</w:t>
            </w:r>
          </w:p>
        </w:tc>
        <w:tc>
          <w:tcPr>
            <w:tcW w:w="8239" w:type="dxa"/>
          </w:tcPr>
          <w:p w:rsidR="005B2EE9" w:rsidRDefault="00DF59AE">
            <w:pPr>
              <w:pStyle w:val="TableParagraph"/>
              <w:rPr>
                <w:sz w:val="24"/>
              </w:rPr>
            </w:pPr>
            <w:r>
              <w:rPr>
                <w:sz w:val="24"/>
              </w:rPr>
              <w:t>Help</w:t>
            </w:r>
            <w:r>
              <w:rPr>
                <w:spacing w:val="-2"/>
                <w:sz w:val="24"/>
              </w:rPr>
              <w:t xml:space="preserve"> </w:t>
            </w:r>
            <w:r>
              <w:rPr>
                <w:sz w:val="24"/>
              </w:rPr>
              <w:t>them</w:t>
            </w:r>
            <w:r>
              <w:rPr>
                <w:spacing w:val="-1"/>
                <w:sz w:val="24"/>
              </w:rPr>
              <w:t xml:space="preserve"> </w:t>
            </w:r>
            <w:r>
              <w:rPr>
                <w:sz w:val="24"/>
              </w:rPr>
              <w:t>to increase</w:t>
            </w:r>
            <w:r>
              <w:rPr>
                <w:spacing w:val="-5"/>
                <w:sz w:val="24"/>
              </w:rPr>
              <w:t xml:space="preserve"> </w:t>
            </w:r>
            <w:r>
              <w:rPr>
                <w:sz w:val="24"/>
              </w:rPr>
              <w:t>their</w:t>
            </w:r>
            <w:r>
              <w:rPr>
                <w:spacing w:val="-1"/>
                <w:sz w:val="24"/>
              </w:rPr>
              <w:t xml:space="preserve"> </w:t>
            </w:r>
            <w:r>
              <w:rPr>
                <w:sz w:val="24"/>
              </w:rPr>
              <w:t>professional</w:t>
            </w:r>
            <w:r>
              <w:rPr>
                <w:spacing w:val="-1"/>
                <w:sz w:val="24"/>
              </w:rPr>
              <w:t xml:space="preserve"> </w:t>
            </w:r>
            <w:r>
              <w:rPr>
                <w:sz w:val="24"/>
              </w:rPr>
              <w:t>perception</w:t>
            </w:r>
            <w:r>
              <w:rPr>
                <w:spacing w:val="2"/>
                <w:sz w:val="24"/>
              </w:rPr>
              <w:t xml:space="preserve"> </w:t>
            </w:r>
            <w:r>
              <w:rPr>
                <w:sz w:val="24"/>
              </w:rPr>
              <w:t>in</w:t>
            </w:r>
            <w:r>
              <w:rPr>
                <w:spacing w:val="-1"/>
                <w:sz w:val="24"/>
              </w:rPr>
              <w:t xml:space="preserve"> </w:t>
            </w:r>
            <w:r>
              <w:rPr>
                <w:sz w:val="24"/>
              </w:rPr>
              <w:t>achieving</w:t>
            </w:r>
            <w:r>
              <w:rPr>
                <w:spacing w:val="-1"/>
                <w:sz w:val="24"/>
              </w:rPr>
              <w:t xml:space="preserve"> </w:t>
            </w:r>
            <w:r>
              <w:rPr>
                <w:sz w:val="24"/>
              </w:rPr>
              <w:t>the</w:t>
            </w:r>
            <w:r>
              <w:rPr>
                <w:spacing w:val="-2"/>
                <w:sz w:val="24"/>
              </w:rPr>
              <w:t xml:space="preserve"> </w:t>
            </w:r>
            <w:r>
              <w:rPr>
                <w:sz w:val="24"/>
              </w:rPr>
              <w:t>task</w:t>
            </w:r>
            <w:r>
              <w:rPr>
                <w:spacing w:val="-2"/>
                <w:sz w:val="24"/>
              </w:rPr>
              <w:t xml:space="preserve"> </w:t>
            </w:r>
            <w:r>
              <w:rPr>
                <w:sz w:val="24"/>
              </w:rPr>
              <w:t>of</w:t>
            </w:r>
            <w:r>
              <w:rPr>
                <w:spacing w:val="-2"/>
                <w:sz w:val="24"/>
              </w:rPr>
              <w:t xml:space="preserve"> given</w:t>
            </w:r>
          </w:p>
          <w:p w:rsidR="005B2EE9" w:rsidRDefault="00DF59AE">
            <w:pPr>
              <w:pStyle w:val="TableParagraph"/>
              <w:spacing w:before="43" w:line="240" w:lineRule="auto"/>
              <w:rPr>
                <w:sz w:val="24"/>
              </w:rPr>
            </w:pPr>
            <w:r>
              <w:rPr>
                <w:sz w:val="24"/>
              </w:rPr>
              <w:t>project</w:t>
            </w:r>
            <w:r>
              <w:rPr>
                <w:spacing w:val="-1"/>
                <w:sz w:val="24"/>
              </w:rPr>
              <w:t xml:space="preserve"> </w:t>
            </w:r>
            <w:r>
              <w:rPr>
                <w:sz w:val="24"/>
              </w:rPr>
              <w:t>for</w:t>
            </w:r>
            <w:r>
              <w:rPr>
                <w:spacing w:val="-2"/>
                <w:sz w:val="24"/>
              </w:rPr>
              <w:t xml:space="preserve"> </w:t>
            </w:r>
            <w:r>
              <w:rPr>
                <w:sz w:val="24"/>
              </w:rPr>
              <w:t>a</w:t>
            </w:r>
            <w:r>
              <w:rPr>
                <w:spacing w:val="-1"/>
                <w:sz w:val="24"/>
              </w:rPr>
              <w:t xml:space="preserve"> </w:t>
            </w:r>
            <w:r>
              <w:rPr>
                <w:sz w:val="24"/>
              </w:rPr>
              <w:t>cause</w:t>
            </w:r>
            <w:r>
              <w:rPr>
                <w:spacing w:val="-2"/>
                <w:sz w:val="24"/>
              </w:rPr>
              <w:t xml:space="preserve"> </w:t>
            </w:r>
            <w:r>
              <w:rPr>
                <w:sz w:val="24"/>
              </w:rPr>
              <w:t>of</w:t>
            </w:r>
            <w:r>
              <w:rPr>
                <w:spacing w:val="-1"/>
                <w:sz w:val="24"/>
              </w:rPr>
              <w:t xml:space="preserve"> </w:t>
            </w:r>
            <w:r>
              <w:rPr>
                <w:sz w:val="24"/>
              </w:rPr>
              <w:t xml:space="preserve">social </w:t>
            </w:r>
            <w:r>
              <w:rPr>
                <w:spacing w:val="-2"/>
                <w:sz w:val="24"/>
              </w:rPr>
              <w:t>development</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DF59AE">
      <w:pPr>
        <w:pStyle w:val="BodyText"/>
        <w:spacing w:before="82" w:line="276" w:lineRule="auto"/>
        <w:ind w:left="1080" w:right="356"/>
        <w:jc w:val="both"/>
      </w:pPr>
      <w:r>
        <w:rPr>
          <w:b/>
        </w:rPr>
        <w:lastRenderedPageBreak/>
        <w:t xml:space="preserve">Instruction: </w:t>
      </w:r>
      <w:proofErr w:type="spellStart"/>
      <w:r>
        <w:rPr>
          <w:b/>
        </w:rPr>
        <w:t>Programme</w:t>
      </w:r>
      <w:proofErr w:type="spellEnd"/>
      <w:r>
        <w:rPr>
          <w:b/>
        </w:rPr>
        <w:t xml:space="preserve"> Outcomes </w:t>
      </w:r>
      <w:r>
        <w:t>are narrow statements that describe what the students are expected</w:t>
      </w:r>
      <w:r>
        <w:rPr>
          <w:spacing w:val="-1"/>
        </w:rPr>
        <w:t xml:space="preserve"> </w:t>
      </w:r>
      <w:r>
        <w:t>to know and would be able</w:t>
      </w:r>
      <w:r>
        <w:rPr>
          <w:spacing w:val="-1"/>
        </w:rPr>
        <w:t xml:space="preserve"> </w:t>
      </w:r>
      <w:r>
        <w:t xml:space="preserve">to do upon the graduation. These relate to the skills, knowledge, and </w:t>
      </w:r>
      <w:proofErr w:type="spellStart"/>
      <w:r>
        <w:t>behaviour</w:t>
      </w:r>
      <w:proofErr w:type="spellEnd"/>
      <w:r>
        <w:t xml:space="preserve"> that students acquire through the </w:t>
      </w:r>
      <w:proofErr w:type="spellStart"/>
      <w:r>
        <w:t>programme</w:t>
      </w:r>
      <w:proofErr w:type="spellEnd"/>
      <w:r>
        <w:t>.</w:t>
      </w:r>
    </w:p>
    <w:p w:rsidR="005B2EE9" w:rsidRDefault="005B2EE9">
      <w:pPr>
        <w:pStyle w:val="BodyText"/>
        <w:rPr>
          <w:sz w:val="20"/>
        </w:rPr>
      </w:pPr>
    </w:p>
    <w:p w:rsidR="005B2EE9" w:rsidRDefault="005B2EE9">
      <w:pPr>
        <w:pStyle w:val="BodyText"/>
        <w:rPr>
          <w:sz w:val="20"/>
        </w:rPr>
      </w:pPr>
    </w:p>
    <w:p w:rsidR="005B2EE9" w:rsidRDefault="005B2EE9">
      <w:pPr>
        <w:pStyle w:val="BodyText"/>
        <w:spacing w:before="29"/>
        <w:rPr>
          <w:sz w:val="20"/>
        </w:rPr>
      </w:pPr>
    </w:p>
    <w:tbl>
      <w:tblPr>
        <w:tblW w:w="0" w:type="auto"/>
        <w:tblInd w:w="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08"/>
        <w:gridCol w:w="8239"/>
      </w:tblGrid>
      <w:tr w:rsidR="005B2EE9">
        <w:trPr>
          <w:trHeight w:val="316"/>
        </w:trPr>
        <w:tc>
          <w:tcPr>
            <w:tcW w:w="9247" w:type="dxa"/>
            <w:gridSpan w:val="2"/>
          </w:tcPr>
          <w:p w:rsidR="005B2EE9" w:rsidRDefault="00DF59AE">
            <w:pPr>
              <w:pStyle w:val="TableParagraph"/>
              <w:rPr>
                <w:b/>
                <w:sz w:val="24"/>
              </w:rPr>
            </w:pPr>
            <w:r>
              <w:rPr>
                <w:b/>
                <w:sz w:val="24"/>
              </w:rPr>
              <w:t>Program</w:t>
            </w:r>
            <w:r>
              <w:rPr>
                <w:b/>
                <w:spacing w:val="-9"/>
                <w:sz w:val="24"/>
              </w:rPr>
              <w:t xml:space="preserve"> </w:t>
            </w:r>
            <w:r>
              <w:rPr>
                <w:b/>
                <w:sz w:val="24"/>
              </w:rPr>
              <w:t>Outcomes</w:t>
            </w:r>
            <w:r>
              <w:rPr>
                <w:b/>
                <w:spacing w:val="-1"/>
                <w:sz w:val="24"/>
              </w:rPr>
              <w:t xml:space="preserve"> </w:t>
            </w:r>
            <w:r>
              <w:rPr>
                <w:b/>
                <w:spacing w:val="-2"/>
                <w:sz w:val="24"/>
              </w:rPr>
              <w:t>(POs)</w:t>
            </w:r>
          </w:p>
        </w:tc>
      </w:tr>
      <w:tr w:rsidR="005B2EE9">
        <w:trPr>
          <w:trHeight w:val="316"/>
        </w:trPr>
        <w:tc>
          <w:tcPr>
            <w:tcW w:w="9247" w:type="dxa"/>
            <w:gridSpan w:val="2"/>
          </w:tcPr>
          <w:p w:rsidR="005B2EE9" w:rsidRDefault="00DF59AE">
            <w:pPr>
              <w:pStyle w:val="TableParagraph"/>
              <w:rPr>
                <w:sz w:val="24"/>
              </w:rPr>
            </w:pPr>
            <w:r>
              <w:rPr>
                <w:sz w:val="24"/>
              </w:rPr>
              <w:t>On</w:t>
            </w:r>
            <w:r>
              <w:rPr>
                <w:spacing w:val="-4"/>
                <w:sz w:val="24"/>
              </w:rPr>
              <w:t xml:space="preserve"> </w:t>
            </w:r>
            <w:r>
              <w:rPr>
                <w:sz w:val="24"/>
              </w:rPr>
              <w:t>successful</w:t>
            </w:r>
            <w:r>
              <w:rPr>
                <w:spacing w:val="-1"/>
                <w:sz w:val="24"/>
              </w:rPr>
              <w:t xml:space="preserve"> </w:t>
            </w:r>
            <w:r>
              <w:rPr>
                <w:sz w:val="24"/>
              </w:rPr>
              <w:t>completion of</w:t>
            </w:r>
            <w:r>
              <w:rPr>
                <w:spacing w:val="-4"/>
                <w:sz w:val="24"/>
              </w:rPr>
              <w:t xml:space="preserve"> </w:t>
            </w:r>
            <w:r>
              <w:rPr>
                <w:sz w:val="24"/>
              </w:rPr>
              <w:t>the</w:t>
            </w:r>
            <w:r>
              <w:rPr>
                <w:spacing w:val="-1"/>
                <w:sz w:val="24"/>
              </w:rPr>
              <w:t xml:space="preserve"> </w:t>
            </w:r>
            <w:r>
              <w:rPr>
                <w:sz w:val="24"/>
              </w:rPr>
              <w:t>M.S.W.</w:t>
            </w:r>
            <w:r>
              <w:rPr>
                <w:spacing w:val="-1"/>
                <w:sz w:val="24"/>
              </w:rPr>
              <w:t xml:space="preserve"> </w:t>
            </w:r>
            <w:r>
              <w:rPr>
                <w:spacing w:val="-2"/>
                <w:sz w:val="24"/>
              </w:rPr>
              <w:t>program</w:t>
            </w:r>
          </w:p>
        </w:tc>
      </w:tr>
      <w:tr w:rsidR="005B2EE9">
        <w:trPr>
          <w:trHeight w:val="316"/>
        </w:trPr>
        <w:tc>
          <w:tcPr>
            <w:tcW w:w="1008" w:type="dxa"/>
          </w:tcPr>
          <w:p w:rsidR="005B2EE9" w:rsidRDefault="00DF59AE">
            <w:pPr>
              <w:pStyle w:val="TableParagraph"/>
              <w:spacing w:line="275" w:lineRule="exact"/>
              <w:ind w:left="29" w:right="5"/>
              <w:jc w:val="center"/>
              <w:rPr>
                <w:sz w:val="24"/>
              </w:rPr>
            </w:pPr>
            <w:r>
              <w:rPr>
                <w:spacing w:val="-5"/>
                <w:sz w:val="24"/>
              </w:rPr>
              <w:t>PO1</w:t>
            </w:r>
          </w:p>
        </w:tc>
        <w:tc>
          <w:tcPr>
            <w:tcW w:w="8239" w:type="dxa"/>
          </w:tcPr>
          <w:p w:rsidR="005B2EE9" w:rsidRDefault="00DF59AE">
            <w:pPr>
              <w:pStyle w:val="TableParagraph"/>
              <w:spacing w:line="275" w:lineRule="exact"/>
              <w:rPr>
                <w:sz w:val="24"/>
              </w:rPr>
            </w:pPr>
            <w:r>
              <w:rPr>
                <w:sz w:val="24"/>
              </w:rPr>
              <w:t>Implement</w:t>
            </w:r>
            <w:r>
              <w:rPr>
                <w:spacing w:val="-5"/>
                <w:sz w:val="24"/>
              </w:rPr>
              <w:t xml:space="preserve"> </w:t>
            </w:r>
            <w:r>
              <w:rPr>
                <w:sz w:val="24"/>
              </w:rPr>
              <w:t>new</w:t>
            </w:r>
            <w:r>
              <w:rPr>
                <w:spacing w:val="-2"/>
                <w:sz w:val="24"/>
              </w:rPr>
              <w:t xml:space="preserve"> </w:t>
            </w:r>
            <w:r>
              <w:rPr>
                <w:sz w:val="24"/>
              </w:rPr>
              <w:t>perspective</w:t>
            </w:r>
            <w:r>
              <w:rPr>
                <w:spacing w:val="-5"/>
                <w:sz w:val="24"/>
              </w:rPr>
              <w:t xml:space="preserve"> </w:t>
            </w:r>
            <w:r>
              <w:rPr>
                <w:sz w:val="24"/>
              </w:rPr>
              <w:t>of</w:t>
            </w:r>
            <w:r>
              <w:rPr>
                <w:spacing w:val="-2"/>
                <w:sz w:val="24"/>
              </w:rPr>
              <w:t xml:space="preserve"> </w:t>
            </w:r>
            <w:r>
              <w:rPr>
                <w:sz w:val="24"/>
              </w:rPr>
              <w:t>understanding</w:t>
            </w:r>
            <w:r>
              <w:rPr>
                <w:spacing w:val="-1"/>
                <w:sz w:val="24"/>
              </w:rPr>
              <w:t xml:space="preserve"> </w:t>
            </w:r>
            <w:r>
              <w:rPr>
                <w:sz w:val="24"/>
              </w:rPr>
              <w:t>the</w:t>
            </w:r>
            <w:r>
              <w:rPr>
                <w:spacing w:val="-4"/>
                <w:sz w:val="24"/>
              </w:rPr>
              <w:t xml:space="preserve"> </w:t>
            </w:r>
            <w:r>
              <w:rPr>
                <w:sz w:val="24"/>
              </w:rPr>
              <w:t>society</w:t>
            </w:r>
            <w:r>
              <w:rPr>
                <w:spacing w:val="-1"/>
                <w:sz w:val="24"/>
              </w:rPr>
              <w:t xml:space="preserve"> </w:t>
            </w:r>
            <w:r>
              <w:rPr>
                <w:sz w:val="24"/>
              </w:rPr>
              <w:t>and</w:t>
            </w:r>
            <w:r>
              <w:rPr>
                <w:spacing w:val="-1"/>
                <w:sz w:val="24"/>
              </w:rPr>
              <w:t xml:space="preserve"> </w:t>
            </w:r>
            <w:r>
              <w:rPr>
                <w:sz w:val="24"/>
              </w:rPr>
              <w:t xml:space="preserve">its </w:t>
            </w:r>
            <w:r>
              <w:rPr>
                <w:spacing w:val="-2"/>
                <w:sz w:val="24"/>
              </w:rPr>
              <w:t>problem</w:t>
            </w:r>
          </w:p>
        </w:tc>
      </w:tr>
      <w:tr w:rsidR="005B2EE9">
        <w:trPr>
          <w:trHeight w:val="633"/>
        </w:trPr>
        <w:tc>
          <w:tcPr>
            <w:tcW w:w="1008" w:type="dxa"/>
          </w:tcPr>
          <w:p w:rsidR="005B2EE9" w:rsidRDefault="00DF59AE">
            <w:pPr>
              <w:pStyle w:val="TableParagraph"/>
              <w:spacing w:before="155" w:line="240" w:lineRule="auto"/>
              <w:ind w:left="29" w:right="5"/>
              <w:jc w:val="center"/>
              <w:rPr>
                <w:sz w:val="24"/>
              </w:rPr>
            </w:pPr>
            <w:r>
              <w:rPr>
                <w:spacing w:val="-5"/>
                <w:sz w:val="24"/>
              </w:rPr>
              <w:t>PO2</w:t>
            </w:r>
          </w:p>
        </w:tc>
        <w:tc>
          <w:tcPr>
            <w:tcW w:w="8239" w:type="dxa"/>
          </w:tcPr>
          <w:p w:rsidR="005B2EE9" w:rsidRDefault="00DF59AE">
            <w:pPr>
              <w:pStyle w:val="TableParagraph"/>
              <w:rPr>
                <w:sz w:val="24"/>
              </w:rPr>
            </w:pPr>
            <w:r>
              <w:rPr>
                <w:sz w:val="24"/>
              </w:rPr>
              <w:t>Helping</w:t>
            </w:r>
            <w:r>
              <w:rPr>
                <w:spacing w:val="8"/>
                <w:sz w:val="24"/>
              </w:rPr>
              <w:t xml:space="preserve"> </w:t>
            </w:r>
            <w:r>
              <w:rPr>
                <w:sz w:val="24"/>
              </w:rPr>
              <w:t>the</w:t>
            </w:r>
            <w:r>
              <w:rPr>
                <w:spacing w:val="13"/>
                <w:sz w:val="24"/>
              </w:rPr>
              <w:t xml:space="preserve"> </w:t>
            </w:r>
            <w:r>
              <w:rPr>
                <w:sz w:val="24"/>
              </w:rPr>
              <w:t>student</w:t>
            </w:r>
            <w:r>
              <w:rPr>
                <w:spacing w:val="13"/>
                <w:sz w:val="24"/>
              </w:rPr>
              <w:t xml:space="preserve"> </w:t>
            </w:r>
            <w:r>
              <w:rPr>
                <w:sz w:val="24"/>
              </w:rPr>
              <w:t>to</w:t>
            </w:r>
            <w:r>
              <w:rPr>
                <w:spacing w:val="14"/>
                <w:sz w:val="24"/>
              </w:rPr>
              <w:t xml:space="preserve"> </w:t>
            </w:r>
            <w:r>
              <w:rPr>
                <w:sz w:val="24"/>
              </w:rPr>
              <w:t>practice</w:t>
            </w:r>
            <w:r>
              <w:rPr>
                <w:spacing w:val="12"/>
                <w:sz w:val="24"/>
              </w:rPr>
              <w:t xml:space="preserve"> </w:t>
            </w:r>
            <w:r>
              <w:rPr>
                <w:sz w:val="24"/>
              </w:rPr>
              <w:t>various</w:t>
            </w:r>
            <w:r>
              <w:rPr>
                <w:spacing w:val="18"/>
                <w:sz w:val="24"/>
              </w:rPr>
              <w:t xml:space="preserve"> </w:t>
            </w:r>
            <w:r>
              <w:rPr>
                <w:sz w:val="24"/>
              </w:rPr>
              <w:t>social</w:t>
            </w:r>
            <w:r>
              <w:rPr>
                <w:spacing w:val="17"/>
                <w:sz w:val="24"/>
              </w:rPr>
              <w:t xml:space="preserve"> </w:t>
            </w:r>
            <w:r>
              <w:rPr>
                <w:sz w:val="24"/>
              </w:rPr>
              <w:t>work</w:t>
            </w:r>
            <w:r>
              <w:rPr>
                <w:spacing w:val="16"/>
                <w:sz w:val="24"/>
              </w:rPr>
              <w:t xml:space="preserve"> </w:t>
            </w:r>
            <w:r>
              <w:rPr>
                <w:sz w:val="24"/>
              </w:rPr>
              <w:t>interventions</w:t>
            </w:r>
            <w:r>
              <w:rPr>
                <w:spacing w:val="14"/>
                <w:sz w:val="24"/>
              </w:rPr>
              <w:t xml:space="preserve"> </w:t>
            </w:r>
            <w:r>
              <w:rPr>
                <w:sz w:val="24"/>
              </w:rPr>
              <w:t>like</w:t>
            </w:r>
            <w:r>
              <w:rPr>
                <w:spacing w:val="12"/>
                <w:sz w:val="24"/>
              </w:rPr>
              <w:t xml:space="preserve"> </w:t>
            </w:r>
            <w:proofErr w:type="spellStart"/>
            <w:r>
              <w:rPr>
                <w:spacing w:val="-2"/>
                <w:sz w:val="24"/>
              </w:rPr>
              <w:t>counselling</w:t>
            </w:r>
            <w:proofErr w:type="spellEnd"/>
            <w:r>
              <w:rPr>
                <w:spacing w:val="-2"/>
                <w:sz w:val="24"/>
              </w:rPr>
              <w:t>,</w:t>
            </w:r>
          </w:p>
          <w:p w:rsidR="005B2EE9" w:rsidRDefault="00DF59AE">
            <w:pPr>
              <w:pStyle w:val="TableParagraph"/>
              <w:spacing w:before="43" w:line="240" w:lineRule="auto"/>
              <w:rPr>
                <w:sz w:val="24"/>
              </w:rPr>
            </w:pPr>
            <w:r>
              <w:rPr>
                <w:sz w:val="24"/>
              </w:rPr>
              <w:t>case</w:t>
            </w:r>
            <w:r>
              <w:rPr>
                <w:spacing w:val="-10"/>
                <w:sz w:val="24"/>
              </w:rPr>
              <w:t xml:space="preserve"> </w:t>
            </w:r>
            <w:r>
              <w:rPr>
                <w:sz w:val="24"/>
              </w:rPr>
              <w:t>study,</w:t>
            </w:r>
            <w:r>
              <w:rPr>
                <w:spacing w:val="-1"/>
                <w:sz w:val="24"/>
              </w:rPr>
              <w:t xml:space="preserve"> </w:t>
            </w:r>
            <w:r>
              <w:rPr>
                <w:sz w:val="24"/>
              </w:rPr>
              <w:t>group</w:t>
            </w:r>
            <w:r>
              <w:rPr>
                <w:spacing w:val="-3"/>
                <w:sz w:val="24"/>
              </w:rPr>
              <w:t xml:space="preserve"> </w:t>
            </w:r>
            <w:r>
              <w:rPr>
                <w:sz w:val="24"/>
              </w:rPr>
              <w:t>therapy</w:t>
            </w:r>
            <w:r>
              <w:rPr>
                <w:spacing w:val="1"/>
                <w:sz w:val="24"/>
              </w:rPr>
              <w:t xml:space="preserve"> </w:t>
            </w:r>
            <w:r>
              <w:rPr>
                <w:sz w:val="24"/>
              </w:rPr>
              <w:t>and</w:t>
            </w:r>
            <w:r>
              <w:rPr>
                <w:spacing w:val="-2"/>
                <w:sz w:val="24"/>
              </w:rPr>
              <w:t xml:space="preserve"> </w:t>
            </w:r>
            <w:r>
              <w:rPr>
                <w:sz w:val="24"/>
              </w:rPr>
              <w:t>community</w:t>
            </w:r>
            <w:r>
              <w:rPr>
                <w:spacing w:val="-1"/>
                <w:sz w:val="24"/>
              </w:rPr>
              <w:t xml:space="preserve"> </w:t>
            </w:r>
            <w:r>
              <w:rPr>
                <w:sz w:val="24"/>
              </w:rPr>
              <w:t>awareness</w:t>
            </w:r>
            <w:r>
              <w:rPr>
                <w:spacing w:val="-2"/>
                <w:sz w:val="24"/>
              </w:rPr>
              <w:t xml:space="preserve"> </w:t>
            </w:r>
            <w:proofErr w:type="spellStart"/>
            <w:r>
              <w:rPr>
                <w:sz w:val="24"/>
              </w:rPr>
              <w:t>programmes</w:t>
            </w:r>
            <w:proofErr w:type="spellEnd"/>
            <w:r>
              <w:rPr>
                <w:spacing w:val="-1"/>
                <w:sz w:val="24"/>
              </w:rPr>
              <w:t xml:space="preserve"> </w:t>
            </w:r>
            <w:r>
              <w:rPr>
                <w:sz w:val="24"/>
              </w:rPr>
              <w:t>for</w:t>
            </w:r>
            <w:r>
              <w:rPr>
                <w:spacing w:val="-3"/>
                <w:sz w:val="24"/>
              </w:rPr>
              <w:t xml:space="preserve"> </w:t>
            </w:r>
            <w:r>
              <w:rPr>
                <w:sz w:val="24"/>
              </w:rPr>
              <w:t>any</w:t>
            </w:r>
            <w:r>
              <w:rPr>
                <w:spacing w:val="-1"/>
                <w:sz w:val="24"/>
              </w:rPr>
              <w:t xml:space="preserve"> </w:t>
            </w:r>
            <w:r>
              <w:rPr>
                <w:spacing w:val="-2"/>
                <w:sz w:val="24"/>
              </w:rPr>
              <w:t>problem</w:t>
            </w:r>
          </w:p>
        </w:tc>
      </w:tr>
      <w:tr w:rsidR="005B2EE9">
        <w:trPr>
          <w:trHeight w:val="636"/>
        </w:trPr>
        <w:tc>
          <w:tcPr>
            <w:tcW w:w="1008" w:type="dxa"/>
          </w:tcPr>
          <w:p w:rsidR="005B2EE9" w:rsidRDefault="00DF59AE">
            <w:pPr>
              <w:pStyle w:val="TableParagraph"/>
              <w:spacing w:before="158" w:line="240" w:lineRule="auto"/>
              <w:ind w:left="29" w:right="5"/>
              <w:jc w:val="center"/>
              <w:rPr>
                <w:sz w:val="24"/>
              </w:rPr>
            </w:pPr>
            <w:r>
              <w:rPr>
                <w:spacing w:val="-5"/>
                <w:sz w:val="24"/>
              </w:rPr>
              <w:t>PO3</w:t>
            </w:r>
          </w:p>
        </w:tc>
        <w:tc>
          <w:tcPr>
            <w:tcW w:w="8239" w:type="dxa"/>
          </w:tcPr>
          <w:p w:rsidR="005B2EE9" w:rsidRDefault="00DF59AE">
            <w:pPr>
              <w:pStyle w:val="TableParagraph"/>
              <w:spacing w:line="275" w:lineRule="exact"/>
              <w:rPr>
                <w:sz w:val="24"/>
              </w:rPr>
            </w:pPr>
            <w:r>
              <w:rPr>
                <w:sz w:val="24"/>
              </w:rPr>
              <w:t>Communicate</w:t>
            </w:r>
            <w:r>
              <w:rPr>
                <w:spacing w:val="76"/>
                <w:sz w:val="24"/>
              </w:rPr>
              <w:t xml:space="preserve"> </w:t>
            </w:r>
            <w:r>
              <w:rPr>
                <w:sz w:val="24"/>
              </w:rPr>
              <w:t>their</w:t>
            </w:r>
            <w:r>
              <w:rPr>
                <w:spacing w:val="73"/>
                <w:sz w:val="24"/>
              </w:rPr>
              <w:t xml:space="preserve"> </w:t>
            </w:r>
            <w:r>
              <w:rPr>
                <w:sz w:val="24"/>
              </w:rPr>
              <w:t>ideas,</w:t>
            </w:r>
            <w:r>
              <w:rPr>
                <w:spacing w:val="75"/>
                <w:sz w:val="24"/>
              </w:rPr>
              <w:t xml:space="preserve"> </w:t>
            </w:r>
            <w:r>
              <w:rPr>
                <w:sz w:val="24"/>
              </w:rPr>
              <w:t>plan</w:t>
            </w:r>
            <w:r>
              <w:rPr>
                <w:spacing w:val="74"/>
                <w:sz w:val="24"/>
              </w:rPr>
              <w:t xml:space="preserve"> </w:t>
            </w:r>
            <w:r>
              <w:rPr>
                <w:sz w:val="24"/>
              </w:rPr>
              <w:t>and</w:t>
            </w:r>
            <w:r>
              <w:rPr>
                <w:spacing w:val="78"/>
                <w:sz w:val="24"/>
              </w:rPr>
              <w:t xml:space="preserve"> </w:t>
            </w:r>
            <w:proofErr w:type="spellStart"/>
            <w:r>
              <w:rPr>
                <w:sz w:val="24"/>
              </w:rPr>
              <w:t>programmes</w:t>
            </w:r>
            <w:proofErr w:type="spellEnd"/>
            <w:r>
              <w:rPr>
                <w:spacing w:val="77"/>
                <w:sz w:val="24"/>
              </w:rPr>
              <w:t xml:space="preserve"> </w:t>
            </w:r>
            <w:r>
              <w:rPr>
                <w:sz w:val="24"/>
              </w:rPr>
              <w:t>as</w:t>
            </w:r>
            <w:r>
              <w:rPr>
                <w:spacing w:val="73"/>
                <w:sz w:val="24"/>
              </w:rPr>
              <w:t xml:space="preserve"> </w:t>
            </w:r>
            <w:r>
              <w:rPr>
                <w:sz w:val="24"/>
              </w:rPr>
              <w:t>solution</w:t>
            </w:r>
            <w:r>
              <w:rPr>
                <w:spacing w:val="78"/>
                <w:sz w:val="24"/>
              </w:rPr>
              <w:t xml:space="preserve"> </w:t>
            </w:r>
            <w:r>
              <w:rPr>
                <w:sz w:val="24"/>
              </w:rPr>
              <w:t>for</w:t>
            </w:r>
            <w:r>
              <w:rPr>
                <w:spacing w:val="71"/>
                <w:sz w:val="24"/>
              </w:rPr>
              <w:t xml:space="preserve"> </w:t>
            </w:r>
            <w:r>
              <w:rPr>
                <w:sz w:val="24"/>
              </w:rPr>
              <w:t>many</w:t>
            </w:r>
            <w:r>
              <w:rPr>
                <w:spacing w:val="77"/>
                <w:sz w:val="24"/>
              </w:rPr>
              <w:t xml:space="preserve"> </w:t>
            </w:r>
            <w:r>
              <w:rPr>
                <w:spacing w:val="-2"/>
                <w:sz w:val="24"/>
              </w:rPr>
              <w:t>social</w:t>
            </w:r>
          </w:p>
          <w:p w:rsidR="005B2EE9" w:rsidRDefault="00DF59AE">
            <w:pPr>
              <w:pStyle w:val="TableParagraph"/>
              <w:spacing w:before="44" w:line="240" w:lineRule="auto"/>
              <w:rPr>
                <w:sz w:val="24"/>
              </w:rPr>
            </w:pPr>
            <w:r>
              <w:rPr>
                <w:spacing w:val="-2"/>
                <w:sz w:val="24"/>
              </w:rPr>
              <w:t>problems</w:t>
            </w:r>
          </w:p>
        </w:tc>
      </w:tr>
      <w:tr w:rsidR="005B2EE9">
        <w:trPr>
          <w:trHeight w:val="952"/>
        </w:trPr>
        <w:tc>
          <w:tcPr>
            <w:tcW w:w="1008" w:type="dxa"/>
          </w:tcPr>
          <w:p w:rsidR="005B2EE9" w:rsidRDefault="005B2EE9">
            <w:pPr>
              <w:pStyle w:val="TableParagraph"/>
              <w:spacing w:before="42" w:line="240" w:lineRule="auto"/>
              <w:ind w:left="0"/>
              <w:rPr>
                <w:sz w:val="24"/>
              </w:rPr>
            </w:pPr>
          </w:p>
          <w:p w:rsidR="005B2EE9" w:rsidRDefault="00DF59AE">
            <w:pPr>
              <w:pStyle w:val="TableParagraph"/>
              <w:spacing w:line="240" w:lineRule="auto"/>
              <w:ind w:left="29" w:right="5"/>
              <w:jc w:val="center"/>
              <w:rPr>
                <w:sz w:val="24"/>
              </w:rPr>
            </w:pPr>
            <w:r>
              <w:rPr>
                <w:spacing w:val="-5"/>
                <w:sz w:val="24"/>
              </w:rPr>
              <w:t>PO4</w:t>
            </w:r>
          </w:p>
        </w:tc>
        <w:tc>
          <w:tcPr>
            <w:tcW w:w="8239" w:type="dxa"/>
          </w:tcPr>
          <w:p w:rsidR="005B2EE9" w:rsidRDefault="00DF59AE">
            <w:pPr>
              <w:pStyle w:val="TableParagraph"/>
              <w:rPr>
                <w:sz w:val="24"/>
              </w:rPr>
            </w:pPr>
            <w:r>
              <w:rPr>
                <w:sz w:val="24"/>
              </w:rPr>
              <w:t>Understand</w:t>
            </w:r>
            <w:r>
              <w:rPr>
                <w:spacing w:val="59"/>
                <w:w w:val="150"/>
                <w:sz w:val="24"/>
              </w:rPr>
              <w:t xml:space="preserve"> </w:t>
            </w:r>
            <w:r>
              <w:rPr>
                <w:sz w:val="24"/>
              </w:rPr>
              <w:t>the</w:t>
            </w:r>
            <w:r>
              <w:rPr>
                <w:spacing w:val="62"/>
                <w:w w:val="150"/>
                <w:sz w:val="24"/>
              </w:rPr>
              <w:t xml:space="preserve"> </w:t>
            </w:r>
            <w:r>
              <w:rPr>
                <w:sz w:val="24"/>
              </w:rPr>
              <w:t>structure</w:t>
            </w:r>
            <w:r>
              <w:rPr>
                <w:spacing w:val="61"/>
                <w:w w:val="150"/>
                <w:sz w:val="24"/>
              </w:rPr>
              <w:t xml:space="preserve"> </w:t>
            </w:r>
            <w:r>
              <w:rPr>
                <w:sz w:val="24"/>
              </w:rPr>
              <w:t>and</w:t>
            </w:r>
            <w:r>
              <w:rPr>
                <w:spacing w:val="62"/>
                <w:w w:val="150"/>
                <w:sz w:val="24"/>
              </w:rPr>
              <w:t xml:space="preserve"> </w:t>
            </w:r>
            <w:r>
              <w:rPr>
                <w:sz w:val="24"/>
              </w:rPr>
              <w:t>procedures</w:t>
            </w:r>
            <w:r>
              <w:rPr>
                <w:spacing w:val="63"/>
                <w:w w:val="150"/>
                <w:sz w:val="24"/>
              </w:rPr>
              <w:t xml:space="preserve"> </w:t>
            </w:r>
            <w:r>
              <w:rPr>
                <w:sz w:val="24"/>
              </w:rPr>
              <w:t>of</w:t>
            </w:r>
            <w:r>
              <w:rPr>
                <w:spacing w:val="61"/>
                <w:w w:val="150"/>
                <w:sz w:val="24"/>
              </w:rPr>
              <w:t xml:space="preserve"> </w:t>
            </w:r>
            <w:r>
              <w:rPr>
                <w:sz w:val="24"/>
              </w:rPr>
              <w:t>many</w:t>
            </w:r>
            <w:r>
              <w:rPr>
                <w:spacing w:val="59"/>
                <w:w w:val="150"/>
                <w:sz w:val="24"/>
              </w:rPr>
              <w:t xml:space="preserve"> </w:t>
            </w:r>
            <w:proofErr w:type="spellStart"/>
            <w:r>
              <w:rPr>
                <w:sz w:val="24"/>
              </w:rPr>
              <w:t>organisation</w:t>
            </w:r>
            <w:proofErr w:type="spellEnd"/>
            <w:r>
              <w:rPr>
                <w:spacing w:val="63"/>
                <w:w w:val="150"/>
                <w:sz w:val="24"/>
              </w:rPr>
              <w:t xml:space="preserve"> </w:t>
            </w:r>
            <w:r>
              <w:rPr>
                <w:sz w:val="24"/>
              </w:rPr>
              <w:t>and</w:t>
            </w:r>
            <w:r>
              <w:rPr>
                <w:spacing w:val="67"/>
                <w:w w:val="150"/>
                <w:sz w:val="24"/>
              </w:rPr>
              <w:t xml:space="preserve"> </w:t>
            </w:r>
            <w:r>
              <w:rPr>
                <w:spacing w:val="-2"/>
                <w:sz w:val="24"/>
              </w:rPr>
              <w:t>provide</w:t>
            </w:r>
          </w:p>
          <w:p w:rsidR="005B2EE9" w:rsidRDefault="00DF59AE">
            <w:pPr>
              <w:pStyle w:val="TableParagraph"/>
              <w:spacing w:before="11" w:line="310" w:lineRule="atLeast"/>
              <w:rPr>
                <w:sz w:val="24"/>
              </w:rPr>
            </w:pPr>
            <w:r>
              <w:rPr>
                <w:sz w:val="24"/>
              </w:rPr>
              <w:t>effective</w:t>
            </w:r>
            <w:r>
              <w:rPr>
                <w:spacing w:val="-5"/>
                <w:sz w:val="24"/>
              </w:rPr>
              <w:t xml:space="preserve"> </w:t>
            </w:r>
            <w:r>
              <w:rPr>
                <w:sz w:val="24"/>
              </w:rPr>
              <w:t>method</w:t>
            </w:r>
            <w:r>
              <w:rPr>
                <w:spacing w:val="-4"/>
                <w:sz w:val="24"/>
              </w:rPr>
              <w:t xml:space="preserve"> </w:t>
            </w:r>
            <w:r>
              <w:rPr>
                <w:sz w:val="24"/>
              </w:rPr>
              <w:t>of</w:t>
            </w:r>
            <w:r>
              <w:rPr>
                <w:spacing w:val="-5"/>
                <w:sz w:val="24"/>
              </w:rPr>
              <w:t xml:space="preserve"> </w:t>
            </w:r>
            <w:r>
              <w:rPr>
                <w:sz w:val="24"/>
              </w:rPr>
              <w:t>fundraising,</w:t>
            </w:r>
            <w:r>
              <w:rPr>
                <w:spacing w:val="-4"/>
                <w:sz w:val="24"/>
              </w:rPr>
              <w:t xml:space="preserve"> </w:t>
            </w:r>
            <w:r>
              <w:rPr>
                <w:sz w:val="24"/>
              </w:rPr>
              <w:t>and</w:t>
            </w:r>
            <w:r>
              <w:rPr>
                <w:spacing w:val="-4"/>
                <w:sz w:val="24"/>
              </w:rPr>
              <w:t xml:space="preserve"> </w:t>
            </w:r>
            <w:r>
              <w:rPr>
                <w:sz w:val="24"/>
              </w:rPr>
              <w:t>other</w:t>
            </w:r>
            <w:r>
              <w:rPr>
                <w:spacing w:val="-6"/>
                <w:sz w:val="24"/>
              </w:rPr>
              <w:t xml:space="preserve"> </w:t>
            </w:r>
            <w:r>
              <w:rPr>
                <w:sz w:val="24"/>
              </w:rPr>
              <w:t>innovative</w:t>
            </w:r>
            <w:r>
              <w:rPr>
                <w:spacing w:val="-4"/>
                <w:sz w:val="24"/>
              </w:rPr>
              <w:t xml:space="preserve"> </w:t>
            </w:r>
            <w:proofErr w:type="spellStart"/>
            <w:r>
              <w:rPr>
                <w:sz w:val="24"/>
              </w:rPr>
              <w:t>programmes</w:t>
            </w:r>
            <w:proofErr w:type="spellEnd"/>
            <w:r>
              <w:rPr>
                <w:spacing w:val="-5"/>
                <w:sz w:val="24"/>
              </w:rPr>
              <w:t xml:space="preserve"> </w:t>
            </w:r>
            <w:r>
              <w:rPr>
                <w:sz w:val="24"/>
              </w:rPr>
              <w:t>to</w:t>
            </w:r>
            <w:r>
              <w:rPr>
                <w:spacing w:val="-4"/>
                <w:sz w:val="24"/>
              </w:rPr>
              <w:t xml:space="preserve"> </w:t>
            </w:r>
            <w:r>
              <w:rPr>
                <w:sz w:val="24"/>
              </w:rPr>
              <w:t>develop</w:t>
            </w:r>
            <w:r>
              <w:rPr>
                <w:spacing w:val="-4"/>
                <w:sz w:val="24"/>
              </w:rPr>
              <w:t xml:space="preserve"> </w:t>
            </w:r>
            <w:r>
              <w:rPr>
                <w:sz w:val="24"/>
              </w:rPr>
              <w:t xml:space="preserve">the </w:t>
            </w:r>
            <w:proofErr w:type="spellStart"/>
            <w:r>
              <w:rPr>
                <w:sz w:val="24"/>
              </w:rPr>
              <w:t>organisations</w:t>
            </w:r>
            <w:proofErr w:type="spellEnd"/>
            <w:r>
              <w:rPr>
                <w:sz w:val="24"/>
              </w:rPr>
              <w:t xml:space="preserve"> according to the international standard</w:t>
            </w:r>
          </w:p>
        </w:tc>
      </w:tr>
      <w:tr w:rsidR="005B2EE9">
        <w:trPr>
          <w:trHeight w:val="635"/>
        </w:trPr>
        <w:tc>
          <w:tcPr>
            <w:tcW w:w="1008" w:type="dxa"/>
          </w:tcPr>
          <w:p w:rsidR="005B2EE9" w:rsidRDefault="00DF59AE">
            <w:pPr>
              <w:pStyle w:val="TableParagraph"/>
              <w:spacing w:before="155" w:line="240" w:lineRule="auto"/>
              <w:ind w:left="29" w:right="5"/>
              <w:jc w:val="center"/>
              <w:rPr>
                <w:sz w:val="24"/>
              </w:rPr>
            </w:pPr>
            <w:r>
              <w:rPr>
                <w:spacing w:val="-5"/>
                <w:sz w:val="24"/>
              </w:rPr>
              <w:t>PO5</w:t>
            </w:r>
          </w:p>
        </w:tc>
        <w:tc>
          <w:tcPr>
            <w:tcW w:w="8239" w:type="dxa"/>
          </w:tcPr>
          <w:p w:rsidR="005B2EE9" w:rsidRDefault="00DF59AE">
            <w:pPr>
              <w:pStyle w:val="TableParagraph"/>
              <w:rPr>
                <w:sz w:val="24"/>
              </w:rPr>
            </w:pPr>
            <w:r>
              <w:rPr>
                <w:sz w:val="24"/>
              </w:rPr>
              <w:t>Develop</w:t>
            </w:r>
            <w:r>
              <w:rPr>
                <w:spacing w:val="41"/>
                <w:sz w:val="24"/>
              </w:rPr>
              <w:t xml:space="preserve"> </w:t>
            </w:r>
            <w:r>
              <w:rPr>
                <w:sz w:val="24"/>
              </w:rPr>
              <w:t>new</w:t>
            </w:r>
            <w:r>
              <w:rPr>
                <w:spacing w:val="41"/>
                <w:sz w:val="24"/>
              </w:rPr>
              <w:t xml:space="preserve"> </w:t>
            </w:r>
            <w:r>
              <w:rPr>
                <w:sz w:val="24"/>
              </w:rPr>
              <w:t>project</w:t>
            </w:r>
            <w:r>
              <w:rPr>
                <w:spacing w:val="46"/>
                <w:sz w:val="24"/>
              </w:rPr>
              <w:t xml:space="preserve"> </w:t>
            </w:r>
            <w:r>
              <w:rPr>
                <w:sz w:val="24"/>
              </w:rPr>
              <w:t>and</w:t>
            </w:r>
            <w:r>
              <w:rPr>
                <w:spacing w:val="42"/>
                <w:sz w:val="24"/>
              </w:rPr>
              <w:t xml:space="preserve"> </w:t>
            </w:r>
            <w:r>
              <w:rPr>
                <w:sz w:val="24"/>
              </w:rPr>
              <w:t>intervention</w:t>
            </w:r>
            <w:r>
              <w:rPr>
                <w:spacing w:val="43"/>
                <w:sz w:val="24"/>
              </w:rPr>
              <w:t xml:space="preserve"> </w:t>
            </w:r>
            <w:proofErr w:type="spellStart"/>
            <w:r>
              <w:rPr>
                <w:sz w:val="24"/>
              </w:rPr>
              <w:t>programme</w:t>
            </w:r>
            <w:proofErr w:type="spellEnd"/>
            <w:r>
              <w:rPr>
                <w:spacing w:val="42"/>
                <w:sz w:val="24"/>
              </w:rPr>
              <w:t xml:space="preserve"> </w:t>
            </w:r>
            <w:r>
              <w:rPr>
                <w:sz w:val="24"/>
              </w:rPr>
              <w:t>according</w:t>
            </w:r>
            <w:r>
              <w:rPr>
                <w:spacing w:val="43"/>
                <w:sz w:val="24"/>
              </w:rPr>
              <w:t xml:space="preserve"> </w:t>
            </w:r>
            <w:r>
              <w:rPr>
                <w:sz w:val="24"/>
              </w:rPr>
              <w:t>to</w:t>
            </w:r>
            <w:r>
              <w:rPr>
                <w:spacing w:val="42"/>
                <w:sz w:val="24"/>
              </w:rPr>
              <w:t xml:space="preserve"> </w:t>
            </w:r>
            <w:r>
              <w:rPr>
                <w:sz w:val="24"/>
              </w:rPr>
              <w:t>the</w:t>
            </w:r>
            <w:r>
              <w:rPr>
                <w:spacing w:val="42"/>
                <w:sz w:val="24"/>
              </w:rPr>
              <w:t xml:space="preserve"> </w:t>
            </w:r>
            <w:r>
              <w:rPr>
                <w:sz w:val="24"/>
              </w:rPr>
              <w:t>need</w:t>
            </w:r>
            <w:r>
              <w:rPr>
                <w:spacing w:val="42"/>
                <w:sz w:val="24"/>
              </w:rPr>
              <w:t xml:space="preserve"> </w:t>
            </w:r>
            <w:r>
              <w:rPr>
                <w:sz w:val="24"/>
              </w:rPr>
              <w:t>of</w:t>
            </w:r>
            <w:r>
              <w:rPr>
                <w:spacing w:val="42"/>
                <w:sz w:val="24"/>
              </w:rPr>
              <w:t xml:space="preserve"> </w:t>
            </w:r>
            <w:r>
              <w:rPr>
                <w:spacing w:val="-5"/>
                <w:sz w:val="24"/>
              </w:rPr>
              <w:t>the</w:t>
            </w:r>
          </w:p>
          <w:p w:rsidR="005B2EE9" w:rsidRDefault="00DF59AE">
            <w:pPr>
              <w:pStyle w:val="TableParagraph"/>
              <w:spacing w:before="43" w:line="240" w:lineRule="auto"/>
              <w:rPr>
                <w:sz w:val="24"/>
              </w:rPr>
            </w:pPr>
            <w:proofErr w:type="gramStart"/>
            <w:r>
              <w:rPr>
                <w:sz w:val="24"/>
              </w:rPr>
              <w:t>different</w:t>
            </w:r>
            <w:proofErr w:type="gramEnd"/>
            <w:r>
              <w:rPr>
                <w:spacing w:val="-4"/>
                <w:sz w:val="24"/>
              </w:rPr>
              <w:t xml:space="preserve"> </w:t>
            </w:r>
            <w:r>
              <w:rPr>
                <w:sz w:val="24"/>
              </w:rPr>
              <w:t>weaker</w:t>
            </w:r>
            <w:r>
              <w:rPr>
                <w:spacing w:val="-1"/>
                <w:sz w:val="24"/>
              </w:rPr>
              <w:t xml:space="preserve"> </w:t>
            </w:r>
            <w:r>
              <w:rPr>
                <w:sz w:val="24"/>
              </w:rPr>
              <w:t>section</w:t>
            </w:r>
            <w:r>
              <w:rPr>
                <w:spacing w:val="-1"/>
                <w:sz w:val="24"/>
              </w:rPr>
              <w:t xml:space="preserve"> </w:t>
            </w:r>
            <w:r>
              <w:rPr>
                <w:sz w:val="24"/>
              </w:rPr>
              <w:t>of</w:t>
            </w:r>
            <w:r>
              <w:rPr>
                <w:spacing w:val="-5"/>
                <w:sz w:val="24"/>
              </w:rPr>
              <w:t xml:space="preserve"> </w:t>
            </w:r>
            <w:r>
              <w:rPr>
                <w:sz w:val="24"/>
              </w:rPr>
              <w:t>the</w:t>
            </w:r>
            <w:r>
              <w:rPr>
                <w:spacing w:val="-2"/>
                <w:sz w:val="24"/>
              </w:rPr>
              <w:t xml:space="preserve"> society.</w:t>
            </w:r>
          </w:p>
        </w:tc>
      </w:tr>
      <w:tr w:rsidR="005B2EE9">
        <w:trPr>
          <w:trHeight w:val="630"/>
        </w:trPr>
        <w:tc>
          <w:tcPr>
            <w:tcW w:w="1008" w:type="dxa"/>
          </w:tcPr>
          <w:p w:rsidR="005B2EE9" w:rsidRDefault="00DF59AE">
            <w:pPr>
              <w:pStyle w:val="TableParagraph"/>
              <w:spacing w:before="155" w:line="240" w:lineRule="auto"/>
              <w:ind w:left="29" w:right="5"/>
              <w:jc w:val="center"/>
              <w:rPr>
                <w:sz w:val="24"/>
              </w:rPr>
            </w:pPr>
            <w:r>
              <w:rPr>
                <w:spacing w:val="-5"/>
                <w:sz w:val="24"/>
              </w:rPr>
              <w:t>PO6</w:t>
            </w:r>
          </w:p>
        </w:tc>
        <w:tc>
          <w:tcPr>
            <w:tcW w:w="8239" w:type="dxa"/>
          </w:tcPr>
          <w:p w:rsidR="005B2EE9" w:rsidRDefault="00DF59AE">
            <w:pPr>
              <w:pStyle w:val="TableParagraph"/>
              <w:spacing w:line="270" w:lineRule="exact"/>
              <w:rPr>
                <w:sz w:val="24"/>
              </w:rPr>
            </w:pPr>
            <w:r>
              <w:rPr>
                <w:sz w:val="24"/>
              </w:rPr>
              <w:t>Conducting</w:t>
            </w:r>
            <w:r>
              <w:rPr>
                <w:spacing w:val="40"/>
                <w:sz w:val="24"/>
              </w:rPr>
              <w:t xml:space="preserve"> </w:t>
            </w:r>
            <w:r>
              <w:rPr>
                <w:sz w:val="24"/>
              </w:rPr>
              <w:t>an</w:t>
            </w:r>
            <w:r>
              <w:rPr>
                <w:spacing w:val="44"/>
                <w:sz w:val="24"/>
              </w:rPr>
              <w:t xml:space="preserve"> </w:t>
            </w:r>
            <w:r>
              <w:rPr>
                <w:sz w:val="24"/>
              </w:rPr>
              <w:t>evaluation</w:t>
            </w:r>
            <w:r>
              <w:rPr>
                <w:spacing w:val="45"/>
                <w:sz w:val="24"/>
              </w:rPr>
              <w:t xml:space="preserve"> </w:t>
            </w:r>
            <w:proofErr w:type="spellStart"/>
            <w:r>
              <w:rPr>
                <w:sz w:val="24"/>
              </w:rPr>
              <w:t>programme</w:t>
            </w:r>
            <w:proofErr w:type="spellEnd"/>
            <w:r>
              <w:rPr>
                <w:spacing w:val="46"/>
                <w:sz w:val="24"/>
              </w:rPr>
              <w:t xml:space="preserve"> </w:t>
            </w:r>
            <w:r>
              <w:rPr>
                <w:sz w:val="24"/>
              </w:rPr>
              <w:t>on</w:t>
            </w:r>
            <w:r>
              <w:rPr>
                <w:spacing w:val="47"/>
                <w:sz w:val="24"/>
              </w:rPr>
              <w:t xml:space="preserve"> </w:t>
            </w:r>
            <w:r>
              <w:rPr>
                <w:sz w:val="24"/>
              </w:rPr>
              <w:t>government</w:t>
            </w:r>
            <w:r>
              <w:rPr>
                <w:spacing w:val="44"/>
                <w:sz w:val="24"/>
              </w:rPr>
              <w:t xml:space="preserve"> </w:t>
            </w:r>
            <w:r>
              <w:rPr>
                <w:sz w:val="24"/>
              </w:rPr>
              <w:t>projects</w:t>
            </w:r>
            <w:r>
              <w:rPr>
                <w:spacing w:val="48"/>
                <w:sz w:val="24"/>
              </w:rPr>
              <w:t xml:space="preserve"> </w:t>
            </w:r>
            <w:r>
              <w:rPr>
                <w:sz w:val="24"/>
              </w:rPr>
              <w:t>and</w:t>
            </w:r>
            <w:r>
              <w:rPr>
                <w:spacing w:val="47"/>
                <w:sz w:val="24"/>
              </w:rPr>
              <w:t xml:space="preserve"> </w:t>
            </w:r>
            <w:r>
              <w:rPr>
                <w:sz w:val="24"/>
              </w:rPr>
              <w:t>find</w:t>
            </w:r>
            <w:r>
              <w:rPr>
                <w:spacing w:val="49"/>
                <w:sz w:val="24"/>
              </w:rPr>
              <w:t xml:space="preserve"> </w:t>
            </w:r>
            <w:r>
              <w:rPr>
                <w:sz w:val="24"/>
              </w:rPr>
              <w:t>out</w:t>
            </w:r>
            <w:r>
              <w:rPr>
                <w:spacing w:val="47"/>
                <w:sz w:val="24"/>
              </w:rPr>
              <w:t xml:space="preserve"> </w:t>
            </w:r>
            <w:r>
              <w:rPr>
                <w:spacing w:val="-5"/>
                <w:sz w:val="24"/>
              </w:rPr>
              <w:t>the</w:t>
            </w:r>
          </w:p>
          <w:p w:rsidR="005B2EE9" w:rsidRDefault="00DF59AE">
            <w:pPr>
              <w:pStyle w:val="TableParagraph"/>
              <w:spacing w:before="43" w:line="240" w:lineRule="auto"/>
              <w:rPr>
                <w:sz w:val="24"/>
              </w:rPr>
            </w:pPr>
            <w:r>
              <w:rPr>
                <w:noProof/>
                <w:sz w:val="24"/>
                <w:lang w:val="en-IN" w:eastAsia="en-IN"/>
              </w:rPr>
              <mc:AlternateContent>
                <mc:Choice Requires="wpg">
                  <w:drawing>
                    <wp:anchor distT="0" distB="0" distL="0" distR="0" simplePos="0" relativeHeight="251617280" behindDoc="1" locked="0" layoutInCell="1" allowOverlap="1">
                      <wp:simplePos x="0" y="0"/>
                      <wp:positionH relativeFrom="column">
                        <wp:posOffset>1258570</wp:posOffset>
                      </wp:positionH>
                      <wp:positionV relativeFrom="paragraph">
                        <wp:posOffset>-45085</wp:posOffset>
                      </wp:positionV>
                      <wp:extent cx="1847850" cy="1538605"/>
                      <wp:effectExtent l="0" t="0" r="0" b="0"/>
                      <wp:wrapNone/>
                      <wp:docPr id="20" name="Group 2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1" name="Image 2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9.1pt;margin-top:-3.55pt;height:121.15pt;width:145.5pt;z-index:-251648000;mso-width-relative:page;mso-height-relative:page;" coordsize="1847850,1538605" o:gfxdata="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">
                      <o:lock v:ext="edit" aspectratio="f"/>
                      <v:shape id="Image 21" o:spid="_x0000_s1026" o:spt="75" type="#_x0000_t75" style="position:absolute;left:0;top:0;height:1540764;width:1850595;" filled="f" o:preferrelative="t" stroked="f" coordsize="21600,21600" o:gfxdata="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OnNb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proofErr w:type="gramStart"/>
            <w:r>
              <w:rPr>
                <w:sz w:val="24"/>
              </w:rPr>
              <w:t>outcome</w:t>
            </w:r>
            <w:proofErr w:type="gramEnd"/>
            <w:r>
              <w:rPr>
                <w:spacing w:val="-7"/>
                <w:sz w:val="24"/>
              </w:rPr>
              <w:t xml:space="preserve"> </w:t>
            </w:r>
            <w:r>
              <w:rPr>
                <w:sz w:val="24"/>
              </w:rPr>
              <w:t>of the</w:t>
            </w:r>
            <w:r>
              <w:rPr>
                <w:spacing w:val="-2"/>
                <w:sz w:val="24"/>
              </w:rPr>
              <w:t xml:space="preserve"> </w:t>
            </w:r>
            <w:r>
              <w:rPr>
                <w:sz w:val="24"/>
              </w:rPr>
              <w:t>project which</w:t>
            </w:r>
            <w:r>
              <w:rPr>
                <w:spacing w:val="-1"/>
                <w:sz w:val="24"/>
              </w:rPr>
              <w:t xml:space="preserve"> </w:t>
            </w:r>
            <w:r>
              <w:rPr>
                <w:sz w:val="24"/>
              </w:rPr>
              <w:t>will helpful</w:t>
            </w:r>
            <w:r>
              <w:rPr>
                <w:spacing w:val="-1"/>
                <w:sz w:val="24"/>
              </w:rPr>
              <w:t xml:space="preserve"> </w:t>
            </w:r>
            <w:r>
              <w:rPr>
                <w:sz w:val="24"/>
              </w:rPr>
              <w:t>in bringing</w:t>
            </w:r>
            <w:r>
              <w:rPr>
                <w:spacing w:val="-1"/>
                <w:sz w:val="24"/>
              </w:rPr>
              <w:t xml:space="preserve"> </w:t>
            </w:r>
            <w:r>
              <w:rPr>
                <w:sz w:val="24"/>
              </w:rPr>
              <w:t>new</w:t>
            </w:r>
            <w:r>
              <w:rPr>
                <w:spacing w:val="-2"/>
                <w:sz w:val="24"/>
              </w:rPr>
              <w:t xml:space="preserve"> alterations.</w:t>
            </w:r>
          </w:p>
        </w:tc>
      </w:tr>
      <w:tr w:rsidR="005B2EE9">
        <w:trPr>
          <w:trHeight w:val="952"/>
        </w:trPr>
        <w:tc>
          <w:tcPr>
            <w:tcW w:w="1008" w:type="dxa"/>
          </w:tcPr>
          <w:p w:rsidR="005B2EE9" w:rsidRDefault="005B2EE9">
            <w:pPr>
              <w:pStyle w:val="TableParagraph"/>
              <w:spacing w:before="42" w:line="240" w:lineRule="auto"/>
              <w:ind w:left="0"/>
              <w:rPr>
                <w:sz w:val="24"/>
              </w:rPr>
            </w:pPr>
          </w:p>
          <w:p w:rsidR="005B2EE9" w:rsidRDefault="00DF59AE">
            <w:pPr>
              <w:pStyle w:val="TableParagraph"/>
              <w:spacing w:line="240" w:lineRule="auto"/>
              <w:ind w:left="29" w:right="5"/>
              <w:jc w:val="center"/>
              <w:rPr>
                <w:sz w:val="24"/>
              </w:rPr>
            </w:pPr>
            <w:r>
              <w:rPr>
                <w:spacing w:val="-5"/>
                <w:sz w:val="24"/>
              </w:rPr>
              <w:t>PO7</w:t>
            </w:r>
          </w:p>
        </w:tc>
        <w:tc>
          <w:tcPr>
            <w:tcW w:w="8239" w:type="dxa"/>
          </w:tcPr>
          <w:p w:rsidR="005B2EE9" w:rsidRDefault="00DF59AE">
            <w:pPr>
              <w:pStyle w:val="TableParagraph"/>
              <w:rPr>
                <w:sz w:val="24"/>
              </w:rPr>
            </w:pPr>
            <w:r>
              <w:rPr>
                <w:sz w:val="24"/>
              </w:rPr>
              <w:t>At</w:t>
            </w:r>
            <w:r>
              <w:rPr>
                <w:spacing w:val="20"/>
                <w:sz w:val="24"/>
              </w:rPr>
              <w:t xml:space="preserve"> </w:t>
            </w:r>
            <w:r>
              <w:rPr>
                <w:sz w:val="24"/>
              </w:rPr>
              <w:t>the</w:t>
            </w:r>
            <w:r>
              <w:rPr>
                <w:spacing w:val="22"/>
                <w:sz w:val="24"/>
              </w:rPr>
              <w:t xml:space="preserve"> </w:t>
            </w:r>
            <w:r>
              <w:rPr>
                <w:sz w:val="24"/>
              </w:rPr>
              <w:t>national</w:t>
            </w:r>
            <w:r>
              <w:rPr>
                <w:spacing w:val="25"/>
                <w:sz w:val="24"/>
              </w:rPr>
              <w:t xml:space="preserve"> </w:t>
            </w:r>
            <w:r>
              <w:rPr>
                <w:sz w:val="24"/>
              </w:rPr>
              <w:t>level</w:t>
            </w:r>
            <w:r>
              <w:rPr>
                <w:spacing w:val="22"/>
                <w:sz w:val="24"/>
              </w:rPr>
              <w:t xml:space="preserve"> </w:t>
            </w:r>
            <w:r>
              <w:rPr>
                <w:sz w:val="24"/>
              </w:rPr>
              <w:t>in</w:t>
            </w:r>
            <w:r>
              <w:rPr>
                <w:spacing w:val="27"/>
                <w:sz w:val="24"/>
              </w:rPr>
              <w:t xml:space="preserve"> </w:t>
            </w:r>
            <w:r>
              <w:rPr>
                <w:sz w:val="24"/>
              </w:rPr>
              <w:t>the</w:t>
            </w:r>
            <w:r>
              <w:rPr>
                <w:spacing w:val="21"/>
                <w:sz w:val="24"/>
              </w:rPr>
              <w:t xml:space="preserve"> </w:t>
            </w:r>
            <w:r>
              <w:rPr>
                <w:sz w:val="24"/>
              </w:rPr>
              <w:t>policy</w:t>
            </w:r>
            <w:r>
              <w:rPr>
                <w:spacing w:val="23"/>
                <w:sz w:val="24"/>
              </w:rPr>
              <w:t xml:space="preserve"> </w:t>
            </w:r>
            <w:r>
              <w:rPr>
                <w:sz w:val="24"/>
              </w:rPr>
              <w:t>formulation,</w:t>
            </w:r>
            <w:r>
              <w:rPr>
                <w:spacing w:val="24"/>
                <w:sz w:val="24"/>
              </w:rPr>
              <w:t xml:space="preserve"> </w:t>
            </w:r>
            <w:r>
              <w:rPr>
                <w:sz w:val="24"/>
              </w:rPr>
              <w:t>effective</w:t>
            </w:r>
            <w:r>
              <w:rPr>
                <w:spacing w:val="27"/>
                <w:sz w:val="24"/>
              </w:rPr>
              <w:t xml:space="preserve"> </w:t>
            </w:r>
            <w:r>
              <w:rPr>
                <w:sz w:val="24"/>
              </w:rPr>
              <w:t>recommendation</w:t>
            </w:r>
            <w:r>
              <w:rPr>
                <w:spacing w:val="27"/>
                <w:sz w:val="24"/>
              </w:rPr>
              <w:t xml:space="preserve"> </w:t>
            </w:r>
            <w:r>
              <w:rPr>
                <w:sz w:val="24"/>
              </w:rPr>
              <w:t>can</w:t>
            </w:r>
            <w:r>
              <w:rPr>
                <w:spacing w:val="30"/>
                <w:sz w:val="24"/>
              </w:rPr>
              <w:t xml:space="preserve"> </w:t>
            </w:r>
            <w:r>
              <w:rPr>
                <w:spacing w:val="-5"/>
                <w:sz w:val="24"/>
              </w:rPr>
              <w:t>be</w:t>
            </w:r>
          </w:p>
          <w:p w:rsidR="005B2EE9" w:rsidRDefault="00DF59AE">
            <w:pPr>
              <w:pStyle w:val="TableParagraph"/>
              <w:spacing w:before="11" w:line="310" w:lineRule="atLeast"/>
              <w:rPr>
                <w:sz w:val="24"/>
              </w:rPr>
            </w:pPr>
            <w:proofErr w:type="gramStart"/>
            <w:r>
              <w:rPr>
                <w:sz w:val="24"/>
              </w:rPr>
              <w:t>made</w:t>
            </w:r>
            <w:proofErr w:type="gramEnd"/>
            <w:r>
              <w:rPr>
                <w:spacing w:val="36"/>
                <w:sz w:val="24"/>
              </w:rPr>
              <w:t xml:space="preserve"> </w:t>
            </w:r>
            <w:r>
              <w:rPr>
                <w:sz w:val="24"/>
              </w:rPr>
              <w:t>to</w:t>
            </w:r>
            <w:r>
              <w:rPr>
                <w:spacing w:val="37"/>
                <w:sz w:val="24"/>
              </w:rPr>
              <w:t xml:space="preserve"> </w:t>
            </w:r>
            <w:r>
              <w:rPr>
                <w:sz w:val="24"/>
              </w:rPr>
              <w:t>bring</w:t>
            </w:r>
            <w:r>
              <w:rPr>
                <w:spacing w:val="38"/>
                <w:sz w:val="24"/>
              </w:rPr>
              <w:t xml:space="preserve"> </w:t>
            </w:r>
            <w:r>
              <w:rPr>
                <w:sz w:val="24"/>
              </w:rPr>
              <w:t>a</w:t>
            </w:r>
            <w:r>
              <w:rPr>
                <w:spacing w:val="36"/>
                <w:sz w:val="24"/>
              </w:rPr>
              <w:t xml:space="preserve"> </w:t>
            </w:r>
            <w:r>
              <w:rPr>
                <w:sz w:val="24"/>
              </w:rPr>
              <w:t>holistic</w:t>
            </w:r>
            <w:r>
              <w:rPr>
                <w:spacing w:val="34"/>
                <w:sz w:val="24"/>
              </w:rPr>
              <w:t xml:space="preserve"> </w:t>
            </w:r>
            <w:r>
              <w:rPr>
                <w:sz w:val="24"/>
              </w:rPr>
              <w:t>development</w:t>
            </w:r>
            <w:r>
              <w:rPr>
                <w:spacing w:val="38"/>
                <w:sz w:val="24"/>
              </w:rPr>
              <w:t xml:space="preserve"> </w:t>
            </w:r>
            <w:r>
              <w:rPr>
                <w:sz w:val="24"/>
              </w:rPr>
              <w:t>in</w:t>
            </w:r>
            <w:r>
              <w:rPr>
                <w:spacing w:val="37"/>
                <w:sz w:val="24"/>
              </w:rPr>
              <w:t xml:space="preserve"> </w:t>
            </w:r>
            <w:r>
              <w:rPr>
                <w:sz w:val="24"/>
              </w:rPr>
              <w:t>many</w:t>
            </w:r>
            <w:r>
              <w:rPr>
                <w:spacing w:val="37"/>
                <w:sz w:val="24"/>
              </w:rPr>
              <w:t xml:space="preserve"> </w:t>
            </w:r>
            <w:r>
              <w:rPr>
                <w:sz w:val="24"/>
              </w:rPr>
              <w:t>fields</w:t>
            </w:r>
            <w:r>
              <w:rPr>
                <w:spacing w:val="38"/>
                <w:sz w:val="24"/>
              </w:rPr>
              <w:t xml:space="preserve"> </w:t>
            </w:r>
            <w:r>
              <w:rPr>
                <w:sz w:val="24"/>
              </w:rPr>
              <w:t>by</w:t>
            </w:r>
            <w:r>
              <w:rPr>
                <w:spacing w:val="38"/>
                <w:sz w:val="24"/>
              </w:rPr>
              <w:t xml:space="preserve"> </w:t>
            </w:r>
            <w:r>
              <w:rPr>
                <w:sz w:val="24"/>
              </w:rPr>
              <w:t>applying</w:t>
            </w:r>
            <w:r>
              <w:rPr>
                <w:spacing w:val="37"/>
                <w:sz w:val="24"/>
              </w:rPr>
              <w:t xml:space="preserve"> </w:t>
            </w:r>
            <w:r>
              <w:rPr>
                <w:sz w:val="24"/>
              </w:rPr>
              <w:t>social</w:t>
            </w:r>
            <w:r>
              <w:rPr>
                <w:spacing w:val="35"/>
                <w:sz w:val="24"/>
              </w:rPr>
              <w:t xml:space="preserve"> </w:t>
            </w:r>
            <w:r>
              <w:rPr>
                <w:sz w:val="24"/>
              </w:rPr>
              <w:t>work concept, process and its techniques.</w:t>
            </w:r>
          </w:p>
        </w:tc>
      </w:tr>
      <w:tr w:rsidR="005B2EE9">
        <w:trPr>
          <w:trHeight w:val="635"/>
        </w:trPr>
        <w:tc>
          <w:tcPr>
            <w:tcW w:w="1008" w:type="dxa"/>
          </w:tcPr>
          <w:p w:rsidR="005B2EE9" w:rsidRDefault="00DF59AE">
            <w:pPr>
              <w:pStyle w:val="TableParagraph"/>
              <w:spacing w:before="155" w:line="240" w:lineRule="auto"/>
              <w:ind w:left="29" w:right="5"/>
              <w:jc w:val="center"/>
              <w:rPr>
                <w:sz w:val="24"/>
              </w:rPr>
            </w:pPr>
            <w:r>
              <w:rPr>
                <w:spacing w:val="-5"/>
                <w:sz w:val="24"/>
              </w:rPr>
              <w:t>PO8</w:t>
            </w:r>
          </w:p>
        </w:tc>
        <w:tc>
          <w:tcPr>
            <w:tcW w:w="8239" w:type="dxa"/>
          </w:tcPr>
          <w:p w:rsidR="005B2EE9" w:rsidRDefault="00DF59AE">
            <w:pPr>
              <w:pStyle w:val="TableParagraph"/>
              <w:rPr>
                <w:sz w:val="24"/>
              </w:rPr>
            </w:pPr>
            <w:r>
              <w:rPr>
                <w:sz w:val="24"/>
              </w:rPr>
              <w:t>Understand</w:t>
            </w:r>
            <w:r>
              <w:rPr>
                <w:spacing w:val="37"/>
                <w:sz w:val="24"/>
              </w:rPr>
              <w:t xml:space="preserve"> </w:t>
            </w:r>
            <w:r>
              <w:rPr>
                <w:sz w:val="24"/>
              </w:rPr>
              <w:t>and</w:t>
            </w:r>
            <w:r>
              <w:rPr>
                <w:spacing w:val="36"/>
                <w:sz w:val="24"/>
              </w:rPr>
              <w:t xml:space="preserve"> </w:t>
            </w:r>
            <w:r>
              <w:rPr>
                <w:sz w:val="24"/>
              </w:rPr>
              <w:t>assess</w:t>
            </w:r>
            <w:r>
              <w:rPr>
                <w:spacing w:val="39"/>
                <w:sz w:val="24"/>
              </w:rPr>
              <w:t xml:space="preserve"> </w:t>
            </w:r>
            <w:r>
              <w:rPr>
                <w:sz w:val="24"/>
              </w:rPr>
              <w:t>societal,</w:t>
            </w:r>
            <w:r>
              <w:rPr>
                <w:spacing w:val="39"/>
                <w:sz w:val="24"/>
              </w:rPr>
              <w:t xml:space="preserve"> </w:t>
            </w:r>
            <w:r>
              <w:rPr>
                <w:sz w:val="24"/>
              </w:rPr>
              <w:t>environmental,</w:t>
            </w:r>
            <w:r>
              <w:rPr>
                <w:spacing w:val="42"/>
                <w:sz w:val="24"/>
              </w:rPr>
              <w:t xml:space="preserve"> </w:t>
            </w:r>
            <w:r>
              <w:rPr>
                <w:sz w:val="24"/>
              </w:rPr>
              <w:t>health.</w:t>
            </w:r>
            <w:r>
              <w:rPr>
                <w:spacing w:val="37"/>
                <w:sz w:val="24"/>
              </w:rPr>
              <w:t xml:space="preserve"> </w:t>
            </w:r>
            <w:r>
              <w:rPr>
                <w:sz w:val="24"/>
              </w:rPr>
              <w:t>safety,</w:t>
            </w:r>
            <w:r>
              <w:rPr>
                <w:spacing w:val="39"/>
                <w:sz w:val="24"/>
              </w:rPr>
              <w:t xml:space="preserve"> </w:t>
            </w:r>
            <w:r>
              <w:rPr>
                <w:sz w:val="24"/>
              </w:rPr>
              <w:t>legal</w:t>
            </w:r>
            <w:r>
              <w:rPr>
                <w:spacing w:val="41"/>
                <w:sz w:val="24"/>
              </w:rPr>
              <w:t xml:space="preserve"> </w:t>
            </w:r>
            <w:r>
              <w:rPr>
                <w:sz w:val="24"/>
              </w:rPr>
              <w:t>and</w:t>
            </w:r>
            <w:r>
              <w:rPr>
                <w:spacing w:val="44"/>
                <w:sz w:val="24"/>
              </w:rPr>
              <w:t xml:space="preserve"> </w:t>
            </w:r>
            <w:r>
              <w:rPr>
                <w:spacing w:val="-2"/>
                <w:sz w:val="24"/>
              </w:rPr>
              <w:t>cultural</w:t>
            </w:r>
          </w:p>
          <w:p w:rsidR="005B2EE9" w:rsidRDefault="00DF59AE">
            <w:pPr>
              <w:pStyle w:val="TableParagraph"/>
              <w:spacing w:before="45" w:line="240" w:lineRule="auto"/>
              <w:rPr>
                <w:sz w:val="24"/>
              </w:rPr>
            </w:pPr>
            <w:r>
              <w:rPr>
                <w:sz w:val="24"/>
              </w:rPr>
              <w:t>issues</w:t>
            </w:r>
            <w:r>
              <w:rPr>
                <w:spacing w:val="-2"/>
                <w:sz w:val="24"/>
              </w:rPr>
              <w:t xml:space="preserve"> </w:t>
            </w:r>
            <w:r>
              <w:rPr>
                <w:sz w:val="24"/>
              </w:rPr>
              <w:t>prevailing</w:t>
            </w:r>
            <w:r>
              <w:rPr>
                <w:spacing w:val="-1"/>
                <w:sz w:val="24"/>
              </w:rPr>
              <w:t xml:space="preserve"> </w:t>
            </w:r>
            <w:r>
              <w:rPr>
                <w:sz w:val="24"/>
              </w:rPr>
              <w:t>in</w:t>
            </w:r>
            <w:r>
              <w:rPr>
                <w:spacing w:val="-1"/>
                <w:sz w:val="24"/>
              </w:rPr>
              <w:t xml:space="preserve"> </w:t>
            </w:r>
            <w:r>
              <w:rPr>
                <w:sz w:val="24"/>
              </w:rPr>
              <w:t>the</w:t>
            </w:r>
            <w:r>
              <w:rPr>
                <w:spacing w:val="-3"/>
                <w:sz w:val="24"/>
              </w:rPr>
              <w:t xml:space="preserve"> </w:t>
            </w:r>
            <w:r>
              <w:rPr>
                <w:sz w:val="24"/>
              </w:rPr>
              <w:t>field</w:t>
            </w:r>
            <w:r>
              <w:rPr>
                <w:spacing w:val="-1"/>
                <w:sz w:val="24"/>
              </w:rPr>
              <w:t xml:space="preserve"> </w:t>
            </w:r>
            <w:r>
              <w:rPr>
                <w:sz w:val="24"/>
              </w:rPr>
              <w:t>of</w:t>
            </w:r>
            <w:r>
              <w:rPr>
                <w:spacing w:val="-3"/>
                <w:sz w:val="24"/>
              </w:rPr>
              <w:t xml:space="preserve"> </w:t>
            </w:r>
            <w:r>
              <w:rPr>
                <w:sz w:val="24"/>
              </w:rPr>
              <w:t>social</w:t>
            </w:r>
            <w:r>
              <w:rPr>
                <w:spacing w:val="-1"/>
                <w:sz w:val="24"/>
              </w:rPr>
              <w:t xml:space="preserve"> </w:t>
            </w:r>
            <w:r>
              <w:rPr>
                <w:spacing w:val="-4"/>
                <w:sz w:val="24"/>
              </w:rPr>
              <w:t>work</w:t>
            </w:r>
          </w:p>
        </w:tc>
      </w:tr>
      <w:tr w:rsidR="005B2EE9">
        <w:trPr>
          <w:trHeight w:val="633"/>
        </w:trPr>
        <w:tc>
          <w:tcPr>
            <w:tcW w:w="1008" w:type="dxa"/>
          </w:tcPr>
          <w:p w:rsidR="005B2EE9" w:rsidRDefault="00DF59AE">
            <w:pPr>
              <w:pStyle w:val="TableParagraph"/>
              <w:spacing w:before="155" w:line="240" w:lineRule="auto"/>
              <w:ind w:left="29" w:right="5"/>
              <w:jc w:val="center"/>
              <w:rPr>
                <w:sz w:val="24"/>
              </w:rPr>
            </w:pPr>
            <w:r>
              <w:rPr>
                <w:spacing w:val="-5"/>
                <w:sz w:val="24"/>
              </w:rPr>
              <w:t>PO9</w:t>
            </w:r>
          </w:p>
        </w:tc>
        <w:tc>
          <w:tcPr>
            <w:tcW w:w="8239" w:type="dxa"/>
          </w:tcPr>
          <w:p w:rsidR="005B2EE9" w:rsidRDefault="00DF59AE">
            <w:pPr>
              <w:pStyle w:val="TableParagraph"/>
              <w:rPr>
                <w:sz w:val="24"/>
              </w:rPr>
            </w:pPr>
            <w:r>
              <w:rPr>
                <w:sz w:val="24"/>
              </w:rPr>
              <w:t>Identify</w:t>
            </w:r>
            <w:r>
              <w:rPr>
                <w:spacing w:val="13"/>
                <w:sz w:val="24"/>
              </w:rPr>
              <w:t xml:space="preserve"> </w:t>
            </w:r>
            <w:r>
              <w:rPr>
                <w:sz w:val="24"/>
              </w:rPr>
              <w:t>research</w:t>
            </w:r>
            <w:r>
              <w:rPr>
                <w:spacing w:val="20"/>
                <w:sz w:val="24"/>
              </w:rPr>
              <w:t xml:space="preserve"> </w:t>
            </w:r>
            <w:r>
              <w:rPr>
                <w:sz w:val="24"/>
              </w:rPr>
              <w:t>problems,</w:t>
            </w:r>
            <w:r>
              <w:rPr>
                <w:spacing w:val="18"/>
                <w:sz w:val="24"/>
              </w:rPr>
              <w:t xml:space="preserve"> </w:t>
            </w:r>
            <w:r>
              <w:rPr>
                <w:sz w:val="24"/>
              </w:rPr>
              <w:t>obtain</w:t>
            </w:r>
            <w:r>
              <w:rPr>
                <w:spacing w:val="17"/>
                <w:sz w:val="24"/>
              </w:rPr>
              <w:t xml:space="preserve"> </w:t>
            </w:r>
            <w:r>
              <w:rPr>
                <w:sz w:val="24"/>
              </w:rPr>
              <w:t>relevant</w:t>
            </w:r>
            <w:r>
              <w:rPr>
                <w:spacing w:val="17"/>
                <w:sz w:val="24"/>
              </w:rPr>
              <w:t xml:space="preserve"> </w:t>
            </w:r>
            <w:r>
              <w:rPr>
                <w:sz w:val="24"/>
              </w:rPr>
              <w:t>data,</w:t>
            </w:r>
            <w:r>
              <w:rPr>
                <w:spacing w:val="21"/>
                <w:sz w:val="24"/>
              </w:rPr>
              <w:t xml:space="preserve"> </w:t>
            </w:r>
            <w:r>
              <w:rPr>
                <w:sz w:val="24"/>
              </w:rPr>
              <w:t>interpret,</w:t>
            </w:r>
            <w:r>
              <w:rPr>
                <w:spacing w:val="18"/>
                <w:sz w:val="24"/>
              </w:rPr>
              <w:t xml:space="preserve"> </w:t>
            </w:r>
            <w:r>
              <w:rPr>
                <w:sz w:val="24"/>
              </w:rPr>
              <w:t>and</w:t>
            </w:r>
            <w:r>
              <w:rPr>
                <w:spacing w:val="17"/>
                <w:sz w:val="24"/>
              </w:rPr>
              <w:t xml:space="preserve"> </w:t>
            </w:r>
            <w:r>
              <w:rPr>
                <w:sz w:val="24"/>
              </w:rPr>
              <w:t>report</w:t>
            </w:r>
            <w:r>
              <w:rPr>
                <w:spacing w:val="19"/>
                <w:sz w:val="24"/>
              </w:rPr>
              <w:t xml:space="preserve"> </w:t>
            </w:r>
            <w:r>
              <w:rPr>
                <w:sz w:val="24"/>
              </w:rPr>
              <w:t>findings</w:t>
            </w:r>
            <w:r>
              <w:rPr>
                <w:spacing w:val="27"/>
                <w:sz w:val="24"/>
              </w:rPr>
              <w:t xml:space="preserve"> </w:t>
            </w:r>
            <w:r>
              <w:rPr>
                <w:spacing w:val="-5"/>
                <w:sz w:val="24"/>
              </w:rPr>
              <w:t>for</w:t>
            </w:r>
          </w:p>
          <w:p w:rsidR="005B2EE9" w:rsidRDefault="00DF59AE">
            <w:pPr>
              <w:pStyle w:val="TableParagraph"/>
              <w:spacing w:before="43" w:line="240" w:lineRule="auto"/>
              <w:rPr>
                <w:sz w:val="24"/>
              </w:rPr>
            </w:pPr>
            <w:proofErr w:type="gramStart"/>
            <w:r>
              <w:rPr>
                <w:sz w:val="24"/>
              </w:rPr>
              <w:t>achieving</w:t>
            </w:r>
            <w:proofErr w:type="gramEnd"/>
            <w:r>
              <w:rPr>
                <w:spacing w:val="-8"/>
                <w:sz w:val="24"/>
              </w:rPr>
              <w:t xml:space="preserve"> </w:t>
            </w:r>
            <w:r>
              <w:rPr>
                <w:sz w:val="24"/>
              </w:rPr>
              <w:t>desirable</w:t>
            </w:r>
            <w:r>
              <w:rPr>
                <w:spacing w:val="-2"/>
                <w:sz w:val="24"/>
              </w:rPr>
              <w:t xml:space="preserve"> </w:t>
            </w:r>
            <w:r>
              <w:rPr>
                <w:sz w:val="24"/>
              </w:rPr>
              <w:t>social</w:t>
            </w:r>
            <w:r>
              <w:rPr>
                <w:spacing w:val="-1"/>
                <w:sz w:val="24"/>
              </w:rPr>
              <w:t xml:space="preserve"> </w:t>
            </w:r>
            <w:r>
              <w:rPr>
                <w:sz w:val="24"/>
              </w:rPr>
              <w:t>change</w:t>
            </w:r>
            <w:r>
              <w:rPr>
                <w:spacing w:val="-5"/>
                <w:sz w:val="24"/>
              </w:rPr>
              <w:t xml:space="preserve"> </w:t>
            </w:r>
            <w:r>
              <w:rPr>
                <w:sz w:val="24"/>
              </w:rPr>
              <w:t>and</w:t>
            </w:r>
            <w:r>
              <w:rPr>
                <w:spacing w:val="1"/>
                <w:sz w:val="24"/>
              </w:rPr>
              <w:t xml:space="preserve"> </w:t>
            </w:r>
            <w:r>
              <w:rPr>
                <w:sz w:val="24"/>
              </w:rPr>
              <w:t>empowerment</w:t>
            </w:r>
            <w:r>
              <w:rPr>
                <w:spacing w:val="-1"/>
                <w:sz w:val="24"/>
              </w:rPr>
              <w:t xml:space="preserve"> </w:t>
            </w:r>
            <w:r>
              <w:rPr>
                <w:sz w:val="24"/>
              </w:rPr>
              <w:t>of</w:t>
            </w:r>
            <w:r>
              <w:rPr>
                <w:spacing w:val="-2"/>
                <w:sz w:val="24"/>
              </w:rPr>
              <w:t xml:space="preserve"> people.</w:t>
            </w:r>
          </w:p>
        </w:tc>
      </w:tr>
      <w:tr w:rsidR="005B2EE9">
        <w:trPr>
          <w:trHeight w:val="635"/>
        </w:trPr>
        <w:tc>
          <w:tcPr>
            <w:tcW w:w="1008" w:type="dxa"/>
          </w:tcPr>
          <w:p w:rsidR="005B2EE9" w:rsidRDefault="00DF59AE">
            <w:pPr>
              <w:pStyle w:val="TableParagraph"/>
              <w:spacing w:before="157" w:line="240" w:lineRule="auto"/>
              <w:ind w:left="29" w:right="10"/>
              <w:jc w:val="center"/>
              <w:rPr>
                <w:sz w:val="24"/>
              </w:rPr>
            </w:pPr>
            <w:r>
              <w:rPr>
                <w:spacing w:val="-4"/>
                <w:sz w:val="24"/>
              </w:rPr>
              <w:t>PO10</w:t>
            </w:r>
          </w:p>
        </w:tc>
        <w:tc>
          <w:tcPr>
            <w:tcW w:w="8239" w:type="dxa"/>
          </w:tcPr>
          <w:p w:rsidR="005B2EE9" w:rsidRDefault="00DF59AE">
            <w:pPr>
              <w:pStyle w:val="TableParagraph"/>
              <w:spacing w:line="275" w:lineRule="exact"/>
              <w:rPr>
                <w:sz w:val="24"/>
              </w:rPr>
            </w:pPr>
            <w:r>
              <w:rPr>
                <w:sz w:val="24"/>
              </w:rPr>
              <w:t>Empower</w:t>
            </w:r>
            <w:r>
              <w:rPr>
                <w:spacing w:val="15"/>
                <w:sz w:val="24"/>
              </w:rPr>
              <w:t xml:space="preserve"> </w:t>
            </w:r>
            <w:r>
              <w:rPr>
                <w:sz w:val="24"/>
              </w:rPr>
              <w:t>them</w:t>
            </w:r>
            <w:r>
              <w:rPr>
                <w:spacing w:val="20"/>
                <w:sz w:val="24"/>
              </w:rPr>
              <w:t xml:space="preserve"> </w:t>
            </w:r>
            <w:r>
              <w:rPr>
                <w:sz w:val="24"/>
              </w:rPr>
              <w:t>to</w:t>
            </w:r>
            <w:r>
              <w:rPr>
                <w:spacing w:val="23"/>
                <w:sz w:val="24"/>
              </w:rPr>
              <w:t xml:space="preserve"> </w:t>
            </w:r>
            <w:r>
              <w:rPr>
                <w:sz w:val="24"/>
              </w:rPr>
              <w:t>obtain</w:t>
            </w:r>
            <w:r>
              <w:rPr>
                <w:spacing w:val="18"/>
                <w:sz w:val="24"/>
              </w:rPr>
              <w:t xml:space="preserve"> </w:t>
            </w:r>
            <w:r>
              <w:rPr>
                <w:sz w:val="24"/>
              </w:rPr>
              <w:t>social</w:t>
            </w:r>
            <w:r>
              <w:rPr>
                <w:spacing w:val="22"/>
                <w:sz w:val="24"/>
              </w:rPr>
              <w:t xml:space="preserve"> </w:t>
            </w:r>
            <w:r>
              <w:rPr>
                <w:sz w:val="24"/>
              </w:rPr>
              <w:t>and</w:t>
            </w:r>
            <w:r>
              <w:rPr>
                <w:spacing w:val="21"/>
                <w:sz w:val="24"/>
              </w:rPr>
              <w:t xml:space="preserve"> </w:t>
            </w:r>
            <w:r>
              <w:rPr>
                <w:sz w:val="24"/>
              </w:rPr>
              <w:t>personal</w:t>
            </w:r>
            <w:r>
              <w:rPr>
                <w:spacing w:val="23"/>
                <w:sz w:val="24"/>
              </w:rPr>
              <w:t xml:space="preserve"> </w:t>
            </w:r>
            <w:r>
              <w:rPr>
                <w:sz w:val="24"/>
              </w:rPr>
              <w:t>satisfaction</w:t>
            </w:r>
            <w:r>
              <w:rPr>
                <w:spacing w:val="21"/>
                <w:sz w:val="24"/>
              </w:rPr>
              <w:t xml:space="preserve"> </w:t>
            </w:r>
            <w:r>
              <w:rPr>
                <w:sz w:val="24"/>
              </w:rPr>
              <w:t>and</w:t>
            </w:r>
            <w:r>
              <w:rPr>
                <w:spacing w:val="25"/>
                <w:sz w:val="24"/>
              </w:rPr>
              <w:t xml:space="preserve"> </w:t>
            </w:r>
            <w:r>
              <w:rPr>
                <w:sz w:val="24"/>
              </w:rPr>
              <w:t>enhance</w:t>
            </w:r>
            <w:r>
              <w:rPr>
                <w:spacing w:val="19"/>
                <w:sz w:val="24"/>
              </w:rPr>
              <w:t xml:space="preserve"> </w:t>
            </w:r>
            <w:r>
              <w:rPr>
                <w:sz w:val="24"/>
              </w:rPr>
              <w:t>the</w:t>
            </w:r>
            <w:r>
              <w:rPr>
                <w:spacing w:val="24"/>
                <w:sz w:val="24"/>
              </w:rPr>
              <w:t xml:space="preserve"> </w:t>
            </w:r>
            <w:r>
              <w:rPr>
                <w:spacing w:val="-2"/>
                <w:sz w:val="24"/>
              </w:rPr>
              <w:t>quality</w:t>
            </w:r>
          </w:p>
          <w:p w:rsidR="005B2EE9" w:rsidRDefault="00DF59AE">
            <w:pPr>
              <w:pStyle w:val="TableParagraph"/>
              <w:spacing w:before="43" w:line="240" w:lineRule="auto"/>
              <w:rPr>
                <w:sz w:val="24"/>
              </w:rPr>
            </w:pPr>
            <w:proofErr w:type="gramStart"/>
            <w:r>
              <w:rPr>
                <w:sz w:val="24"/>
              </w:rPr>
              <w:t>of</w:t>
            </w:r>
            <w:proofErr w:type="gramEnd"/>
            <w:r>
              <w:rPr>
                <w:spacing w:val="-3"/>
                <w:sz w:val="24"/>
              </w:rPr>
              <w:t xml:space="preserve"> </w:t>
            </w:r>
            <w:r>
              <w:rPr>
                <w:sz w:val="24"/>
              </w:rPr>
              <w:t>life</w:t>
            </w:r>
            <w:r>
              <w:rPr>
                <w:spacing w:val="-5"/>
                <w:sz w:val="24"/>
              </w:rPr>
              <w:t xml:space="preserve"> </w:t>
            </w:r>
            <w:r>
              <w:rPr>
                <w:sz w:val="24"/>
              </w:rPr>
              <w:t>of</w:t>
            </w:r>
            <w:r>
              <w:rPr>
                <w:spacing w:val="-2"/>
                <w:sz w:val="24"/>
              </w:rPr>
              <w:t xml:space="preserve"> </w:t>
            </w:r>
            <w:r>
              <w:rPr>
                <w:sz w:val="24"/>
              </w:rPr>
              <w:t>individuals</w:t>
            </w:r>
            <w:r>
              <w:rPr>
                <w:spacing w:val="-3"/>
                <w:sz w:val="24"/>
              </w:rPr>
              <w:t xml:space="preserve"> </w:t>
            </w:r>
            <w:r>
              <w:rPr>
                <w:sz w:val="24"/>
              </w:rPr>
              <w:t>and</w:t>
            </w:r>
            <w:r>
              <w:rPr>
                <w:spacing w:val="-1"/>
                <w:sz w:val="24"/>
              </w:rPr>
              <w:t xml:space="preserve"> </w:t>
            </w:r>
            <w:r>
              <w:rPr>
                <w:sz w:val="24"/>
              </w:rPr>
              <w:t>society</w:t>
            </w:r>
            <w:r>
              <w:rPr>
                <w:spacing w:val="-1"/>
                <w:sz w:val="24"/>
              </w:rPr>
              <w:t xml:space="preserve"> </w:t>
            </w:r>
            <w:r>
              <w:rPr>
                <w:sz w:val="24"/>
              </w:rPr>
              <w:t>at</w:t>
            </w:r>
            <w:r>
              <w:rPr>
                <w:spacing w:val="1"/>
                <w:sz w:val="24"/>
              </w:rPr>
              <w:t xml:space="preserve"> </w:t>
            </w:r>
            <w:r>
              <w:rPr>
                <w:spacing w:val="-2"/>
                <w:sz w:val="24"/>
              </w:rPr>
              <w:t>large.</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DF59AE">
      <w:pPr>
        <w:pStyle w:val="Heading1"/>
        <w:spacing w:before="80"/>
        <w:ind w:left="2248" w:right="2246"/>
        <w:jc w:val="center"/>
      </w:pPr>
      <w:r>
        <w:lastRenderedPageBreak/>
        <w:t>BHARATHIAR</w:t>
      </w:r>
      <w:r>
        <w:rPr>
          <w:spacing w:val="-6"/>
        </w:rPr>
        <w:t xml:space="preserve"> </w:t>
      </w:r>
      <w:r>
        <w:t>UNIVERSITY,</w:t>
      </w:r>
      <w:r>
        <w:rPr>
          <w:spacing w:val="-4"/>
        </w:rPr>
        <w:t xml:space="preserve"> </w:t>
      </w:r>
      <w:r>
        <w:t>COIMBATORE</w:t>
      </w:r>
      <w:r>
        <w:rPr>
          <w:spacing w:val="-4"/>
        </w:rPr>
        <w:t xml:space="preserve"> </w:t>
      </w:r>
      <w:r>
        <w:t>641</w:t>
      </w:r>
      <w:r>
        <w:rPr>
          <w:spacing w:val="-4"/>
        </w:rPr>
        <w:t xml:space="preserve"> </w:t>
      </w:r>
      <w:r>
        <w:rPr>
          <w:spacing w:val="-5"/>
        </w:rPr>
        <w:t>046</w:t>
      </w:r>
    </w:p>
    <w:p w:rsidR="005B2EE9" w:rsidRDefault="00DF59AE">
      <w:pPr>
        <w:spacing w:before="160"/>
        <w:ind w:left="3251" w:right="3248"/>
        <w:jc w:val="center"/>
        <w:rPr>
          <w:b/>
          <w:sz w:val="24"/>
        </w:rPr>
      </w:pPr>
      <w:r>
        <w:rPr>
          <w:b/>
          <w:sz w:val="24"/>
        </w:rPr>
        <w:t>PG</w:t>
      </w:r>
      <w:r>
        <w:rPr>
          <w:b/>
          <w:spacing w:val="-9"/>
          <w:sz w:val="24"/>
        </w:rPr>
        <w:t xml:space="preserve"> </w:t>
      </w:r>
      <w:r>
        <w:rPr>
          <w:b/>
          <w:sz w:val="24"/>
        </w:rPr>
        <w:t>Curriculum</w:t>
      </w:r>
      <w:r>
        <w:rPr>
          <w:b/>
          <w:spacing w:val="-4"/>
          <w:sz w:val="24"/>
        </w:rPr>
        <w:t xml:space="preserve"> </w:t>
      </w:r>
      <w:r>
        <w:rPr>
          <w:b/>
          <w:sz w:val="24"/>
        </w:rPr>
        <w:t>(Affiliated</w:t>
      </w:r>
      <w:r>
        <w:rPr>
          <w:b/>
          <w:spacing w:val="-5"/>
          <w:sz w:val="24"/>
        </w:rPr>
        <w:t xml:space="preserve"> </w:t>
      </w:r>
      <w:r>
        <w:rPr>
          <w:b/>
          <w:spacing w:val="-2"/>
          <w:sz w:val="24"/>
        </w:rPr>
        <w:t>Colleges)</w:t>
      </w:r>
    </w:p>
    <w:p w:rsidR="005B2EE9" w:rsidRDefault="00DF59AE">
      <w:pPr>
        <w:spacing w:before="41"/>
        <w:jc w:val="center"/>
        <w:rPr>
          <w:i/>
          <w:sz w:val="24"/>
        </w:rPr>
      </w:pPr>
      <w:r>
        <w:rPr>
          <w:i/>
          <w:sz w:val="24"/>
        </w:rPr>
        <w:t>(For</w:t>
      </w:r>
      <w:r>
        <w:rPr>
          <w:i/>
          <w:spacing w:val="-4"/>
          <w:sz w:val="24"/>
        </w:rPr>
        <w:t xml:space="preserve"> </w:t>
      </w:r>
      <w:r>
        <w:rPr>
          <w:i/>
          <w:sz w:val="24"/>
        </w:rPr>
        <w:t>the</w:t>
      </w:r>
      <w:r>
        <w:rPr>
          <w:i/>
          <w:spacing w:val="-2"/>
          <w:sz w:val="24"/>
        </w:rPr>
        <w:t xml:space="preserve"> </w:t>
      </w:r>
      <w:r>
        <w:rPr>
          <w:i/>
          <w:sz w:val="24"/>
        </w:rPr>
        <w:t>students</w:t>
      </w:r>
      <w:r>
        <w:rPr>
          <w:i/>
          <w:spacing w:val="-2"/>
          <w:sz w:val="24"/>
        </w:rPr>
        <w:t xml:space="preserve"> </w:t>
      </w:r>
      <w:r>
        <w:rPr>
          <w:i/>
          <w:sz w:val="24"/>
        </w:rPr>
        <w:t>admitted</w:t>
      </w:r>
      <w:r>
        <w:rPr>
          <w:i/>
          <w:spacing w:val="-2"/>
          <w:sz w:val="24"/>
        </w:rPr>
        <w:t xml:space="preserve"> </w:t>
      </w:r>
      <w:r>
        <w:rPr>
          <w:i/>
          <w:sz w:val="24"/>
        </w:rPr>
        <w:t>during</w:t>
      </w:r>
      <w:r>
        <w:rPr>
          <w:i/>
          <w:spacing w:val="-1"/>
          <w:sz w:val="24"/>
        </w:rPr>
        <w:t xml:space="preserve"> </w:t>
      </w:r>
      <w:r>
        <w:rPr>
          <w:i/>
          <w:sz w:val="24"/>
        </w:rPr>
        <w:t>the academic</w:t>
      </w:r>
      <w:r>
        <w:rPr>
          <w:i/>
          <w:spacing w:val="-3"/>
          <w:sz w:val="24"/>
        </w:rPr>
        <w:t xml:space="preserve"> </w:t>
      </w:r>
      <w:r>
        <w:rPr>
          <w:i/>
          <w:sz w:val="24"/>
        </w:rPr>
        <w:t>year</w:t>
      </w:r>
      <w:r>
        <w:rPr>
          <w:i/>
          <w:spacing w:val="-3"/>
          <w:sz w:val="24"/>
        </w:rPr>
        <w:t xml:space="preserve"> </w:t>
      </w:r>
      <w:r>
        <w:rPr>
          <w:i/>
          <w:sz w:val="24"/>
        </w:rPr>
        <w:t>2026</w:t>
      </w:r>
      <w:r>
        <w:rPr>
          <w:i/>
          <w:spacing w:val="1"/>
          <w:sz w:val="24"/>
        </w:rPr>
        <w:t xml:space="preserve"> </w:t>
      </w:r>
      <w:r>
        <w:rPr>
          <w:i/>
          <w:sz w:val="24"/>
        </w:rPr>
        <w:t>–</w:t>
      </w:r>
      <w:r>
        <w:rPr>
          <w:i/>
          <w:spacing w:val="-1"/>
          <w:sz w:val="24"/>
        </w:rPr>
        <w:t xml:space="preserve"> </w:t>
      </w:r>
      <w:r>
        <w:rPr>
          <w:i/>
          <w:sz w:val="24"/>
        </w:rPr>
        <w:t>27</w:t>
      </w:r>
      <w:r>
        <w:rPr>
          <w:i/>
          <w:spacing w:val="-1"/>
          <w:sz w:val="24"/>
        </w:rPr>
        <w:t xml:space="preserve"> </w:t>
      </w:r>
      <w:r>
        <w:rPr>
          <w:i/>
          <w:spacing w:val="-2"/>
          <w:sz w:val="24"/>
        </w:rPr>
        <w:t>onwards</w:t>
      </w:r>
    </w:p>
    <w:p w:rsidR="005B2EE9" w:rsidRDefault="005B2EE9">
      <w:pPr>
        <w:pStyle w:val="BodyText"/>
        <w:spacing w:before="56" w:after="1"/>
        <w:rPr>
          <w:i/>
          <w:sz w:val="20"/>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68"/>
        <w:gridCol w:w="3461"/>
        <w:gridCol w:w="988"/>
        <w:gridCol w:w="899"/>
        <w:gridCol w:w="1228"/>
        <w:gridCol w:w="479"/>
        <w:gridCol w:w="628"/>
        <w:gridCol w:w="90"/>
        <w:gridCol w:w="628"/>
      </w:tblGrid>
      <w:tr w:rsidR="005B2EE9">
        <w:trPr>
          <w:trHeight w:val="633"/>
        </w:trPr>
        <w:tc>
          <w:tcPr>
            <w:tcW w:w="1668" w:type="dxa"/>
            <w:vMerge w:val="restart"/>
          </w:tcPr>
          <w:p w:rsidR="005B2EE9" w:rsidRDefault="005B2EE9">
            <w:pPr>
              <w:pStyle w:val="TableParagraph"/>
              <w:spacing w:before="42" w:line="240" w:lineRule="auto"/>
              <w:ind w:left="0"/>
              <w:rPr>
                <w:i/>
                <w:sz w:val="24"/>
              </w:rPr>
            </w:pPr>
          </w:p>
          <w:p w:rsidR="005B2EE9" w:rsidRDefault="00DF59AE">
            <w:pPr>
              <w:pStyle w:val="TableParagraph"/>
              <w:spacing w:line="240" w:lineRule="auto"/>
              <w:ind w:left="175"/>
              <w:rPr>
                <w:b/>
                <w:sz w:val="24"/>
              </w:rPr>
            </w:pPr>
            <w:r>
              <w:rPr>
                <w:b/>
                <w:sz w:val="24"/>
              </w:rPr>
              <w:t>Course</w:t>
            </w:r>
            <w:r>
              <w:rPr>
                <w:b/>
                <w:spacing w:val="-6"/>
                <w:sz w:val="24"/>
              </w:rPr>
              <w:t xml:space="preserve"> </w:t>
            </w:r>
            <w:r>
              <w:rPr>
                <w:b/>
                <w:spacing w:val="-4"/>
                <w:sz w:val="24"/>
              </w:rPr>
              <w:t>Code</w:t>
            </w:r>
          </w:p>
        </w:tc>
        <w:tc>
          <w:tcPr>
            <w:tcW w:w="3461" w:type="dxa"/>
            <w:vMerge w:val="restart"/>
          </w:tcPr>
          <w:p w:rsidR="005B2EE9" w:rsidRDefault="005B2EE9">
            <w:pPr>
              <w:pStyle w:val="TableParagraph"/>
              <w:spacing w:before="42" w:line="240" w:lineRule="auto"/>
              <w:ind w:left="0"/>
              <w:rPr>
                <w:i/>
                <w:sz w:val="24"/>
              </w:rPr>
            </w:pPr>
          </w:p>
          <w:p w:rsidR="005B2EE9" w:rsidRDefault="00DF59AE">
            <w:pPr>
              <w:pStyle w:val="TableParagraph"/>
              <w:spacing w:line="240" w:lineRule="auto"/>
              <w:ind w:left="777"/>
              <w:rPr>
                <w:b/>
                <w:sz w:val="24"/>
              </w:rPr>
            </w:pPr>
            <w:r>
              <w:rPr>
                <w:b/>
                <w:sz w:val="24"/>
              </w:rPr>
              <w:t>Title</w:t>
            </w:r>
            <w:r>
              <w:rPr>
                <w:b/>
                <w:spacing w:val="-3"/>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Course</w:t>
            </w:r>
          </w:p>
        </w:tc>
        <w:tc>
          <w:tcPr>
            <w:tcW w:w="988" w:type="dxa"/>
            <w:vMerge w:val="restart"/>
          </w:tcPr>
          <w:p w:rsidR="005B2EE9" w:rsidRDefault="005B2EE9">
            <w:pPr>
              <w:pStyle w:val="TableParagraph"/>
              <w:spacing w:before="42" w:line="240" w:lineRule="auto"/>
              <w:ind w:left="0"/>
              <w:rPr>
                <w:i/>
                <w:sz w:val="24"/>
              </w:rPr>
            </w:pPr>
          </w:p>
          <w:p w:rsidR="005B2EE9" w:rsidRDefault="00DF59AE">
            <w:pPr>
              <w:pStyle w:val="TableParagraph"/>
              <w:spacing w:line="240" w:lineRule="auto"/>
              <w:ind w:left="118"/>
              <w:rPr>
                <w:b/>
                <w:sz w:val="24"/>
              </w:rPr>
            </w:pPr>
            <w:r>
              <w:rPr>
                <w:b/>
                <w:spacing w:val="-2"/>
                <w:sz w:val="24"/>
              </w:rPr>
              <w:t>Credits</w:t>
            </w:r>
          </w:p>
        </w:tc>
        <w:tc>
          <w:tcPr>
            <w:tcW w:w="2127" w:type="dxa"/>
            <w:gridSpan w:val="2"/>
          </w:tcPr>
          <w:p w:rsidR="005B2EE9" w:rsidRDefault="00DF59AE">
            <w:pPr>
              <w:pStyle w:val="TableParagraph"/>
              <w:spacing w:before="155" w:line="240" w:lineRule="auto"/>
              <w:ind w:left="24"/>
              <w:jc w:val="center"/>
              <w:rPr>
                <w:b/>
                <w:sz w:val="24"/>
              </w:rPr>
            </w:pPr>
            <w:r>
              <w:rPr>
                <w:b/>
                <w:spacing w:val="-2"/>
                <w:sz w:val="24"/>
              </w:rPr>
              <w:t>Hours</w:t>
            </w:r>
          </w:p>
        </w:tc>
        <w:tc>
          <w:tcPr>
            <w:tcW w:w="1825" w:type="dxa"/>
            <w:gridSpan w:val="4"/>
          </w:tcPr>
          <w:p w:rsidR="005B2EE9" w:rsidRDefault="00DF59AE">
            <w:pPr>
              <w:pStyle w:val="TableParagraph"/>
              <w:spacing w:line="270" w:lineRule="exact"/>
              <w:ind w:left="39"/>
              <w:jc w:val="center"/>
              <w:rPr>
                <w:b/>
                <w:sz w:val="24"/>
              </w:rPr>
            </w:pPr>
            <w:r>
              <w:rPr>
                <w:b/>
                <w:spacing w:val="-2"/>
                <w:sz w:val="24"/>
              </w:rPr>
              <w:t>Maximum</w:t>
            </w:r>
          </w:p>
          <w:p w:rsidR="005B2EE9" w:rsidRDefault="00DF59AE">
            <w:pPr>
              <w:pStyle w:val="TableParagraph"/>
              <w:spacing w:before="43" w:line="240" w:lineRule="auto"/>
              <w:ind w:left="39" w:right="1"/>
              <w:jc w:val="center"/>
              <w:rPr>
                <w:b/>
                <w:sz w:val="24"/>
              </w:rPr>
            </w:pPr>
            <w:r>
              <w:rPr>
                <w:b/>
                <w:spacing w:val="-2"/>
                <w:sz w:val="24"/>
              </w:rPr>
              <w:t>Marks</w:t>
            </w:r>
          </w:p>
        </w:tc>
      </w:tr>
      <w:tr w:rsidR="005B2EE9">
        <w:trPr>
          <w:trHeight w:val="316"/>
        </w:trPr>
        <w:tc>
          <w:tcPr>
            <w:tcW w:w="1668" w:type="dxa"/>
            <w:vMerge/>
            <w:tcBorders>
              <w:top w:val="nil"/>
            </w:tcBorders>
          </w:tcPr>
          <w:p w:rsidR="005B2EE9" w:rsidRDefault="005B2EE9">
            <w:pPr>
              <w:rPr>
                <w:sz w:val="2"/>
                <w:szCs w:val="2"/>
              </w:rPr>
            </w:pPr>
          </w:p>
        </w:tc>
        <w:tc>
          <w:tcPr>
            <w:tcW w:w="3461" w:type="dxa"/>
            <w:vMerge/>
            <w:tcBorders>
              <w:top w:val="nil"/>
            </w:tcBorders>
          </w:tcPr>
          <w:p w:rsidR="005B2EE9" w:rsidRDefault="005B2EE9">
            <w:pPr>
              <w:rPr>
                <w:sz w:val="2"/>
                <w:szCs w:val="2"/>
              </w:rPr>
            </w:pPr>
          </w:p>
        </w:tc>
        <w:tc>
          <w:tcPr>
            <w:tcW w:w="988" w:type="dxa"/>
            <w:vMerge/>
            <w:tcBorders>
              <w:top w:val="nil"/>
            </w:tcBorders>
          </w:tcPr>
          <w:p w:rsidR="005B2EE9" w:rsidRDefault="005B2EE9">
            <w:pPr>
              <w:rPr>
                <w:sz w:val="2"/>
                <w:szCs w:val="2"/>
              </w:rPr>
            </w:pPr>
          </w:p>
        </w:tc>
        <w:tc>
          <w:tcPr>
            <w:tcW w:w="899" w:type="dxa"/>
          </w:tcPr>
          <w:p w:rsidR="005B2EE9" w:rsidRDefault="00DF59AE">
            <w:pPr>
              <w:pStyle w:val="TableParagraph"/>
              <w:spacing w:line="275" w:lineRule="exact"/>
              <w:ind w:left="31" w:right="5"/>
              <w:jc w:val="center"/>
              <w:rPr>
                <w:b/>
                <w:sz w:val="24"/>
              </w:rPr>
            </w:pPr>
            <w:r>
              <w:rPr>
                <w:b/>
                <w:spacing w:val="-2"/>
                <w:sz w:val="24"/>
              </w:rPr>
              <w:t>Theory</w:t>
            </w:r>
          </w:p>
        </w:tc>
        <w:tc>
          <w:tcPr>
            <w:tcW w:w="1228" w:type="dxa"/>
          </w:tcPr>
          <w:p w:rsidR="005B2EE9" w:rsidRDefault="00DF59AE">
            <w:pPr>
              <w:pStyle w:val="TableParagraph"/>
              <w:spacing w:line="275" w:lineRule="exact"/>
              <w:ind w:left="21"/>
              <w:jc w:val="center"/>
              <w:rPr>
                <w:b/>
                <w:sz w:val="24"/>
              </w:rPr>
            </w:pPr>
            <w:r>
              <w:rPr>
                <w:b/>
                <w:spacing w:val="-2"/>
                <w:sz w:val="24"/>
              </w:rPr>
              <w:t>Practical</w:t>
            </w:r>
          </w:p>
        </w:tc>
        <w:tc>
          <w:tcPr>
            <w:tcW w:w="479" w:type="dxa"/>
          </w:tcPr>
          <w:p w:rsidR="005B2EE9" w:rsidRDefault="00DF59AE">
            <w:pPr>
              <w:pStyle w:val="TableParagraph"/>
              <w:spacing w:line="275" w:lineRule="exact"/>
              <w:ind w:left="36"/>
              <w:jc w:val="center"/>
              <w:rPr>
                <w:b/>
                <w:sz w:val="24"/>
              </w:rPr>
            </w:pPr>
            <w:r>
              <w:rPr>
                <w:b/>
                <w:spacing w:val="-7"/>
                <w:sz w:val="24"/>
              </w:rPr>
              <w:t>CIA</w:t>
            </w:r>
          </w:p>
        </w:tc>
        <w:tc>
          <w:tcPr>
            <w:tcW w:w="628" w:type="dxa"/>
          </w:tcPr>
          <w:p w:rsidR="005B2EE9" w:rsidRDefault="00DF59AE">
            <w:pPr>
              <w:pStyle w:val="TableParagraph"/>
              <w:spacing w:line="275" w:lineRule="exact"/>
              <w:ind w:left="39"/>
              <w:jc w:val="center"/>
              <w:rPr>
                <w:b/>
                <w:sz w:val="24"/>
              </w:rPr>
            </w:pPr>
            <w:r>
              <w:rPr>
                <w:b/>
                <w:spacing w:val="-5"/>
                <w:sz w:val="24"/>
              </w:rPr>
              <w:t>ESE</w:t>
            </w:r>
          </w:p>
        </w:tc>
        <w:tc>
          <w:tcPr>
            <w:tcW w:w="718" w:type="dxa"/>
            <w:gridSpan w:val="2"/>
          </w:tcPr>
          <w:p w:rsidR="005B2EE9" w:rsidRDefault="00DF59AE">
            <w:pPr>
              <w:pStyle w:val="TableParagraph"/>
              <w:spacing w:line="275" w:lineRule="exact"/>
              <w:ind w:left="104"/>
              <w:rPr>
                <w:b/>
                <w:sz w:val="24"/>
              </w:rPr>
            </w:pPr>
            <w:r>
              <w:rPr>
                <w:b/>
                <w:spacing w:val="-2"/>
                <w:sz w:val="24"/>
              </w:rPr>
              <w:t>Total</w:t>
            </w:r>
          </w:p>
        </w:tc>
      </w:tr>
      <w:tr w:rsidR="005B2EE9">
        <w:trPr>
          <w:trHeight w:val="316"/>
        </w:trPr>
        <w:tc>
          <w:tcPr>
            <w:tcW w:w="10069" w:type="dxa"/>
            <w:gridSpan w:val="9"/>
          </w:tcPr>
          <w:p w:rsidR="005B2EE9" w:rsidRDefault="00DF59AE">
            <w:pPr>
              <w:pStyle w:val="TableParagraph"/>
              <w:ind w:left="59" w:right="5"/>
              <w:jc w:val="center"/>
              <w:rPr>
                <w:b/>
                <w:sz w:val="24"/>
              </w:rPr>
            </w:pPr>
            <w:r>
              <w:rPr>
                <w:b/>
                <w:sz w:val="24"/>
              </w:rPr>
              <w:t>FIRST</w:t>
            </w:r>
            <w:r>
              <w:rPr>
                <w:b/>
                <w:spacing w:val="1"/>
                <w:sz w:val="24"/>
              </w:rPr>
              <w:t xml:space="preserve"> </w:t>
            </w:r>
            <w:r>
              <w:rPr>
                <w:b/>
                <w:spacing w:val="-2"/>
                <w:sz w:val="24"/>
              </w:rPr>
              <w:t>SEMESTER</w:t>
            </w:r>
          </w:p>
        </w:tc>
      </w:tr>
      <w:tr w:rsidR="005B2EE9">
        <w:trPr>
          <w:trHeight w:val="318"/>
        </w:trPr>
        <w:tc>
          <w:tcPr>
            <w:tcW w:w="1668" w:type="dxa"/>
          </w:tcPr>
          <w:p w:rsidR="005B2EE9" w:rsidRDefault="00DF59AE">
            <w:pPr>
              <w:pStyle w:val="TableParagraph"/>
              <w:ind w:left="21" w:right="3"/>
              <w:jc w:val="center"/>
              <w:rPr>
                <w:sz w:val="24"/>
              </w:rPr>
            </w:pPr>
            <w:r>
              <w:rPr>
                <w:spacing w:val="-5"/>
                <w:sz w:val="24"/>
              </w:rPr>
              <w:t>13A</w:t>
            </w:r>
          </w:p>
        </w:tc>
        <w:tc>
          <w:tcPr>
            <w:tcW w:w="3461" w:type="dxa"/>
          </w:tcPr>
          <w:p w:rsidR="005B2EE9" w:rsidRDefault="00DF59AE">
            <w:pPr>
              <w:pStyle w:val="TableParagraph"/>
              <w:ind w:left="113"/>
              <w:rPr>
                <w:sz w:val="24"/>
              </w:rPr>
            </w:pPr>
            <w:r>
              <w:rPr>
                <w:sz w:val="24"/>
              </w:rPr>
              <w:t>Introduction</w:t>
            </w:r>
            <w:r>
              <w:rPr>
                <w:spacing w:val="-6"/>
                <w:sz w:val="24"/>
              </w:rPr>
              <w:t xml:space="preserve"> </w:t>
            </w:r>
            <w:r>
              <w:rPr>
                <w:sz w:val="24"/>
              </w:rPr>
              <w:t>to</w:t>
            </w:r>
            <w:r>
              <w:rPr>
                <w:spacing w:val="-2"/>
                <w:sz w:val="24"/>
              </w:rPr>
              <w:t xml:space="preserve"> </w:t>
            </w:r>
            <w:r>
              <w:rPr>
                <w:sz w:val="24"/>
              </w:rPr>
              <w:t>Social</w:t>
            </w:r>
            <w:r>
              <w:rPr>
                <w:spacing w:val="-1"/>
                <w:sz w:val="24"/>
              </w:rPr>
              <w:t xml:space="preserve"> </w:t>
            </w:r>
            <w:r>
              <w:rPr>
                <w:spacing w:val="-4"/>
                <w:sz w:val="24"/>
              </w:rPr>
              <w:t>Work</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ind w:left="33"/>
              <w:jc w:val="center"/>
              <w:rPr>
                <w:sz w:val="24"/>
              </w:rPr>
            </w:pPr>
            <w:r>
              <w:rPr>
                <w:spacing w:val="-5"/>
                <w:sz w:val="24"/>
              </w:rPr>
              <w:t>25</w:t>
            </w:r>
          </w:p>
        </w:tc>
        <w:tc>
          <w:tcPr>
            <w:tcW w:w="628" w:type="dxa"/>
          </w:tcPr>
          <w:p w:rsidR="005B2EE9" w:rsidRDefault="00DF59AE">
            <w:pPr>
              <w:pStyle w:val="TableParagraph"/>
              <w:ind w:left="35"/>
              <w:jc w:val="center"/>
              <w:rPr>
                <w:sz w:val="24"/>
              </w:rPr>
            </w:pPr>
            <w:r>
              <w:rPr>
                <w:spacing w:val="-5"/>
                <w:sz w:val="24"/>
              </w:rPr>
              <w:t>75</w:t>
            </w:r>
          </w:p>
        </w:tc>
        <w:tc>
          <w:tcPr>
            <w:tcW w:w="718" w:type="dxa"/>
            <w:gridSpan w:val="2"/>
          </w:tcPr>
          <w:p w:rsidR="005B2EE9" w:rsidRDefault="00DF59AE">
            <w:pPr>
              <w:pStyle w:val="TableParagraph"/>
              <w:ind w:left="196"/>
              <w:rPr>
                <w:sz w:val="24"/>
              </w:rPr>
            </w:pPr>
            <w:r>
              <w:rPr>
                <w:spacing w:val="-5"/>
                <w:sz w:val="24"/>
              </w:rPr>
              <w:t>100</w:t>
            </w:r>
          </w:p>
        </w:tc>
      </w:tr>
      <w:tr w:rsidR="005B2EE9">
        <w:trPr>
          <w:trHeight w:val="316"/>
        </w:trPr>
        <w:tc>
          <w:tcPr>
            <w:tcW w:w="1668" w:type="dxa"/>
          </w:tcPr>
          <w:p w:rsidR="005B2EE9" w:rsidRDefault="00DF59AE">
            <w:pPr>
              <w:pStyle w:val="TableParagraph"/>
              <w:ind w:left="21" w:right="2"/>
              <w:jc w:val="center"/>
              <w:rPr>
                <w:sz w:val="24"/>
              </w:rPr>
            </w:pPr>
            <w:r>
              <w:rPr>
                <w:spacing w:val="-5"/>
                <w:sz w:val="24"/>
              </w:rPr>
              <w:t>13B</w:t>
            </w:r>
          </w:p>
        </w:tc>
        <w:tc>
          <w:tcPr>
            <w:tcW w:w="3461" w:type="dxa"/>
          </w:tcPr>
          <w:p w:rsidR="005B2EE9" w:rsidRDefault="00DF59AE">
            <w:pPr>
              <w:pStyle w:val="TableParagraph"/>
              <w:ind w:left="113"/>
              <w:rPr>
                <w:sz w:val="24"/>
              </w:rPr>
            </w:pPr>
            <w:r>
              <w:rPr>
                <w:sz w:val="24"/>
              </w:rPr>
              <w:t>Sociology</w:t>
            </w:r>
            <w:r>
              <w:rPr>
                <w:spacing w:val="-5"/>
                <w:sz w:val="24"/>
              </w:rPr>
              <w:t xml:space="preserve"> </w:t>
            </w:r>
            <w:r>
              <w:rPr>
                <w:sz w:val="24"/>
              </w:rPr>
              <w:t>for</w:t>
            </w:r>
            <w:r>
              <w:rPr>
                <w:spacing w:val="-3"/>
                <w:sz w:val="24"/>
              </w:rPr>
              <w:t xml:space="preserve"> </w:t>
            </w:r>
            <w:r>
              <w:rPr>
                <w:sz w:val="24"/>
              </w:rPr>
              <w:t xml:space="preserve">Social </w:t>
            </w:r>
            <w:r>
              <w:rPr>
                <w:spacing w:val="-4"/>
                <w:sz w:val="24"/>
              </w:rPr>
              <w:t>Work</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ind w:left="33"/>
              <w:jc w:val="center"/>
              <w:rPr>
                <w:sz w:val="24"/>
              </w:rPr>
            </w:pPr>
            <w:r>
              <w:rPr>
                <w:spacing w:val="-5"/>
                <w:sz w:val="24"/>
              </w:rPr>
              <w:t>25</w:t>
            </w:r>
          </w:p>
        </w:tc>
        <w:tc>
          <w:tcPr>
            <w:tcW w:w="628" w:type="dxa"/>
          </w:tcPr>
          <w:p w:rsidR="005B2EE9" w:rsidRDefault="00DF59AE">
            <w:pPr>
              <w:pStyle w:val="TableParagraph"/>
              <w:ind w:left="35"/>
              <w:jc w:val="center"/>
              <w:rPr>
                <w:sz w:val="24"/>
              </w:rPr>
            </w:pPr>
            <w:r>
              <w:rPr>
                <w:spacing w:val="-5"/>
                <w:sz w:val="24"/>
              </w:rPr>
              <w:t>75</w:t>
            </w:r>
          </w:p>
        </w:tc>
        <w:tc>
          <w:tcPr>
            <w:tcW w:w="718" w:type="dxa"/>
            <w:gridSpan w:val="2"/>
          </w:tcPr>
          <w:p w:rsidR="005B2EE9" w:rsidRDefault="00DF59AE">
            <w:pPr>
              <w:pStyle w:val="TableParagraph"/>
              <w:ind w:left="196"/>
              <w:rPr>
                <w:sz w:val="24"/>
              </w:rPr>
            </w:pPr>
            <w:r>
              <w:rPr>
                <w:spacing w:val="-5"/>
                <w:sz w:val="24"/>
              </w:rPr>
              <w:t>100</w:t>
            </w:r>
          </w:p>
        </w:tc>
      </w:tr>
      <w:tr w:rsidR="005B2EE9">
        <w:trPr>
          <w:trHeight w:val="313"/>
        </w:trPr>
        <w:tc>
          <w:tcPr>
            <w:tcW w:w="1668" w:type="dxa"/>
          </w:tcPr>
          <w:p w:rsidR="005B2EE9" w:rsidRDefault="00DF59AE">
            <w:pPr>
              <w:pStyle w:val="TableParagraph"/>
              <w:spacing w:line="270" w:lineRule="exact"/>
              <w:ind w:left="21" w:right="2"/>
              <w:jc w:val="center"/>
              <w:rPr>
                <w:sz w:val="24"/>
              </w:rPr>
            </w:pPr>
            <w:r>
              <w:rPr>
                <w:spacing w:val="-5"/>
                <w:sz w:val="24"/>
              </w:rPr>
              <w:t>13C</w:t>
            </w:r>
          </w:p>
        </w:tc>
        <w:tc>
          <w:tcPr>
            <w:tcW w:w="3461" w:type="dxa"/>
          </w:tcPr>
          <w:p w:rsidR="005B2EE9" w:rsidRDefault="00DF59AE">
            <w:pPr>
              <w:pStyle w:val="TableParagraph"/>
              <w:spacing w:line="270" w:lineRule="exact"/>
              <w:ind w:left="113"/>
              <w:rPr>
                <w:sz w:val="24"/>
              </w:rPr>
            </w:pPr>
            <w:r>
              <w:rPr>
                <w:sz w:val="24"/>
              </w:rPr>
              <w:t>Psychology for</w:t>
            </w:r>
            <w:r>
              <w:rPr>
                <w:spacing w:val="-5"/>
                <w:sz w:val="24"/>
              </w:rPr>
              <w:t xml:space="preserve"> </w:t>
            </w:r>
            <w:r>
              <w:rPr>
                <w:sz w:val="24"/>
              </w:rPr>
              <w:t xml:space="preserve">Social </w:t>
            </w:r>
            <w:r>
              <w:rPr>
                <w:spacing w:val="-4"/>
                <w:sz w:val="24"/>
              </w:rPr>
              <w:t>Work</w:t>
            </w:r>
          </w:p>
        </w:tc>
        <w:tc>
          <w:tcPr>
            <w:tcW w:w="988" w:type="dxa"/>
          </w:tcPr>
          <w:p w:rsidR="005B2EE9" w:rsidRDefault="00DF59AE">
            <w:pPr>
              <w:pStyle w:val="TableParagraph"/>
              <w:spacing w:line="270" w:lineRule="exact"/>
              <w:ind w:left="32"/>
              <w:jc w:val="center"/>
              <w:rPr>
                <w:sz w:val="24"/>
              </w:rPr>
            </w:pPr>
            <w:r>
              <w:rPr>
                <w:spacing w:val="-10"/>
                <w:sz w:val="24"/>
              </w:rPr>
              <w:t>4</w:t>
            </w:r>
          </w:p>
        </w:tc>
        <w:tc>
          <w:tcPr>
            <w:tcW w:w="899" w:type="dxa"/>
          </w:tcPr>
          <w:p w:rsidR="005B2EE9" w:rsidRDefault="00DF59AE">
            <w:pPr>
              <w:pStyle w:val="TableParagraph"/>
              <w:spacing w:line="270" w:lineRule="exact"/>
              <w:ind w:left="31" w:right="10"/>
              <w:jc w:val="center"/>
              <w:rPr>
                <w:sz w:val="24"/>
              </w:rPr>
            </w:pPr>
            <w:r>
              <w:rPr>
                <w:spacing w:val="-10"/>
                <w:sz w:val="24"/>
              </w:rPr>
              <w:t>4</w:t>
            </w:r>
          </w:p>
        </w:tc>
        <w:tc>
          <w:tcPr>
            <w:tcW w:w="1228" w:type="dxa"/>
          </w:tcPr>
          <w:p w:rsidR="005B2EE9" w:rsidRDefault="00DF59AE">
            <w:pPr>
              <w:pStyle w:val="TableParagraph"/>
              <w:spacing w:line="270" w:lineRule="exact"/>
              <w:ind w:left="39"/>
              <w:jc w:val="center"/>
              <w:rPr>
                <w:sz w:val="24"/>
              </w:rPr>
            </w:pPr>
            <w:r>
              <w:rPr>
                <w:sz w:val="24"/>
              </w:rPr>
              <w:t>-</w:t>
            </w:r>
          </w:p>
        </w:tc>
        <w:tc>
          <w:tcPr>
            <w:tcW w:w="479" w:type="dxa"/>
          </w:tcPr>
          <w:p w:rsidR="005B2EE9" w:rsidRDefault="00DF59AE">
            <w:pPr>
              <w:pStyle w:val="TableParagraph"/>
              <w:spacing w:line="270" w:lineRule="exact"/>
              <w:ind w:left="33"/>
              <w:jc w:val="center"/>
              <w:rPr>
                <w:sz w:val="24"/>
              </w:rPr>
            </w:pPr>
            <w:r>
              <w:rPr>
                <w:spacing w:val="-5"/>
                <w:sz w:val="24"/>
              </w:rPr>
              <w:t>25</w:t>
            </w:r>
          </w:p>
        </w:tc>
        <w:tc>
          <w:tcPr>
            <w:tcW w:w="628" w:type="dxa"/>
          </w:tcPr>
          <w:p w:rsidR="005B2EE9" w:rsidRDefault="00DF59AE">
            <w:pPr>
              <w:pStyle w:val="TableParagraph"/>
              <w:spacing w:line="270" w:lineRule="exact"/>
              <w:ind w:left="35"/>
              <w:jc w:val="center"/>
              <w:rPr>
                <w:sz w:val="24"/>
              </w:rPr>
            </w:pPr>
            <w:r>
              <w:rPr>
                <w:spacing w:val="-5"/>
                <w:sz w:val="24"/>
              </w:rPr>
              <w:t>75</w:t>
            </w:r>
          </w:p>
        </w:tc>
        <w:tc>
          <w:tcPr>
            <w:tcW w:w="718" w:type="dxa"/>
            <w:gridSpan w:val="2"/>
          </w:tcPr>
          <w:p w:rsidR="005B2EE9" w:rsidRDefault="00DF59AE">
            <w:pPr>
              <w:pStyle w:val="TableParagraph"/>
              <w:spacing w:line="270" w:lineRule="exact"/>
              <w:ind w:left="196"/>
              <w:rPr>
                <w:sz w:val="24"/>
              </w:rPr>
            </w:pPr>
            <w:r>
              <w:rPr>
                <w:spacing w:val="-5"/>
                <w:sz w:val="24"/>
              </w:rPr>
              <w:t>100</w:t>
            </w:r>
          </w:p>
        </w:tc>
      </w:tr>
      <w:tr w:rsidR="005B2EE9">
        <w:trPr>
          <w:trHeight w:val="319"/>
        </w:trPr>
        <w:tc>
          <w:tcPr>
            <w:tcW w:w="1668" w:type="dxa"/>
          </w:tcPr>
          <w:p w:rsidR="005B2EE9" w:rsidRDefault="00DF59AE">
            <w:pPr>
              <w:pStyle w:val="TableParagraph"/>
              <w:spacing w:before="2" w:line="240" w:lineRule="auto"/>
              <w:ind w:left="21" w:right="3"/>
              <w:jc w:val="center"/>
              <w:rPr>
                <w:sz w:val="24"/>
              </w:rPr>
            </w:pPr>
            <w:r>
              <w:rPr>
                <w:spacing w:val="-5"/>
                <w:sz w:val="24"/>
              </w:rPr>
              <w:t>13D</w:t>
            </w:r>
          </w:p>
        </w:tc>
        <w:tc>
          <w:tcPr>
            <w:tcW w:w="3461" w:type="dxa"/>
          </w:tcPr>
          <w:p w:rsidR="005B2EE9" w:rsidRDefault="00DF59AE">
            <w:pPr>
              <w:pStyle w:val="TableParagraph"/>
              <w:spacing w:before="2" w:line="240" w:lineRule="auto"/>
              <w:ind w:left="113"/>
              <w:rPr>
                <w:sz w:val="24"/>
              </w:rPr>
            </w:pPr>
            <w:r>
              <w:rPr>
                <w:sz w:val="24"/>
              </w:rPr>
              <w:t>Social</w:t>
            </w:r>
            <w:r>
              <w:rPr>
                <w:spacing w:val="-4"/>
                <w:sz w:val="24"/>
              </w:rPr>
              <w:t xml:space="preserve"> </w:t>
            </w:r>
            <w:r>
              <w:rPr>
                <w:sz w:val="24"/>
              </w:rPr>
              <w:t>Case</w:t>
            </w:r>
            <w:r>
              <w:rPr>
                <w:spacing w:val="-3"/>
                <w:sz w:val="24"/>
              </w:rPr>
              <w:t xml:space="preserve"> </w:t>
            </w:r>
            <w:r>
              <w:rPr>
                <w:spacing w:val="-4"/>
                <w:sz w:val="24"/>
              </w:rPr>
              <w:t>Work</w:t>
            </w:r>
          </w:p>
        </w:tc>
        <w:tc>
          <w:tcPr>
            <w:tcW w:w="988" w:type="dxa"/>
          </w:tcPr>
          <w:p w:rsidR="005B2EE9" w:rsidRDefault="00DF59AE">
            <w:pPr>
              <w:pStyle w:val="TableParagraph"/>
              <w:spacing w:before="2" w:line="240" w:lineRule="auto"/>
              <w:ind w:left="32"/>
              <w:jc w:val="center"/>
              <w:rPr>
                <w:sz w:val="24"/>
              </w:rPr>
            </w:pPr>
            <w:r>
              <w:rPr>
                <w:spacing w:val="-10"/>
                <w:sz w:val="24"/>
              </w:rPr>
              <w:t>4</w:t>
            </w:r>
          </w:p>
        </w:tc>
        <w:tc>
          <w:tcPr>
            <w:tcW w:w="899" w:type="dxa"/>
          </w:tcPr>
          <w:p w:rsidR="005B2EE9" w:rsidRDefault="00DF59AE">
            <w:pPr>
              <w:pStyle w:val="TableParagraph"/>
              <w:spacing w:before="2" w:line="240" w:lineRule="auto"/>
              <w:ind w:left="31" w:right="10"/>
              <w:jc w:val="center"/>
              <w:rPr>
                <w:sz w:val="24"/>
              </w:rPr>
            </w:pPr>
            <w:r>
              <w:rPr>
                <w:spacing w:val="-10"/>
                <w:sz w:val="24"/>
              </w:rPr>
              <w:t>4</w:t>
            </w:r>
          </w:p>
        </w:tc>
        <w:tc>
          <w:tcPr>
            <w:tcW w:w="1228" w:type="dxa"/>
          </w:tcPr>
          <w:p w:rsidR="005B2EE9" w:rsidRDefault="00DF59AE">
            <w:pPr>
              <w:pStyle w:val="TableParagraph"/>
              <w:spacing w:before="2" w:line="240" w:lineRule="auto"/>
              <w:ind w:left="39"/>
              <w:jc w:val="center"/>
              <w:rPr>
                <w:sz w:val="24"/>
              </w:rPr>
            </w:pPr>
            <w:r>
              <w:rPr>
                <w:sz w:val="24"/>
              </w:rPr>
              <w:t>-</w:t>
            </w:r>
          </w:p>
        </w:tc>
        <w:tc>
          <w:tcPr>
            <w:tcW w:w="479" w:type="dxa"/>
          </w:tcPr>
          <w:p w:rsidR="005B2EE9" w:rsidRDefault="00DF59AE">
            <w:pPr>
              <w:pStyle w:val="TableParagraph"/>
              <w:spacing w:before="2" w:line="240" w:lineRule="auto"/>
              <w:ind w:left="33"/>
              <w:jc w:val="center"/>
              <w:rPr>
                <w:sz w:val="24"/>
              </w:rPr>
            </w:pPr>
            <w:r>
              <w:rPr>
                <w:spacing w:val="-5"/>
                <w:sz w:val="24"/>
              </w:rPr>
              <w:t>25</w:t>
            </w:r>
          </w:p>
        </w:tc>
        <w:tc>
          <w:tcPr>
            <w:tcW w:w="628" w:type="dxa"/>
          </w:tcPr>
          <w:p w:rsidR="005B2EE9" w:rsidRDefault="00DF59AE">
            <w:pPr>
              <w:pStyle w:val="TableParagraph"/>
              <w:spacing w:before="2" w:line="240" w:lineRule="auto"/>
              <w:ind w:left="35"/>
              <w:jc w:val="center"/>
              <w:rPr>
                <w:sz w:val="24"/>
              </w:rPr>
            </w:pPr>
            <w:r>
              <w:rPr>
                <w:spacing w:val="-5"/>
                <w:sz w:val="24"/>
              </w:rPr>
              <w:t>75</w:t>
            </w:r>
          </w:p>
        </w:tc>
        <w:tc>
          <w:tcPr>
            <w:tcW w:w="718" w:type="dxa"/>
            <w:gridSpan w:val="2"/>
          </w:tcPr>
          <w:p w:rsidR="005B2EE9" w:rsidRDefault="00DF59AE">
            <w:pPr>
              <w:pStyle w:val="TableParagraph"/>
              <w:spacing w:before="2" w:line="240" w:lineRule="auto"/>
              <w:ind w:left="196"/>
              <w:rPr>
                <w:sz w:val="24"/>
              </w:rPr>
            </w:pPr>
            <w:r>
              <w:rPr>
                <w:spacing w:val="-5"/>
                <w:sz w:val="24"/>
              </w:rPr>
              <w:t>100</w:t>
            </w:r>
          </w:p>
        </w:tc>
      </w:tr>
      <w:tr w:rsidR="005B2EE9">
        <w:trPr>
          <w:trHeight w:val="633"/>
        </w:trPr>
        <w:tc>
          <w:tcPr>
            <w:tcW w:w="1668" w:type="dxa"/>
          </w:tcPr>
          <w:p w:rsidR="005B2EE9" w:rsidRDefault="00DF59AE">
            <w:pPr>
              <w:pStyle w:val="TableParagraph"/>
              <w:ind w:left="21" w:right="1"/>
              <w:jc w:val="center"/>
              <w:rPr>
                <w:sz w:val="24"/>
              </w:rPr>
            </w:pPr>
            <w:r>
              <w:rPr>
                <w:spacing w:val="-5"/>
                <w:sz w:val="24"/>
              </w:rPr>
              <w:t>13E</w:t>
            </w:r>
          </w:p>
        </w:tc>
        <w:tc>
          <w:tcPr>
            <w:tcW w:w="3461" w:type="dxa"/>
          </w:tcPr>
          <w:p w:rsidR="005B2EE9" w:rsidRDefault="00DF59AE">
            <w:pPr>
              <w:pStyle w:val="TableParagraph"/>
              <w:ind w:left="113"/>
              <w:rPr>
                <w:sz w:val="24"/>
              </w:rPr>
            </w:pPr>
            <w:r>
              <w:rPr>
                <w:sz w:val="24"/>
              </w:rPr>
              <w:t>Social</w:t>
            </w:r>
            <w:r>
              <w:rPr>
                <w:spacing w:val="-2"/>
                <w:sz w:val="24"/>
              </w:rPr>
              <w:t xml:space="preserve"> </w:t>
            </w:r>
            <w:r>
              <w:rPr>
                <w:sz w:val="24"/>
              </w:rPr>
              <w:t>Work</w:t>
            </w:r>
            <w:r>
              <w:rPr>
                <w:spacing w:val="-3"/>
                <w:sz w:val="24"/>
              </w:rPr>
              <w:t xml:space="preserve"> </w:t>
            </w:r>
            <w:r>
              <w:rPr>
                <w:sz w:val="24"/>
              </w:rPr>
              <w:t>Perspectives</w:t>
            </w:r>
            <w:r>
              <w:rPr>
                <w:spacing w:val="-1"/>
                <w:sz w:val="24"/>
              </w:rPr>
              <w:t xml:space="preserve"> </w:t>
            </w:r>
            <w:r>
              <w:rPr>
                <w:spacing w:val="-5"/>
                <w:sz w:val="24"/>
              </w:rPr>
              <w:t>for</w:t>
            </w:r>
          </w:p>
          <w:p w:rsidR="005B2EE9" w:rsidRDefault="00DF59AE">
            <w:pPr>
              <w:pStyle w:val="TableParagraph"/>
              <w:spacing w:before="43" w:line="240" w:lineRule="auto"/>
              <w:ind w:left="113"/>
              <w:rPr>
                <w:sz w:val="24"/>
              </w:rPr>
            </w:pPr>
            <w:r>
              <w:rPr>
                <w:sz w:val="24"/>
              </w:rPr>
              <w:t>Persons</w:t>
            </w:r>
            <w:r>
              <w:rPr>
                <w:spacing w:val="-3"/>
                <w:sz w:val="24"/>
              </w:rPr>
              <w:t xml:space="preserve"> </w:t>
            </w:r>
            <w:r>
              <w:rPr>
                <w:sz w:val="24"/>
              </w:rPr>
              <w:t>with</w:t>
            </w:r>
            <w:r>
              <w:rPr>
                <w:spacing w:val="-2"/>
                <w:sz w:val="24"/>
              </w:rPr>
              <w:t xml:space="preserve"> Disability</w:t>
            </w:r>
          </w:p>
        </w:tc>
        <w:tc>
          <w:tcPr>
            <w:tcW w:w="988" w:type="dxa"/>
          </w:tcPr>
          <w:p w:rsidR="005B2EE9" w:rsidRDefault="00DF59AE">
            <w:pPr>
              <w:pStyle w:val="TableParagraph"/>
              <w:spacing w:before="155" w:line="240" w:lineRule="auto"/>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spacing w:before="155" w:line="240" w:lineRule="auto"/>
              <w:ind w:left="33"/>
              <w:jc w:val="center"/>
              <w:rPr>
                <w:sz w:val="24"/>
              </w:rPr>
            </w:pPr>
            <w:r>
              <w:rPr>
                <w:spacing w:val="-5"/>
                <w:sz w:val="24"/>
              </w:rPr>
              <w:t>25</w:t>
            </w:r>
          </w:p>
        </w:tc>
        <w:tc>
          <w:tcPr>
            <w:tcW w:w="628" w:type="dxa"/>
          </w:tcPr>
          <w:p w:rsidR="005B2EE9" w:rsidRDefault="00DF59AE">
            <w:pPr>
              <w:pStyle w:val="TableParagraph"/>
              <w:spacing w:before="155" w:line="240" w:lineRule="auto"/>
              <w:ind w:left="35"/>
              <w:jc w:val="center"/>
              <w:rPr>
                <w:sz w:val="24"/>
              </w:rPr>
            </w:pPr>
            <w:r>
              <w:rPr>
                <w:spacing w:val="-5"/>
                <w:sz w:val="24"/>
              </w:rPr>
              <w:t>75</w:t>
            </w:r>
          </w:p>
        </w:tc>
        <w:tc>
          <w:tcPr>
            <w:tcW w:w="718" w:type="dxa"/>
            <w:gridSpan w:val="2"/>
          </w:tcPr>
          <w:p w:rsidR="005B2EE9" w:rsidRDefault="00DF59AE">
            <w:pPr>
              <w:pStyle w:val="TableParagraph"/>
              <w:spacing w:before="155" w:line="240" w:lineRule="auto"/>
              <w:ind w:left="191"/>
              <w:rPr>
                <w:sz w:val="24"/>
              </w:rPr>
            </w:pPr>
            <w:r>
              <w:rPr>
                <w:spacing w:val="-5"/>
                <w:sz w:val="24"/>
              </w:rPr>
              <w:t>100</w:t>
            </w:r>
          </w:p>
        </w:tc>
      </w:tr>
      <w:tr w:rsidR="005B2EE9">
        <w:trPr>
          <w:trHeight w:val="635"/>
        </w:trPr>
        <w:tc>
          <w:tcPr>
            <w:tcW w:w="1668" w:type="dxa"/>
          </w:tcPr>
          <w:p w:rsidR="005B2EE9" w:rsidRDefault="00DF59AE">
            <w:pPr>
              <w:pStyle w:val="TableParagraph"/>
              <w:spacing w:line="275" w:lineRule="exact"/>
              <w:ind w:left="21" w:right="3"/>
              <w:jc w:val="center"/>
              <w:rPr>
                <w:sz w:val="24"/>
              </w:rPr>
            </w:pPr>
            <w:r>
              <w:rPr>
                <w:spacing w:val="-5"/>
                <w:sz w:val="24"/>
              </w:rPr>
              <w:t>16A</w:t>
            </w:r>
          </w:p>
        </w:tc>
        <w:tc>
          <w:tcPr>
            <w:tcW w:w="3461" w:type="dxa"/>
          </w:tcPr>
          <w:p w:rsidR="005B2EE9" w:rsidRDefault="00DF59AE">
            <w:pPr>
              <w:pStyle w:val="TableParagraph"/>
              <w:spacing w:line="275" w:lineRule="exact"/>
              <w:ind w:left="113"/>
              <w:rPr>
                <w:sz w:val="24"/>
              </w:rPr>
            </w:pPr>
            <w:r>
              <w:rPr>
                <w:sz w:val="24"/>
              </w:rPr>
              <w:t>Concurrent</w:t>
            </w:r>
            <w:r>
              <w:rPr>
                <w:spacing w:val="-2"/>
                <w:sz w:val="24"/>
              </w:rPr>
              <w:t xml:space="preserve"> </w:t>
            </w:r>
            <w:r>
              <w:rPr>
                <w:sz w:val="24"/>
              </w:rPr>
              <w:t>Field</w:t>
            </w:r>
            <w:r>
              <w:rPr>
                <w:spacing w:val="-2"/>
                <w:sz w:val="24"/>
              </w:rPr>
              <w:t xml:space="preserve"> </w:t>
            </w:r>
            <w:r>
              <w:rPr>
                <w:sz w:val="24"/>
              </w:rPr>
              <w:t>Work</w:t>
            </w:r>
            <w:r>
              <w:rPr>
                <w:spacing w:val="-2"/>
                <w:sz w:val="24"/>
              </w:rPr>
              <w:t xml:space="preserve"> </w:t>
            </w:r>
            <w:r>
              <w:rPr>
                <w:sz w:val="24"/>
              </w:rPr>
              <w:t>-</w:t>
            </w:r>
            <w:r>
              <w:rPr>
                <w:spacing w:val="-2"/>
                <w:sz w:val="24"/>
              </w:rPr>
              <w:t>practical</w:t>
            </w:r>
          </w:p>
          <w:p w:rsidR="005B2EE9" w:rsidRDefault="00DF59AE">
            <w:pPr>
              <w:pStyle w:val="TableParagraph"/>
              <w:spacing w:before="43" w:line="240" w:lineRule="auto"/>
              <w:ind w:left="113"/>
              <w:rPr>
                <w:sz w:val="24"/>
              </w:rPr>
            </w:pPr>
            <w:r>
              <w:rPr>
                <w:sz w:val="24"/>
              </w:rPr>
              <w:t>@-</w:t>
            </w:r>
            <w:r>
              <w:rPr>
                <w:spacing w:val="-10"/>
                <w:sz w:val="24"/>
              </w:rPr>
              <w:t>I</w:t>
            </w:r>
          </w:p>
        </w:tc>
        <w:tc>
          <w:tcPr>
            <w:tcW w:w="988" w:type="dxa"/>
          </w:tcPr>
          <w:p w:rsidR="005B2EE9" w:rsidRDefault="00DF59AE">
            <w:pPr>
              <w:pStyle w:val="TableParagraph"/>
              <w:spacing w:before="157" w:line="240" w:lineRule="auto"/>
              <w:ind w:left="32"/>
              <w:jc w:val="center"/>
              <w:rPr>
                <w:sz w:val="24"/>
              </w:rPr>
            </w:pPr>
            <w:r>
              <w:rPr>
                <w:spacing w:val="-10"/>
                <w:sz w:val="24"/>
              </w:rPr>
              <w:t>4</w:t>
            </w:r>
          </w:p>
        </w:tc>
        <w:tc>
          <w:tcPr>
            <w:tcW w:w="899" w:type="dxa"/>
          </w:tcPr>
          <w:p w:rsidR="005B2EE9" w:rsidRDefault="005B2EE9">
            <w:pPr>
              <w:pStyle w:val="TableParagraph"/>
              <w:spacing w:line="240" w:lineRule="auto"/>
              <w:ind w:left="0"/>
            </w:pPr>
          </w:p>
        </w:tc>
        <w:tc>
          <w:tcPr>
            <w:tcW w:w="1228" w:type="dxa"/>
          </w:tcPr>
          <w:p w:rsidR="005B2EE9" w:rsidRDefault="00DF59AE">
            <w:pPr>
              <w:pStyle w:val="TableParagraph"/>
              <w:spacing w:line="275" w:lineRule="exact"/>
              <w:ind w:left="27"/>
              <w:jc w:val="center"/>
              <w:rPr>
                <w:sz w:val="24"/>
              </w:rPr>
            </w:pPr>
            <w:r>
              <w:rPr>
                <w:spacing w:val="-5"/>
                <w:sz w:val="24"/>
              </w:rPr>
              <w:t>16</w:t>
            </w:r>
          </w:p>
        </w:tc>
        <w:tc>
          <w:tcPr>
            <w:tcW w:w="479" w:type="dxa"/>
          </w:tcPr>
          <w:p w:rsidR="005B2EE9" w:rsidRDefault="00DF59AE">
            <w:pPr>
              <w:pStyle w:val="TableParagraph"/>
              <w:spacing w:before="157" w:line="240" w:lineRule="auto"/>
              <w:ind w:left="33"/>
              <w:jc w:val="center"/>
              <w:rPr>
                <w:sz w:val="24"/>
              </w:rPr>
            </w:pPr>
            <w:r>
              <w:rPr>
                <w:spacing w:val="-5"/>
                <w:sz w:val="24"/>
              </w:rPr>
              <w:t>60</w:t>
            </w:r>
          </w:p>
        </w:tc>
        <w:tc>
          <w:tcPr>
            <w:tcW w:w="628" w:type="dxa"/>
          </w:tcPr>
          <w:p w:rsidR="005B2EE9" w:rsidRDefault="00DF59AE">
            <w:pPr>
              <w:pStyle w:val="TableParagraph"/>
              <w:spacing w:before="157" w:line="240" w:lineRule="auto"/>
              <w:ind w:left="35"/>
              <w:jc w:val="center"/>
              <w:rPr>
                <w:sz w:val="24"/>
              </w:rPr>
            </w:pPr>
            <w:r>
              <w:rPr>
                <w:spacing w:val="-5"/>
                <w:sz w:val="24"/>
              </w:rPr>
              <w:t>40</w:t>
            </w:r>
          </w:p>
        </w:tc>
        <w:tc>
          <w:tcPr>
            <w:tcW w:w="718" w:type="dxa"/>
            <w:gridSpan w:val="2"/>
          </w:tcPr>
          <w:p w:rsidR="005B2EE9" w:rsidRDefault="00DF59AE">
            <w:pPr>
              <w:pStyle w:val="TableParagraph"/>
              <w:spacing w:before="157" w:line="240" w:lineRule="auto"/>
              <w:ind w:left="224"/>
              <w:rPr>
                <w:sz w:val="24"/>
              </w:rPr>
            </w:pPr>
            <w:r>
              <w:rPr>
                <w:spacing w:val="-5"/>
                <w:sz w:val="24"/>
              </w:rPr>
              <w:t>100</w:t>
            </w:r>
          </w:p>
        </w:tc>
      </w:tr>
      <w:tr w:rsidR="005B2EE9">
        <w:trPr>
          <w:trHeight w:val="316"/>
        </w:trPr>
        <w:tc>
          <w:tcPr>
            <w:tcW w:w="1668" w:type="dxa"/>
          </w:tcPr>
          <w:p w:rsidR="005B2EE9" w:rsidRDefault="005B2EE9">
            <w:pPr>
              <w:pStyle w:val="TableParagraph"/>
              <w:spacing w:line="240" w:lineRule="auto"/>
              <w:ind w:left="0"/>
            </w:pPr>
          </w:p>
        </w:tc>
        <w:tc>
          <w:tcPr>
            <w:tcW w:w="3461" w:type="dxa"/>
          </w:tcPr>
          <w:p w:rsidR="005B2EE9" w:rsidRDefault="00DF59AE">
            <w:pPr>
              <w:pStyle w:val="TableParagraph"/>
              <w:ind w:left="0" w:right="88"/>
              <w:jc w:val="right"/>
              <w:rPr>
                <w:b/>
                <w:sz w:val="24"/>
              </w:rPr>
            </w:pPr>
            <w:r>
              <w:rPr>
                <w:b/>
                <w:spacing w:val="-2"/>
                <w:sz w:val="24"/>
              </w:rPr>
              <w:t>Total</w:t>
            </w:r>
          </w:p>
        </w:tc>
        <w:tc>
          <w:tcPr>
            <w:tcW w:w="988" w:type="dxa"/>
          </w:tcPr>
          <w:p w:rsidR="005B2EE9" w:rsidRDefault="00DF59AE">
            <w:pPr>
              <w:pStyle w:val="TableParagraph"/>
              <w:ind w:left="32" w:right="10"/>
              <w:jc w:val="center"/>
              <w:rPr>
                <w:b/>
                <w:sz w:val="24"/>
              </w:rPr>
            </w:pPr>
            <w:r>
              <w:rPr>
                <w:b/>
                <w:spacing w:val="-5"/>
                <w:sz w:val="24"/>
              </w:rPr>
              <w:t>24</w:t>
            </w:r>
          </w:p>
        </w:tc>
        <w:tc>
          <w:tcPr>
            <w:tcW w:w="899" w:type="dxa"/>
          </w:tcPr>
          <w:p w:rsidR="005B2EE9" w:rsidRDefault="00DF59AE">
            <w:pPr>
              <w:pStyle w:val="TableParagraph"/>
              <w:ind w:left="31" w:right="10"/>
              <w:jc w:val="center"/>
              <w:rPr>
                <w:b/>
                <w:sz w:val="24"/>
              </w:rPr>
            </w:pPr>
            <w:r>
              <w:rPr>
                <w:b/>
                <w:spacing w:val="-5"/>
                <w:sz w:val="24"/>
              </w:rPr>
              <w:t>20</w:t>
            </w:r>
          </w:p>
        </w:tc>
        <w:tc>
          <w:tcPr>
            <w:tcW w:w="1228" w:type="dxa"/>
          </w:tcPr>
          <w:p w:rsidR="005B2EE9" w:rsidRDefault="00DF59AE">
            <w:pPr>
              <w:pStyle w:val="TableParagraph"/>
              <w:ind w:left="27"/>
              <w:jc w:val="center"/>
              <w:rPr>
                <w:sz w:val="24"/>
              </w:rPr>
            </w:pPr>
            <w:r>
              <w:rPr>
                <w:spacing w:val="-5"/>
                <w:sz w:val="24"/>
              </w:rPr>
              <w:t>16</w:t>
            </w:r>
          </w:p>
        </w:tc>
        <w:tc>
          <w:tcPr>
            <w:tcW w:w="479" w:type="dxa"/>
          </w:tcPr>
          <w:p w:rsidR="005B2EE9" w:rsidRDefault="00DF59AE">
            <w:pPr>
              <w:pStyle w:val="TableParagraph"/>
              <w:ind w:left="33"/>
              <w:jc w:val="center"/>
              <w:rPr>
                <w:b/>
                <w:sz w:val="24"/>
              </w:rPr>
            </w:pPr>
            <w:r>
              <w:rPr>
                <w:b/>
                <w:spacing w:val="-5"/>
                <w:sz w:val="24"/>
              </w:rPr>
              <w:t>185</w:t>
            </w:r>
          </w:p>
        </w:tc>
        <w:tc>
          <w:tcPr>
            <w:tcW w:w="628" w:type="dxa"/>
          </w:tcPr>
          <w:p w:rsidR="005B2EE9" w:rsidRDefault="00DF59AE">
            <w:pPr>
              <w:pStyle w:val="TableParagraph"/>
              <w:ind w:left="40" w:right="109"/>
              <w:jc w:val="center"/>
              <w:rPr>
                <w:b/>
                <w:sz w:val="24"/>
              </w:rPr>
            </w:pPr>
            <w:r>
              <w:rPr>
                <w:b/>
                <w:spacing w:val="-5"/>
                <w:sz w:val="24"/>
              </w:rPr>
              <w:t>415</w:t>
            </w:r>
          </w:p>
        </w:tc>
        <w:tc>
          <w:tcPr>
            <w:tcW w:w="718" w:type="dxa"/>
            <w:gridSpan w:val="2"/>
          </w:tcPr>
          <w:p w:rsidR="005B2EE9" w:rsidRDefault="00DF59AE">
            <w:pPr>
              <w:pStyle w:val="TableParagraph"/>
              <w:ind w:left="196"/>
              <w:rPr>
                <w:b/>
                <w:sz w:val="24"/>
              </w:rPr>
            </w:pPr>
            <w:r>
              <w:rPr>
                <w:b/>
                <w:spacing w:val="-5"/>
                <w:sz w:val="24"/>
              </w:rPr>
              <w:t>600</w:t>
            </w:r>
          </w:p>
        </w:tc>
      </w:tr>
      <w:tr w:rsidR="005B2EE9">
        <w:trPr>
          <w:trHeight w:val="316"/>
        </w:trPr>
        <w:tc>
          <w:tcPr>
            <w:tcW w:w="10069" w:type="dxa"/>
            <w:gridSpan w:val="9"/>
          </w:tcPr>
          <w:p w:rsidR="005B2EE9" w:rsidRDefault="00DF59AE">
            <w:pPr>
              <w:pStyle w:val="TableParagraph"/>
              <w:spacing w:line="275" w:lineRule="exact"/>
              <w:ind w:left="59"/>
              <w:jc w:val="center"/>
              <w:rPr>
                <w:b/>
                <w:sz w:val="24"/>
              </w:rPr>
            </w:pPr>
            <w:r>
              <w:rPr>
                <w:b/>
                <w:noProof/>
                <w:sz w:val="24"/>
                <w:lang w:val="en-IN" w:eastAsia="en-IN"/>
              </w:rPr>
              <mc:AlternateContent>
                <mc:Choice Requires="wpg">
                  <w:drawing>
                    <wp:anchor distT="0" distB="0" distL="0" distR="0" simplePos="0" relativeHeight="251618304" behindDoc="1" locked="0" layoutInCell="1" allowOverlap="1">
                      <wp:simplePos x="0" y="0"/>
                      <wp:positionH relativeFrom="column">
                        <wp:posOffset>2171700</wp:posOffset>
                      </wp:positionH>
                      <wp:positionV relativeFrom="paragraph">
                        <wp:posOffset>133350</wp:posOffset>
                      </wp:positionV>
                      <wp:extent cx="1847850" cy="1538605"/>
                      <wp:effectExtent l="0" t="0" r="0" b="0"/>
                      <wp:wrapNone/>
                      <wp:docPr id="22" name="Group 2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3" name="Image 2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71pt;margin-top:10.5pt;height:121.15pt;width:145.5pt;z-index:-251648000;mso-width-relative:page;mso-height-relative:page;" coordsize="1847850,1538605" o:gfxdata="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">
                      <o:lock v:ext="edit" aspectratio="f"/>
                      <v:shape id="Image 23" o:spid="_x0000_s1026" o:spt="75" type="#_x0000_t75" style="position:absolute;left:0;top:0;height:1540764;width:1850595;" filled="f" o:preferrelative="t" stroked="f" coordsize="21600,21600" o:gfxdata="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dnNm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SECOND</w:t>
            </w:r>
            <w:r>
              <w:rPr>
                <w:b/>
                <w:spacing w:val="-4"/>
                <w:sz w:val="24"/>
              </w:rPr>
              <w:t xml:space="preserve"> </w:t>
            </w:r>
            <w:r>
              <w:rPr>
                <w:b/>
                <w:spacing w:val="-2"/>
                <w:sz w:val="24"/>
              </w:rPr>
              <w:t>SEMESTER</w:t>
            </w:r>
          </w:p>
        </w:tc>
      </w:tr>
      <w:tr w:rsidR="005B2EE9">
        <w:trPr>
          <w:trHeight w:val="316"/>
        </w:trPr>
        <w:tc>
          <w:tcPr>
            <w:tcW w:w="1668" w:type="dxa"/>
          </w:tcPr>
          <w:p w:rsidR="005B2EE9" w:rsidRDefault="00DF59AE">
            <w:pPr>
              <w:pStyle w:val="TableParagraph"/>
              <w:ind w:left="21" w:right="3"/>
              <w:jc w:val="center"/>
              <w:rPr>
                <w:sz w:val="24"/>
              </w:rPr>
            </w:pPr>
            <w:r>
              <w:rPr>
                <w:spacing w:val="-5"/>
                <w:sz w:val="24"/>
              </w:rPr>
              <w:t>23A</w:t>
            </w:r>
          </w:p>
        </w:tc>
        <w:tc>
          <w:tcPr>
            <w:tcW w:w="3461" w:type="dxa"/>
          </w:tcPr>
          <w:p w:rsidR="005B2EE9" w:rsidRDefault="00DF59AE">
            <w:pPr>
              <w:pStyle w:val="TableParagraph"/>
              <w:ind w:left="113"/>
              <w:rPr>
                <w:sz w:val="24"/>
              </w:rPr>
            </w:pPr>
            <w:r>
              <w:rPr>
                <w:sz w:val="24"/>
              </w:rPr>
              <w:t>Social</w:t>
            </w:r>
            <w:r>
              <w:rPr>
                <w:spacing w:val="-9"/>
                <w:sz w:val="24"/>
              </w:rPr>
              <w:t xml:space="preserve"> </w:t>
            </w:r>
            <w:r>
              <w:rPr>
                <w:sz w:val="24"/>
              </w:rPr>
              <w:t>Group</w:t>
            </w:r>
            <w:r>
              <w:rPr>
                <w:spacing w:val="-1"/>
                <w:sz w:val="24"/>
              </w:rPr>
              <w:t xml:space="preserve"> </w:t>
            </w:r>
            <w:r>
              <w:rPr>
                <w:spacing w:val="-4"/>
                <w:sz w:val="24"/>
              </w:rPr>
              <w:t>Work</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ind w:left="33"/>
              <w:jc w:val="center"/>
              <w:rPr>
                <w:sz w:val="24"/>
              </w:rPr>
            </w:pPr>
            <w:r>
              <w:rPr>
                <w:spacing w:val="-5"/>
                <w:sz w:val="24"/>
              </w:rPr>
              <w:t>25</w:t>
            </w:r>
          </w:p>
        </w:tc>
        <w:tc>
          <w:tcPr>
            <w:tcW w:w="628" w:type="dxa"/>
          </w:tcPr>
          <w:p w:rsidR="005B2EE9" w:rsidRDefault="00DF59AE">
            <w:pPr>
              <w:pStyle w:val="TableParagraph"/>
              <w:ind w:left="35"/>
              <w:jc w:val="center"/>
              <w:rPr>
                <w:sz w:val="24"/>
              </w:rPr>
            </w:pPr>
            <w:r>
              <w:rPr>
                <w:spacing w:val="-5"/>
                <w:sz w:val="24"/>
              </w:rPr>
              <w:t>75</w:t>
            </w:r>
          </w:p>
        </w:tc>
        <w:tc>
          <w:tcPr>
            <w:tcW w:w="718" w:type="dxa"/>
            <w:gridSpan w:val="2"/>
          </w:tcPr>
          <w:p w:rsidR="005B2EE9" w:rsidRDefault="00DF59AE">
            <w:pPr>
              <w:pStyle w:val="TableParagraph"/>
              <w:ind w:left="196"/>
              <w:rPr>
                <w:sz w:val="24"/>
              </w:rPr>
            </w:pPr>
            <w:r>
              <w:rPr>
                <w:spacing w:val="-5"/>
                <w:sz w:val="24"/>
              </w:rPr>
              <w:t>100</w:t>
            </w:r>
          </w:p>
        </w:tc>
      </w:tr>
      <w:tr w:rsidR="005B2EE9">
        <w:trPr>
          <w:trHeight w:val="635"/>
        </w:trPr>
        <w:tc>
          <w:tcPr>
            <w:tcW w:w="1668" w:type="dxa"/>
          </w:tcPr>
          <w:p w:rsidR="005B2EE9" w:rsidRDefault="00DF59AE">
            <w:pPr>
              <w:pStyle w:val="TableParagraph"/>
              <w:ind w:left="21" w:right="2"/>
              <w:jc w:val="center"/>
              <w:rPr>
                <w:sz w:val="24"/>
              </w:rPr>
            </w:pPr>
            <w:r>
              <w:rPr>
                <w:spacing w:val="-5"/>
                <w:sz w:val="24"/>
              </w:rPr>
              <w:t>23B</w:t>
            </w:r>
          </w:p>
        </w:tc>
        <w:tc>
          <w:tcPr>
            <w:tcW w:w="3461" w:type="dxa"/>
          </w:tcPr>
          <w:p w:rsidR="005B2EE9" w:rsidRDefault="00DF59AE">
            <w:pPr>
              <w:pStyle w:val="TableParagraph"/>
              <w:ind w:left="113"/>
              <w:rPr>
                <w:sz w:val="24"/>
              </w:rPr>
            </w:pPr>
            <w:r>
              <w:rPr>
                <w:sz w:val="24"/>
              </w:rPr>
              <w:t>Community</w:t>
            </w:r>
            <w:r>
              <w:rPr>
                <w:spacing w:val="-4"/>
                <w:sz w:val="24"/>
              </w:rPr>
              <w:t xml:space="preserve"> </w:t>
            </w:r>
            <w:proofErr w:type="spellStart"/>
            <w:r>
              <w:rPr>
                <w:sz w:val="24"/>
              </w:rPr>
              <w:t>Organisation</w:t>
            </w:r>
            <w:proofErr w:type="spellEnd"/>
            <w:r>
              <w:rPr>
                <w:spacing w:val="-3"/>
                <w:sz w:val="24"/>
              </w:rPr>
              <w:t xml:space="preserve"> </w:t>
            </w:r>
            <w:r>
              <w:rPr>
                <w:spacing w:val="-5"/>
                <w:sz w:val="24"/>
              </w:rPr>
              <w:t>and</w:t>
            </w:r>
          </w:p>
          <w:p w:rsidR="005B2EE9" w:rsidRDefault="00DF59AE">
            <w:pPr>
              <w:pStyle w:val="TableParagraph"/>
              <w:spacing w:before="45" w:line="240" w:lineRule="auto"/>
              <w:ind w:left="113"/>
              <w:rPr>
                <w:sz w:val="24"/>
              </w:rPr>
            </w:pPr>
            <w:r>
              <w:rPr>
                <w:sz w:val="24"/>
              </w:rPr>
              <w:t>Social</w:t>
            </w:r>
            <w:r>
              <w:rPr>
                <w:spacing w:val="-1"/>
                <w:sz w:val="24"/>
              </w:rPr>
              <w:t xml:space="preserve"> </w:t>
            </w:r>
            <w:r>
              <w:rPr>
                <w:spacing w:val="-2"/>
                <w:sz w:val="24"/>
              </w:rPr>
              <w:t>Action</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spacing w:before="159" w:line="240" w:lineRule="auto"/>
              <w:ind w:left="33"/>
              <w:jc w:val="center"/>
              <w:rPr>
                <w:sz w:val="24"/>
              </w:rPr>
            </w:pPr>
            <w:r>
              <w:rPr>
                <w:spacing w:val="-5"/>
                <w:sz w:val="24"/>
              </w:rPr>
              <w:t>25</w:t>
            </w:r>
          </w:p>
        </w:tc>
        <w:tc>
          <w:tcPr>
            <w:tcW w:w="628" w:type="dxa"/>
          </w:tcPr>
          <w:p w:rsidR="005B2EE9" w:rsidRDefault="00DF59AE">
            <w:pPr>
              <w:pStyle w:val="TableParagraph"/>
              <w:spacing w:before="159" w:line="240" w:lineRule="auto"/>
              <w:ind w:left="35"/>
              <w:jc w:val="center"/>
              <w:rPr>
                <w:sz w:val="24"/>
              </w:rPr>
            </w:pPr>
            <w:r>
              <w:rPr>
                <w:spacing w:val="-5"/>
                <w:sz w:val="24"/>
              </w:rPr>
              <w:t>75</w:t>
            </w:r>
          </w:p>
        </w:tc>
        <w:tc>
          <w:tcPr>
            <w:tcW w:w="718" w:type="dxa"/>
            <w:gridSpan w:val="2"/>
          </w:tcPr>
          <w:p w:rsidR="005B2EE9" w:rsidRDefault="00DF59AE">
            <w:pPr>
              <w:pStyle w:val="TableParagraph"/>
              <w:spacing w:before="159" w:line="240" w:lineRule="auto"/>
              <w:ind w:left="196"/>
              <w:rPr>
                <w:sz w:val="24"/>
              </w:rPr>
            </w:pPr>
            <w:r>
              <w:rPr>
                <w:spacing w:val="-5"/>
                <w:sz w:val="24"/>
              </w:rPr>
              <w:t>100</w:t>
            </w:r>
          </w:p>
        </w:tc>
      </w:tr>
      <w:tr w:rsidR="005B2EE9">
        <w:trPr>
          <w:trHeight w:val="636"/>
        </w:trPr>
        <w:tc>
          <w:tcPr>
            <w:tcW w:w="1668" w:type="dxa"/>
          </w:tcPr>
          <w:p w:rsidR="005B2EE9" w:rsidRDefault="00DF59AE">
            <w:pPr>
              <w:pStyle w:val="TableParagraph"/>
              <w:ind w:left="21" w:right="2"/>
              <w:jc w:val="center"/>
              <w:rPr>
                <w:sz w:val="24"/>
              </w:rPr>
            </w:pPr>
            <w:r>
              <w:rPr>
                <w:spacing w:val="-5"/>
                <w:sz w:val="24"/>
              </w:rPr>
              <w:t>23C</w:t>
            </w:r>
          </w:p>
        </w:tc>
        <w:tc>
          <w:tcPr>
            <w:tcW w:w="3461" w:type="dxa"/>
          </w:tcPr>
          <w:p w:rsidR="005B2EE9" w:rsidRDefault="00DF59AE">
            <w:pPr>
              <w:pStyle w:val="TableParagraph"/>
              <w:ind w:left="113"/>
              <w:rPr>
                <w:sz w:val="24"/>
              </w:rPr>
            </w:pPr>
            <w:r>
              <w:rPr>
                <w:sz w:val="24"/>
              </w:rPr>
              <w:t>Social</w:t>
            </w:r>
            <w:r>
              <w:rPr>
                <w:spacing w:val="-5"/>
                <w:sz w:val="24"/>
              </w:rPr>
              <w:t xml:space="preserve"> </w:t>
            </w:r>
            <w:r>
              <w:rPr>
                <w:sz w:val="24"/>
              </w:rPr>
              <w:t>Work</w:t>
            </w:r>
            <w:r>
              <w:rPr>
                <w:spacing w:val="-5"/>
                <w:sz w:val="24"/>
              </w:rPr>
              <w:t xml:space="preserve"> </w:t>
            </w:r>
            <w:r>
              <w:rPr>
                <w:sz w:val="24"/>
              </w:rPr>
              <w:t>Research</w:t>
            </w:r>
            <w:r>
              <w:rPr>
                <w:spacing w:val="1"/>
                <w:sz w:val="24"/>
              </w:rPr>
              <w:t xml:space="preserve"> </w:t>
            </w:r>
            <w:r>
              <w:rPr>
                <w:spacing w:val="-5"/>
                <w:sz w:val="24"/>
              </w:rPr>
              <w:t>and</w:t>
            </w:r>
          </w:p>
          <w:p w:rsidR="005B2EE9" w:rsidRDefault="00DF59AE">
            <w:pPr>
              <w:pStyle w:val="TableParagraph"/>
              <w:spacing w:before="43" w:line="240" w:lineRule="auto"/>
              <w:ind w:left="113"/>
              <w:rPr>
                <w:sz w:val="24"/>
              </w:rPr>
            </w:pPr>
            <w:r>
              <w:rPr>
                <w:spacing w:val="-2"/>
                <w:sz w:val="24"/>
              </w:rPr>
              <w:t>Statistics</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right="10"/>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spacing w:before="155" w:line="240" w:lineRule="auto"/>
              <w:ind w:left="33"/>
              <w:jc w:val="center"/>
              <w:rPr>
                <w:sz w:val="24"/>
              </w:rPr>
            </w:pPr>
            <w:r>
              <w:rPr>
                <w:spacing w:val="-5"/>
                <w:sz w:val="24"/>
              </w:rPr>
              <w:t>25</w:t>
            </w:r>
          </w:p>
        </w:tc>
        <w:tc>
          <w:tcPr>
            <w:tcW w:w="628" w:type="dxa"/>
          </w:tcPr>
          <w:p w:rsidR="005B2EE9" w:rsidRDefault="00DF59AE">
            <w:pPr>
              <w:pStyle w:val="TableParagraph"/>
              <w:spacing w:before="155" w:line="240" w:lineRule="auto"/>
              <w:ind w:left="35"/>
              <w:jc w:val="center"/>
              <w:rPr>
                <w:sz w:val="24"/>
              </w:rPr>
            </w:pPr>
            <w:r>
              <w:rPr>
                <w:spacing w:val="-5"/>
                <w:sz w:val="24"/>
              </w:rPr>
              <w:t>75</w:t>
            </w:r>
          </w:p>
        </w:tc>
        <w:tc>
          <w:tcPr>
            <w:tcW w:w="718" w:type="dxa"/>
            <w:gridSpan w:val="2"/>
          </w:tcPr>
          <w:p w:rsidR="005B2EE9" w:rsidRDefault="00DF59AE">
            <w:pPr>
              <w:pStyle w:val="TableParagraph"/>
              <w:spacing w:before="155" w:line="240" w:lineRule="auto"/>
              <w:ind w:left="196"/>
              <w:rPr>
                <w:sz w:val="24"/>
              </w:rPr>
            </w:pPr>
            <w:r>
              <w:rPr>
                <w:spacing w:val="-5"/>
                <w:sz w:val="24"/>
              </w:rPr>
              <w:t>100</w:t>
            </w:r>
          </w:p>
        </w:tc>
      </w:tr>
      <w:tr w:rsidR="005B2EE9">
        <w:trPr>
          <w:trHeight w:val="633"/>
        </w:trPr>
        <w:tc>
          <w:tcPr>
            <w:tcW w:w="1668" w:type="dxa"/>
          </w:tcPr>
          <w:p w:rsidR="005B2EE9" w:rsidRDefault="00DF59AE">
            <w:pPr>
              <w:pStyle w:val="TableParagraph"/>
              <w:spacing w:line="270" w:lineRule="exact"/>
              <w:ind w:left="21" w:right="3"/>
              <w:jc w:val="center"/>
              <w:rPr>
                <w:sz w:val="24"/>
              </w:rPr>
            </w:pPr>
            <w:r>
              <w:rPr>
                <w:spacing w:val="-5"/>
                <w:sz w:val="24"/>
              </w:rPr>
              <w:t>23D</w:t>
            </w:r>
          </w:p>
        </w:tc>
        <w:tc>
          <w:tcPr>
            <w:tcW w:w="3461" w:type="dxa"/>
          </w:tcPr>
          <w:p w:rsidR="005B2EE9" w:rsidRDefault="00DF59AE">
            <w:pPr>
              <w:pStyle w:val="TableParagraph"/>
              <w:spacing w:line="270" w:lineRule="exact"/>
              <w:ind w:left="113"/>
              <w:rPr>
                <w:sz w:val="24"/>
              </w:rPr>
            </w:pPr>
            <w:r>
              <w:rPr>
                <w:sz w:val="24"/>
              </w:rPr>
              <w:t>Human</w:t>
            </w:r>
            <w:r>
              <w:rPr>
                <w:spacing w:val="-1"/>
                <w:sz w:val="24"/>
              </w:rPr>
              <w:t xml:space="preserve"> </w:t>
            </w:r>
            <w:r>
              <w:rPr>
                <w:sz w:val="24"/>
              </w:rPr>
              <w:t>Rights</w:t>
            </w:r>
            <w:r>
              <w:rPr>
                <w:spacing w:val="-1"/>
                <w:sz w:val="24"/>
              </w:rPr>
              <w:t xml:space="preserve"> </w:t>
            </w:r>
            <w:r>
              <w:rPr>
                <w:sz w:val="24"/>
              </w:rPr>
              <w:t xml:space="preserve">and </w:t>
            </w:r>
            <w:r>
              <w:rPr>
                <w:spacing w:val="-2"/>
                <w:sz w:val="24"/>
              </w:rPr>
              <w:t>Social</w:t>
            </w:r>
          </w:p>
          <w:p w:rsidR="005B2EE9" w:rsidRDefault="00DF59AE">
            <w:pPr>
              <w:pStyle w:val="TableParagraph"/>
              <w:spacing w:before="43" w:line="240" w:lineRule="auto"/>
              <w:ind w:left="113"/>
              <w:rPr>
                <w:sz w:val="24"/>
              </w:rPr>
            </w:pPr>
            <w:r>
              <w:rPr>
                <w:spacing w:val="-2"/>
                <w:sz w:val="24"/>
              </w:rPr>
              <w:t>Legislation</w:t>
            </w:r>
          </w:p>
        </w:tc>
        <w:tc>
          <w:tcPr>
            <w:tcW w:w="988" w:type="dxa"/>
          </w:tcPr>
          <w:p w:rsidR="005B2EE9" w:rsidRDefault="00DF59AE">
            <w:pPr>
              <w:pStyle w:val="TableParagraph"/>
              <w:spacing w:line="270" w:lineRule="exact"/>
              <w:ind w:left="32"/>
              <w:jc w:val="center"/>
              <w:rPr>
                <w:sz w:val="24"/>
              </w:rPr>
            </w:pPr>
            <w:r>
              <w:rPr>
                <w:spacing w:val="-10"/>
                <w:sz w:val="24"/>
              </w:rPr>
              <w:t>4</w:t>
            </w:r>
          </w:p>
        </w:tc>
        <w:tc>
          <w:tcPr>
            <w:tcW w:w="899" w:type="dxa"/>
          </w:tcPr>
          <w:p w:rsidR="005B2EE9" w:rsidRDefault="00DF59AE">
            <w:pPr>
              <w:pStyle w:val="TableParagraph"/>
              <w:spacing w:line="270" w:lineRule="exact"/>
              <w:ind w:left="31" w:right="10"/>
              <w:jc w:val="center"/>
              <w:rPr>
                <w:sz w:val="24"/>
              </w:rPr>
            </w:pPr>
            <w:r>
              <w:rPr>
                <w:spacing w:val="-10"/>
                <w:sz w:val="24"/>
              </w:rPr>
              <w:t>4</w:t>
            </w:r>
          </w:p>
        </w:tc>
        <w:tc>
          <w:tcPr>
            <w:tcW w:w="1228" w:type="dxa"/>
          </w:tcPr>
          <w:p w:rsidR="005B2EE9" w:rsidRDefault="00DF59AE">
            <w:pPr>
              <w:pStyle w:val="TableParagraph"/>
              <w:spacing w:line="270" w:lineRule="exact"/>
              <w:ind w:left="39"/>
              <w:jc w:val="center"/>
              <w:rPr>
                <w:sz w:val="24"/>
              </w:rPr>
            </w:pPr>
            <w:r>
              <w:rPr>
                <w:sz w:val="24"/>
              </w:rPr>
              <w:t>-</w:t>
            </w:r>
          </w:p>
        </w:tc>
        <w:tc>
          <w:tcPr>
            <w:tcW w:w="479" w:type="dxa"/>
          </w:tcPr>
          <w:p w:rsidR="005B2EE9" w:rsidRDefault="00DF59AE">
            <w:pPr>
              <w:pStyle w:val="TableParagraph"/>
              <w:spacing w:before="155" w:line="240" w:lineRule="auto"/>
              <w:ind w:left="33"/>
              <w:jc w:val="center"/>
              <w:rPr>
                <w:sz w:val="24"/>
              </w:rPr>
            </w:pPr>
            <w:r>
              <w:rPr>
                <w:spacing w:val="-5"/>
                <w:sz w:val="24"/>
              </w:rPr>
              <w:t>25</w:t>
            </w:r>
          </w:p>
        </w:tc>
        <w:tc>
          <w:tcPr>
            <w:tcW w:w="628" w:type="dxa"/>
          </w:tcPr>
          <w:p w:rsidR="005B2EE9" w:rsidRDefault="00DF59AE">
            <w:pPr>
              <w:pStyle w:val="TableParagraph"/>
              <w:spacing w:before="155" w:line="240" w:lineRule="auto"/>
              <w:ind w:left="35"/>
              <w:jc w:val="center"/>
              <w:rPr>
                <w:sz w:val="24"/>
              </w:rPr>
            </w:pPr>
            <w:r>
              <w:rPr>
                <w:spacing w:val="-5"/>
                <w:sz w:val="24"/>
              </w:rPr>
              <w:t>75</w:t>
            </w:r>
          </w:p>
        </w:tc>
        <w:tc>
          <w:tcPr>
            <w:tcW w:w="718" w:type="dxa"/>
            <w:gridSpan w:val="2"/>
          </w:tcPr>
          <w:p w:rsidR="005B2EE9" w:rsidRDefault="00DF59AE">
            <w:pPr>
              <w:pStyle w:val="TableParagraph"/>
              <w:spacing w:before="155" w:line="240" w:lineRule="auto"/>
              <w:ind w:left="196"/>
              <w:rPr>
                <w:sz w:val="24"/>
              </w:rPr>
            </w:pPr>
            <w:r>
              <w:rPr>
                <w:spacing w:val="-5"/>
                <w:sz w:val="24"/>
              </w:rPr>
              <w:t>100</w:t>
            </w:r>
          </w:p>
        </w:tc>
      </w:tr>
      <w:tr w:rsidR="005B2EE9">
        <w:trPr>
          <w:trHeight w:val="633"/>
        </w:trPr>
        <w:tc>
          <w:tcPr>
            <w:tcW w:w="1668" w:type="dxa"/>
          </w:tcPr>
          <w:p w:rsidR="005B2EE9" w:rsidRDefault="00DF59AE">
            <w:pPr>
              <w:pStyle w:val="TableParagraph"/>
              <w:spacing w:line="270" w:lineRule="exact"/>
              <w:ind w:left="21" w:right="4"/>
              <w:jc w:val="center"/>
              <w:rPr>
                <w:sz w:val="24"/>
              </w:rPr>
            </w:pPr>
            <w:r>
              <w:rPr>
                <w:spacing w:val="-2"/>
                <w:sz w:val="24"/>
              </w:rPr>
              <w:t>2EA/2EB/</w:t>
            </w:r>
          </w:p>
          <w:p w:rsidR="005B2EE9" w:rsidRDefault="00DF59AE">
            <w:pPr>
              <w:pStyle w:val="TableParagraph"/>
              <w:spacing w:before="45" w:line="240" w:lineRule="auto"/>
              <w:ind w:left="21"/>
              <w:jc w:val="center"/>
              <w:rPr>
                <w:sz w:val="24"/>
              </w:rPr>
            </w:pPr>
            <w:r>
              <w:rPr>
                <w:spacing w:val="-5"/>
                <w:sz w:val="24"/>
              </w:rPr>
              <w:t>2EC</w:t>
            </w:r>
          </w:p>
        </w:tc>
        <w:tc>
          <w:tcPr>
            <w:tcW w:w="3461" w:type="dxa"/>
          </w:tcPr>
          <w:p w:rsidR="005B2EE9" w:rsidRDefault="00DF59AE">
            <w:pPr>
              <w:pStyle w:val="TableParagraph"/>
              <w:spacing w:line="270" w:lineRule="exact"/>
              <w:ind w:left="113"/>
              <w:rPr>
                <w:sz w:val="24"/>
              </w:rPr>
            </w:pPr>
            <w:r>
              <w:rPr>
                <w:sz w:val="24"/>
              </w:rPr>
              <w:t>Elective</w:t>
            </w:r>
            <w:r>
              <w:rPr>
                <w:spacing w:val="-2"/>
                <w:sz w:val="24"/>
              </w:rPr>
              <w:t xml:space="preserve"> </w:t>
            </w:r>
            <w:r>
              <w:rPr>
                <w:sz w:val="24"/>
              </w:rPr>
              <w:t>–</w:t>
            </w:r>
            <w:r>
              <w:rPr>
                <w:spacing w:val="1"/>
                <w:sz w:val="24"/>
              </w:rPr>
              <w:t xml:space="preserve"> </w:t>
            </w:r>
            <w:r>
              <w:rPr>
                <w:spacing w:val="-10"/>
                <w:sz w:val="24"/>
              </w:rPr>
              <w:t>I</w:t>
            </w:r>
          </w:p>
        </w:tc>
        <w:tc>
          <w:tcPr>
            <w:tcW w:w="988" w:type="dxa"/>
          </w:tcPr>
          <w:p w:rsidR="005B2EE9" w:rsidRDefault="00DF59AE">
            <w:pPr>
              <w:pStyle w:val="TableParagraph"/>
              <w:spacing w:line="270" w:lineRule="exact"/>
              <w:ind w:left="32"/>
              <w:jc w:val="center"/>
              <w:rPr>
                <w:sz w:val="24"/>
              </w:rPr>
            </w:pPr>
            <w:r>
              <w:rPr>
                <w:spacing w:val="-10"/>
                <w:sz w:val="24"/>
              </w:rPr>
              <w:t>4</w:t>
            </w:r>
          </w:p>
        </w:tc>
        <w:tc>
          <w:tcPr>
            <w:tcW w:w="899" w:type="dxa"/>
          </w:tcPr>
          <w:p w:rsidR="005B2EE9" w:rsidRDefault="00DF59AE">
            <w:pPr>
              <w:pStyle w:val="TableParagraph"/>
              <w:spacing w:line="270" w:lineRule="exact"/>
              <w:ind w:left="31" w:right="10"/>
              <w:jc w:val="center"/>
              <w:rPr>
                <w:sz w:val="24"/>
              </w:rPr>
            </w:pPr>
            <w:r>
              <w:rPr>
                <w:spacing w:val="-10"/>
                <w:sz w:val="24"/>
              </w:rPr>
              <w:t>4</w:t>
            </w:r>
          </w:p>
        </w:tc>
        <w:tc>
          <w:tcPr>
            <w:tcW w:w="1228" w:type="dxa"/>
          </w:tcPr>
          <w:p w:rsidR="005B2EE9" w:rsidRDefault="005B2EE9">
            <w:pPr>
              <w:pStyle w:val="TableParagraph"/>
              <w:spacing w:line="240" w:lineRule="auto"/>
              <w:ind w:left="0"/>
            </w:pPr>
          </w:p>
        </w:tc>
        <w:tc>
          <w:tcPr>
            <w:tcW w:w="479" w:type="dxa"/>
          </w:tcPr>
          <w:p w:rsidR="005B2EE9" w:rsidRDefault="00DF59AE">
            <w:pPr>
              <w:pStyle w:val="TableParagraph"/>
              <w:spacing w:before="157" w:line="240" w:lineRule="auto"/>
              <w:ind w:left="33"/>
              <w:jc w:val="center"/>
              <w:rPr>
                <w:sz w:val="24"/>
              </w:rPr>
            </w:pPr>
            <w:r>
              <w:rPr>
                <w:spacing w:val="-5"/>
                <w:sz w:val="24"/>
              </w:rPr>
              <w:t>25</w:t>
            </w:r>
          </w:p>
        </w:tc>
        <w:tc>
          <w:tcPr>
            <w:tcW w:w="628" w:type="dxa"/>
          </w:tcPr>
          <w:p w:rsidR="005B2EE9" w:rsidRDefault="00DF59AE">
            <w:pPr>
              <w:pStyle w:val="TableParagraph"/>
              <w:spacing w:before="157" w:line="240" w:lineRule="auto"/>
              <w:ind w:left="35"/>
              <w:jc w:val="center"/>
              <w:rPr>
                <w:sz w:val="24"/>
              </w:rPr>
            </w:pPr>
            <w:r>
              <w:rPr>
                <w:spacing w:val="-5"/>
                <w:sz w:val="24"/>
              </w:rPr>
              <w:t>75</w:t>
            </w:r>
          </w:p>
        </w:tc>
        <w:tc>
          <w:tcPr>
            <w:tcW w:w="718" w:type="dxa"/>
            <w:gridSpan w:val="2"/>
          </w:tcPr>
          <w:p w:rsidR="005B2EE9" w:rsidRDefault="00DF59AE">
            <w:pPr>
              <w:pStyle w:val="TableParagraph"/>
              <w:spacing w:before="157" w:line="240" w:lineRule="auto"/>
              <w:ind w:left="196"/>
              <w:rPr>
                <w:sz w:val="24"/>
              </w:rPr>
            </w:pPr>
            <w:r>
              <w:rPr>
                <w:spacing w:val="-5"/>
                <w:sz w:val="24"/>
              </w:rPr>
              <w:t>100</w:t>
            </w:r>
          </w:p>
        </w:tc>
      </w:tr>
      <w:tr w:rsidR="005B2EE9">
        <w:trPr>
          <w:trHeight w:val="952"/>
        </w:trPr>
        <w:tc>
          <w:tcPr>
            <w:tcW w:w="1668" w:type="dxa"/>
          </w:tcPr>
          <w:p w:rsidR="005B2EE9" w:rsidRDefault="00DF59AE">
            <w:pPr>
              <w:pStyle w:val="TableParagraph"/>
              <w:ind w:left="21" w:right="3"/>
              <w:jc w:val="center"/>
              <w:rPr>
                <w:sz w:val="24"/>
              </w:rPr>
            </w:pPr>
            <w:r>
              <w:rPr>
                <w:spacing w:val="-5"/>
                <w:sz w:val="24"/>
              </w:rPr>
              <w:t>26A</w:t>
            </w:r>
          </w:p>
        </w:tc>
        <w:tc>
          <w:tcPr>
            <w:tcW w:w="3461" w:type="dxa"/>
          </w:tcPr>
          <w:p w:rsidR="005B2EE9" w:rsidRDefault="00DF59AE">
            <w:pPr>
              <w:pStyle w:val="TableParagraph"/>
              <w:spacing w:line="275" w:lineRule="exact"/>
              <w:ind w:left="113"/>
              <w:rPr>
                <w:sz w:val="24"/>
              </w:rPr>
            </w:pPr>
            <w:r>
              <w:rPr>
                <w:sz w:val="24"/>
              </w:rPr>
              <w:t>Concurrent</w:t>
            </w:r>
            <w:r>
              <w:rPr>
                <w:spacing w:val="-11"/>
                <w:sz w:val="24"/>
              </w:rPr>
              <w:t xml:space="preserve"> </w:t>
            </w:r>
            <w:r>
              <w:rPr>
                <w:sz w:val="24"/>
              </w:rPr>
              <w:t>Field</w:t>
            </w:r>
            <w:r>
              <w:rPr>
                <w:spacing w:val="-14"/>
                <w:sz w:val="24"/>
              </w:rPr>
              <w:t xml:space="preserve"> </w:t>
            </w:r>
            <w:r>
              <w:rPr>
                <w:sz w:val="24"/>
              </w:rPr>
              <w:t>Work</w:t>
            </w:r>
            <w:r>
              <w:rPr>
                <w:spacing w:val="-12"/>
                <w:sz w:val="24"/>
              </w:rPr>
              <w:t xml:space="preserve"> </w:t>
            </w:r>
            <w:r>
              <w:rPr>
                <w:sz w:val="24"/>
              </w:rPr>
              <w:t>-</w:t>
            </w:r>
            <w:r>
              <w:rPr>
                <w:spacing w:val="-2"/>
                <w:sz w:val="24"/>
              </w:rPr>
              <w:t>Practical</w:t>
            </w:r>
          </w:p>
          <w:p w:rsidR="005B2EE9" w:rsidRDefault="00DF59AE">
            <w:pPr>
              <w:pStyle w:val="TableParagraph"/>
              <w:spacing w:before="9" w:line="310" w:lineRule="atLeast"/>
              <w:ind w:left="113"/>
              <w:rPr>
                <w:sz w:val="24"/>
              </w:rPr>
            </w:pPr>
            <w:r>
              <w:rPr>
                <w:sz w:val="24"/>
              </w:rPr>
              <w:t>@-</w:t>
            </w:r>
            <w:r>
              <w:rPr>
                <w:spacing w:val="-9"/>
                <w:sz w:val="24"/>
              </w:rPr>
              <w:t xml:space="preserve"> </w:t>
            </w:r>
            <w:r>
              <w:rPr>
                <w:sz w:val="24"/>
              </w:rPr>
              <w:t>II</w:t>
            </w:r>
            <w:r>
              <w:rPr>
                <w:spacing w:val="-15"/>
                <w:sz w:val="24"/>
              </w:rPr>
              <w:t xml:space="preserve"> </w:t>
            </w:r>
            <w:r>
              <w:rPr>
                <w:sz w:val="24"/>
              </w:rPr>
              <w:t>(Including</w:t>
            </w:r>
            <w:r>
              <w:rPr>
                <w:spacing w:val="-10"/>
                <w:sz w:val="24"/>
              </w:rPr>
              <w:t xml:space="preserve"> </w:t>
            </w:r>
            <w:r>
              <w:rPr>
                <w:sz w:val="24"/>
              </w:rPr>
              <w:t>one</w:t>
            </w:r>
            <w:r>
              <w:rPr>
                <w:spacing w:val="-11"/>
                <w:sz w:val="24"/>
              </w:rPr>
              <w:t xml:space="preserve"> </w:t>
            </w:r>
            <w:r>
              <w:rPr>
                <w:sz w:val="24"/>
              </w:rPr>
              <w:t>-week</w:t>
            </w:r>
            <w:r>
              <w:rPr>
                <w:spacing w:val="-10"/>
                <w:sz w:val="24"/>
              </w:rPr>
              <w:t xml:space="preserve"> </w:t>
            </w:r>
            <w:r>
              <w:rPr>
                <w:sz w:val="24"/>
              </w:rPr>
              <w:t>Rural Camp) @ @</w:t>
            </w:r>
          </w:p>
        </w:tc>
        <w:tc>
          <w:tcPr>
            <w:tcW w:w="988" w:type="dxa"/>
          </w:tcPr>
          <w:p w:rsidR="005B2EE9" w:rsidRDefault="005B2EE9">
            <w:pPr>
              <w:pStyle w:val="TableParagraph"/>
              <w:spacing w:before="39" w:line="240" w:lineRule="auto"/>
              <w:ind w:left="0"/>
              <w:rPr>
                <w:i/>
                <w:sz w:val="24"/>
              </w:rPr>
            </w:pPr>
          </w:p>
          <w:p w:rsidR="005B2EE9" w:rsidRDefault="00DF59AE">
            <w:pPr>
              <w:pStyle w:val="TableParagraph"/>
              <w:spacing w:line="240" w:lineRule="auto"/>
              <w:ind w:left="32"/>
              <w:jc w:val="center"/>
              <w:rPr>
                <w:sz w:val="24"/>
              </w:rPr>
            </w:pPr>
            <w:r>
              <w:rPr>
                <w:spacing w:val="-10"/>
                <w:sz w:val="24"/>
              </w:rPr>
              <w:t>4</w:t>
            </w:r>
          </w:p>
        </w:tc>
        <w:tc>
          <w:tcPr>
            <w:tcW w:w="899" w:type="dxa"/>
          </w:tcPr>
          <w:p w:rsidR="005B2EE9" w:rsidRDefault="005B2EE9">
            <w:pPr>
              <w:pStyle w:val="TableParagraph"/>
              <w:spacing w:line="240" w:lineRule="auto"/>
              <w:ind w:left="0"/>
            </w:pPr>
          </w:p>
        </w:tc>
        <w:tc>
          <w:tcPr>
            <w:tcW w:w="1228" w:type="dxa"/>
          </w:tcPr>
          <w:p w:rsidR="005B2EE9" w:rsidRDefault="005B2EE9">
            <w:pPr>
              <w:pStyle w:val="TableParagraph"/>
              <w:spacing w:before="39" w:line="240" w:lineRule="auto"/>
              <w:ind w:left="0"/>
              <w:rPr>
                <w:i/>
                <w:sz w:val="24"/>
              </w:rPr>
            </w:pPr>
          </w:p>
          <w:p w:rsidR="005B2EE9" w:rsidRDefault="00DF59AE">
            <w:pPr>
              <w:pStyle w:val="TableParagraph"/>
              <w:spacing w:line="240" w:lineRule="auto"/>
              <w:ind w:left="27"/>
              <w:jc w:val="center"/>
              <w:rPr>
                <w:sz w:val="24"/>
              </w:rPr>
            </w:pPr>
            <w:r>
              <w:rPr>
                <w:spacing w:val="-5"/>
                <w:sz w:val="24"/>
              </w:rPr>
              <w:t>16</w:t>
            </w:r>
          </w:p>
        </w:tc>
        <w:tc>
          <w:tcPr>
            <w:tcW w:w="479" w:type="dxa"/>
          </w:tcPr>
          <w:p w:rsidR="005B2EE9" w:rsidRDefault="005B2EE9">
            <w:pPr>
              <w:pStyle w:val="TableParagraph"/>
              <w:spacing w:before="39" w:line="240" w:lineRule="auto"/>
              <w:ind w:left="0"/>
              <w:rPr>
                <w:i/>
                <w:sz w:val="24"/>
              </w:rPr>
            </w:pPr>
          </w:p>
          <w:p w:rsidR="005B2EE9" w:rsidRDefault="00DF59AE">
            <w:pPr>
              <w:pStyle w:val="TableParagraph"/>
              <w:spacing w:line="240" w:lineRule="auto"/>
              <w:ind w:left="33"/>
              <w:jc w:val="center"/>
              <w:rPr>
                <w:sz w:val="24"/>
              </w:rPr>
            </w:pPr>
            <w:r>
              <w:rPr>
                <w:spacing w:val="-5"/>
                <w:sz w:val="24"/>
              </w:rPr>
              <w:t>60</w:t>
            </w:r>
          </w:p>
        </w:tc>
        <w:tc>
          <w:tcPr>
            <w:tcW w:w="628" w:type="dxa"/>
          </w:tcPr>
          <w:p w:rsidR="005B2EE9" w:rsidRDefault="005B2EE9">
            <w:pPr>
              <w:pStyle w:val="TableParagraph"/>
              <w:spacing w:before="39" w:line="240" w:lineRule="auto"/>
              <w:ind w:left="0"/>
              <w:rPr>
                <w:i/>
                <w:sz w:val="24"/>
              </w:rPr>
            </w:pPr>
          </w:p>
          <w:p w:rsidR="005B2EE9" w:rsidRDefault="00DF59AE">
            <w:pPr>
              <w:pStyle w:val="TableParagraph"/>
              <w:spacing w:line="240" w:lineRule="auto"/>
              <w:ind w:left="35"/>
              <w:jc w:val="center"/>
              <w:rPr>
                <w:sz w:val="24"/>
              </w:rPr>
            </w:pPr>
            <w:r>
              <w:rPr>
                <w:spacing w:val="-5"/>
                <w:sz w:val="24"/>
              </w:rPr>
              <w:t>40</w:t>
            </w:r>
          </w:p>
        </w:tc>
        <w:tc>
          <w:tcPr>
            <w:tcW w:w="718" w:type="dxa"/>
            <w:gridSpan w:val="2"/>
          </w:tcPr>
          <w:p w:rsidR="005B2EE9" w:rsidRDefault="005B2EE9">
            <w:pPr>
              <w:pStyle w:val="TableParagraph"/>
              <w:spacing w:before="39" w:line="240" w:lineRule="auto"/>
              <w:ind w:left="0"/>
              <w:rPr>
                <w:i/>
                <w:sz w:val="24"/>
              </w:rPr>
            </w:pPr>
          </w:p>
          <w:p w:rsidR="005B2EE9" w:rsidRDefault="00DF59AE">
            <w:pPr>
              <w:pStyle w:val="TableParagraph"/>
              <w:spacing w:line="240" w:lineRule="auto"/>
              <w:ind w:left="256"/>
              <w:rPr>
                <w:sz w:val="24"/>
              </w:rPr>
            </w:pPr>
            <w:r>
              <w:rPr>
                <w:spacing w:val="-5"/>
                <w:sz w:val="24"/>
              </w:rPr>
              <w:t>100</w:t>
            </w:r>
          </w:p>
        </w:tc>
      </w:tr>
      <w:tr w:rsidR="005B2EE9">
        <w:trPr>
          <w:trHeight w:val="316"/>
        </w:trPr>
        <w:tc>
          <w:tcPr>
            <w:tcW w:w="1668" w:type="dxa"/>
          </w:tcPr>
          <w:p w:rsidR="005B2EE9" w:rsidRDefault="005B2EE9">
            <w:pPr>
              <w:pStyle w:val="TableParagraph"/>
              <w:spacing w:line="240" w:lineRule="auto"/>
              <w:ind w:left="0"/>
            </w:pPr>
          </w:p>
        </w:tc>
        <w:tc>
          <w:tcPr>
            <w:tcW w:w="3461" w:type="dxa"/>
          </w:tcPr>
          <w:p w:rsidR="005B2EE9" w:rsidRDefault="00DF59AE">
            <w:pPr>
              <w:pStyle w:val="TableParagraph"/>
              <w:ind w:left="0" w:right="88"/>
              <w:jc w:val="right"/>
              <w:rPr>
                <w:b/>
                <w:sz w:val="24"/>
              </w:rPr>
            </w:pPr>
            <w:r>
              <w:rPr>
                <w:b/>
                <w:spacing w:val="-2"/>
                <w:sz w:val="24"/>
              </w:rPr>
              <w:t>Total</w:t>
            </w:r>
          </w:p>
        </w:tc>
        <w:tc>
          <w:tcPr>
            <w:tcW w:w="988" w:type="dxa"/>
          </w:tcPr>
          <w:p w:rsidR="005B2EE9" w:rsidRDefault="00DF59AE">
            <w:pPr>
              <w:pStyle w:val="TableParagraph"/>
              <w:ind w:left="32" w:right="10"/>
              <w:jc w:val="center"/>
              <w:rPr>
                <w:b/>
                <w:sz w:val="24"/>
              </w:rPr>
            </w:pPr>
            <w:r>
              <w:rPr>
                <w:b/>
                <w:spacing w:val="-5"/>
                <w:sz w:val="24"/>
              </w:rPr>
              <w:t>24</w:t>
            </w:r>
          </w:p>
        </w:tc>
        <w:tc>
          <w:tcPr>
            <w:tcW w:w="899" w:type="dxa"/>
          </w:tcPr>
          <w:p w:rsidR="005B2EE9" w:rsidRDefault="00DF59AE">
            <w:pPr>
              <w:pStyle w:val="TableParagraph"/>
              <w:ind w:left="31" w:right="10"/>
              <w:jc w:val="center"/>
              <w:rPr>
                <w:sz w:val="24"/>
              </w:rPr>
            </w:pPr>
            <w:r>
              <w:rPr>
                <w:spacing w:val="-5"/>
                <w:sz w:val="24"/>
              </w:rPr>
              <w:t>20</w:t>
            </w:r>
          </w:p>
        </w:tc>
        <w:tc>
          <w:tcPr>
            <w:tcW w:w="1228" w:type="dxa"/>
          </w:tcPr>
          <w:p w:rsidR="005B2EE9" w:rsidRDefault="00DF59AE">
            <w:pPr>
              <w:pStyle w:val="TableParagraph"/>
              <w:ind w:left="27"/>
              <w:jc w:val="center"/>
              <w:rPr>
                <w:sz w:val="24"/>
              </w:rPr>
            </w:pPr>
            <w:r>
              <w:rPr>
                <w:spacing w:val="-5"/>
                <w:sz w:val="24"/>
              </w:rPr>
              <w:t>16</w:t>
            </w:r>
          </w:p>
        </w:tc>
        <w:tc>
          <w:tcPr>
            <w:tcW w:w="479" w:type="dxa"/>
          </w:tcPr>
          <w:p w:rsidR="005B2EE9" w:rsidRDefault="00DF59AE">
            <w:pPr>
              <w:pStyle w:val="TableParagraph"/>
              <w:ind w:left="33"/>
              <w:jc w:val="center"/>
              <w:rPr>
                <w:b/>
                <w:sz w:val="24"/>
              </w:rPr>
            </w:pPr>
            <w:r>
              <w:rPr>
                <w:b/>
                <w:spacing w:val="-5"/>
                <w:sz w:val="24"/>
              </w:rPr>
              <w:t>185</w:t>
            </w:r>
          </w:p>
        </w:tc>
        <w:tc>
          <w:tcPr>
            <w:tcW w:w="628" w:type="dxa"/>
          </w:tcPr>
          <w:p w:rsidR="005B2EE9" w:rsidRDefault="00DF59AE">
            <w:pPr>
              <w:pStyle w:val="TableParagraph"/>
              <w:ind w:left="40" w:right="109"/>
              <w:jc w:val="center"/>
              <w:rPr>
                <w:b/>
                <w:sz w:val="24"/>
              </w:rPr>
            </w:pPr>
            <w:r>
              <w:rPr>
                <w:b/>
                <w:spacing w:val="-5"/>
                <w:sz w:val="24"/>
              </w:rPr>
              <w:t>415</w:t>
            </w:r>
          </w:p>
        </w:tc>
        <w:tc>
          <w:tcPr>
            <w:tcW w:w="718" w:type="dxa"/>
            <w:gridSpan w:val="2"/>
          </w:tcPr>
          <w:p w:rsidR="005B2EE9" w:rsidRDefault="00DF59AE">
            <w:pPr>
              <w:pStyle w:val="TableParagraph"/>
              <w:ind w:left="196"/>
              <w:rPr>
                <w:b/>
                <w:sz w:val="24"/>
              </w:rPr>
            </w:pPr>
            <w:r>
              <w:rPr>
                <w:b/>
                <w:spacing w:val="-5"/>
                <w:sz w:val="24"/>
              </w:rPr>
              <w:t>600</w:t>
            </w:r>
          </w:p>
        </w:tc>
      </w:tr>
      <w:tr w:rsidR="005B2EE9">
        <w:trPr>
          <w:trHeight w:val="318"/>
        </w:trPr>
        <w:tc>
          <w:tcPr>
            <w:tcW w:w="10069" w:type="dxa"/>
            <w:gridSpan w:val="9"/>
          </w:tcPr>
          <w:p w:rsidR="005B2EE9" w:rsidRDefault="00DF59AE">
            <w:pPr>
              <w:pStyle w:val="TableParagraph"/>
              <w:ind w:left="59" w:right="7"/>
              <w:jc w:val="center"/>
              <w:rPr>
                <w:b/>
                <w:sz w:val="24"/>
              </w:rPr>
            </w:pPr>
            <w:r>
              <w:rPr>
                <w:b/>
                <w:sz w:val="24"/>
              </w:rPr>
              <w:t>THIRD</w:t>
            </w:r>
            <w:r>
              <w:rPr>
                <w:b/>
                <w:spacing w:val="-3"/>
                <w:sz w:val="24"/>
              </w:rPr>
              <w:t xml:space="preserve"> </w:t>
            </w:r>
            <w:r>
              <w:rPr>
                <w:b/>
                <w:spacing w:val="-2"/>
                <w:sz w:val="24"/>
              </w:rPr>
              <w:t>SEMESTER</w:t>
            </w:r>
          </w:p>
        </w:tc>
      </w:tr>
      <w:tr w:rsidR="005B2EE9">
        <w:trPr>
          <w:trHeight w:val="633"/>
        </w:trPr>
        <w:tc>
          <w:tcPr>
            <w:tcW w:w="1668" w:type="dxa"/>
          </w:tcPr>
          <w:p w:rsidR="005B2EE9" w:rsidRDefault="00DF59AE">
            <w:pPr>
              <w:pStyle w:val="TableParagraph"/>
              <w:spacing w:line="271" w:lineRule="exact"/>
              <w:ind w:left="21" w:right="2"/>
              <w:jc w:val="center"/>
              <w:rPr>
                <w:sz w:val="24"/>
              </w:rPr>
            </w:pPr>
            <w:r>
              <w:rPr>
                <w:sz w:val="24"/>
              </w:rPr>
              <w:t>33A</w:t>
            </w:r>
            <w:r>
              <w:rPr>
                <w:spacing w:val="-5"/>
                <w:sz w:val="24"/>
              </w:rPr>
              <w:t xml:space="preserve"> 3/</w:t>
            </w:r>
          </w:p>
        </w:tc>
        <w:tc>
          <w:tcPr>
            <w:tcW w:w="3461" w:type="dxa"/>
          </w:tcPr>
          <w:p w:rsidR="005B2EE9" w:rsidRDefault="00DF59AE">
            <w:pPr>
              <w:pStyle w:val="TableParagraph"/>
              <w:spacing w:line="271" w:lineRule="exact"/>
              <w:ind w:left="113"/>
              <w:rPr>
                <w:sz w:val="24"/>
              </w:rPr>
            </w:pPr>
            <w:r>
              <w:rPr>
                <w:sz w:val="24"/>
              </w:rPr>
              <w:t>Social</w:t>
            </w:r>
            <w:r>
              <w:rPr>
                <w:spacing w:val="-4"/>
                <w:sz w:val="24"/>
              </w:rPr>
              <w:t xml:space="preserve"> </w:t>
            </w:r>
            <w:r>
              <w:rPr>
                <w:sz w:val="24"/>
              </w:rPr>
              <w:t>Welfare</w:t>
            </w:r>
            <w:r>
              <w:rPr>
                <w:spacing w:val="-5"/>
                <w:sz w:val="24"/>
              </w:rPr>
              <w:t xml:space="preserve"> </w:t>
            </w:r>
            <w:r>
              <w:rPr>
                <w:spacing w:val="-2"/>
                <w:sz w:val="24"/>
              </w:rPr>
              <w:t>Administration</w:t>
            </w:r>
          </w:p>
          <w:p w:rsidR="005B2EE9" w:rsidRDefault="00DF59AE">
            <w:pPr>
              <w:pStyle w:val="TableParagraph"/>
              <w:spacing w:before="43" w:line="240" w:lineRule="auto"/>
              <w:ind w:left="113"/>
              <w:rPr>
                <w:sz w:val="24"/>
              </w:rPr>
            </w:pPr>
            <w:r>
              <w:rPr>
                <w:sz w:val="24"/>
              </w:rPr>
              <w:t>and</w:t>
            </w:r>
            <w:r>
              <w:rPr>
                <w:spacing w:val="-1"/>
                <w:sz w:val="24"/>
              </w:rPr>
              <w:t xml:space="preserve"> </w:t>
            </w:r>
            <w:r>
              <w:rPr>
                <w:sz w:val="24"/>
              </w:rPr>
              <w:t>Social</w:t>
            </w:r>
            <w:r>
              <w:rPr>
                <w:spacing w:val="-1"/>
                <w:sz w:val="24"/>
              </w:rPr>
              <w:t xml:space="preserve"> </w:t>
            </w:r>
            <w:r>
              <w:rPr>
                <w:spacing w:val="-2"/>
                <w:sz w:val="24"/>
              </w:rPr>
              <w:t>Policy</w:t>
            </w:r>
          </w:p>
        </w:tc>
        <w:tc>
          <w:tcPr>
            <w:tcW w:w="988" w:type="dxa"/>
          </w:tcPr>
          <w:p w:rsidR="005B2EE9" w:rsidRDefault="00DF59AE">
            <w:pPr>
              <w:pStyle w:val="TableParagraph"/>
              <w:spacing w:line="271" w:lineRule="exact"/>
              <w:ind w:left="32"/>
              <w:jc w:val="center"/>
              <w:rPr>
                <w:sz w:val="24"/>
              </w:rPr>
            </w:pPr>
            <w:r>
              <w:rPr>
                <w:spacing w:val="-10"/>
                <w:sz w:val="24"/>
              </w:rPr>
              <w:t>4</w:t>
            </w:r>
          </w:p>
        </w:tc>
        <w:tc>
          <w:tcPr>
            <w:tcW w:w="899" w:type="dxa"/>
          </w:tcPr>
          <w:p w:rsidR="005B2EE9" w:rsidRDefault="00DF59AE">
            <w:pPr>
              <w:pStyle w:val="TableParagraph"/>
              <w:spacing w:line="271" w:lineRule="exact"/>
              <w:ind w:left="31"/>
              <w:jc w:val="center"/>
              <w:rPr>
                <w:sz w:val="24"/>
              </w:rPr>
            </w:pPr>
            <w:r>
              <w:rPr>
                <w:spacing w:val="-10"/>
                <w:sz w:val="24"/>
              </w:rPr>
              <w:t>4</w:t>
            </w:r>
          </w:p>
        </w:tc>
        <w:tc>
          <w:tcPr>
            <w:tcW w:w="1228" w:type="dxa"/>
          </w:tcPr>
          <w:p w:rsidR="005B2EE9" w:rsidRDefault="00DF59AE">
            <w:pPr>
              <w:pStyle w:val="TableParagraph"/>
              <w:spacing w:line="271" w:lineRule="exact"/>
              <w:ind w:left="39"/>
              <w:jc w:val="center"/>
              <w:rPr>
                <w:sz w:val="24"/>
              </w:rPr>
            </w:pPr>
            <w:r>
              <w:rPr>
                <w:sz w:val="24"/>
              </w:rPr>
              <w:t>-</w:t>
            </w:r>
          </w:p>
        </w:tc>
        <w:tc>
          <w:tcPr>
            <w:tcW w:w="479" w:type="dxa"/>
          </w:tcPr>
          <w:p w:rsidR="005B2EE9" w:rsidRDefault="00DF59AE">
            <w:pPr>
              <w:pStyle w:val="TableParagraph"/>
              <w:spacing w:before="155" w:line="240" w:lineRule="auto"/>
              <w:ind w:left="33"/>
              <w:jc w:val="center"/>
              <w:rPr>
                <w:sz w:val="24"/>
              </w:rPr>
            </w:pPr>
            <w:r>
              <w:rPr>
                <w:spacing w:val="-5"/>
                <w:sz w:val="24"/>
              </w:rPr>
              <w:t>25</w:t>
            </w:r>
          </w:p>
        </w:tc>
        <w:tc>
          <w:tcPr>
            <w:tcW w:w="628" w:type="dxa"/>
          </w:tcPr>
          <w:p w:rsidR="005B2EE9" w:rsidRDefault="00DF59AE">
            <w:pPr>
              <w:pStyle w:val="TableParagraph"/>
              <w:spacing w:before="155" w:line="240" w:lineRule="auto"/>
              <w:ind w:left="35"/>
              <w:jc w:val="center"/>
              <w:rPr>
                <w:sz w:val="24"/>
              </w:rPr>
            </w:pPr>
            <w:r>
              <w:rPr>
                <w:spacing w:val="-5"/>
                <w:sz w:val="24"/>
              </w:rPr>
              <w:t>75</w:t>
            </w:r>
          </w:p>
        </w:tc>
        <w:tc>
          <w:tcPr>
            <w:tcW w:w="718" w:type="dxa"/>
            <w:gridSpan w:val="2"/>
          </w:tcPr>
          <w:p w:rsidR="005B2EE9" w:rsidRDefault="00DF59AE">
            <w:pPr>
              <w:pStyle w:val="TableParagraph"/>
              <w:spacing w:before="155" w:line="240" w:lineRule="auto"/>
              <w:ind w:left="196"/>
              <w:rPr>
                <w:sz w:val="24"/>
              </w:rPr>
            </w:pPr>
            <w:r>
              <w:rPr>
                <w:spacing w:val="-5"/>
                <w:sz w:val="24"/>
              </w:rPr>
              <w:t>100</w:t>
            </w:r>
          </w:p>
        </w:tc>
      </w:tr>
      <w:tr w:rsidR="005B2EE9">
        <w:trPr>
          <w:trHeight w:val="551"/>
        </w:trPr>
        <w:tc>
          <w:tcPr>
            <w:tcW w:w="1668" w:type="dxa"/>
          </w:tcPr>
          <w:p w:rsidR="005B2EE9" w:rsidRDefault="00DF59AE">
            <w:pPr>
              <w:pStyle w:val="TableParagraph"/>
              <w:spacing w:line="270" w:lineRule="exact"/>
              <w:ind w:left="21" w:right="2"/>
              <w:jc w:val="center"/>
              <w:rPr>
                <w:sz w:val="24"/>
              </w:rPr>
            </w:pPr>
            <w:r>
              <w:rPr>
                <w:spacing w:val="-5"/>
                <w:sz w:val="24"/>
              </w:rPr>
              <w:t>33B</w:t>
            </w:r>
          </w:p>
        </w:tc>
        <w:tc>
          <w:tcPr>
            <w:tcW w:w="3461" w:type="dxa"/>
          </w:tcPr>
          <w:p w:rsidR="005B2EE9" w:rsidRDefault="00DF59AE">
            <w:pPr>
              <w:pStyle w:val="TableParagraph"/>
              <w:ind w:left="113"/>
              <w:rPr>
                <w:sz w:val="24"/>
              </w:rPr>
            </w:pPr>
            <w:r>
              <w:rPr>
                <w:sz w:val="24"/>
              </w:rPr>
              <w:t>Social</w:t>
            </w:r>
            <w:r>
              <w:rPr>
                <w:spacing w:val="-4"/>
                <w:sz w:val="24"/>
              </w:rPr>
              <w:t xml:space="preserve"> </w:t>
            </w:r>
            <w:r>
              <w:rPr>
                <w:sz w:val="24"/>
              </w:rPr>
              <w:t xml:space="preserve">Entrepreneurship </w:t>
            </w:r>
            <w:r>
              <w:rPr>
                <w:spacing w:val="-5"/>
                <w:sz w:val="24"/>
              </w:rPr>
              <w:t>and</w:t>
            </w:r>
          </w:p>
          <w:p w:rsidR="005B2EE9" w:rsidRDefault="00DF59AE">
            <w:pPr>
              <w:pStyle w:val="TableParagraph"/>
              <w:spacing w:line="259" w:lineRule="exact"/>
              <w:ind w:left="113"/>
              <w:rPr>
                <w:sz w:val="24"/>
              </w:rPr>
            </w:pPr>
            <w:r>
              <w:rPr>
                <w:spacing w:val="-2"/>
                <w:sz w:val="24"/>
              </w:rPr>
              <w:t>Corporate</w:t>
            </w:r>
            <w:r>
              <w:rPr>
                <w:spacing w:val="-1"/>
                <w:sz w:val="24"/>
              </w:rPr>
              <w:t xml:space="preserve"> </w:t>
            </w:r>
            <w:r>
              <w:rPr>
                <w:spacing w:val="-2"/>
                <w:sz w:val="24"/>
              </w:rPr>
              <w:t>Social Responsibilities</w:t>
            </w:r>
          </w:p>
        </w:tc>
        <w:tc>
          <w:tcPr>
            <w:tcW w:w="988" w:type="dxa"/>
          </w:tcPr>
          <w:p w:rsidR="005B2EE9" w:rsidRDefault="00DF59AE">
            <w:pPr>
              <w:pStyle w:val="TableParagraph"/>
              <w:spacing w:line="270" w:lineRule="exact"/>
              <w:ind w:left="32"/>
              <w:jc w:val="center"/>
              <w:rPr>
                <w:sz w:val="24"/>
              </w:rPr>
            </w:pPr>
            <w:r>
              <w:rPr>
                <w:spacing w:val="-10"/>
                <w:sz w:val="24"/>
              </w:rPr>
              <w:t>4</w:t>
            </w:r>
          </w:p>
        </w:tc>
        <w:tc>
          <w:tcPr>
            <w:tcW w:w="899" w:type="dxa"/>
          </w:tcPr>
          <w:p w:rsidR="005B2EE9" w:rsidRDefault="00DF59AE">
            <w:pPr>
              <w:pStyle w:val="TableParagraph"/>
              <w:spacing w:line="270" w:lineRule="exact"/>
              <w:ind w:left="31"/>
              <w:jc w:val="center"/>
              <w:rPr>
                <w:sz w:val="24"/>
              </w:rPr>
            </w:pPr>
            <w:r>
              <w:rPr>
                <w:spacing w:val="-10"/>
                <w:sz w:val="24"/>
              </w:rPr>
              <w:t>4</w:t>
            </w:r>
          </w:p>
        </w:tc>
        <w:tc>
          <w:tcPr>
            <w:tcW w:w="1228" w:type="dxa"/>
          </w:tcPr>
          <w:p w:rsidR="005B2EE9" w:rsidRDefault="00DF59AE">
            <w:pPr>
              <w:pStyle w:val="TableParagraph"/>
              <w:spacing w:line="270" w:lineRule="exact"/>
              <w:ind w:left="39"/>
              <w:jc w:val="center"/>
              <w:rPr>
                <w:sz w:val="24"/>
              </w:rPr>
            </w:pPr>
            <w:r>
              <w:rPr>
                <w:sz w:val="24"/>
              </w:rPr>
              <w:t>-</w:t>
            </w:r>
          </w:p>
        </w:tc>
        <w:tc>
          <w:tcPr>
            <w:tcW w:w="479" w:type="dxa"/>
          </w:tcPr>
          <w:p w:rsidR="005B2EE9" w:rsidRDefault="00DF59AE">
            <w:pPr>
              <w:pStyle w:val="TableParagraph"/>
              <w:spacing w:before="114" w:line="240" w:lineRule="auto"/>
              <w:ind w:left="33"/>
              <w:jc w:val="center"/>
              <w:rPr>
                <w:sz w:val="24"/>
              </w:rPr>
            </w:pPr>
            <w:r>
              <w:rPr>
                <w:spacing w:val="-5"/>
                <w:sz w:val="24"/>
              </w:rPr>
              <w:t>25</w:t>
            </w:r>
          </w:p>
        </w:tc>
        <w:tc>
          <w:tcPr>
            <w:tcW w:w="628" w:type="dxa"/>
          </w:tcPr>
          <w:p w:rsidR="005B2EE9" w:rsidRDefault="00DF59AE">
            <w:pPr>
              <w:pStyle w:val="TableParagraph"/>
              <w:spacing w:before="114" w:line="240" w:lineRule="auto"/>
              <w:ind w:left="35"/>
              <w:jc w:val="center"/>
              <w:rPr>
                <w:sz w:val="24"/>
              </w:rPr>
            </w:pPr>
            <w:r>
              <w:rPr>
                <w:spacing w:val="-5"/>
                <w:sz w:val="24"/>
              </w:rPr>
              <w:t>75</w:t>
            </w:r>
          </w:p>
        </w:tc>
        <w:tc>
          <w:tcPr>
            <w:tcW w:w="718" w:type="dxa"/>
            <w:gridSpan w:val="2"/>
          </w:tcPr>
          <w:p w:rsidR="005B2EE9" w:rsidRDefault="00DF59AE">
            <w:pPr>
              <w:pStyle w:val="TableParagraph"/>
              <w:spacing w:before="114" w:line="240" w:lineRule="auto"/>
              <w:ind w:left="196"/>
              <w:rPr>
                <w:sz w:val="24"/>
              </w:rPr>
            </w:pPr>
            <w:r>
              <w:rPr>
                <w:spacing w:val="-5"/>
                <w:sz w:val="24"/>
              </w:rPr>
              <w:t>100</w:t>
            </w:r>
          </w:p>
        </w:tc>
      </w:tr>
      <w:tr w:rsidR="005B2EE9">
        <w:trPr>
          <w:trHeight w:val="316"/>
        </w:trPr>
        <w:tc>
          <w:tcPr>
            <w:tcW w:w="1668" w:type="dxa"/>
          </w:tcPr>
          <w:p w:rsidR="005B2EE9" w:rsidRDefault="00DF59AE">
            <w:pPr>
              <w:pStyle w:val="TableParagraph"/>
              <w:spacing w:line="275" w:lineRule="exact"/>
              <w:ind w:left="21" w:right="8"/>
              <w:jc w:val="center"/>
              <w:rPr>
                <w:sz w:val="24"/>
              </w:rPr>
            </w:pPr>
            <w:r>
              <w:rPr>
                <w:spacing w:val="-2"/>
                <w:sz w:val="24"/>
              </w:rPr>
              <w:t>3EA/3EB/3EC</w:t>
            </w:r>
          </w:p>
        </w:tc>
        <w:tc>
          <w:tcPr>
            <w:tcW w:w="3461" w:type="dxa"/>
          </w:tcPr>
          <w:p w:rsidR="005B2EE9" w:rsidRDefault="00DF59AE">
            <w:pPr>
              <w:pStyle w:val="TableParagraph"/>
              <w:spacing w:line="275" w:lineRule="exact"/>
              <w:ind w:left="113"/>
              <w:rPr>
                <w:sz w:val="24"/>
              </w:rPr>
            </w:pPr>
            <w:r>
              <w:rPr>
                <w:sz w:val="24"/>
              </w:rPr>
              <w:t>Elective</w:t>
            </w:r>
            <w:r>
              <w:rPr>
                <w:spacing w:val="-8"/>
                <w:sz w:val="24"/>
              </w:rPr>
              <w:t xml:space="preserve"> </w:t>
            </w:r>
            <w:r>
              <w:rPr>
                <w:sz w:val="24"/>
              </w:rPr>
              <w:t>–</w:t>
            </w:r>
            <w:r>
              <w:rPr>
                <w:spacing w:val="-5"/>
                <w:sz w:val="24"/>
              </w:rPr>
              <w:t>II</w:t>
            </w:r>
          </w:p>
        </w:tc>
        <w:tc>
          <w:tcPr>
            <w:tcW w:w="988" w:type="dxa"/>
          </w:tcPr>
          <w:p w:rsidR="005B2EE9" w:rsidRDefault="00DF59AE">
            <w:pPr>
              <w:pStyle w:val="TableParagraph"/>
              <w:spacing w:line="275" w:lineRule="exact"/>
              <w:ind w:left="32"/>
              <w:jc w:val="center"/>
              <w:rPr>
                <w:sz w:val="24"/>
              </w:rPr>
            </w:pPr>
            <w:r>
              <w:rPr>
                <w:spacing w:val="-10"/>
                <w:sz w:val="24"/>
              </w:rPr>
              <w:t>4</w:t>
            </w:r>
          </w:p>
        </w:tc>
        <w:tc>
          <w:tcPr>
            <w:tcW w:w="899" w:type="dxa"/>
          </w:tcPr>
          <w:p w:rsidR="005B2EE9" w:rsidRDefault="00DF59AE">
            <w:pPr>
              <w:pStyle w:val="TableParagraph"/>
              <w:spacing w:line="275" w:lineRule="exact"/>
              <w:ind w:left="31"/>
              <w:jc w:val="center"/>
              <w:rPr>
                <w:sz w:val="24"/>
              </w:rPr>
            </w:pPr>
            <w:r>
              <w:rPr>
                <w:spacing w:val="-10"/>
                <w:sz w:val="24"/>
              </w:rPr>
              <w:t>4</w:t>
            </w:r>
          </w:p>
        </w:tc>
        <w:tc>
          <w:tcPr>
            <w:tcW w:w="1228" w:type="dxa"/>
          </w:tcPr>
          <w:p w:rsidR="005B2EE9" w:rsidRDefault="00DF59AE">
            <w:pPr>
              <w:pStyle w:val="TableParagraph"/>
              <w:spacing w:line="275" w:lineRule="exact"/>
              <w:ind w:left="39"/>
              <w:jc w:val="center"/>
              <w:rPr>
                <w:sz w:val="24"/>
              </w:rPr>
            </w:pPr>
            <w:r>
              <w:rPr>
                <w:sz w:val="24"/>
              </w:rPr>
              <w:t>-</w:t>
            </w:r>
          </w:p>
        </w:tc>
        <w:tc>
          <w:tcPr>
            <w:tcW w:w="479" w:type="dxa"/>
          </w:tcPr>
          <w:p w:rsidR="005B2EE9" w:rsidRDefault="00DF59AE">
            <w:pPr>
              <w:pStyle w:val="TableParagraph"/>
              <w:spacing w:line="275" w:lineRule="exact"/>
              <w:ind w:left="33"/>
              <w:jc w:val="center"/>
              <w:rPr>
                <w:sz w:val="24"/>
              </w:rPr>
            </w:pPr>
            <w:r>
              <w:rPr>
                <w:spacing w:val="-5"/>
                <w:sz w:val="24"/>
              </w:rPr>
              <w:t>25</w:t>
            </w:r>
          </w:p>
        </w:tc>
        <w:tc>
          <w:tcPr>
            <w:tcW w:w="628" w:type="dxa"/>
          </w:tcPr>
          <w:p w:rsidR="005B2EE9" w:rsidRDefault="00DF59AE">
            <w:pPr>
              <w:pStyle w:val="TableParagraph"/>
              <w:spacing w:line="275" w:lineRule="exact"/>
              <w:ind w:left="35"/>
              <w:jc w:val="center"/>
              <w:rPr>
                <w:sz w:val="24"/>
              </w:rPr>
            </w:pPr>
            <w:r>
              <w:rPr>
                <w:spacing w:val="-5"/>
                <w:sz w:val="24"/>
              </w:rPr>
              <w:t>75</w:t>
            </w:r>
          </w:p>
        </w:tc>
        <w:tc>
          <w:tcPr>
            <w:tcW w:w="718" w:type="dxa"/>
            <w:gridSpan w:val="2"/>
          </w:tcPr>
          <w:p w:rsidR="005B2EE9" w:rsidRDefault="00DF59AE">
            <w:pPr>
              <w:pStyle w:val="TableParagraph"/>
              <w:spacing w:line="275" w:lineRule="exact"/>
              <w:ind w:left="196"/>
              <w:rPr>
                <w:sz w:val="24"/>
              </w:rPr>
            </w:pPr>
            <w:r>
              <w:rPr>
                <w:spacing w:val="-5"/>
                <w:sz w:val="24"/>
              </w:rPr>
              <w:t>100</w:t>
            </w:r>
          </w:p>
        </w:tc>
      </w:tr>
      <w:tr w:rsidR="005B2EE9">
        <w:trPr>
          <w:trHeight w:val="316"/>
        </w:trPr>
        <w:tc>
          <w:tcPr>
            <w:tcW w:w="1668" w:type="dxa"/>
          </w:tcPr>
          <w:p w:rsidR="005B2EE9" w:rsidRDefault="00DF59AE">
            <w:pPr>
              <w:pStyle w:val="TableParagraph"/>
              <w:ind w:left="21" w:right="2"/>
              <w:jc w:val="center"/>
              <w:rPr>
                <w:sz w:val="24"/>
              </w:rPr>
            </w:pPr>
            <w:r>
              <w:rPr>
                <w:spacing w:val="-2"/>
                <w:sz w:val="24"/>
              </w:rPr>
              <w:t>3EE/3EF/3EG</w:t>
            </w:r>
          </w:p>
        </w:tc>
        <w:tc>
          <w:tcPr>
            <w:tcW w:w="3461" w:type="dxa"/>
          </w:tcPr>
          <w:p w:rsidR="005B2EE9" w:rsidRDefault="00DF59AE">
            <w:pPr>
              <w:pStyle w:val="TableParagraph"/>
              <w:ind w:left="113"/>
              <w:rPr>
                <w:sz w:val="24"/>
              </w:rPr>
            </w:pPr>
            <w:r>
              <w:rPr>
                <w:sz w:val="24"/>
              </w:rPr>
              <w:t>Elective</w:t>
            </w:r>
            <w:r>
              <w:rPr>
                <w:spacing w:val="-8"/>
                <w:sz w:val="24"/>
              </w:rPr>
              <w:t xml:space="preserve"> </w:t>
            </w:r>
            <w:r>
              <w:rPr>
                <w:sz w:val="24"/>
              </w:rPr>
              <w:t>–</w:t>
            </w:r>
            <w:r>
              <w:rPr>
                <w:spacing w:val="-5"/>
                <w:sz w:val="24"/>
              </w:rPr>
              <w:t>III</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ind w:left="33"/>
              <w:jc w:val="center"/>
              <w:rPr>
                <w:sz w:val="24"/>
              </w:rPr>
            </w:pPr>
            <w:r>
              <w:rPr>
                <w:spacing w:val="-5"/>
                <w:sz w:val="24"/>
              </w:rPr>
              <w:t>25</w:t>
            </w:r>
          </w:p>
        </w:tc>
        <w:tc>
          <w:tcPr>
            <w:tcW w:w="628" w:type="dxa"/>
          </w:tcPr>
          <w:p w:rsidR="005B2EE9" w:rsidRDefault="00DF59AE">
            <w:pPr>
              <w:pStyle w:val="TableParagraph"/>
              <w:ind w:left="35"/>
              <w:jc w:val="center"/>
              <w:rPr>
                <w:sz w:val="24"/>
              </w:rPr>
            </w:pPr>
            <w:r>
              <w:rPr>
                <w:spacing w:val="-5"/>
                <w:sz w:val="24"/>
              </w:rPr>
              <w:t>75</w:t>
            </w:r>
          </w:p>
        </w:tc>
        <w:tc>
          <w:tcPr>
            <w:tcW w:w="718" w:type="dxa"/>
            <w:gridSpan w:val="2"/>
          </w:tcPr>
          <w:p w:rsidR="005B2EE9" w:rsidRDefault="00DF59AE">
            <w:pPr>
              <w:pStyle w:val="TableParagraph"/>
              <w:ind w:left="196"/>
              <w:rPr>
                <w:sz w:val="24"/>
              </w:rPr>
            </w:pPr>
            <w:r>
              <w:rPr>
                <w:spacing w:val="-5"/>
                <w:sz w:val="24"/>
              </w:rPr>
              <w:t>100</w:t>
            </w:r>
          </w:p>
        </w:tc>
      </w:tr>
      <w:tr w:rsidR="005B2EE9">
        <w:trPr>
          <w:trHeight w:val="635"/>
        </w:trPr>
        <w:tc>
          <w:tcPr>
            <w:tcW w:w="1668" w:type="dxa"/>
          </w:tcPr>
          <w:p w:rsidR="005B2EE9" w:rsidRDefault="00DF59AE">
            <w:pPr>
              <w:pStyle w:val="TableParagraph"/>
              <w:ind w:left="21" w:right="3"/>
              <w:jc w:val="center"/>
              <w:rPr>
                <w:sz w:val="24"/>
              </w:rPr>
            </w:pPr>
            <w:r>
              <w:rPr>
                <w:spacing w:val="-5"/>
                <w:sz w:val="24"/>
              </w:rPr>
              <w:t>36A</w:t>
            </w:r>
          </w:p>
        </w:tc>
        <w:tc>
          <w:tcPr>
            <w:tcW w:w="3461" w:type="dxa"/>
          </w:tcPr>
          <w:p w:rsidR="005B2EE9" w:rsidRDefault="00DF59AE">
            <w:pPr>
              <w:pStyle w:val="TableParagraph"/>
              <w:ind w:left="113"/>
              <w:rPr>
                <w:sz w:val="24"/>
              </w:rPr>
            </w:pPr>
            <w:r>
              <w:rPr>
                <w:sz w:val="24"/>
              </w:rPr>
              <w:t>Concurrent</w:t>
            </w:r>
            <w:r>
              <w:rPr>
                <w:spacing w:val="-7"/>
                <w:sz w:val="24"/>
              </w:rPr>
              <w:t xml:space="preserve"> </w:t>
            </w:r>
            <w:r>
              <w:rPr>
                <w:sz w:val="24"/>
              </w:rPr>
              <w:t>Field</w:t>
            </w:r>
            <w:r>
              <w:rPr>
                <w:spacing w:val="-3"/>
                <w:sz w:val="24"/>
              </w:rPr>
              <w:t xml:space="preserve"> </w:t>
            </w:r>
            <w:r>
              <w:rPr>
                <w:spacing w:val="-4"/>
                <w:sz w:val="24"/>
              </w:rPr>
              <w:t>Work—</w:t>
            </w:r>
          </w:p>
          <w:p w:rsidR="005B2EE9" w:rsidRDefault="00DF59AE">
            <w:pPr>
              <w:pStyle w:val="TableParagraph"/>
              <w:spacing w:before="45" w:line="240" w:lineRule="auto"/>
              <w:ind w:left="113"/>
              <w:rPr>
                <w:sz w:val="24"/>
              </w:rPr>
            </w:pPr>
            <w:r>
              <w:rPr>
                <w:sz w:val="24"/>
              </w:rPr>
              <w:t>Practical@</w:t>
            </w:r>
            <w:r>
              <w:rPr>
                <w:spacing w:val="-8"/>
                <w:sz w:val="24"/>
              </w:rPr>
              <w:t xml:space="preserve"> </w:t>
            </w:r>
            <w:r>
              <w:rPr>
                <w:sz w:val="24"/>
              </w:rPr>
              <w:t>-III</w:t>
            </w:r>
            <w:r>
              <w:rPr>
                <w:spacing w:val="-6"/>
                <w:sz w:val="24"/>
              </w:rPr>
              <w:t xml:space="preserve"> </w:t>
            </w:r>
            <w:r>
              <w:rPr>
                <w:spacing w:val="-5"/>
                <w:sz w:val="24"/>
              </w:rPr>
              <w:t>@@@</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5B2EE9">
            <w:pPr>
              <w:pStyle w:val="TableParagraph"/>
              <w:spacing w:line="240" w:lineRule="auto"/>
              <w:ind w:left="0"/>
            </w:pPr>
          </w:p>
        </w:tc>
        <w:tc>
          <w:tcPr>
            <w:tcW w:w="1228" w:type="dxa"/>
          </w:tcPr>
          <w:p w:rsidR="005B2EE9" w:rsidRDefault="00DF59AE">
            <w:pPr>
              <w:pStyle w:val="TableParagraph"/>
              <w:ind w:left="27"/>
              <w:jc w:val="center"/>
              <w:rPr>
                <w:sz w:val="24"/>
              </w:rPr>
            </w:pPr>
            <w:r>
              <w:rPr>
                <w:spacing w:val="-5"/>
                <w:sz w:val="24"/>
              </w:rPr>
              <w:t>16</w:t>
            </w:r>
          </w:p>
        </w:tc>
        <w:tc>
          <w:tcPr>
            <w:tcW w:w="479" w:type="dxa"/>
          </w:tcPr>
          <w:p w:rsidR="005B2EE9" w:rsidRDefault="00DF59AE">
            <w:pPr>
              <w:pStyle w:val="TableParagraph"/>
              <w:spacing w:before="155" w:line="240" w:lineRule="auto"/>
              <w:ind w:left="33"/>
              <w:jc w:val="center"/>
              <w:rPr>
                <w:sz w:val="24"/>
              </w:rPr>
            </w:pPr>
            <w:r>
              <w:rPr>
                <w:spacing w:val="-5"/>
                <w:sz w:val="24"/>
              </w:rPr>
              <w:t>60</w:t>
            </w:r>
          </w:p>
        </w:tc>
        <w:tc>
          <w:tcPr>
            <w:tcW w:w="628" w:type="dxa"/>
          </w:tcPr>
          <w:p w:rsidR="005B2EE9" w:rsidRDefault="00DF59AE">
            <w:pPr>
              <w:pStyle w:val="TableParagraph"/>
              <w:spacing w:before="155" w:line="240" w:lineRule="auto"/>
              <w:ind w:left="35"/>
              <w:jc w:val="center"/>
              <w:rPr>
                <w:sz w:val="24"/>
              </w:rPr>
            </w:pPr>
            <w:r>
              <w:rPr>
                <w:spacing w:val="-5"/>
                <w:sz w:val="24"/>
              </w:rPr>
              <w:t>40</w:t>
            </w:r>
          </w:p>
        </w:tc>
        <w:tc>
          <w:tcPr>
            <w:tcW w:w="718" w:type="dxa"/>
            <w:gridSpan w:val="2"/>
          </w:tcPr>
          <w:p w:rsidR="005B2EE9" w:rsidRDefault="00DF59AE">
            <w:pPr>
              <w:pStyle w:val="TableParagraph"/>
              <w:spacing w:before="155" w:line="240" w:lineRule="auto"/>
              <w:ind w:left="256"/>
              <w:rPr>
                <w:sz w:val="24"/>
              </w:rPr>
            </w:pPr>
            <w:r>
              <w:rPr>
                <w:spacing w:val="-5"/>
                <w:sz w:val="24"/>
              </w:rPr>
              <w:t>100</w:t>
            </w:r>
          </w:p>
        </w:tc>
      </w:tr>
      <w:tr w:rsidR="005B2EE9">
        <w:trPr>
          <w:trHeight w:val="637"/>
        </w:trPr>
        <w:tc>
          <w:tcPr>
            <w:tcW w:w="1668" w:type="dxa"/>
          </w:tcPr>
          <w:p w:rsidR="005B2EE9" w:rsidRDefault="00DF59AE">
            <w:pPr>
              <w:pStyle w:val="TableParagraph"/>
              <w:ind w:left="21" w:right="2"/>
              <w:jc w:val="center"/>
              <w:rPr>
                <w:sz w:val="24"/>
              </w:rPr>
            </w:pPr>
            <w:r>
              <w:rPr>
                <w:spacing w:val="-5"/>
                <w:sz w:val="24"/>
              </w:rPr>
              <w:t>36B</w:t>
            </w:r>
          </w:p>
        </w:tc>
        <w:tc>
          <w:tcPr>
            <w:tcW w:w="3461" w:type="dxa"/>
          </w:tcPr>
          <w:p w:rsidR="005B2EE9" w:rsidRDefault="00DF59AE">
            <w:pPr>
              <w:pStyle w:val="TableParagraph"/>
              <w:spacing w:line="240" w:lineRule="auto"/>
              <w:ind w:left="113"/>
              <w:rPr>
                <w:sz w:val="24"/>
              </w:rPr>
            </w:pPr>
            <w:r>
              <w:rPr>
                <w:sz w:val="24"/>
              </w:rPr>
              <w:t>Health</w:t>
            </w:r>
            <w:r>
              <w:rPr>
                <w:spacing w:val="-10"/>
                <w:sz w:val="24"/>
              </w:rPr>
              <w:t xml:space="preserve"> </w:t>
            </w:r>
            <w:r>
              <w:rPr>
                <w:sz w:val="24"/>
              </w:rPr>
              <w:t>and</w:t>
            </w:r>
            <w:r>
              <w:rPr>
                <w:spacing w:val="-10"/>
                <w:sz w:val="24"/>
              </w:rPr>
              <w:t xml:space="preserve"> </w:t>
            </w:r>
            <w:r>
              <w:rPr>
                <w:sz w:val="24"/>
              </w:rPr>
              <w:t>Wellness*</w:t>
            </w:r>
            <w:r>
              <w:rPr>
                <w:spacing w:val="-10"/>
                <w:sz w:val="24"/>
              </w:rPr>
              <w:t xml:space="preserve"> </w:t>
            </w:r>
            <w:r>
              <w:rPr>
                <w:sz w:val="24"/>
              </w:rPr>
              <w:t>(Self</w:t>
            </w:r>
            <w:r>
              <w:rPr>
                <w:spacing w:val="-10"/>
                <w:sz w:val="24"/>
              </w:rPr>
              <w:t xml:space="preserve"> </w:t>
            </w:r>
            <w:r>
              <w:rPr>
                <w:sz w:val="24"/>
              </w:rPr>
              <w:t xml:space="preserve">Study </w:t>
            </w:r>
            <w:r>
              <w:rPr>
                <w:spacing w:val="-2"/>
                <w:sz w:val="24"/>
              </w:rPr>
              <w:t>Paper)</w:t>
            </w:r>
          </w:p>
        </w:tc>
        <w:tc>
          <w:tcPr>
            <w:tcW w:w="988" w:type="dxa"/>
          </w:tcPr>
          <w:p w:rsidR="005B2EE9" w:rsidRDefault="00DF59AE">
            <w:pPr>
              <w:pStyle w:val="TableParagraph"/>
              <w:ind w:left="32"/>
              <w:jc w:val="center"/>
              <w:rPr>
                <w:sz w:val="24"/>
              </w:rPr>
            </w:pPr>
            <w:r>
              <w:rPr>
                <w:spacing w:val="-10"/>
                <w:sz w:val="24"/>
              </w:rPr>
              <w:t>1</w:t>
            </w:r>
          </w:p>
        </w:tc>
        <w:tc>
          <w:tcPr>
            <w:tcW w:w="899" w:type="dxa"/>
          </w:tcPr>
          <w:p w:rsidR="005B2EE9" w:rsidRDefault="00DF59AE">
            <w:pPr>
              <w:pStyle w:val="TableParagraph"/>
              <w:spacing w:before="1" w:line="240" w:lineRule="auto"/>
              <w:ind w:left="31" w:right="19"/>
              <w:jc w:val="center"/>
            </w:pPr>
            <w:r>
              <w:rPr>
                <w:spacing w:val="-10"/>
              </w:rPr>
              <w:t>2</w:t>
            </w:r>
          </w:p>
        </w:tc>
        <w:tc>
          <w:tcPr>
            <w:tcW w:w="1228" w:type="dxa"/>
          </w:tcPr>
          <w:p w:rsidR="005B2EE9" w:rsidRDefault="005B2EE9">
            <w:pPr>
              <w:pStyle w:val="TableParagraph"/>
              <w:spacing w:line="240" w:lineRule="auto"/>
              <w:ind w:left="0"/>
            </w:pPr>
          </w:p>
        </w:tc>
        <w:tc>
          <w:tcPr>
            <w:tcW w:w="479" w:type="dxa"/>
          </w:tcPr>
          <w:p w:rsidR="005B2EE9" w:rsidRDefault="00DF59AE">
            <w:pPr>
              <w:pStyle w:val="TableParagraph"/>
              <w:spacing w:before="157" w:line="240" w:lineRule="auto"/>
              <w:ind w:left="33"/>
              <w:jc w:val="center"/>
              <w:rPr>
                <w:sz w:val="24"/>
              </w:rPr>
            </w:pPr>
            <w:r>
              <w:rPr>
                <w:spacing w:val="-5"/>
                <w:sz w:val="24"/>
              </w:rPr>
              <w:t>60</w:t>
            </w:r>
          </w:p>
        </w:tc>
        <w:tc>
          <w:tcPr>
            <w:tcW w:w="628" w:type="dxa"/>
          </w:tcPr>
          <w:p w:rsidR="005B2EE9" w:rsidRDefault="00DF59AE">
            <w:pPr>
              <w:pStyle w:val="TableParagraph"/>
              <w:spacing w:before="157" w:line="240" w:lineRule="auto"/>
              <w:ind w:left="35"/>
              <w:jc w:val="center"/>
              <w:rPr>
                <w:sz w:val="24"/>
              </w:rPr>
            </w:pPr>
            <w:r>
              <w:rPr>
                <w:spacing w:val="-5"/>
                <w:sz w:val="24"/>
              </w:rPr>
              <w:t>40</w:t>
            </w:r>
          </w:p>
        </w:tc>
        <w:tc>
          <w:tcPr>
            <w:tcW w:w="718" w:type="dxa"/>
            <w:gridSpan w:val="2"/>
          </w:tcPr>
          <w:p w:rsidR="005B2EE9" w:rsidRDefault="00DF59AE">
            <w:pPr>
              <w:pStyle w:val="TableParagraph"/>
              <w:spacing w:before="157" w:line="240" w:lineRule="auto"/>
              <w:ind w:left="256"/>
              <w:rPr>
                <w:sz w:val="24"/>
              </w:rPr>
            </w:pPr>
            <w:r>
              <w:rPr>
                <w:spacing w:val="-5"/>
                <w:sz w:val="24"/>
              </w:rPr>
              <w:t>100</w:t>
            </w:r>
          </w:p>
        </w:tc>
      </w:tr>
      <w:tr w:rsidR="005B2EE9">
        <w:trPr>
          <w:trHeight w:val="314"/>
        </w:trPr>
        <w:tc>
          <w:tcPr>
            <w:tcW w:w="1668" w:type="dxa"/>
          </w:tcPr>
          <w:p w:rsidR="005B2EE9" w:rsidRDefault="005B2EE9">
            <w:pPr>
              <w:pStyle w:val="TableParagraph"/>
              <w:spacing w:line="240" w:lineRule="auto"/>
              <w:ind w:left="0"/>
            </w:pPr>
          </w:p>
        </w:tc>
        <w:tc>
          <w:tcPr>
            <w:tcW w:w="3461" w:type="dxa"/>
          </w:tcPr>
          <w:p w:rsidR="005B2EE9" w:rsidRDefault="00DF59AE">
            <w:pPr>
              <w:pStyle w:val="TableParagraph"/>
              <w:spacing w:line="270" w:lineRule="exact"/>
              <w:ind w:left="0" w:right="88"/>
              <w:jc w:val="right"/>
              <w:rPr>
                <w:b/>
                <w:sz w:val="24"/>
              </w:rPr>
            </w:pPr>
            <w:r>
              <w:rPr>
                <w:b/>
                <w:spacing w:val="-2"/>
                <w:sz w:val="24"/>
              </w:rPr>
              <w:t>Total</w:t>
            </w:r>
          </w:p>
        </w:tc>
        <w:tc>
          <w:tcPr>
            <w:tcW w:w="988" w:type="dxa"/>
          </w:tcPr>
          <w:p w:rsidR="005B2EE9" w:rsidRDefault="00DF59AE">
            <w:pPr>
              <w:pStyle w:val="TableParagraph"/>
              <w:spacing w:line="270" w:lineRule="exact"/>
              <w:ind w:left="32" w:right="5"/>
              <w:jc w:val="center"/>
              <w:rPr>
                <w:b/>
                <w:sz w:val="24"/>
              </w:rPr>
            </w:pPr>
            <w:r>
              <w:rPr>
                <w:b/>
                <w:spacing w:val="-5"/>
                <w:sz w:val="24"/>
              </w:rPr>
              <w:t>21</w:t>
            </w:r>
          </w:p>
        </w:tc>
        <w:tc>
          <w:tcPr>
            <w:tcW w:w="899" w:type="dxa"/>
          </w:tcPr>
          <w:p w:rsidR="005B2EE9" w:rsidRDefault="00DF59AE">
            <w:pPr>
              <w:pStyle w:val="TableParagraph"/>
              <w:spacing w:line="270" w:lineRule="exact"/>
              <w:ind w:left="31" w:right="10"/>
              <w:jc w:val="center"/>
              <w:rPr>
                <w:sz w:val="24"/>
              </w:rPr>
            </w:pPr>
            <w:r>
              <w:rPr>
                <w:spacing w:val="-5"/>
                <w:sz w:val="24"/>
              </w:rPr>
              <w:t>18</w:t>
            </w:r>
          </w:p>
        </w:tc>
        <w:tc>
          <w:tcPr>
            <w:tcW w:w="1228" w:type="dxa"/>
          </w:tcPr>
          <w:p w:rsidR="005B2EE9" w:rsidRDefault="00DF59AE">
            <w:pPr>
              <w:pStyle w:val="TableParagraph"/>
              <w:spacing w:line="270" w:lineRule="exact"/>
              <w:ind w:left="27"/>
              <w:jc w:val="center"/>
              <w:rPr>
                <w:sz w:val="24"/>
              </w:rPr>
            </w:pPr>
            <w:r>
              <w:rPr>
                <w:spacing w:val="-5"/>
                <w:sz w:val="24"/>
              </w:rPr>
              <w:t>16</w:t>
            </w:r>
          </w:p>
        </w:tc>
        <w:tc>
          <w:tcPr>
            <w:tcW w:w="479" w:type="dxa"/>
          </w:tcPr>
          <w:p w:rsidR="005B2EE9" w:rsidRDefault="00DF59AE">
            <w:pPr>
              <w:pStyle w:val="TableParagraph"/>
              <w:spacing w:line="270" w:lineRule="exact"/>
              <w:ind w:left="33"/>
              <w:jc w:val="center"/>
              <w:rPr>
                <w:b/>
                <w:sz w:val="24"/>
              </w:rPr>
            </w:pPr>
            <w:r>
              <w:rPr>
                <w:b/>
                <w:spacing w:val="-5"/>
                <w:sz w:val="24"/>
              </w:rPr>
              <w:t>220</w:t>
            </w:r>
          </w:p>
        </w:tc>
        <w:tc>
          <w:tcPr>
            <w:tcW w:w="628" w:type="dxa"/>
          </w:tcPr>
          <w:p w:rsidR="005B2EE9" w:rsidRDefault="00DF59AE">
            <w:pPr>
              <w:pStyle w:val="TableParagraph"/>
              <w:spacing w:line="270" w:lineRule="exact"/>
              <w:ind w:left="40" w:right="103"/>
              <w:jc w:val="center"/>
              <w:rPr>
                <w:b/>
                <w:sz w:val="24"/>
              </w:rPr>
            </w:pPr>
            <w:r>
              <w:rPr>
                <w:b/>
                <w:spacing w:val="-5"/>
                <w:sz w:val="24"/>
              </w:rPr>
              <w:t>380</w:t>
            </w:r>
          </w:p>
        </w:tc>
        <w:tc>
          <w:tcPr>
            <w:tcW w:w="718" w:type="dxa"/>
            <w:gridSpan w:val="2"/>
          </w:tcPr>
          <w:p w:rsidR="005B2EE9" w:rsidRDefault="00DF59AE">
            <w:pPr>
              <w:pStyle w:val="TableParagraph"/>
              <w:spacing w:line="270" w:lineRule="exact"/>
              <w:ind w:left="196"/>
              <w:rPr>
                <w:b/>
                <w:sz w:val="24"/>
              </w:rPr>
            </w:pPr>
            <w:r>
              <w:rPr>
                <w:b/>
                <w:spacing w:val="-5"/>
                <w:sz w:val="24"/>
              </w:rPr>
              <w:t>600</w:t>
            </w:r>
          </w:p>
        </w:tc>
      </w:tr>
      <w:tr w:rsidR="005B2EE9">
        <w:trPr>
          <w:trHeight w:val="319"/>
        </w:trPr>
        <w:tc>
          <w:tcPr>
            <w:tcW w:w="10069" w:type="dxa"/>
            <w:gridSpan w:val="9"/>
          </w:tcPr>
          <w:p w:rsidR="005B2EE9" w:rsidRDefault="00DF59AE">
            <w:pPr>
              <w:pStyle w:val="TableParagraph"/>
              <w:ind w:left="59" w:right="2"/>
              <w:jc w:val="center"/>
              <w:rPr>
                <w:b/>
                <w:sz w:val="24"/>
              </w:rPr>
            </w:pPr>
            <w:r>
              <w:rPr>
                <w:b/>
                <w:sz w:val="24"/>
              </w:rPr>
              <w:t>FOURTH</w:t>
            </w:r>
            <w:r>
              <w:rPr>
                <w:b/>
                <w:spacing w:val="-3"/>
                <w:sz w:val="24"/>
              </w:rPr>
              <w:t xml:space="preserve"> </w:t>
            </w:r>
            <w:r>
              <w:rPr>
                <w:b/>
                <w:spacing w:val="-2"/>
                <w:sz w:val="24"/>
              </w:rPr>
              <w:t>SEMESTER</w:t>
            </w:r>
          </w:p>
        </w:tc>
      </w:tr>
      <w:tr w:rsidR="005B2EE9">
        <w:trPr>
          <w:trHeight w:val="316"/>
        </w:trPr>
        <w:tc>
          <w:tcPr>
            <w:tcW w:w="1668" w:type="dxa"/>
          </w:tcPr>
          <w:p w:rsidR="005B2EE9" w:rsidRDefault="00DF59AE">
            <w:pPr>
              <w:pStyle w:val="TableParagraph"/>
              <w:ind w:left="21" w:right="3"/>
              <w:jc w:val="center"/>
              <w:rPr>
                <w:sz w:val="24"/>
              </w:rPr>
            </w:pPr>
            <w:r>
              <w:rPr>
                <w:spacing w:val="-5"/>
                <w:sz w:val="24"/>
              </w:rPr>
              <w:t>43A</w:t>
            </w:r>
          </w:p>
        </w:tc>
        <w:tc>
          <w:tcPr>
            <w:tcW w:w="3461" w:type="dxa"/>
          </w:tcPr>
          <w:p w:rsidR="005B2EE9" w:rsidRDefault="00DF59AE">
            <w:pPr>
              <w:pStyle w:val="TableParagraph"/>
              <w:ind w:left="113"/>
              <w:rPr>
                <w:sz w:val="24"/>
              </w:rPr>
            </w:pPr>
            <w:proofErr w:type="spellStart"/>
            <w:r>
              <w:rPr>
                <w:sz w:val="24"/>
              </w:rPr>
              <w:t>Counselling</w:t>
            </w:r>
            <w:proofErr w:type="spellEnd"/>
            <w:r>
              <w:rPr>
                <w:sz w:val="24"/>
              </w:rPr>
              <w:t xml:space="preserve"> and</w:t>
            </w:r>
            <w:r>
              <w:rPr>
                <w:spacing w:val="-1"/>
                <w:sz w:val="24"/>
              </w:rPr>
              <w:t xml:space="preserve"> </w:t>
            </w:r>
            <w:r>
              <w:rPr>
                <w:spacing w:val="-2"/>
                <w:sz w:val="24"/>
              </w:rPr>
              <w:t>Guidance</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DF59AE">
            <w:pPr>
              <w:pStyle w:val="TableParagraph"/>
              <w:ind w:left="31"/>
              <w:jc w:val="center"/>
              <w:rPr>
                <w:sz w:val="24"/>
              </w:rPr>
            </w:pPr>
            <w:r>
              <w:rPr>
                <w:spacing w:val="-10"/>
                <w:sz w:val="24"/>
              </w:rPr>
              <w:t>4</w:t>
            </w:r>
          </w:p>
        </w:tc>
        <w:tc>
          <w:tcPr>
            <w:tcW w:w="1228" w:type="dxa"/>
          </w:tcPr>
          <w:p w:rsidR="005B2EE9" w:rsidRDefault="00DF59AE">
            <w:pPr>
              <w:pStyle w:val="TableParagraph"/>
              <w:ind w:left="39"/>
              <w:jc w:val="center"/>
              <w:rPr>
                <w:sz w:val="24"/>
              </w:rPr>
            </w:pPr>
            <w:r>
              <w:rPr>
                <w:sz w:val="24"/>
              </w:rPr>
              <w:t>-</w:t>
            </w:r>
          </w:p>
        </w:tc>
        <w:tc>
          <w:tcPr>
            <w:tcW w:w="479" w:type="dxa"/>
          </w:tcPr>
          <w:p w:rsidR="005B2EE9" w:rsidRDefault="00DF59AE">
            <w:pPr>
              <w:pStyle w:val="TableParagraph"/>
              <w:ind w:left="33"/>
              <w:jc w:val="center"/>
              <w:rPr>
                <w:sz w:val="24"/>
              </w:rPr>
            </w:pPr>
            <w:r>
              <w:rPr>
                <w:spacing w:val="-5"/>
                <w:sz w:val="24"/>
              </w:rPr>
              <w:t>25</w:t>
            </w:r>
          </w:p>
        </w:tc>
        <w:tc>
          <w:tcPr>
            <w:tcW w:w="718" w:type="dxa"/>
            <w:gridSpan w:val="2"/>
          </w:tcPr>
          <w:p w:rsidR="005B2EE9" w:rsidRDefault="00DF59AE">
            <w:pPr>
              <w:pStyle w:val="TableParagraph"/>
              <w:ind w:left="252"/>
              <w:rPr>
                <w:sz w:val="24"/>
              </w:rPr>
            </w:pPr>
            <w:r>
              <w:rPr>
                <w:spacing w:val="-5"/>
                <w:sz w:val="24"/>
              </w:rPr>
              <w:t>75</w:t>
            </w:r>
          </w:p>
        </w:tc>
        <w:tc>
          <w:tcPr>
            <w:tcW w:w="628" w:type="dxa"/>
          </w:tcPr>
          <w:p w:rsidR="005B2EE9" w:rsidRDefault="00DF59AE">
            <w:pPr>
              <w:pStyle w:val="TableParagraph"/>
              <w:ind w:left="144"/>
              <w:rPr>
                <w:sz w:val="24"/>
              </w:rPr>
            </w:pPr>
            <w:r>
              <w:rPr>
                <w:spacing w:val="-5"/>
                <w:sz w:val="24"/>
              </w:rPr>
              <w:t>100</w:t>
            </w:r>
          </w:p>
        </w:tc>
      </w:tr>
    </w:tbl>
    <w:p w:rsidR="005B2EE9" w:rsidRDefault="005B2EE9">
      <w:pPr>
        <w:pStyle w:val="TableParagraph"/>
        <w:rPr>
          <w:sz w:val="24"/>
        </w:rPr>
        <w:sectPr w:rsidR="005B2EE9">
          <w:pgSz w:w="11930" w:h="16860"/>
          <w:pgMar w:top="1320" w:right="360" w:bottom="500" w:left="360" w:header="451" w:footer="291" w:gutter="0"/>
          <w:cols w:space="720"/>
        </w:sectPr>
      </w:pPr>
    </w:p>
    <w:p w:rsidR="005B2EE9" w:rsidRDefault="005B2EE9">
      <w:pPr>
        <w:pStyle w:val="BodyText"/>
        <w:spacing w:before="2"/>
        <w:rPr>
          <w:i/>
          <w:sz w:val="7"/>
        </w:rPr>
      </w:pPr>
    </w:p>
    <w:tbl>
      <w:tblPr>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68"/>
        <w:gridCol w:w="3461"/>
        <w:gridCol w:w="988"/>
        <w:gridCol w:w="899"/>
        <w:gridCol w:w="1228"/>
        <w:gridCol w:w="479"/>
        <w:gridCol w:w="719"/>
        <w:gridCol w:w="627"/>
      </w:tblGrid>
      <w:tr w:rsidR="005B2EE9">
        <w:trPr>
          <w:trHeight w:val="314"/>
        </w:trPr>
        <w:tc>
          <w:tcPr>
            <w:tcW w:w="1668" w:type="dxa"/>
          </w:tcPr>
          <w:p w:rsidR="005B2EE9" w:rsidRDefault="00DF59AE">
            <w:pPr>
              <w:pStyle w:val="TableParagraph"/>
              <w:spacing w:line="271" w:lineRule="exact"/>
              <w:ind w:left="21" w:right="8"/>
              <w:jc w:val="center"/>
              <w:rPr>
                <w:sz w:val="24"/>
              </w:rPr>
            </w:pPr>
            <w:r>
              <w:rPr>
                <w:spacing w:val="-2"/>
                <w:sz w:val="24"/>
              </w:rPr>
              <w:t>4EA/4EB/4EC</w:t>
            </w:r>
          </w:p>
        </w:tc>
        <w:tc>
          <w:tcPr>
            <w:tcW w:w="3461" w:type="dxa"/>
          </w:tcPr>
          <w:p w:rsidR="005B2EE9" w:rsidRDefault="00DF59AE">
            <w:pPr>
              <w:pStyle w:val="TableParagraph"/>
              <w:spacing w:line="271" w:lineRule="exact"/>
              <w:ind w:left="113"/>
              <w:rPr>
                <w:sz w:val="24"/>
              </w:rPr>
            </w:pPr>
            <w:r>
              <w:rPr>
                <w:spacing w:val="-4"/>
                <w:sz w:val="24"/>
              </w:rPr>
              <w:t>Elective-</w:t>
            </w:r>
            <w:r>
              <w:rPr>
                <w:spacing w:val="-5"/>
                <w:sz w:val="24"/>
              </w:rPr>
              <w:t>IV</w:t>
            </w:r>
          </w:p>
        </w:tc>
        <w:tc>
          <w:tcPr>
            <w:tcW w:w="988" w:type="dxa"/>
          </w:tcPr>
          <w:p w:rsidR="005B2EE9" w:rsidRDefault="00DF59AE">
            <w:pPr>
              <w:pStyle w:val="TableParagraph"/>
              <w:spacing w:line="271" w:lineRule="exact"/>
              <w:ind w:left="32"/>
              <w:jc w:val="center"/>
              <w:rPr>
                <w:sz w:val="24"/>
              </w:rPr>
            </w:pPr>
            <w:r>
              <w:rPr>
                <w:spacing w:val="-10"/>
                <w:sz w:val="24"/>
              </w:rPr>
              <w:t>4</w:t>
            </w:r>
          </w:p>
        </w:tc>
        <w:tc>
          <w:tcPr>
            <w:tcW w:w="899" w:type="dxa"/>
          </w:tcPr>
          <w:p w:rsidR="005B2EE9" w:rsidRDefault="00DF59AE">
            <w:pPr>
              <w:pStyle w:val="TableParagraph"/>
              <w:spacing w:line="271" w:lineRule="exact"/>
              <w:ind w:left="31"/>
              <w:jc w:val="center"/>
              <w:rPr>
                <w:sz w:val="24"/>
              </w:rPr>
            </w:pPr>
            <w:r>
              <w:rPr>
                <w:spacing w:val="-10"/>
                <w:sz w:val="24"/>
              </w:rPr>
              <w:t>4</w:t>
            </w:r>
          </w:p>
        </w:tc>
        <w:tc>
          <w:tcPr>
            <w:tcW w:w="1228" w:type="dxa"/>
          </w:tcPr>
          <w:p w:rsidR="005B2EE9" w:rsidRDefault="00DF59AE">
            <w:pPr>
              <w:pStyle w:val="TableParagraph"/>
              <w:spacing w:line="271" w:lineRule="exact"/>
              <w:ind w:left="39"/>
              <w:jc w:val="center"/>
              <w:rPr>
                <w:sz w:val="24"/>
              </w:rPr>
            </w:pPr>
            <w:r>
              <w:rPr>
                <w:sz w:val="24"/>
              </w:rPr>
              <w:t>-</w:t>
            </w:r>
          </w:p>
        </w:tc>
        <w:tc>
          <w:tcPr>
            <w:tcW w:w="479" w:type="dxa"/>
          </w:tcPr>
          <w:p w:rsidR="005B2EE9" w:rsidRDefault="00DF59AE">
            <w:pPr>
              <w:pStyle w:val="TableParagraph"/>
              <w:spacing w:line="271" w:lineRule="exact"/>
              <w:ind w:left="33"/>
              <w:jc w:val="center"/>
              <w:rPr>
                <w:sz w:val="24"/>
              </w:rPr>
            </w:pPr>
            <w:r>
              <w:rPr>
                <w:spacing w:val="-5"/>
                <w:sz w:val="24"/>
              </w:rPr>
              <w:t>25</w:t>
            </w:r>
          </w:p>
        </w:tc>
        <w:tc>
          <w:tcPr>
            <w:tcW w:w="719" w:type="dxa"/>
          </w:tcPr>
          <w:p w:rsidR="005B2EE9" w:rsidRDefault="00DF59AE">
            <w:pPr>
              <w:pStyle w:val="TableParagraph"/>
              <w:spacing w:line="271" w:lineRule="exact"/>
              <w:ind w:left="252"/>
              <w:rPr>
                <w:sz w:val="24"/>
              </w:rPr>
            </w:pPr>
            <w:r>
              <w:rPr>
                <w:spacing w:val="-5"/>
                <w:sz w:val="24"/>
              </w:rPr>
              <w:t>75</w:t>
            </w:r>
          </w:p>
        </w:tc>
        <w:tc>
          <w:tcPr>
            <w:tcW w:w="627" w:type="dxa"/>
          </w:tcPr>
          <w:p w:rsidR="005B2EE9" w:rsidRDefault="00DF59AE">
            <w:pPr>
              <w:pStyle w:val="TableParagraph"/>
              <w:spacing w:line="271" w:lineRule="exact"/>
              <w:ind w:left="97" w:right="58"/>
              <w:jc w:val="center"/>
              <w:rPr>
                <w:sz w:val="24"/>
              </w:rPr>
            </w:pPr>
            <w:r>
              <w:rPr>
                <w:spacing w:val="-5"/>
                <w:sz w:val="24"/>
              </w:rPr>
              <w:t>100</w:t>
            </w:r>
          </w:p>
        </w:tc>
      </w:tr>
      <w:tr w:rsidR="005B2EE9">
        <w:trPr>
          <w:trHeight w:val="318"/>
        </w:trPr>
        <w:tc>
          <w:tcPr>
            <w:tcW w:w="1668" w:type="dxa"/>
          </w:tcPr>
          <w:p w:rsidR="005B2EE9" w:rsidRDefault="00DF59AE">
            <w:pPr>
              <w:pStyle w:val="TableParagraph"/>
              <w:spacing w:before="1" w:line="240" w:lineRule="auto"/>
              <w:ind w:left="21" w:right="7"/>
              <w:jc w:val="center"/>
              <w:rPr>
                <w:sz w:val="24"/>
              </w:rPr>
            </w:pPr>
            <w:r>
              <w:rPr>
                <w:spacing w:val="-2"/>
                <w:sz w:val="24"/>
              </w:rPr>
              <w:t>4EE/4EF/4EG</w:t>
            </w:r>
          </w:p>
        </w:tc>
        <w:tc>
          <w:tcPr>
            <w:tcW w:w="3461" w:type="dxa"/>
          </w:tcPr>
          <w:p w:rsidR="005B2EE9" w:rsidRDefault="00DF59AE">
            <w:pPr>
              <w:pStyle w:val="TableParagraph"/>
              <w:spacing w:before="1" w:line="240" w:lineRule="auto"/>
              <w:ind w:left="113"/>
              <w:rPr>
                <w:sz w:val="24"/>
              </w:rPr>
            </w:pPr>
            <w:r>
              <w:rPr>
                <w:sz w:val="24"/>
              </w:rPr>
              <w:t>Elective</w:t>
            </w:r>
            <w:r>
              <w:rPr>
                <w:spacing w:val="-10"/>
                <w:sz w:val="24"/>
              </w:rPr>
              <w:t xml:space="preserve"> </w:t>
            </w:r>
            <w:r>
              <w:rPr>
                <w:sz w:val="24"/>
              </w:rPr>
              <w:t>–</w:t>
            </w:r>
            <w:r>
              <w:rPr>
                <w:spacing w:val="-10"/>
                <w:sz w:val="24"/>
              </w:rPr>
              <w:t>V</w:t>
            </w:r>
          </w:p>
        </w:tc>
        <w:tc>
          <w:tcPr>
            <w:tcW w:w="988" w:type="dxa"/>
          </w:tcPr>
          <w:p w:rsidR="005B2EE9" w:rsidRDefault="00DF59AE">
            <w:pPr>
              <w:pStyle w:val="TableParagraph"/>
              <w:spacing w:before="1" w:line="240" w:lineRule="auto"/>
              <w:ind w:left="32"/>
              <w:jc w:val="center"/>
              <w:rPr>
                <w:sz w:val="24"/>
              </w:rPr>
            </w:pPr>
            <w:r>
              <w:rPr>
                <w:spacing w:val="-10"/>
                <w:sz w:val="24"/>
              </w:rPr>
              <w:t>4</w:t>
            </w:r>
          </w:p>
        </w:tc>
        <w:tc>
          <w:tcPr>
            <w:tcW w:w="899" w:type="dxa"/>
          </w:tcPr>
          <w:p w:rsidR="005B2EE9" w:rsidRDefault="00DF59AE">
            <w:pPr>
              <w:pStyle w:val="TableParagraph"/>
              <w:spacing w:before="1" w:line="240" w:lineRule="auto"/>
              <w:ind w:left="31"/>
              <w:jc w:val="center"/>
              <w:rPr>
                <w:sz w:val="24"/>
              </w:rPr>
            </w:pPr>
            <w:r>
              <w:rPr>
                <w:spacing w:val="-10"/>
                <w:sz w:val="24"/>
              </w:rPr>
              <w:t>4</w:t>
            </w:r>
          </w:p>
        </w:tc>
        <w:tc>
          <w:tcPr>
            <w:tcW w:w="1228" w:type="dxa"/>
          </w:tcPr>
          <w:p w:rsidR="005B2EE9" w:rsidRDefault="00DF59AE">
            <w:pPr>
              <w:pStyle w:val="TableParagraph"/>
              <w:spacing w:before="1" w:line="240" w:lineRule="auto"/>
              <w:ind w:left="39"/>
              <w:jc w:val="center"/>
              <w:rPr>
                <w:sz w:val="24"/>
              </w:rPr>
            </w:pPr>
            <w:r>
              <w:rPr>
                <w:sz w:val="24"/>
              </w:rPr>
              <w:t>-</w:t>
            </w:r>
          </w:p>
        </w:tc>
        <w:tc>
          <w:tcPr>
            <w:tcW w:w="479" w:type="dxa"/>
          </w:tcPr>
          <w:p w:rsidR="005B2EE9" w:rsidRDefault="00DF59AE">
            <w:pPr>
              <w:pStyle w:val="TableParagraph"/>
              <w:spacing w:before="1" w:line="240" w:lineRule="auto"/>
              <w:ind w:left="33"/>
              <w:jc w:val="center"/>
              <w:rPr>
                <w:sz w:val="24"/>
              </w:rPr>
            </w:pPr>
            <w:r>
              <w:rPr>
                <w:spacing w:val="-5"/>
                <w:sz w:val="24"/>
              </w:rPr>
              <w:t>25</w:t>
            </w:r>
          </w:p>
        </w:tc>
        <w:tc>
          <w:tcPr>
            <w:tcW w:w="719" w:type="dxa"/>
          </w:tcPr>
          <w:p w:rsidR="005B2EE9" w:rsidRDefault="00DF59AE">
            <w:pPr>
              <w:pStyle w:val="TableParagraph"/>
              <w:spacing w:before="1" w:line="240" w:lineRule="auto"/>
              <w:ind w:left="252"/>
              <w:rPr>
                <w:sz w:val="24"/>
              </w:rPr>
            </w:pPr>
            <w:r>
              <w:rPr>
                <w:spacing w:val="-5"/>
                <w:sz w:val="24"/>
              </w:rPr>
              <w:t>75</w:t>
            </w:r>
          </w:p>
        </w:tc>
        <w:tc>
          <w:tcPr>
            <w:tcW w:w="627" w:type="dxa"/>
          </w:tcPr>
          <w:p w:rsidR="005B2EE9" w:rsidRDefault="00DF59AE">
            <w:pPr>
              <w:pStyle w:val="TableParagraph"/>
              <w:spacing w:before="1" w:line="240" w:lineRule="auto"/>
              <w:ind w:left="97" w:right="58"/>
              <w:jc w:val="center"/>
              <w:rPr>
                <w:sz w:val="24"/>
              </w:rPr>
            </w:pPr>
            <w:r>
              <w:rPr>
                <w:spacing w:val="-5"/>
                <w:sz w:val="24"/>
              </w:rPr>
              <w:t>100</w:t>
            </w:r>
          </w:p>
        </w:tc>
      </w:tr>
      <w:tr w:rsidR="005B2EE9">
        <w:trPr>
          <w:trHeight w:val="633"/>
        </w:trPr>
        <w:tc>
          <w:tcPr>
            <w:tcW w:w="1668" w:type="dxa"/>
          </w:tcPr>
          <w:p w:rsidR="005B2EE9" w:rsidRDefault="00DF59AE">
            <w:pPr>
              <w:pStyle w:val="TableParagraph"/>
              <w:ind w:left="21" w:right="3"/>
              <w:jc w:val="center"/>
              <w:rPr>
                <w:sz w:val="24"/>
              </w:rPr>
            </w:pPr>
            <w:r>
              <w:rPr>
                <w:spacing w:val="-5"/>
                <w:sz w:val="24"/>
              </w:rPr>
              <w:t>46A</w:t>
            </w:r>
          </w:p>
        </w:tc>
        <w:tc>
          <w:tcPr>
            <w:tcW w:w="3461" w:type="dxa"/>
          </w:tcPr>
          <w:p w:rsidR="005B2EE9" w:rsidRDefault="00DF59AE">
            <w:pPr>
              <w:pStyle w:val="TableParagraph"/>
              <w:ind w:left="113"/>
              <w:rPr>
                <w:sz w:val="24"/>
              </w:rPr>
            </w:pPr>
            <w:r>
              <w:rPr>
                <w:sz w:val="24"/>
              </w:rPr>
              <w:t>Concurrent</w:t>
            </w:r>
            <w:r>
              <w:rPr>
                <w:spacing w:val="6"/>
                <w:sz w:val="24"/>
              </w:rPr>
              <w:t xml:space="preserve"> </w:t>
            </w:r>
            <w:r>
              <w:rPr>
                <w:sz w:val="24"/>
              </w:rPr>
              <w:t>Field</w:t>
            </w:r>
            <w:r>
              <w:rPr>
                <w:spacing w:val="5"/>
                <w:sz w:val="24"/>
              </w:rPr>
              <w:t xml:space="preserve"> </w:t>
            </w:r>
            <w:r>
              <w:rPr>
                <w:sz w:val="24"/>
              </w:rPr>
              <w:t>Work</w:t>
            </w:r>
            <w:r>
              <w:rPr>
                <w:spacing w:val="5"/>
                <w:sz w:val="24"/>
              </w:rPr>
              <w:t xml:space="preserve"> </w:t>
            </w:r>
            <w:r>
              <w:rPr>
                <w:spacing w:val="-2"/>
                <w:sz w:val="24"/>
              </w:rPr>
              <w:t>Practical-</w:t>
            </w:r>
          </w:p>
          <w:p w:rsidR="005B2EE9" w:rsidRDefault="00DF59AE">
            <w:pPr>
              <w:pStyle w:val="TableParagraph"/>
              <w:spacing w:before="43" w:line="240" w:lineRule="auto"/>
              <w:ind w:left="113"/>
              <w:rPr>
                <w:sz w:val="24"/>
              </w:rPr>
            </w:pPr>
            <w:r>
              <w:rPr>
                <w:sz w:val="24"/>
              </w:rPr>
              <w:t>IV</w:t>
            </w:r>
            <w:r>
              <w:rPr>
                <w:spacing w:val="-4"/>
                <w:sz w:val="24"/>
              </w:rPr>
              <w:t xml:space="preserve"> @@@@</w:t>
            </w:r>
          </w:p>
        </w:tc>
        <w:tc>
          <w:tcPr>
            <w:tcW w:w="988" w:type="dxa"/>
          </w:tcPr>
          <w:p w:rsidR="005B2EE9" w:rsidRDefault="00DF59AE">
            <w:pPr>
              <w:pStyle w:val="TableParagraph"/>
              <w:ind w:left="32"/>
              <w:jc w:val="center"/>
              <w:rPr>
                <w:sz w:val="24"/>
              </w:rPr>
            </w:pPr>
            <w:r>
              <w:rPr>
                <w:spacing w:val="-10"/>
                <w:sz w:val="24"/>
              </w:rPr>
              <w:t>4</w:t>
            </w:r>
          </w:p>
        </w:tc>
        <w:tc>
          <w:tcPr>
            <w:tcW w:w="899" w:type="dxa"/>
          </w:tcPr>
          <w:p w:rsidR="005B2EE9" w:rsidRDefault="005B2EE9">
            <w:pPr>
              <w:pStyle w:val="TableParagraph"/>
              <w:spacing w:line="240" w:lineRule="auto"/>
              <w:ind w:left="0"/>
            </w:pPr>
          </w:p>
        </w:tc>
        <w:tc>
          <w:tcPr>
            <w:tcW w:w="1228" w:type="dxa"/>
          </w:tcPr>
          <w:p w:rsidR="005B2EE9" w:rsidRDefault="00DF59AE">
            <w:pPr>
              <w:pStyle w:val="TableParagraph"/>
              <w:ind w:left="27"/>
              <w:jc w:val="center"/>
              <w:rPr>
                <w:sz w:val="24"/>
              </w:rPr>
            </w:pPr>
            <w:r>
              <w:rPr>
                <w:spacing w:val="-5"/>
                <w:sz w:val="24"/>
              </w:rPr>
              <w:t>16</w:t>
            </w:r>
          </w:p>
        </w:tc>
        <w:tc>
          <w:tcPr>
            <w:tcW w:w="479" w:type="dxa"/>
          </w:tcPr>
          <w:p w:rsidR="005B2EE9" w:rsidRDefault="00DF59AE">
            <w:pPr>
              <w:pStyle w:val="TableParagraph"/>
              <w:spacing w:before="155" w:line="240" w:lineRule="auto"/>
              <w:ind w:left="33"/>
              <w:jc w:val="center"/>
              <w:rPr>
                <w:sz w:val="24"/>
              </w:rPr>
            </w:pPr>
            <w:r>
              <w:rPr>
                <w:spacing w:val="-5"/>
                <w:sz w:val="24"/>
              </w:rPr>
              <w:t>60</w:t>
            </w:r>
          </w:p>
        </w:tc>
        <w:tc>
          <w:tcPr>
            <w:tcW w:w="719" w:type="dxa"/>
          </w:tcPr>
          <w:p w:rsidR="005B2EE9" w:rsidRDefault="00DF59AE">
            <w:pPr>
              <w:pStyle w:val="TableParagraph"/>
              <w:spacing w:before="155" w:line="240" w:lineRule="auto"/>
              <w:ind w:left="252"/>
              <w:rPr>
                <w:sz w:val="24"/>
              </w:rPr>
            </w:pPr>
            <w:r>
              <w:rPr>
                <w:spacing w:val="-5"/>
                <w:sz w:val="24"/>
              </w:rPr>
              <w:t>40</w:t>
            </w:r>
          </w:p>
        </w:tc>
        <w:tc>
          <w:tcPr>
            <w:tcW w:w="627" w:type="dxa"/>
          </w:tcPr>
          <w:p w:rsidR="005B2EE9" w:rsidRDefault="00DF59AE">
            <w:pPr>
              <w:pStyle w:val="TableParagraph"/>
              <w:spacing w:before="155" w:line="240" w:lineRule="auto"/>
              <w:ind w:left="97" w:right="58"/>
              <w:jc w:val="center"/>
              <w:rPr>
                <w:sz w:val="24"/>
              </w:rPr>
            </w:pPr>
            <w:r>
              <w:rPr>
                <w:spacing w:val="-5"/>
                <w:sz w:val="24"/>
              </w:rPr>
              <w:t>100</w:t>
            </w:r>
          </w:p>
        </w:tc>
      </w:tr>
      <w:tr w:rsidR="005B2EE9">
        <w:trPr>
          <w:trHeight w:val="318"/>
        </w:trPr>
        <w:tc>
          <w:tcPr>
            <w:tcW w:w="1668" w:type="dxa"/>
          </w:tcPr>
          <w:p w:rsidR="005B2EE9" w:rsidRDefault="00DF59AE">
            <w:pPr>
              <w:pStyle w:val="TableParagraph"/>
              <w:spacing w:line="275" w:lineRule="exact"/>
              <w:ind w:left="21" w:right="3"/>
              <w:jc w:val="center"/>
              <w:rPr>
                <w:sz w:val="24"/>
              </w:rPr>
            </w:pPr>
            <w:r>
              <w:rPr>
                <w:spacing w:val="-5"/>
                <w:sz w:val="24"/>
              </w:rPr>
              <w:t>47V</w:t>
            </w:r>
          </w:p>
        </w:tc>
        <w:tc>
          <w:tcPr>
            <w:tcW w:w="3461" w:type="dxa"/>
          </w:tcPr>
          <w:p w:rsidR="005B2EE9" w:rsidRDefault="00DF59AE">
            <w:pPr>
              <w:pStyle w:val="TableParagraph"/>
              <w:spacing w:line="275" w:lineRule="exact"/>
              <w:ind w:left="113"/>
              <w:rPr>
                <w:sz w:val="24"/>
              </w:rPr>
            </w:pPr>
            <w:r>
              <w:rPr>
                <w:sz w:val="24"/>
              </w:rPr>
              <w:t>Project</w:t>
            </w:r>
            <w:r>
              <w:rPr>
                <w:spacing w:val="-3"/>
                <w:sz w:val="24"/>
              </w:rPr>
              <w:t xml:space="preserve"> </w:t>
            </w:r>
            <w:r>
              <w:rPr>
                <w:sz w:val="24"/>
              </w:rPr>
              <w:t>Report</w:t>
            </w:r>
            <w:r>
              <w:rPr>
                <w:spacing w:val="-2"/>
                <w:sz w:val="24"/>
              </w:rPr>
              <w:t xml:space="preserve"> </w:t>
            </w:r>
            <w:r>
              <w:rPr>
                <w:sz w:val="24"/>
              </w:rPr>
              <w:t>&amp;</w:t>
            </w:r>
            <w:r>
              <w:rPr>
                <w:spacing w:val="-3"/>
                <w:sz w:val="24"/>
              </w:rPr>
              <w:t xml:space="preserve"> </w:t>
            </w:r>
            <w:r>
              <w:rPr>
                <w:sz w:val="24"/>
              </w:rPr>
              <w:t>Via</w:t>
            </w:r>
            <w:r>
              <w:rPr>
                <w:spacing w:val="-2"/>
                <w:sz w:val="24"/>
              </w:rPr>
              <w:t xml:space="preserve"> Voce**</w:t>
            </w:r>
          </w:p>
        </w:tc>
        <w:tc>
          <w:tcPr>
            <w:tcW w:w="988" w:type="dxa"/>
          </w:tcPr>
          <w:p w:rsidR="005B2EE9" w:rsidRDefault="00DF59AE">
            <w:pPr>
              <w:pStyle w:val="TableParagraph"/>
              <w:spacing w:line="275" w:lineRule="exact"/>
              <w:ind w:left="32"/>
              <w:jc w:val="center"/>
              <w:rPr>
                <w:sz w:val="24"/>
              </w:rPr>
            </w:pPr>
            <w:r>
              <w:rPr>
                <w:spacing w:val="-10"/>
                <w:sz w:val="24"/>
              </w:rPr>
              <w:t>4</w:t>
            </w:r>
          </w:p>
        </w:tc>
        <w:tc>
          <w:tcPr>
            <w:tcW w:w="899" w:type="dxa"/>
          </w:tcPr>
          <w:p w:rsidR="005B2EE9" w:rsidRDefault="00DF59AE">
            <w:pPr>
              <w:pStyle w:val="TableParagraph"/>
              <w:spacing w:line="275" w:lineRule="exact"/>
              <w:ind w:left="31"/>
              <w:jc w:val="center"/>
              <w:rPr>
                <w:sz w:val="24"/>
              </w:rPr>
            </w:pPr>
            <w:r>
              <w:rPr>
                <w:spacing w:val="-10"/>
                <w:sz w:val="24"/>
              </w:rPr>
              <w:t>2</w:t>
            </w:r>
          </w:p>
        </w:tc>
        <w:tc>
          <w:tcPr>
            <w:tcW w:w="1228" w:type="dxa"/>
          </w:tcPr>
          <w:p w:rsidR="005B2EE9" w:rsidRDefault="005B2EE9">
            <w:pPr>
              <w:pStyle w:val="TableParagraph"/>
              <w:spacing w:line="240" w:lineRule="auto"/>
              <w:ind w:left="0"/>
            </w:pPr>
          </w:p>
        </w:tc>
        <w:tc>
          <w:tcPr>
            <w:tcW w:w="479" w:type="dxa"/>
          </w:tcPr>
          <w:p w:rsidR="005B2EE9" w:rsidRDefault="00DF59AE">
            <w:pPr>
              <w:pStyle w:val="TableParagraph"/>
              <w:spacing w:line="275" w:lineRule="exact"/>
              <w:ind w:left="33"/>
              <w:jc w:val="center"/>
              <w:rPr>
                <w:sz w:val="24"/>
              </w:rPr>
            </w:pPr>
            <w:r>
              <w:rPr>
                <w:spacing w:val="-5"/>
                <w:sz w:val="24"/>
              </w:rPr>
              <w:t>25</w:t>
            </w:r>
          </w:p>
        </w:tc>
        <w:tc>
          <w:tcPr>
            <w:tcW w:w="719" w:type="dxa"/>
          </w:tcPr>
          <w:p w:rsidR="005B2EE9" w:rsidRDefault="00DF59AE">
            <w:pPr>
              <w:pStyle w:val="TableParagraph"/>
              <w:spacing w:line="275" w:lineRule="exact"/>
              <w:ind w:left="0" w:right="92"/>
              <w:jc w:val="right"/>
              <w:rPr>
                <w:sz w:val="24"/>
              </w:rPr>
            </w:pPr>
            <w:r>
              <w:rPr>
                <w:spacing w:val="-5"/>
                <w:sz w:val="24"/>
              </w:rPr>
              <w:t>75</w:t>
            </w:r>
          </w:p>
        </w:tc>
        <w:tc>
          <w:tcPr>
            <w:tcW w:w="627" w:type="dxa"/>
          </w:tcPr>
          <w:p w:rsidR="005B2EE9" w:rsidRDefault="00DF59AE">
            <w:pPr>
              <w:pStyle w:val="TableParagraph"/>
              <w:spacing w:line="275" w:lineRule="exact"/>
              <w:ind w:left="97" w:right="58"/>
              <w:jc w:val="center"/>
              <w:rPr>
                <w:sz w:val="24"/>
              </w:rPr>
            </w:pPr>
            <w:r>
              <w:rPr>
                <w:spacing w:val="-5"/>
                <w:sz w:val="24"/>
              </w:rPr>
              <w:t>100</w:t>
            </w:r>
          </w:p>
        </w:tc>
      </w:tr>
      <w:tr w:rsidR="005B2EE9">
        <w:trPr>
          <w:trHeight w:val="316"/>
        </w:trPr>
        <w:tc>
          <w:tcPr>
            <w:tcW w:w="1668" w:type="dxa"/>
          </w:tcPr>
          <w:p w:rsidR="005B2EE9" w:rsidRDefault="00DF59AE">
            <w:pPr>
              <w:pStyle w:val="TableParagraph"/>
              <w:spacing w:line="270" w:lineRule="exact"/>
              <w:ind w:left="21" w:right="3"/>
              <w:jc w:val="center"/>
              <w:rPr>
                <w:sz w:val="24"/>
              </w:rPr>
            </w:pPr>
            <w:r>
              <w:rPr>
                <w:spacing w:val="-5"/>
                <w:sz w:val="24"/>
              </w:rPr>
              <w:t>47A</w:t>
            </w:r>
          </w:p>
        </w:tc>
        <w:tc>
          <w:tcPr>
            <w:tcW w:w="3461" w:type="dxa"/>
          </w:tcPr>
          <w:p w:rsidR="005B2EE9" w:rsidRDefault="00DF59AE">
            <w:pPr>
              <w:pStyle w:val="TableParagraph"/>
              <w:spacing w:line="270" w:lineRule="exact"/>
              <w:ind w:left="113"/>
              <w:rPr>
                <w:sz w:val="24"/>
              </w:rPr>
            </w:pPr>
            <w:r>
              <w:rPr>
                <w:sz w:val="24"/>
              </w:rPr>
              <w:t>Block</w:t>
            </w:r>
            <w:r>
              <w:rPr>
                <w:spacing w:val="-2"/>
                <w:sz w:val="24"/>
              </w:rPr>
              <w:t xml:space="preserve"> </w:t>
            </w:r>
            <w:r>
              <w:rPr>
                <w:sz w:val="24"/>
              </w:rPr>
              <w:t>Field</w:t>
            </w:r>
            <w:r>
              <w:rPr>
                <w:spacing w:val="-1"/>
                <w:sz w:val="24"/>
              </w:rPr>
              <w:t xml:space="preserve"> </w:t>
            </w:r>
            <w:r>
              <w:rPr>
                <w:spacing w:val="-4"/>
                <w:sz w:val="24"/>
              </w:rPr>
              <w:t>Work#</w:t>
            </w:r>
          </w:p>
        </w:tc>
        <w:tc>
          <w:tcPr>
            <w:tcW w:w="988" w:type="dxa"/>
          </w:tcPr>
          <w:p w:rsidR="005B2EE9" w:rsidRDefault="00DF59AE">
            <w:pPr>
              <w:pStyle w:val="TableParagraph"/>
              <w:spacing w:line="270" w:lineRule="exact"/>
              <w:ind w:left="32"/>
              <w:jc w:val="center"/>
              <w:rPr>
                <w:sz w:val="24"/>
              </w:rPr>
            </w:pPr>
            <w:r>
              <w:rPr>
                <w:spacing w:val="-10"/>
                <w:sz w:val="24"/>
              </w:rPr>
              <w:t>4</w:t>
            </w:r>
          </w:p>
        </w:tc>
        <w:tc>
          <w:tcPr>
            <w:tcW w:w="899" w:type="dxa"/>
          </w:tcPr>
          <w:p w:rsidR="005B2EE9" w:rsidRDefault="005B2EE9">
            <w:pPr>
              <w:pStyle w:val="TableParagraph"/>
              <w:spacing w:line="240" w:lineRule="auto"/>
              <w:ind w:left="0"/>
            </w:pPr>
          </w:p>
        </w:tc>
        <w:tc>
          <w:tcPr>
            <w:tcW w:w="1228" w:type="dxa"/>
          </w:tcPr>
          <w:p w:rsidR="005B2EE9" w:rsidRDefault="005B2EE9">
            <w:pPr>
              <w:pStyle w:val="TableParagraph"/>
              <w:spacing w:line="240" w:lineRule="auto"/>
              <w:ind w:left="0"/>
            </w:pPr>
          </w:p>
        </w:tc>
        <w:tc>
          <w:tcPr>
            <w:tcW w:w="479" w:type="dxa"/>
          </w:tcPr>
          <w:p w:rsidR="005B2EE9" w:rsidRDefault="005B2EE9">
            <w:pPr>
              <w:pStyle w:val="TableParagraph"/>
              <w:spacing w:line="240" w:lineRule="auto"/>
              <w:ind w:left="0"/>
            </w:pPr>
          </w:p>
        </w:tc>
        <w:tc>
          <w:tcPr>
            <w:tcW w:w="719" w:type="dxa"/>
          </w:tcPr>
          <w:p w:rsidR="005B2EE9" w:rsidRDefault="005B2EE9">
            <w:pPr>
              <w:pStyle w:val="TableParagraph"/>
              <w:spacing w:line="240" w:lineRule="auto"/>
              <w:ind w:left="0"/>
            </w:pPr>
          </w:p>
        </w:tc>
        <w:tc>
          <w:tcPr>
            <w:tcW w:w="627" w:type="dxa"/>
          </w:tcPr>
          <w:p w:rsidR="005B2EE9" w:rsidRDefault="00DF59AE">
            <w:pPr>
              <w:pStyle w:val="TableParagraph"/>
              <w:spacing w:line="270" w:lineRule="exact"/>
              <w:ind w:left="108" w:right="11"/>
              <w:jc w:val="center"/>
              <w:rPr>
                <w:sz w:val="24"/>
              </w:rPr>
            </w:pPr>
            <w:r>
              <w:rPr>
                <w:spacing w:val="-5"/>
                <w:sz w:val="24"/>
              </w:rPr>
              <w:t>100</w:t>
            </w:r>
          </w:p>
        </w:tc>
      </w:tr>
      <w:tr w:rsidR="005B2EE9">
        <w:trPr>
          <w:trHeight w:val="316"/>
        </w:trPr>
        <w:tc>
          <w:tcPr>
            <w:tcW w:w="5129" w:type="dxa"/>
            <w:gridSpan w:val="2"/>
          </w:tcPr>
          <w:p w:rsidR="005B2EE9" w:rsidRDefault="00DF59AE">
            <w:pPr>
              <w:pStyle w:val="TableParagraph"/>
              <w:spacing w:line="270" w:lineRule="exact"/>
              <w:ind w:left="0" w:right="88"/>
              <w:jc w:val="right"/>
              <w:rPr>
                <w:b/>
                <w:sz w:val="24"/>
              </w:rPr>
            </w:pPr>
            <w:r>
              <w:rPr>
                <w:b/>
                <w:spacing w:val="-2"/>
                <w:sz w:val="24"/>
              </w:rPr>
              <w:t>Total</w:t>
            </w:r>
          </w:p>
        </w:tc>
        <w:tc>
          <w:tcPr>
            <w:tcW w:w="988" w:type="dxa"/>
          </w:tcPr>
          <w:p w:rsidR="005B2EE9" w:rsidRDefault="00DF59AE">
            <w:pPr>
              <w:pStyle w:val="TableParagraph"/>
              <w:spacing w:line="270" w:lineRule="exact"/>
              <w:ind w:left="32" w:right="5"/>
              <w:jc w:val="center"/>
              <w:rPr>
                <w:b/>
                <w:sz w:val="24"/>
              </w:rPr>
            </w:pPr>
            <w:r>
              <w:rPr>
                <w:b/>
                <w:spacing w:val="-5"/>
                <w:sz w:val="24"/>
              </w:rPr>
              <w:t>24</w:t>
            </w:r>
          </w:p>
        </w:tc>
        <w:tc>
          <w:tcPr>
            <w:tcW w:w="899" w:type="dxa"/>
          </w:tcPr>
          <w:p w:rsidR="005B2EE9" w:rsidRDefault="00DF59AE">
            <w:pPr>
              <w:pStyle w:val="TableParagraph"/>
              <w:spacing w:line="270" w:lineRule="exact"/>
              <w:ind w:left="31" w:right="5"/>
              <w:jc w:val="center"/>
              <w:rPr>
                <w:b/>
                <w:sz w:val="24"/>
              </w:rPr>
            </w:pPr>
            <w:r>
              <w:rPr>
                <w:b/>
                <w:spacing w:val="-5"/>
                <w:sz w:val="24"/>
              </w:rPr>
              <w:t>14</w:t>
            </w:r>
          </w:p>
        </w:tc>
        <w:tc>
          <w:tcPr>
            <w:tcW w:w="1228" w:type="dxa"/>
          </w:tcPr>
          <w:p w:rsidR="005B2EE9" w:rsidRDefault="00DF59AE">
            <w:pPr>
              <w:pStyle w:val="TableParagraph"/>
              <w:spacing w:line="270" w:lineRule="exact"/>
              <w:ind w:left="27"/>
              <w:jc w:val="center"/>
              <w:rPr>
                <w:sz w:val="24"/>
              </w:rPr>
            </w:pPr>
            <w:r>
              <w:rPr>
                <w:spacing w:val="-5"/>
                <w:sz w:val="24"/>
              </w:rPr>
              <w:t>16</w:t>
            </w:r>
          </w:p>
        </w:tc>
        <w:tc>
          <w:tcPr>
            <w:tcW w:w="479" w:type="dxa"/>
          </w:tcPr>
          <w:p w:rsidR="005B2EE9" w:rsidRDefault="00DF59AE">
            <w:pPr>
              <w:pStyle w:val="TableParagraph"/>
              <w:spacing w:line="270" w:lineRule="exact"/>
              <w:ind w:left="33"/>
              <w:jc w:val="center"/>
              <w:rPr>
                <w:b/>
                <w:sz w:val="24"/>
              </w:rPr>
            </w:pPr>
            <w:r>
              <w:rPr>
                <w:b/>
                <w:spacing w:val="-5"/>
                <w:sz w:val="24"/>
              </w:rPr>
              <w:t>160</w:t>
            </w:r>
          </w:p>
        </w:tc>
        <w:tc>
          <w:tcPr>
            <w:tcW w:w="719" w:type="dxa"/>
          </w:tcPr>
          <w:p w:rsidR="005B2EE9" w:rsidRDefault="00DF59AE">
            <w:pPr>
              <w:pStyle w:val="TableParagraph"/>
              <w:spacing w:line="270" w:lineRule="exact"/>
              <w:ind w:left="209"/>
              <w:rPr>
                <w:b/>
                <w:sz w:val="24"/>
              </w:rPr>
            </w:pPr>
            <w:r>
              <w:rPr>
                <w:b/>
                <w:spacing w:val="-5"/>
                <w:sz w:val="24"/>
              </w:rPr>
              <w:t>340</w:t>
            </w:r>
          </w:p>
        </w:tc>
        <w:tc>
          <w:tcPr>
            <w:tcW w:w="627" w:type="dxa"/>
          </w:tcPr>
          <w:p w:rsidR="005B2EE9" w:rsidRDefault="00DF59AE">
            <w:pPr>
              <w:pStyle w:val="TableParagraph"/>
              <w:spacing w:line="270" w:lineRule="exact"/>
              <w:ind w:left="97" w:right="58"/>
              <w:jc w:val="center"/>
              <w:rPr>
                <w:b/>
                <w:sz w:val="24"/>
              </w:rPr>
            </w:pPr>
            <w:r>
              <w:rPr>
                <w:b/>
                <w:spacing w:val="-5"/>
                <w:sz w:val="24"/>
              </w:rPr>
              <w:t>600</w:t>
            </w:r>
          </w:p>
        </w:tc>
      </w:tr>
      <w:tr w:rsidR="005B2EE9">
        <w:trPr>
          <w:trHeight w:val="316"/>
        </w:trPr>
        <w:tc>
          <w:tcPr>
            <w:tcW w:w="5129" w:type="dxa"/>
            <w:gridSpan w:val="2"/>
          </w:tcPr>
          <w:p w:rsidR="005B2EE9" w:rsidRDefault="00DF59AE">
            <w:pPr>
              <w:pStyle w:val="TableParagraph"/>
              <w:ind w:left="0" w:right="83"/>
              <w:jc w:val="right"/>
              <w:rPr>
                <w:b/>
                <w:sz w:val="24"/>
              </w:rPr>
            </w:pPr>
            <w:r>
              <w:rPr>
                <w:b/>
                <w:sz w:val="24"/>
              </w:rPr>
              <w:t>Grand</w:t>
            </w:r>
            <w:r>
              <w:rPr>
                <w:b/>
                <w:spacing w:val="-5"/>
                <w:sz w:val="24"/>
              </w:rPr>
              <w:t xml:space="preserve"> </w:t>
            </w:r>
            <w:r>
              <w:rPr>
                <w:b/>
                <w:spacing w:val="-2"/>
                <w:sz w:val="24"/>
              </w:rPr>
              <w:t>Total</w:t>
            </w:r>
          </w:p>
        </w:tc>
        <w:tc>
          <w:tcPr>
            <w:tcW w:w="988" w:type="dxa"/>
          </w:tcPr>
          <w:p w:rsidR="005B2EE9" w:rsidRDefault="00DF59AE">
            <w:pPr>
              <w:pStyle w:val="TableParagraph"/>
              <w:ind w:left="32" w:right="5"/>
              <w:jc w:val="center"/>
              <w:rPr>
                <w:b/>
                <w:sz w:val="24"/>
              </w:rPr>
            </w:pPr>
            <w:r>
              <w:rPr>
                <w:b/>
                <w:spacing w:val="-5"/>
                <w:sz w:val="24"/>
              </w:rPr>
              <w:t>93</w:t>
            </w:r>
          </w:p>
        </w:tc>
        <w:tc>
          <w:tcPr>
            <w:tcW w:w="899" w:type="dxa"/>
          </w:tcPr>
          <w:p w:rsidR="005B2EE9" w:rsidRDefault="005B2EE9">
            <w:pPr>
              <w:pStyle w:val="TableParagraph"/>
              <w:spacing w:line="240" w:lineRule="auto"/>
              <w:ind w:left="0"/>
            </w:pPr>
          </w:p>
        </w:tc>
        <w:tc>
          <w:tcPr>
            <w:tcW w:w="1228" w:type="dxa"/>
          </w:tcPr>
          <w:p w:rsidR="005B2EE9" w:rsidRDefault="005B2EE9">
            <w:pPr>
              <w:pStyle w:val="TableParagraph"/>
              <w:spacing w:line="240" w:lineRule="auto"/>
              <w:ind w:left="0"/>
            </w:pPr>
          </w:p>
        </w:tc>
        <w:tc>
          <w:tcPr>
            <w:tcW w:w="479" w:type="dxa"/>
          </w:tcPr>
          <w:p w:rsidR="005B2EE9" w:rsidRDefault="00DF59AE">
            <w:pPr>
              <w:pStyle w:val="TableParagraph"/>
              <w:ind w:left="33"/>
              <w:jc w:val="center"/>
              <w:rPr>
                <w:b/>
                <w:sz w:val="24"/>
              </w:rPr>
            </w:pPr>
            <w:r>
              <w:rPr>
                <w:b/>
                <w:spacing w:val="-5"/>
                <w:sz w:val="24"/>
              </w:rPr>
              <w:t>750</w:t>
            </w:r>
          </w:p>
        </w:tc>
        <w:tc>
          <w:tcPr>
            <w:tcW w:w="719" w:type="dxa"/>
          </w:tcPr>
          <w:p w:rsidR="005B2EE9" w:rsidRDefault="00DF59AE">
            <w:pPr>
              <w:pStyle w:val="TableParagraph"/>
              <w:ind w:left="0" w:right="89"/>
              <w:jc w:val="right"/>
              <w:rPr>
                <w:b/>
                <w:sz w:val="24"/>
              </w:rPr>
            </w:pPr>
            <w:r>
              <w:rPr>
                <w:b/>
                <w:spacing w:val="-4"/>
                <w:sz w:val="24"/>
              </w:rPr>
              <w:t>1550</w:t>
            </w:r>
          </w:p>
        </w:tc>
        <w:tc>
          <w:tcPr>
            <w:tcW w:w="627" w:type="dxa"/>
          </w:tcPr>
          <w:p w:rsidR="005B2EE9" w:rsidRDefault="00DF59AE">
            <w:pPr>
              <w:pStyle w:val="TableParagraph"/>
              <w:ind w:left="0" w:right="11"/>
              <w:jc w:val="center"/>
              <w:rPr>
                <w:b/>
                <w:sz w:val="24"/>
              </w:rPr>
            </w:pPr>
            <w:r>
              <w:rPr>
                <w:b/>
                <w:spacing w:val="-4"/>
                <w:sz w:val="24"/>
              </w:rPr>
              <w:t>2400</w:t>
            </w:r>
          </w:p>
        </w:tc>
      </w:tr>
      <w:tr w:rsidR="005B2EE9">
        <w:trPr>
          <w:trHeight w:val="318"/>
        </w:trPr>
        <w:tc>
          <w:tcPr>
            <w:tcW w:w="10069" w:type="dxa"/>
            <w:gridSpan w:val="8"/>
          </w:tcPr>
          <w:p w:rsidR="005B2EE9" w:rsidRDefault="00DF59AE">
            <w:pPr>
              <w:pStyle w:val="TableParagraph"/>
              <w:ind w:left="30"/>
              <w:rPr>
                <w:b/>
                <w:sz w:val="24"/>
              </w:rPr>
            </w:pPr>
            <w:r>
              <w:rPr>
                <w:b/>
                <w:spacing w:val="-4"/>
                <w:sz w:val="24"/>
              </w:rPr>
              <w:t>*</w:t>
            </w:r>
            <w:r>
              <w:rPr>
                <w:b/>
                <w:spacing w:val="-11"/>
                <w:sz w:val="24"/>
              </w:rPr>
              <w:t xml:space="preserve"> </w:t>
            </w:r>
            <w:r>
              <w:rPr>
                <w:b/>
                <w:spacing w:val="-4"/>
                <w:sz w:val="24"/>
              </w:rPr>
              <w:t>Both</w:t>
            </w:r>
            <w:r>
              <w:rPr>
                <w:b/>
                <w:spacing w:val="-11"/>
                <w:sz w:val="24"/>
              </w:rPr>
              <w:t xml:space="preserve"> </w:t>
            </w:r>
            <w:r>
              <w:rPr>
                <w:b/>
                <w:spacing w:val="-4"/>
                <w:sz w:val="24"/>
              </w:rPr>
              <w:t>internal</w:t>
            </w:r>
            <w:r>
              <w:rPr>
                <w:b/>
                <w:spacing w:val="-11"/>
                <w:sz w:val="24"/>
              </w:rPr>
              <w:t xml:space="preserve"> </w:t>
            </w:r>
            <w:r>
              <w:rPr>
                <w:b/>
                <w:spacing w:val="-4"/>
                <w:sz w:val="24"/>
              </w:rPr>
              <w:t>and</w:t>
            </w:r>
            <w:r>
              <w:rPr>
                <w:b/>
                <w:spacing w:val="-9"/>
                <w:sz w:val="24"/>
              </w:rPr>
              <w:t xml:space="preserve"> </w:t>
            </w:r>
            <w:r>
              <w:rPr>
                <w:b/>
                <w:spacing w:val="-4"/>
                <w:sz w:val="24"/>
              </w:rPr>
              <w:t>external</w:t>
            </w:r>
            <w:r>
              <w:rPr>
                <w:b/>
                <w:spacing w:val="-11"/>
                <w:sz w:val="24"/>
              </w:rPr>
              <w:t xml:space="preserve"> </w:t>
            </w:r>
            <w:r>
              <w:rPr>
                <w:b/>
                <w:spacing w:val="-4"/>
                <w:sz w:val="24"/>
              </w:rPr>
              <w:t>will</w:t>
            </w:r>
            <w:r>
              <w:rPr>
                <w:b/>
                <w:spacing w:val="-10"/>
                <w:sz w:val="24"/>
              </w:rPr>
              <w:t xml:space="preserve"> </w:t>
            </w:r>
            <w:r>
              <w:rPr>
                <w:b/>
                <w:spacing w:val="-4"/>
                <w:sz w:val="24"/>
              </w:rPr>
              <w:t>be</w:t>
            </w:r>
            <w:r>
              <w:rPr>
                <w:b/>
                <w:spacing w:val="-11"/>
                <w:sz w:val="24"/>
              </w:rPr>
              <w:t xml:space="preserve"> </w:t>
            </w:r>
            <w:r>
              <w:rPr>
                <w:b/>
                <w:spacing w:val="-4"/>
                <w:sz w:val="24"/>
              </w:rPr>
              <w:t>given</w:t>
            </w:r>
            <w:r>
              <w:rPr>
                <w:b/>
                <w:spacing w:val="-10"/>
                <w:sz w:val="24"/>
              </w:rPr>
              <w:t xml:space="preserve"> </w:t>
            </w:r>
            <w:r>
              <w:rPr>
                <w:b/>
                <w:spacing w:val="-4"/>
                <w:sz w:val="24"/>
              </w:rPr>
              <w:t>by</w:t>
            </w:r>
            <w:r>
              <w:rPr>
                <w:b/>
                <w:spacing w:val="-10"/>
                <w:sz w:val="24"/>
              </w:rPr>
              <w:t xml:space="preserve"> </w:t>
            </w:r>
            <w:r>
              <w:rPr>
                <w:b/>
                <w:spacing w:val="-4"/>
                <w:sz w:val="24"/>
              </w:rPr>
              <w:t>the</w:t>
            </w:r>
            <w:r>
              <w:rPr>
                <w:b/>
                <w:spacing w:val="-11"/>
                <w:sz w:val="24"/>
              </w:rPr>
              <w:t xml:space="preserve"> </w:t>
            </w:r>
            <w:r>
              <w:rPr>
                <w:b/>
                <w:spacing w:val="-4"/>
                <w:sz w:val="24"/>
              </w:rPr>
              <w:t>Department</w:t>
            </w:r>
            <w:r>
              <w:rPr>
                <w:b/>
                <w:spacing w:val="-11"/>
                <w:sz w:val="24"/>
              </w:rPr>
              <w:t xml:space="preserve"> </w:t>
            </w:r>
            <w:r>
              <w:rPr>
                <w:b/>
                <w:spacing w:val="-4"/>
                <w:sz w:val="24"/>
              </w:rPr>
              <w:t>for</w:t>
            </w:r>
            <w:r>
              <w:rPr>
                <w:b/>
                <w:spacing w:val="-11"/>
                <w:sz w:val="24"/>
              </w:rPr>
              <w:t xml:space="preserve"> </w:t>
            </w:r>
            <w:r>
              <w:rPr>
                <w:b/>
                <w:spacing w:val="-4"/>
                <w:sz w:val="24"/>
              </w:rPr>
              <w:t>36B</w:t>
            </w:r>
            <w:r>
              <w:rPr>
                <w:b/>
                <w:spacing w:val="-9"/>
                <w:sz w:val="24"/>
              </w:rPr>
              <w:t xml:space="preserve"> </w:t>
            </w:r>
            <w:r>
              <w:rPr>
                <w:b/>
                <w:spacing w:val="-4"/>
                <w:sz w:val="24"/>
              </w:rPr>
              <w:t>–</w:t>
            </w:r>
            <w:r>
              <w:rPr>
                <w:b/>
                <w:spacing w:val="-10"/>
                <w:sz w:val="24"/>
              </w:rPr>
              <w:t xml:space="preserve"> </w:t>
            </w:r>
            <w:r>
              <w:rPr>
                <w:b/>
                <w:spacing w:val="-4"/>
                <w:sz w:val="24"/>
              </w:rPr>
              <w:t>Health</w:t>
            </w:r>
            <w:r>
              <w:rPr>
                <w:b/>
                <w:spacing w:val="-9"/>
                <w:sz w:val="24"/>
              </w:rPr>
              <w:t xml:space="preserve"> </w:t>
            </w:r>
            <w:r>
              <w:rPr>
                <w:b/>
                <w:spacing w:val="-4"/>
                <w:sz w:val="24"/>
              </w:rPr>
              <w:t>&amp;</w:t>
            </w:r>
            <w:r>
              <w:rPr>
                <w:b/>
                <w:spacing w:val="-11"/>
                <w:sz w:val="24"/>
              </w:rPr>
              <w:t xml:space="preserve"> </w:t>
            </w:r>
            <w:r>
              <w:rPr>
                <w:b/>
                <w:spacing w:val="-4"/>
                <w:sz w:val="24"/>
              </w:rPr>
              <w:t>Wellness</w:t>
            </w:r>
          </w:p>
        </w:tc>
      </w:tr>
    </w:tbl>
    <w:p w:rsidR="005B2EE9" w:rsidRDefault="005B2EE9">
      <w:pPr>
        <w:pStyle w:val="BodyText"/>
        <w:spacing w:before="48"/>
        <w:rPr>
          <w:i/>
        </w:rPr>
      </w:pPr>
    </w:p>
    <w:p w:rsidR="005B2EE9" w:rsidRDefault="00DF59AE">
      <w:pPr>
        <w:pStyle w:val="Heading1"/>
      </w:pPr>
      <w:r>
        <w:t>List</w:t>
      </w:r>
      <w:r>
        <w:rPr>
          <w:spacing w:val="-5"/>
        </w:rPr>
        <w:t xml:space="preserve"> </w:t>
      </w:r>
      <w:r>
        <w:t>of</w:t>
      </w:r>
      <w:r>
        <w:rPr>
          <w:spacing w:val="-6"/>
        </w:rPr>
        <w:t xml:space="preserve"> </w:t>
      </w:r>
      <w:r>
        <w:t>Elective</w:t>
      </w:r>
      <w:r>
        <w:rPr>
          <w:spacing w:val="-8"/>
        </w:rPr>
        <w:t xml:space="preserve"> </w:t>
      </w:r>
      <w:r>
        <w:t>Papers</w:t>
      </w:r>
      <w:r>
        <w:rPr>
          <w:spacing w:val="-3"/>
        </w:rPr>
        <w:t xml:space="preserve"> </w:t>
      </w:r>
      <w:r>
        <w:t>for</w:t>
      </w:r>
      <w:r>
        <w:rPr>
          <w:spacing w:val="-6"/>
        </w:rPr>
        <w:t xml:space="preserve"> </w:t>
      </w:r>
      <w:r>
        <w:t>the</w:t>
      </w:r>
      <w:r>
        <w:rPr>
          <w:spacing w:val="-6"/>
        </w:rPr>
        <w:t xml:space="preserve"> </w:t>
      </w:r>
      <w:r>
        <w:t>Specializations</w:t>
      </w:r>
      <w:r>
        <w:rPr>
          <w:spacing w:val="-3"/>
        </w:rPr>
        <w:t xml:space="preserve"> </w:t>
      </w:r>
      <w:r>
        <w:t>:( Student</w:t>
      </w:r>
      <w:r>
        <w:rPr>
          <w:spacing w:val="-5"/>
        </w:rPr>
        <w:t xml:space="preserve"> </w:t>
      </w:r>
      <w:r>
        <w:t>should</w:t>
      </w:r>
      <w:r>
        <w:rPr>
          <w:spacing w:val="-1"/>
        </w:rPr>
        <w:t xml:space="preserve"> </w:t>
      </w:r>
      <w:r>
        <w:t>follow</w:t>
      </w:r>
      <w:r>
        <w:rPr>
          <w:spacing w:val="-4"/>
        </w:rPr>
        <w:t xml:space="preserve"> </w:t>
      </w:r>
      <w:r>
        <w:t>any</w:t>
      </w:r>
      <w:r>
        <w:rPr>
          <w:spacing w:val="-5"/>
        </w:rPr>
        <w:t xml:space="preserve"> </w:t>
      </w:r>
      <w:r>
        <w:t>one</w:t>
      </w:r>
      <w:r>
        <w:rPr>
          <w:spacing w:val="-3"/>
        </w:rPr>
        <w:t xml:space="preserve"> </w:t>
      </w:r>
      <w:r>
        <w:t>of</w:t>
      </w:r>
      <w:r>
        <w:rPr>
          <w:spacing w:val="-5"/>
        </w:rPr>
        <w:t xml:space="preserve"> </w:t>
      </w:r>
      <w:r>
        <w:t>the</w:t>
      </w:r>
      <w:r>
        <w:rPr>
          <w:spacing w:val="-6"/>
        </w:rPr>
        <w:t xml:space="preserve"> </w:t>
      </w:r>
      <w:r>
        <w:t>Group</w:t>
      </w:r>
      <w:r>
        <w:rPr>
          <w:spacing w:val="-1"/>
        </w:rPr>
        <w:t xml:space="preserve"> </w:t>
      </w:r>
      <w:r>
        <w:t>of Elective papers given below)</w:t>
      </w:r>
    </w:p>
    <w:p w:rsidR="005B2EE9" w:rsidRDefault="005B2EE9">
      <w:pPr>
        <w:pStyle w:val="BodyText"/>
        <w:spacing w:before="133"/>
        <w:rPr>
          <w:b/>
        </w:rPr>
      </w:pPr>
    </w:p>
    <w:p w:rsidR="005B2EE9" w:rsidRDefault="00DF59AE">
      <w:pPr>
        <w:pStyle w:val="BodyText"/>
        <w:spacing w:line="396" w:lineRule="auto"/>
        <w:ind w:left="756" w:right="6965"/>
        <w:rPr>
          <w:position w:val="1"/>
        </w:rPr>
      </w:pPr>
      <w:r>
        <w:rPr>
          <w:noProof/>
          <w:lang w:val="en-IN" w:eastAsia="en-IN"/>
        </w:rPr>
        <w:drawing>
          <wp:inline distT="0" distB="0" distL="0" distR="0">
            <wp:extent cx="193040" cy="98425"/>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9" cstate="print"/>
                    <a:stretch>
                      <a:fillRect/>
                    </a:stretch>
                  </pic:blipFill>
                  <pic:spPr>
                    <a:xfrm>
                      <a:off x="0" y="0"/>
                      <a:ext cx="193458" cy="98678"/>
                    </a:xfrm>
                    <a:prstGeom prst="rect">
                      <a:avLst/>
                    </a:prstGeom>
                  </pic:spPr>
                </pic:pic>
              </a:graphicData>
            </a:graphic>
          </wp:inline>
        </w:drawing>
      </w:r>
      <w:r>
        <w:rPr>
          <w:spacing w:val="-1"/>
          <w:position w:val="1"/>
          <w:sz w:val="20"/>
        </w:rPr>
        <w:t xml:space="preserve"> </w:t>
      </w:r>
      <w:r>
        <w:rPr>
          <w:position w:val="1"/>
        </w:rPr>
        <w:t>Semester</w:t>
      </w:r>
      <w:r>
        <w:rPr>
          <w:spacing w:val="29"/>
          <w:position w:val="1"/>
        </w:rPr>
        <w:t xml:space="preserve"> </w:t>
      </w:r>
      <w:r>
        <w:rPr>
          <w:position w:val="1"/>
        </w:rPr>
        <w:t>–</w:t>
      </w:r>
      <w:r>
        <w:rPr>
          <w:spacing w:val="30"/>
          <w:position w:val="1"/>
        </w:rPr>
        <w:t xml:space="preserve"> </w:t>
      </w:r>
      <w:r>
        <w:rPr>
          <w:position w:val="1"/>
        </w:rPr>
        <w:t>1</w:t>
      </w:r>
      <w:r>
        <w:rPr>
          <w:spacing w:val="30"/>
          <w:position w:val="1"/>
        </w:rPr>
        <w:t xml:space="preserve"> </w:t>
      </w:r>
      <w:r>
        <w:rPr>
          <w:position w:val="1"/>
        </w:rPr>
        <w:t>Elective</w:t>
      </w:r>
      <w:r>
        <w:rPr>
          <w:spacing w:val="29"/>
          <w:position w:val="1"/>
        </w:rPr>
        <w:t xml:space="preserve"> </w:t>
      </w:r>
      <w:r>
        <w:rPr>
          <w:position w:val="1"/>
        </w:rPr>
        <w:t>Paper</w:t>
      </w:r>
      <w:r>
        <w:rPr>
          <w:spacing w:val="40"/>
          <w:position w:val="1"/>
        </w:rPr>
        <w:t xml:space="preserve"> </w:t>
      </w:r>
      <w:r>
        <w:rPr>
          <w:noProof/>
          <w:lang w:val="en-IN" w:eastAsia="en-IN"/>
        </w:rPr>
        <w:drawing>
          <wp:inline distT="0" distB="0" distL="0" distR="0">
            <wp:extent cx="193040" cy="98425"/>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9" cstate="print"/>
                    <a:stretch>
                      <a:fillRect/>
                    </a:stretch>
                  </pic:blipFill>
                  <pic:spPr>
                    <a:xfrm>
                      <a:off x="0" y="0"/>
                      <a:ext cx="193458" cy="98678"/>
                    </a:xfrm>
                    <a:prstGeom prst="rect">
                      <a:avLst/>
                    </a:prstGeom>
                  </pic:spPr>
                </pic:pic>
              </a:graphicData>
            </a:graphic>
          </wp:inline>
        </w:drawing>
      </w:r>
      <w:r>
        <w:rPr>
          <w:spacing w:val="-27"/>
          <w:position w:val="1"/>
        </w:rPr>
        <w:t xml:space="preserve"> </w:t>
      </w:r>
      <w:r>
        <w:rPr>
          <w:position w:val="1"/>
        </w:rPr>
        <w:t>Semester–</w:t>
      </w:r>
      <w:r>
        <w:rPr>
          <w:spacing w:val="-12"/>
          <w:position w:val="1"/>
        </w:rPr>
        <w:t xml:space="preserve"> </w:t>
      </w:r>
      <w:r>
        <w:rPr>
          <w:position w:val="1"/>
        </w:rPr>
        <w:t>2</w:t>
      </w:r>
      <w:r>
        <w:rPr>
          <w:spacing w:val="-8"/>
          <w:position w:val="1"/>
        </w:rPr>
        <w:t xml:space="preserve"> </w:t>
      </w:r>
      <w:r>
        <w:rPr>
          <w:position w:val="1"/>
        </w:rPr>
        <w:t>&amp;</w:t>
      </w:r>
      <w:r>
        <w:rPr>
          <w:spacing w:val="-8"/>
          <w:position w:val="1"/>
        </w:rPr>
        <w:t xml:space="preserve"> </w:t>
      </w:r>
      <w:r>
        <w:rPr>
          <w:position w:val="1"/>
        </w:rPr>
        <w:t>3</w:t>
      </w:r>
      <w:r>
        <w:rPr>
          <w:spacing w:val="-8"/>
          <w:position w:val="1"/>
        </w:rPr>
        <w:t xml:space="preserve"> </w:t>
      </w:r>
      <w:r>
        <w:rPr>
          <w:position w:val="1"/>
        </w:rPr>
        <w:t>Elective</w:t>
      </w:r>
      <w:r>
        <w:rPr>
          <w:spacing w:val="-6"/>
          <w:position w:val="1"/>
        </w:rPr>
        <w:t xml:space="preserve"> </w:t>
      </w:r>
      <w:r>
        <w:rPr>
          <w:position w:val="1"/>
        </w:rPr>
        <w:t>Papers</w:t>
      </w:r>
    </w:p>
    <w:p w:rsidR="005B2EE9" w:rsidRDefault="00DF59AE">
      <w:pPr>
        <w:pStyle w:val="ListParagraph"/>
        <w:numPr>
          <w:ilvl w:val="0"/>
          <w:numId w:val="1"/>
        </w:numPr>
        <w:tabs>
          <w:tab w:val="left" w:pos="1079"/>
        </w:tabs>
        <w:spacing w:line="241" w:lineRule="exact"/>
        <w:ind w:left="1079" w:hanging="359"/>
        <w:jc w:val="left"/>
        <w:rPr>
          <w:sz w:val="24"/>
        </w:rPr>
      </w:pPr>
      <w:r>
        <w:rPr>
          <w:sz w:val="24"/>
        </w:rPr>
        <w:t>IV</w:t>
      </w:r>
      <w:r>
        <w:rPr>
          <w:spacing w:val="-4"/>
          <w:sz w:val="24"/>
        </w:rPr>
        <w:t xml:space="preserve"> </w:t>
      </w:r>
      <w:r>
        <w:rPr>
          <w:sz w:val="24"/>
        </w:rPr>
        <w:t>Semester-</w:t>
      </w:r>
      <w:r>
        <w:rPr>
          <w:spacing w:val="-2"/>
          <w:sz w:val="24"/>
        </w:rPr>
        <w:t xml:space="preserve"> </w:t>
      </w:r>
      <w:r>
        <w:rPr>
          <w:sz w:val="24"/>
        </w:rPr>
        <w:t>4 &amp;</w:t>
      </w:r>
      <w:r>
        <w:rPr>
          <w:spacing w:val="-1"/>
          <w:sz w:val="24"/>
        </w:rPr>
        <w:t xml:space="preserve"> </w:t>
      </w:r>
      <w:r>
        <w:rPr>
          <w:sz w:val="24"/>
        </w:rPr>
        <w:t>5</w:t>
      </w:r>
      <w:r>
        <w:rPr>
          <w:spacing w:val="-1"/>
          <w:sz w:val="24"/>
        </w:rPr>
        <w:t xml:space="preserve"> </w:t>
      </w:r>
      <w:r>
        <w:rPr>
          <w:sz w:val="24"/>
        </w:rPr>
        <w:t xml:space="preserve">Elective </w:t>
      </w:r>
      <w:r>
        <w:rPr>
          <w:spacing w:val="-2"/>
          <w:sz w:val="24"/>
        </w:rPr>
        <w:t>papers</w:t>
      </w:r>
    </w:p>
    <w:p w:rsidR="005B2EE9" w:rsidRDefault="005B2EE9">
      <w:pPr>
        <w:pStyle w:val="BodyText"/>
        <w:spacing w:before="183"/>
        <w:rPr>
          <w:sz w:val="20"/>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70"/>
        <w:gridCol w:w="2043"/>
        <w:gridCol w:w="2518"/>
        <w:gridCol w:w="2098"/>
        <w:gridCol w:w="2213"/>
      </w:tblGrid>
      <w:tr w:rsidR="005B2EE9">
        <w:trPr>
          <w:trHeight w:val="1139"/>
        </w:trPr>
        <w:tc>
          <w:tcPr>
            <w:tcW w:w="770" w:type="dxa"/>
          </w:tcPr>
          <w:p w:rsidR="005B2EE9" w:rsidRDefault="005B2EE9">
            <w:pPr>
              <w:pStyle w:val="TableParagraph"/>
              <w:spacing w:before="154" w:line="240" w:lineRule="auto"/>
              <w:ind w:left="0"/>
              <w:rPr>
                <w:sz w:val="24"/>
              </w:rPr>
            </w:pPr>
          </w:p>
          <w:p w:rsidR="005B2EE9" w:rsidRDefault="00DF59AE">
            <w:pPr>
              <w:pStyle w:val="TableParagraph"/>
              <w:spacing w:before="1" w:line="240" w:lineRule="auto"/>
              <w:ind w:left="26" w:right="7"/>
              <w:jc w:val="center"/>
              <w:rPr>
                <w:b/>
                <w:sz w:val="24"/>
              </w:rPr>
            </w:pPr>
            <w:r>
              <w:rPr>
                <w:b/>
                <w:spacing w:val="-4"/>
                <w:sz w:val="24"/>
              </w:rPr>
              <w:t>S.NO</w:t>
            </w:r>
          </w:p>
        </w:tc>
        <w:tc>
          <w:tcPr>
            <w:tcW w:w="2043" w:type="dxa"/>
          </w:tcPr>
          <w:p w:rsidR="005B2EE9" w:rsidRDefault="00DF59AE">
            <w:pPr>
              <w:pStyle w:val="TableParagraph"/>
              <w:spacing w:before="155" w:line="240" w:lineRule="auto"/>
              <w:ind w:right="112"/>
              <w:jc w:val="both"/>
              <w:rPr>
                <w:b/>
                <w:sz w:val="24"/>
              </w:rPr>
            </w:pPr>
            <w:r>
              <w:rPr>
                <w:b/>
                <w:sz w:val="24"/>
              </w:rPr>
              <w:t>Specialization</w:t>
            </w:r>
            <w:r>
              <w:rPr>
                <w:b/>
                <w:spacing w:val="-15"/>
                <w:sz w:val="24"/>
              </w:rPr>
              <w:t xml:space="preserve"> </w:t>
            </w:r>
            <w:r>
              <w:rPr>
                <w:b/>
                <w:sz w:val="24"/>
              </w:rPr>
              <w:t>-</w:t>
            </w:r>
            <w:r>
              <w:rPr>
                <w:b/>
                <w:spacing w:val="-15"/>
                <w:sz w:val="24"/>
              </w:rPr>
              <w:t xml:space="preserve"> </w:t>
            </w:r>
            <w:r>
              <w:rPr>
                <w:b/>
                <w:sz w:val="24"/>
              </w:rPr>
              <w:t>A Human</w:t>
            </w:r>
            <w:r>
              <w:rPr>
                <w:b/>
                <w:spacing w:val="-12"/>
                <w:sz w:val="24"/>
              </w:rPr>
              <w:t xml:space="preserve"> </w:t>
            </w:r>
            <w:r>
              <w:rPr>
                <w:b/>
                <w:sz w:val="24"/>
              </w:rPr>
              <w:t xml:space="preserve">Resource </w:t>
            </w:r>
            <w:r>
              <w:rPr>
                <w:b/>
                <w:spacing w:val="-2"/>
                <w:sz w:val="24"/>
              </w:rPr>
              <w:t>Management</w:t>
            </w:r>
          </w:p>
        </w:tc>
        <w:tc>
          <w:tcPr>
            <w:tcW w:w="2518" w:type="dxa"/>
          </w:tcPr>
          <w:p w:rsidR="005B2EE9" w:rsidRDefault="00DF59AE">
            <w:pPr>
              <w:pStyle w:val="TableParagraph"/>
              <w:spacing w:before="155" w:line="240" w:lineRule="auto"/>
              <w:ind w:right="69" w:firstLine="60"/>
              <w:rPr>
                <w:b/>
                <w:sz w:val="24"/>
              </w:rPr>
            </w:pPr>
            <w:r>
              <w:rPr>
                <w:b/>
                <w:noProof/>
                <w:sz w:val="24"/>
                <w:lang w:val="en-IN" w:eastAsia="en-IN"/>
              </w:rPr>
              <mc:AlternateContent>
                <mc:Choice Requires="wpg">
                  <w:drawing>
                    <wp:anchor distT="0" distB="0" distL="0" distR="0" simplePos="0" relativeHeight="251619328" behindDoc="1" locked="0" layoutInCell="1" allowOverlap="1">
                      <wp:simplePos x="0" y="0"/>
                      <wp:positionH relativeFrom="column">
                        <wp:posOffset>237490</wp:posOffset>
                      </wp:positionH>
                      <wp:positionV relativeFrom="paragraph">
                        <wp:posOffset>-24765</wp:posOffset>
                      </wp:positionV>
                      <wp:extent cx="1847850" cy="1538605"/>
                      <wp:effectExtent l="0" t="0" r="0" b="0"/>
                      <wp:wrapNone/>
                      <wp:docPr id="26" name="Group 26"/>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7" name="Image 27"/>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8.7pt;margin-top:-1.95pt;height:121.15pt;width:145.5pt;z-index:-251646976;mso-width-relative:page;mso-height-relative:page;" coordsize="1847850,1538605" o:gfxdata="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ND+&#10;oXjaAAAACQEAAA8AAAAAAAAAAQAgAAAAIgAAAGRycy9kb3ducmV2LnhtbFBLAQIUABQAAAAIAIdO&#10;4kD9cCBfEQIAAPc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27" o:spid="_x0000_s1026" o:spt="75" type="#_x0000_t75" style="position:absolute;left:0;top:0;height:1540764;width:1850595;" filled="f" o:preferrelative="t" stroked="f" coordsize="21600,21600" o:gfxdata="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4mmtq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 xml:space="preserve">Specialization - B </w:t>
            </w:r>
            <w:r>
              <w:rPr>
                <w:b/>
                <w:spacing w:val="-2"/>
                <w:sz w:val="24"/>
              </w:rPr>
              <w:t>Medical</w:t>
            </w:r>
            <w:r>
              <w:rPr>
                <w:b/>
                <w:spacing w:val="-15"/>
                <w:sz w:val="24"/>
              </w:rPr>
              <w:t xml:space="preserve"> </w:t>
            </w:r>
            <w:r>
              <w:rPr>
                <w:b/>
                <w:spacing w:val="-2"/>
                <w:sz w:val="24"/>
              </w:rPr>
              <w:t>&amp;</w:t>
            </w:r>
            <w:r>
              <w:rPr>
                <w:b/>
                <w:spacing w:val="-16"/>
                <w:sz w:val="24"/>
              </w:rPr>
              <w:t xml:space="preserve"> </w:t>
            </w:r>
            <w:r>
              <w:rPr>
                <w:b/>
                <w:spacing w:val="-2"/>
                <w:sz w:val="24"/>
              </w:rPr>
              <w:t xml:space="preserve">Psychiatric </w:t>
            </w:r>
            <w:r>
              <w:rPr>
                <w:b/>
                <w:sz w:val="24"/>
              </w:rPr>
              <w:t>Social Work</w:t>
            </w:r>
          </w:p>
        </w:tc>
        <w:tc>
          <w:tcPr>
            <w:tcW w:w="2098" w:type="dxa"/>
          </w:tcPr>
          <w:p w:rsidR="005B2EE9" w:rsidRDefault="00DF59AE">
            <w:pPr>
              <w:pStyle w:val="TableParagraph"/>
              <w:spacing w:before="155" w:line="240" w:lineRule="auto"/>
              <w:ind w:firstLine="60"/>
              <w:rPr>
                <w:b/>
                <w:sz w:val="24"/>
              </w:rPr>
            </w:pPr>
            <w:r>
              <w:rPr>
                <w:b/>
                <w:spacing w:val="-2"/>
                <w:sz w:val="24"/>
              </w:rPr>
              <w:t>Specialization</w:t>
            </w:r>
            <w:r>
              <w:rPr>
                <w:b/>
                <w:spacing w:val="-13"/>
                <w:sz w:val="24"/>
              </w:rPr>
              <w:t xml:space="preserve"> </w:t>
            </w:r>
            <w:r>
              <w:rPr>
                <w:b/>
                <w:spacing w:val="-2"/>
                <w:sz w:val="24"/>
              </w:rPr>
              <w:t>-</w:t>
            </w:r>
            <w:r>
              <w:rPr>
                <w:b/>
                <w:spacing w:val="-16"/>
                <w:sz w:val="24"/>
              </w:rPr>
              <w:t xml:space="preserve"> </w:t>
            </w:r>
            <w:r>
              <w:rPr>
                <w:b/>
                <w:spacing w:val="-2"/>
                <w:sz w:val="24"/>
              </w:rPr>
              <w:t>C Community Development</w:t>
            </w:r>
          </w:p>
        </w:tc>
        <w:tc>
          <w:tcPr>
            <w:tcW w:w="2213" w:type="dxa"/>
          </w:tcPr>
          <w:p w:rsidR="005B2EE9" w:rsidRDefault="00DF59AE">
            <w:pPr>
              <w:pStyle w:val="TableParagraph"/>
              <w:spacing w:before="155" w:line="240" w:lineRule="auto"/>
              <w:ind w:left="113" w:right="281"/>
              <w:jc w:val="both"/>
              <w:rPr>
                <w:b/>
                <w:sz w:val="24"/>
              </w:rPr>
            </w:pPr>
            <w:r>
              <w:rPr>
                <w:b/>
                <w:sz w:val="24"/>
              </w:rPr>
              <w:t>Specialization</w:t>
            </w:r>
            <w:r>
              <w:rPr>
                <w:b/>
                <w:spacing w:val="-15"/>
                <w:sz w:val="24"/>
              </w:rPr>
              <w:t xml:space="preserve"> </w:t>
            </w:r>
            <w:r>
              <w:rPr>
                <w:b/>
                <w:sz w:val="24"/>
              </w:rPr>
              <w:t>-</w:t>
            </w:r>
            <w:r>
              <w:rPr>
                <w:b/>
                <w:spacing w:val="-15"/>
                <w:sz w:val="24"/>
              </w:rPr>
              <w:t xml:space="preserve"> </w:t>
            </w:r>
            <w:r>
              <w:rPr>
                <w:b/>
                <w:sz w:val="24"/>
              </w:rPr>
              <w:t>D Family</w:t>
            </w:r>
            <w:r>
              <w:rPr>
                <w:b/>
                <w:spacing w:val="-15"/>
                <w:sz w:val="24"/>
              </w:rPr>
              <w:t xml:space="preserve"> </w:t>
            </w:r>
            <w:r>
              <w:rPr>
                <w:b/>
                <w:sz w:val="24"/>
              </w:rPr>
              <w:t>and</w:t>
            </w:r>
            <w:r>
              <w:rPr>
                <w:b/>
                <w:spacing w:val="-15"/>
                <w:sz w:val="24"/>
              </w:rPr>
              <w:t xml:space="preserve"> </w:t>
            </w:r>
            <w:r>
              <w:rPr>
                <w:b/>
                <w:sz w:val="24"/>
              </w:rPr>
              <w:t xml:space="preserve">Child </w:t>
            </w:r>
            <w:r>
              <w:rPr>
                <w:b/>
                <w:spacing w:val="-2"/>
                <w:sz w:val="24"/>
              </w:rPr>
              <w:t>Welfare</w:t>
            </w:r>
          </w:p>
        </w:tc>
      </w:tr>
      <w:tr w:rsidR="005B2EE9">
        <w:trPr>
          <w:trHeight w:val="828"/>
        </w:trPr>
        <w:tc>
          <w:tcPr>
            <w:tcW w:w="770" w:type="dxa"/>
          </w:tcPr>
          <w:p w:rsidR="005B2EE9" w:rsidRDefault="00DF59AE">
            <w:pPr>
              <w:pStyle w:val="TableParagraph"/>
              <w:spacing w:before="275" w:line="240" w:lineRule="auto"/>
              <w:ind w:left="26"/>
              <w:jc w:val="center"/>
              <w:rPr>
                <w:sz w:val="24"/>
              </w:rPr>
            </w:pPr>
            <w:r>
              <w:rPr>
                <w:spacing w:val="-10"/>
                <w:sz w:val="24"/>
              </w:rPr>
              <w:t>1</w:t>
            </w:r>
          </w:p>
        </w:tc>
        <w:tc>
          <w:tcPr>
            <w:tcW w:w="2043" w:type="dxa"/>
          </w:tcPr>
          <w:p w:rsidR="005B2EE9" w:rsidRDefault="00DF59AE">
            <w:pPr>
              <w:pStyle w:val="TableParagraph"/>
              <w:spacing w:before="133" w:line="242" w:lineRule="auto"/>
              <w:ind w:right="154"/>
              <w:rPr>
                <w:sz w:val="24"/>
              </w:rPr>
            </w:pPr>
            <w:proofErr w:type="spellStart"/>
            <w:r>
              <w:rPr>
                <w:spacing w:val="-2"/>
                <w:sz w:val="24"/>
              </w:rPr>
              <w:t>Labour</w:t>
            </w:r>
            <w:proofErr w:type="spellEnd"/>
            <w:r>
              <w:rPr>
                <w:spacing w:val="-16"/>
                <w:sz w:val="24"/>
              </w:rPr>
              <w:t xml:space="preserve"> </w:t>
            </w:r>
            <w:r>
              <w:rPr>
                <w:spacing w:val="-2"/>
                <w:sz w:val="24"/>
              </w:rPr>
              <w:t>Welfare (2EA)</w:t>
            </w:r>
          </w:p>
        </w:tc>
        <w:tc>
          <w:tcPr>
            <w:tcW w:w="2518" w:type="dxa"/>
          </w:tcPr>
          <w:p w:rsidR="005B2EE9" w:rsidRDefault="00DF59AE">
            <w:pPr>
              <w:pStyle w:val="TableParagraph"/>
              <w:spacing w:line="276" w:lineRule="exact"/>
              <w:ind w:right="295"/>
              <w:jc w:val="both"/>
              <w:rPr>
                <w:sz w:val="24"/>
              </w:rPr>
            </w:pPr>
            <w:r>
              <w:rPr>
                <w:sz w:val="24"/>
              </w:rPr>
              <w:t>Community</w:t>
            </w:r>
            <w:r>
              <w:rPr>
                <w:spacing w:val="-15"/>
                <w:sz w:val="24"/>
              </w:rPr>
              <w:t xml:space="preserve"> </w:t>
            </w:r>
            <w:r>
              <w:rPr>
                <w:sz w:val="24"/>
              </w:rPr>
              <w:t>Health</w:t>
            </w:r>
            <w:r>
              <w:rPr>
                <w:spacing w:val="-15"/>
                <w:sz w:val="24"/>
              </w:rPr>
              <w:t xml:space="preserve"> </w:t>
            </w:r>
            <w:r>
              <w:rPr>
                <w:sz w:val="24"/>
              </w:rPr>
              <w:t xml:space="preserve">&amp; Medical Social Work </w:t>
            </w:r>
            <w:r>
              <w:rPr>
                <w:spacing w:val="-2"/>
                <w:sz w:val="24"/>
              </w:rPr>
              <w:t>(2EB)</w:t>
            </w:r>
          </w:p>
        </w:tc>
        <w:tc>
          <w:tcPr>
            <w:tcW w:w="2098" w:type="dxa"/>
          </w:tcPr>
          <w:p w:rsidR="005B2EE9" w:rsidRDefault="00DF59AE">
            <w:pPr>
              <w:pStyle w:val="TableParagraph"/>
              <w:spacing w:line="276" w:lineRule="exact"/>
              <w:ind w:right="167"/>
              <w:rPr>
                <w:sz w:val="24"/>
              </w:rPr>
            </w:pPr>
            <w:r>
              <w:rPr>
                <w:spacing w:val="-2"/>
                <w:sz w:val="24"/>
              </w:rPr>
              <w:t>Rural</w:t>
            </w:r>
            <w:r>
              <w:rPr>
                <w:spacing w:val="-14"/>
                <w:sz w:val="24"/>
              </w:rPr>
              <w:t xml:space="preserve"> </w:t>
            </w:r>
            <w:r>
              <w:rPr>
                <w:spacing w:val="-2"/>
                <w:sz w:val="24"/>
              </w:rPr>
              <w:t>Community Development (2EC)</w:t>
            </w:r>
          </w:p>
        </w:tc>
        <w:tc>
          <w:tcPr>
            <w:tcW w:w="2213" w:type="dxa"/>
          </w:tcPr>
          <w:p w:rsidR="005B2EE9" w:rsidRDefault="00DF59AE">
            <w:pPr>
              <w:pStyle w:val="TableParagraph"/>
              <w:spacing w:before="133" w:line="242" w:lineRule="auto"/>
              <w:ind w:left="113" w:right="161"/>
              <w:rPr>
                <w:sz w:val="24"/>
              </w:rPr>
            </w:pPr>
            <w:r>
              <w:rPr>
                <w:spacing w:val="-2"/>
                <w:sz w:val="24"/>
              </w:rPr>
              <w:t xml:space="preserve">Family </w:t>
            </w:r>
            <w:r>
              <w:rPr>
                <w:spacing w:val="-4"/>
                <w:sz w:val="24"/>
              </w:rPr>
              <w:t>Welfare(2ED)</w:t>
            </w:r>
          </w:p>
        </w:tc>
      </w:tr>
      <w:tr w:rsidR="005B2EE9">
        <w:trPr>
          <w:trHeight w:val="981"/>
        </w:trPr>
        <w:tc>
          <w:tcPr>
            <w:tcW w:w="770" w:type="dxa"/>
          </w:tcPr>
          <w:p w:rsidR="005B2EE9" w:rsidRDefault="005B2EE9">
            <w:pPr>
              <w:pStyle w:val="TableParagraph"/>
              <w:spacing w:before="15" w:line="240" w:lineRule="auto"/>
              <w:ind w:left="0"/>
              <w:rPr>
                <w:sz w:val="24"/>
              </w:rPr>
            </w:pPr>
          </w:p>
          <w:p w:rsidR="005B2EE9" w:rsidRDefault="00DF59AE">
            <w:pPr>
              <w:pStyle w:val="TableParagraph"/>
              <w:spacing w:line="240" w:lineRule="auto"/>
              <w:ind w:left="26"/>
              <w:jc w:val="center"/>
              <w:rPr>
                <w:sz w:val="24"/>
              </w:rPr>
            </w:pPr>
            <w:r>
              <w:rPr>
                <w:spacing w:val="-10"/>
                <w:sz w:val="24"/>
              </w:rPr>
              <w:t>2</w:t>
            </w:r>
          </w:p>
        </w:tc>
        <w:tc>
          <w:tcPr>
            <w:tcW w:w="2043" w:type="dxa"/>
          </w:tcPr>
          <w:p w:rsidR="005B2EE9" w:rsidRDefault="00DF59AE">
            <w:pPr>
              <w:pStyle w:val="TableParagraph"/>
              <w:spacing w:before="133" w:line="270" w:lineRule="atLeast"/>
              <w:ind w:right="154"/>
              <w:rPr>
                <w:sz w:val="24"/>
              </w:rPr>
            </w:pPr>
            <w:proofErr w:type="spellStart"/>
            <w:r>
              <w:rPr>
                <w:spacing w:val="-2"/>
                <w:sz w:val="24"/>
              </w:rPr>
              <w:t>Labour</w:t>
            </w:r>
            <w:proofErr w:type="spellEnd"/>
            <w:r>
              <w:rPr>
                <w:spacing w:val="-2"/>
                <w:sz w:val="24"/>
              </w:rPr>
              <w:t xml:space="preserve"> Legislations, </w:t>
            </w:r>
            <w:r>
              <w:rPr>
                <w:spacing w:val="-4"/>
                <w:sz w:val="24"/>
              </w:rPr>
              <w:t>(3EA)</w:t>
            </w:r>
          </w:p>
        </w:tc>
        <w:tc>
          <w:tcPr>
            <w:tcW w:w="2518" w:type="dxa"/>
          </w:tcPr>
          <w:p w:rsidR="005B2EE9" w:rsidRDefault="00DF59AE">
            <w:pPr>
              <w:pStyle w:val="TableParagraph"/>
              <w:spacing w:before="152" w:line="240" w:lineRule="auto"/>
              <w:ind w:right="69"/>
              <w:rPr>
                <w:sz w:val="24"/>
              </w:rPr>
            </w:pPr>
            <w:r>
              <w:rPr>
                <w:spacing w:val="-2"/>
                <w:sz w:val="24"/>
              </w:rPr>
              <w:t xml:space="preserve">Hospital </w:t>
            </w:r>
            <w:r>
              <w:rPr>
                <w:spacing w:val="-4"/>
                <w:sz w:val="24"/>
              </w:rPr>
              <w:t>Administration(3EB)</w:t>
            </w:r>
          </w:p>
        </w:tc>
        <w:tc>
          <w:tcPr>
            <w:tcW w:w="2098" w:type="dxa"/>
          </w:tcPr>
          <w:p w:rsidR="005B2EE9" w:rsidRDefault="00DF59AE">
            <w:pPr>
              <w:pStyle w:val="TableParagraph"/>
              <w:spacing w:before="152" w:line="240" w:lineRule="auto"/>
              <w:rPr>
                <w:sz w:val="24"/>
              </w:rPr>
            </w:pPr>
            <w:r>
              <w:rPr>
                <w:sz w:val="24"/>
              </w:rPr>
              <w:t xml:space="preserve">Urban Community </w:t>
            </w:r>
            <w:r>
              <w:rPr>
                <w:spacing w:val="-4"/>
                <w:sz w:val="24"/>
              </w:rPr>
              <w:t>Development(3EC)</w:t>
            </w:r>
          </w:p>
        </w:tc>
        <w:tc>
          <w:tcPr>
            <w:tcW w:w="2213" w:type="dxa"/>
          </w:tcPr>
          <w:p w:rsidR="005B2EE9" w:rsidRDefault="005B2EE9">
            <w:pPr>
              <w:pStyle w:val="TableParagraph"/>
              <w:spacing w:before="15" w:line="240" w:lineRule="auto"/>
              <w:ind w:left="0"/>
              <w:rPr>
                <w:sz w:val="24"/>
              </w:rPr>
            </w:pPr>
          </w:p>
          <w:p w:rsidR="005B2EE9" w:rsidRDefault="00DF59AE">
            <w:pPr>
              <w:pStyle w:val="TableParagraph"/>
              <w:spacing w:line="240" w:lineRule="auto"/>
              <w:ind w:left="113"/>
              <w:rPr>
                <w:sz w:val="24"/>
              </w:rPr>
            </w:pPr>
            <w:r>
              <w:rPr>
                <w:sz w:val="24"/>
              </w:rPr>
              <w:t xml:space="preserve">Child </w:t>
            </w:r>
            <w:r>
              <w:rPr>
                <w:spacing w:val="-2"/>
                <w:sz w:val="24"/>
              </w:rPr>
              <w:t>Welfare(3ED)</w:t>
            </w:r>
          </w:p>
        </w:tc>
      </w:tr>
      <w:tr w:rsidR="005B2EE9">
        <w:trPr>
          <w:trHeight w:val="885"/>
        </w:trPr>
        <w:tc>
          <w:tcPr>
            <w:tcW w:w="770" w:type="dxa"/>
          </w:tcPr>
          <w:p w:rsidR="005B2EE9" w:rsidRDefault="005B2EE9">
            <w:pPr>
              <w:pStyle w:val="TableParagraph"/>
              <w:spacing w:before="25" w:line="240" w:lineRule="auto"/>
              <w:ind w:left="0"/>
              <w:rPr>
                <w:sz w:val="24"/>
              </w:rPr>
            </w:pPr>
          </w:p>
          <w:p w:rsidR="005B2EE9" w:rsidRDefault="00DF59AE">
            <w:pPr>
              <w:pStyle w:val="TableParagraph"/>
              <w:spacing w:line="240" w:lineRule="auto"/>
              <w:ind w:left="26"/>
              <w:jc w:val="center"/>
              <w:rPr>
                <w:sz w:val="24"/>
              </w:rPr>
            </w:pPr>
            <w:r>
              <w:rPr>
                <w:spacing w:val="-10"/>
                <w:sz w:val="24"/>
              </w:rPr>
              <w:t>3</w:t>
            </w:r>
          </w:p>
        </w:tc>
        <w:tc>
          <w:tcPr>
            <w:tcW w:w="2043" w:type="dxa"/>
          </w:tcPr>
          <w:p w:rsidR="005B2EE9" w:rsidRDefault="00DF59AE">
            <w:pPr>
              <w:pStyle w:val="TableParagraph"/>
              <w:spacing w:before="167" w:line="240" w:lineRule="auto"/>
              <w:rPr>
                <w:sz w:val="24"/>
              </w:rPr>
            </w:pPr>
            <w:r>
              <w:rPr>
                <w:sz w:val="24"/>
              </w:rPr>
              <w:t xml:space="preserve">Human Resource </w:t>
            </w:r>
            <w:r>
              <w:rPr>
                <w:spacing w:val="-4"/>
                <w:sz w:val="24"/>
              </w:rPr>
              <w:t>Management(3EE)</w:t>
            </w:r>
          </w:p>
        </w:tc>
        <w:tc>
          <w:tcPr>
            <w:tcW w:w="2518" w:type="dxa"/>
          </w:tcPr>
          <w:p w:rsidR="005B2EE9" w:rsidRDefault="00DF59AE">
            <w:pPr>
              <w:pStyle w:val="TableParagraph"/>
              <w:spacing w:before="167" w:line="240" w:lineRule="auto"/>
              <w:ind w:right="69"/>
              <w:rPr>
                <w:sz w:val="24"/>
              </w:rPr>
            </w:pPr>
            <w:r>
              <w:rPr>
                <w:sz w:val="24"/>
              </w:rPr>
              <w:t xml:space="preserve">Foundation of </w:t>
            </w:r>
            <w:r>
              <w:rPr>
                <w:spacing w:val="-2"/>
                <w:sz w:val="24"/>
              </w:rPr>
              <w:t>Psychiatry</w:t>
            </w:r>
            <w:r>
              <w:rPr>
                <w:spacing w:val="-15"/>
                <w:sz w:val="24"/>
              </w:rPr>
              <w:t xml:space="preserve"> </w:t>
            </w:r>
            <w:r>
              <w:rPr>
                <w:spacing w:val="-2"/>
                <w:sz w:val="24"/>
              </w:rPr>
              <w:t>–I(3EF)</w:t>
            </w:r>
          </w:p>
        </w:tc>
        <w:tc>
          <w:tcPr>
            <w:tcW w:w="2098" w:type="dxa"/>
          </w:tcPr>
          <w:p w:rsidR="005B2EE9" w:rsidRDefault="00DF59AE">
            <w:pPr>
              <w:pStyle w:val="TableParagraph"/>
              <w:spacing w:before="167" w:line="240" w:lineRule="auto"/>
              <w:rPr>
                <w:sz w:val="24"/>
              </w:rPr>
            </w:pPr>
            <w:r>
              <w:rPr>
                <w:spacing w:val="-2"/>
                <w:sz w:val="24"/>
              </w:rPr>
              <w:t>Welfare</w:t>
            </w:r>
            <w:r>
              <w:rPr>
                <w:spacing w:val="-16"/>
                <w:sz w:val="24"/>
              </w:rPr>
              <w:t xml:space="preserve"> </w:t>
            </w:r>
            <w:r>
              <w:rPr>
                <w:spacing w:val="-2"/>
                <w:sz w:val="24"/>
              </w:rPr>
              <w:t>of</w:t>
            </w:r>
            <w:r>
              <w:rPr>
                <w:spacing w:val="-16"/>
                <w:sz w:val="24"/>
              </w:rPr>
              <w:t xml:space="preserve"> </w:t>
            </w:r>
            <w:r>
              <w:rPr>
                <w:spacing w:val="-2"/>
                <w:sz w:val="24"/>
              </w:rPr>
              <w:t>Weaker Section(3EG)</w:t>
            </w:r>
          </w:p>
        </w:tc>
        <w:tc>
          <w:tcPr>
            <w:tcW w:w="2213" w:type="dxa"/>
          </w:tcPr>
          <w:p w:rsidR="005B2EE9" w:rsidRDefault="00DF59AE">
            <w:pPr>
              <w:pStyle w:val="TableParagraph"/>
              <w:spacing w:before="25" w:line="240" w:lineRule="auto"/>
              <w:ind w:left="113" w:right="161"/>
              <w:rPr>
                <w:sz w:val="24"/>
              </w:rPr>
            </w:pPr>
            <w:r>
              <w:rPr>
                <w:spacing w:val="-2"/>
                <w:sz w:val="24"/>
              </w:rPr>
              <w:t>Welfare</w:t>
            </w:r>
            <w:r>
              <w:rPr>
                <w:spacing w:val="-16"/>
                <w:sz w:val="24"/>
              </w:rPr>
              <w:t xml:space="preserve"> </w:t>
            </w:r>
            <w:r>
              <w:rPr>
                <w:spacing w:val="-2"/>
                <w:sz w:val="24"/>
              </w:rPr>
              <w:t>of</w:t>
            </w:r>
            <w:r>
              <w:rPr>
                <w:spacing w:val="-16"/>
                <w:sz w:val="24"/>
              </w:rPr>
              <w:t xml:space="preserve"> </w:t>
            </w:r>
            <w:r>
              <w:rPr>
                <w:spacing w:val="-2"/>
                <w:sz w:val="24"/>
              </w:rPr>
              <w:t xml:space="preserve">Women </w:t>
            </w:r>
            <w:r>
              <w:rPr>
                <w:sz w:val="24"/>
              </w:rPr>
              <w:t xml:space="preserve">Youth &amp; </w:t>
            </w:r>
            <w:r>
              <w:rPr>
                <w:spacing w:val="-2"/>
                <w:sz w:val="24"/>
              </w:rPr>
              <w:t>Aged(3EH)</w:t>
            </w:r>
          </w:p>
        </w:tc>
      </w:tr>
      <w:tr w:rsidR="005B2EE9">
        <w:trPr>
          <w:trHeight w:val="936"/>
        </w:trPr>
        <w:tc>
          <w:tcPr>
            <w:tcW w:w="770" w:type="dxa"/>
          </w:tcPr>
          <w:p w:rsidR="005B2EE9" w:rsidRDefault="005B2EE9">
            <w:pPr>
              <w:pStyle w:val="TableParagraph"/>
              <w:spacing w:before="49" w:line="240" w:lineRule="auto"/>
              <w:ind w:left="0"/>
              <w:rPr>
                <w:sz w:val="24"/>
              </w:rPr>
            </w:pPr>
          </w:p>
          <w:p w:rsidR="005B2EE9" w:rsidRDefault="00DF59AE">
            <w:pPr>
              <w:pStyle w:val="TableParagraph"/>
              <w:spacing w:line="240" w:lineRule="auto"/>
              <w:ind w:left="26"/>
              <w:jc w:val="center"/>
              <w:rPr>
                <w:sz w:val="24"/>
              </w:rPr>
            </w:pPr>
            <w:r>
              <w:rPr>
                <w:spacing w:val="-10"/>
                <w:sz w:val="24"/>
              </w:rPr>
              <w:t>4</w:t>
            </w:r>
          </w:p>
        </w:tc>
        <w:tc>
          <w:tcPr>
            <w:tcW w:w="2043" w:type="dxa"/>
          </w:tcPr>
          <w:p w:rsidR="005B2EE9" w:rsidRDefault="00DF59AE">
            <w:pPr>
              <w:pStyle w:val="TableParagraph"/>
              <w:spacing w:before="191" w:line="240" w:lineRule="auto"/>
              <w:ind w:right="154"/>
              <w:rPr>
                <w:sz w:val="24"/>
              </w:rPr>
            </w:pPr>
            <w:r>
              <w:rPr>
                <w:spacing w:val="-2"/>
                <w:sz w:val="24"/>
              </w:rPr>
              <w:t>Industrial Relations</w:t>
            </w:r>
            <w:r>
              <w:rPr>
                <w:spacing w:val="-14"/>
                <w:sz w:val="24"/>
              </w:rPr>
              <w:t xml:space="preserve"> </w:t>
            </w:r>
            <w:r>
              <w:rPr>
                <w:spacing w:val="-2"/>
                <w:sz w:val="24"/>
              </w:rPr>
              <w:t>(4EA)</w:t>
            </w:r>
          </w:p>
        </w:tc>
        <w:tc>
          <w:tcPr>
            <w:tcW w:w="2518" w:type="dxa"/>
          </w:tcPr>
          <w:p w:rsidR="005B2EE9" w:rsidRDefault="00DF59AE">
            <w:pPr>
              <w:pStyle w:val="TableParagraph"/>
              <w:spacing w:before="191" w:line="240" w:lineRule="auto"/>
              <w:ind w:right="589"/>
              <w:rPr>
                <w:sz w:val="24"/>
              </w:rPr>
            </w:pPr>
            <w:r>
              <w:rPr>
                <w:sz w:val="24"/>
              </w:rPr>
              <w:t xml:space="preserve">Foundation of </w:t>
            </w:r>
            <w:r>
              <w:rPr>
                <w:spacing w:val="-4"/>
                <w:sz w:val="24"/>
              </w:rPr>
              <w:t>Psychiatry-II(4EB)</w:t>
            </w:r>
          </w:p>
        </w:tc>
        <w:tc>
          <w:tcPr>
            <w:tcW w:w="2098" w:type="dxa"/>
          </w:tcPr>
          <w:p w:rsidR="005B2EE9" w:rsidRDefault="00DF59AE">
            <w:pPr>
              <w:pStyle w:val="TableParagraph"/>
              <w:spacing w:before="191" w:line="240" w:lineRule="auto"/>
              <w:rPr>
                <w:sz w:val="24"/>
              </w:rPr>
            </w:pPr>
            <w:r>
              <w:rPr>
                <w:spacing w:val="-2"/>
                <w:sz w:val="24"/>
              </w:rPr>
              <w:t xml:space="preserve">Social </w:t>
            </w:r>
            <w:r>
              <w:rPr>
                <w:spacing w:val="-4"/>
                <w:sz w:val="24"/>
              </w:rPr>
              <w:t>Development(4EC)</w:t>
            </w:r>
          </w:p>
        </w:tc>
        <w:tc>
          <w:tcPr>
            <w:tcW w:w="2213" w:type="dxa"/>
          </w:tcPr>
          <w:p w:rsidR="005B2EE9" w:rsidRDefault="00DF59AE">
            <w:pPr>
              <w:pStyle w:val="TableParagraph"/>
              <w:spacing w:before="49" w:line="240" w:lineRule="auto"/>
              <w:ind w:left="113" w:right="161"/>
              <w:rPr>
                <w:sz w:val="24"/>
              </w:rPr>
            </w:pPr>
            <w:r>
              <w:rPr>
                <w:spacing w:val="-2"/>
                <w:sz w:val="24"/>
              </w:rPr>
              <w:t>Family</w:t>
            </w:r>
            <w:r>
              <w:rPr>
                <w:spacing w:val="-16"/>
                <w:sz w:val="24"/>
              </w:rPr>
              <w:t xml:space="preserve"> </w:t>
            </w:r>
            <w:r>
              <w:rPr>
                <w:spacing w:val="-2"/>
                <w:sz w:val="24"/>
              </w:rPr>
              <w:t>Social</w:t>
            </w:r>
            <w:r>
              <w:rPr>
                <w:spacing w:val="-15"/>
                <w:sz w:val="24"/>
              </w:rPr>
              <w:t xml:space="preserve"> </w:t>
            </w:r>
            <w:r>
              <w:rPr>
                <w:spacing w:val="-2"/>
                <w:sz w:val="24"/>
              </w:rPr>
              <w:t xml:space="preserve">Work </w:t>
            </w:r>
            <w:r>
              <w:rPr>
                <w:sz w:val="24"/>
              </w:rPr>
              <w:t xml:space="preserve">&amp; Working with </w:t>
            </w:r>
            <w:r>
              <w:rPr>
                <w:spacing w:val="-2"/>
                <w:sz w:val="24"/>
              </w:rPr>
              <w:t>Families(4ED)</w:t>
            </w:r>
          </w:p>
        </w:tc>
      </w:tr>
      <w:tr w:rsidR="005B2EE9">
        <w:trPr>
          <w:trHeight w:val="1288"/>
        </w:trPr>
        <w:tc>
          <w:tcPr>
            <w:tcW w:w="770" w:type="dxa"/>
          </w:tcPr>
          <w:p w:rsidR="005B2EE9" w:rsidRDefault="005B2EE9">
            <w:pPr>
              <w:pStyle w:val="TableParagraph"/>
              <w:spacing w:before="226" w:line="240" w:lineRule="auto"/>
              <w:ind w:left="0"/>
              <w:rPr>
                <w:sz w:val="24"/>
              </w:rPr>
            </w:pPr>
          </w:p>
          <w:p w:rsidR="005B2EE9" w:rsidRDefault="00DF59AE">
            <w:pPr>
              <w:pStyle w:val="TableParagraph"/>
              <w:spacing w:before="1" w:line="240" w:lineRule="auto"/>
              <w:ind w:left="26"/>
              <w:jc w:val="center"/>
              <w:rPr>
                <w:sz w:val="24"/>
              </w:rPr>
            </w:pPr>
            <w:r>
              <w:rPr>
                <w:spacing w:val="-10"/>
                <w:sz w:val="24"/>
              </w:rPr>
              <w:t>5</w:t>
            </w:r>
          </w:p>
        </w:tc>
        <w:tc>
          <w:tcPr>
            <w:tcW w:w="2043" w:type="dxa"/>
          </w:tcPr>
          <w:p w:rsidR="005B2EE9" w:rsidRDefault="005B2EE9">
            <w:pPr>
              <w:pStyle w:val="TableParagraph"/>
              <w:spacing w:before="90" w:line="240" w:lineRule="auto"/>
              <w:ind w:left="0"/>
              <w:rPr>
                <w:sz w:val="24"/>
              </w:rPr>
            </w:pPr>
          </w:p>
          <w:p w:rsidR="005B2EE9" w:rsidRDefault="00DF59AE">
            <w:pPr>
              <w:pStyle w:val="TableParagraph"/>
              <w:spacing w:line="240" w:lineRule="auto"/>
              <w:ind w:right="154"/>
              <w:rPr>
                <w:sz w:val="24"/>
              </w:rPr>
            </w:pPr>
            <w:proofErr w:type="spellStart"/>
            <w:r>
              <w:rPr>
                <w:spacing w:val="-2"/>
                <w:sz w:val="24"/>
              </w:rPr>
              <w:t>Organisational</w:t>
            </w:r>
            <w:proofErr w:type="spellEnd"/>
            <w:r>
              <w:rPr>
                <w:spacing w:val="-2"/>
                <w:sz w:val="24"/>
              </w:rPr>
              <w:t xml:space="preserve"> </w:t>
            </w:r>
            <w:proofErr w:type="spellStart"/>
            <w:r>
              <w:rPr>
                <w:spacing w:val="-2"/>
                <w:sz w:val="24"/>
              </w:rPr>
              <w:t>Behaviour</w:t>
            </w:r>
            <w:proofErr w:type="spellEnd"/>
            <w:r>
              <w:rPr>
                <w:spacing w:val="-15"/>
                <w:sz w:val="24"/>
              </w:rPr>
              <w:t xml:space="preserve"> </w:t>
            </w:r>
            <w:r>
              <w:rPr>
                <w:spacing w:val="-2"/>
                <w:sz w:val="24"/>
              </w:rPr>
              <w:t>(4EE)</w:t>
            </w:r>
          </w:p>
        </w:tc>
        <w:tc>
          <w:tcPr>
            <w:tcW w:w="2518" w:type="dxa"/>
          </w:tcPr>
          <w:p w:rsidR="005B2EE9" w:rsidRDefault="005B2EE9">
            <w:pPr>
              <w:pStyle w:val="TableParagraph"/>
              <w:spacing w:before="90" w:line="240" w:lineRule="auto"/>
              <w:ind w:left="0"/>
              <w:rPr>
                <w:sz w:val="24"/>
              </w:rPr>
            </w:pPr>
          </w:p>
          <w:p w:rsidR="005B2EE9" w:rsidRDefault="00DF59AE">
            <w:pPr>
              <w:pStyle w:val="TableParagraph"/>
              <w:spacing w:line="240" w:lineRule="auto"/>
              <w:ind w:right="69"/>
              <w:rPr>
                <w:sz w:val="24"/>
              </w:rPr>
            </w:pPr>
            <w:r>
              <w:rPr>
                <w:spacing w:val="-2"/>
                <w:sz w:val="24"/>
              </w:rPr>
              <w:t>Psychiatric</w:t>
            </w:r>
            <w:r>
              <w:rPr>
                <w:spacing w:val="-13"/>
                <w:sz w:val="24"/>
              </w:rPr>
              <w:t xml:space="preserve"> </w:t>
            </w:r>
            <w:r>
              <w:rPr>
                <w:spacing w:val="-2"/>
                <w:sz w:val="24"/>
              </w:rPr>
              <w:t>Social</w:t>
            </w:r>
            <w:r>
              <w:rPr>
                <w:spacing w:val="-12"/>
                <w:sz w:val="24"/>
              </w:rPr>
              <w:t xml:space="preserve"> </w:t>
            </w:r>
            <w:r>
              <w:rPr>
                <w:spacing w:val="-2"/>
                <w:sz w:val="24"/>
              </w:rPr>
              <w:t>work Practice(4EF)</w:t>
            </w:r>
          </w:p>
        </w:tc>
        <w:tc>
          <w:tcPr>
            <w:tcW w:w="2098" w:type="dxa"/>
          </w:tcPr>
          <w:p w:rsidR="005B2EE9" w:rsidRDefault="00DF59AE">
            <w:pPr>
              <w:pStyle w:val="TableParagraph"/>
              <w:spacing w:before="227" w:line="240" w:lineRule="auto"/>
              <w:ind w:right="167"/>
              <w:rPr>
                <w:sz w:val="24"/>
              </w:rPr>
            </w:pPr>
            <w:r>
              <w:rPr>
                <w:sz w:val="24"/>
              </w:rPr>
              <w:t xml:space="preserve">Management of </w:t>
            </w:r>
            <w:r>
              <w:rPr>
                <w:spacing w:val="-2"/>
                <w:sz w:val="24"/>
              </w:rPr>
              <w:t xml:space="preserve">Non-Profit </w:t>
            </w:r>
            <w:proofErr w:type="spellStart"/>
            <w:r>
              <w:rPr>
                <w:spacing w:val="-4"/>
                <w:sz w:val="24"/>
              </w:rPr>
              <w:t>Organisation</w:t>
            </w:r>
            <w:proofErr w:type="spellEnd"/>
            <w:r>
              <w:rPr>
                <w:spacing w:val="-4"/>
                <w:sz w:val="24"/>
              </w:rPr>
              <w:t>(4EG)</w:t>
            </w:r>
          </w:p>
        </w:tc>
        <w:tc>
          <w:tcPr>
            <w:tcW w:w="2213" w:type="dxa"/>
          </w:tcPr>
          <w:p w:rsidR="005B2EE9" w:rsidRDefault="00DF59AE">
            <w:pPr>
              <w:pStyle w:val="TableParagraph"/>
              <w:spacing w:before="227" w:line="240" w:lineRule="auto"/>
              <w:ind w:left="113" w:right="161"/>
              <w:rPr>
                <w:sz w:val="24"/>
              </w:rPr>
            </w:pPr>
            <w:r>
              <w:rPr>
                <w:spacing w:val="-2"/>
                <w:sz w:val="24"/>
              </w:rPr>
              <w:t>Socialization</w:t>
            </w:r>
            <w:r>
              <w:rPr>
                <w:spacing w:val="-14"/>
                <w:sz w:val="24"/>
              </w:rPr>
              <w:t xml:space="preserve"> </w:t>
            </w:r>
            <w:r>
              <w:rPr>
                <w:spacing w:val="-2"/>
                <w:sz w:val="24"/>
              </w:rPr>
              <w:t xml:space="preserve">of </w:t>
            </w:r>
            <w:r>
              <w:rPr>
                <w:sz w:val="24"/>
              </w:rPr>
              <w:t xml:space="preserve">Child &amp; Child </w:t>
            </w:r>
            <w:r>
              <w:rPr>
                <w:spacing w:val="-2"/>
                <w:sz w:val="24"/>
              </w:rPr>
              <w:t>Welfare(4EH)</w:t>
            </w:r>
          </w:p>
        </w:tc>
      </w:tr>
    </w:tbl>
    <w:p w:rsidR="005B2EE9" w:rsidRDefault="005B2EE9">
      <w:pPr>
        <w:pStyle w:val="BodyText"/>
        <w:spacing w:before="43"/>
      </w:pPr>
    </w:p>
    <w:p w:rsidR="005B2EE9" w:rsidRDefault="00DF59AE">
      <w:pPr>
        <w:ind w:left="360"/>
        <w:rPr>
          <w:b/>
          <w:i/>
          <w:sz w:val="24"/>
        </w:rPr>
      </w:pPr>
      <w:r>
        <w:rPr>
          <w:b/>
          <w:i/>
          <w:sz w:val="24"/>
        </w:rPr>
        <w:t>Field Work</w:t>
      </w:r>
      <w:r>
        <w:rPr>
          <w:b/>
          <w:i/>
          <w:spacing w:val="1"/>
          <w:sz w:val="24"/>
        </w:rPr>
        <w:t xml:space="preserve"> </w:t>
      </w:r>
      <w:r>
        <w:rPr>
          <w:b/>
          <w:i/>
          <w:spacing w:val="-2"/>
          <w:sz w:val="24"/>
        </w:rPr>
        <w:t>Instruction:</w:t>
      </w:r>
    </w:p>
    <w:p w:rsidR="005B2EE9" w:rsidRDefault="00DF59AE">
      <w:pPr>
        <w:pStyle w:val="ListParagraph"/>
        <w:numPr>
          <w:ilvl w:val="0"/>
          <w:numId w:val="2"/>
        </w:numPr>
        <w:tabs>
          <w:tab w:val="left" w:pos="680"/>
        </w:tabs>
        <w:spacing w:before="41" w:line="278" w:lineRule="auto"/>
        <w:ind w:right="358" w:firstLine="60"/>
        <w:rPr>
          <w:b/>
          <w:i/>
          <w:sz w:val="24"/>
        </w:rPr>
      </w:pPr>
      <w:r>
        <w:rPr>
          <w:b/>
          <w:i/>
          <w:sz w:val="24"/>
        </w:rPr>
        <w:t>Two full days per week of 7 hours /day duration</w:t>
      </w:r>
      <w:r>
        <w:rPr>
          <w:b/>
          <w:i/>
          <w:spacing w:val="-1"/>
          <w:sz w:val="24"/>
        </w:rPr>
        <w:t xml:space="preserve"> </w:t>
      </w:r>
      <w:r>
        <w:rPr>
          <w:b/>
          <w:i/>
          <w:sz w:val="24"/>
        </w:rPr>
        <w:t>which accounts for 14</w:t>
      </w:r>
      <w:r>
        <w:rPr>
          <w:b/>
          <w:i/>
          <w:spacing w:val="-1"/>
          <w:sz w:val="24"/>
        </w:rPr>
        <w:t xml:space="preserve"> </w:t>
      </w:r>
      <w:r>
        <w:rPr>
          <w:b/>
          <w:i/>
          <w:sz w:val="24"/>
        </w:rPr>
        <w:t>hours /</w:t>
      </w:r>
      <w:r>
        <w:rPr>
          <w:b/>
          <w:i/>
          <w:spacing w:val="-1"/>
          <w:sz w:val="24"/>
        </w:rPr>
        <w:t xml:space="preserve"> </w:t>
      </w:r>
      <w:r>
        <w:rPr>
          <w:b/>
          <w:i/>
          <w:sz w:val="24"/>
        </w:rPr>
        <w:t>week; Besides 2 hours</w:t>
      </w:r>
      <w:r>
        <w:rPr>
          <w:b/>
          <w:i/>
          <w:spacing w:val="-2"/>
          <w:sz w:val="24"/>
        </w:rPr>
        <w:t xml:space="preserve"> </w:t>
      </w:r>
      <w:r>
        <w:rPr>
          <w:b/>
          <w:i/>
          <w:sz w:val="24"/>
        </w:rPr>
        <w:t>/ week shall be allotted for individual conference to guide the students.</w:t>
      </w:r>
    </w:p>
    <w:p w:rsidR="005B2EE9" w:rsidRDefault="005B2EE9">
      <w:pPr>
        <w:pStyle w:val="ListParagraph"/>
        <w:spacing w:line="278" w:lineRule="auto"/>
        <w:jc w:val="left"/>
        <w:rPr>
          <w:b/>
          <w:i/>
          <w:sz w:val="24"/>
        </w:rPr>
        <w:sectPr w:rsidR="005B2EE9">
          <w:pgSz w:w="11930" w:h="16860"/>
          <w:pgMar w:top="1320" w:right="360" w:bottom="500" w:left="360" w:header="451" w:footer="291" w:gutter="0"/>
          <w:cols w:space="720"/>
        </w:sectPr>
      </w:pPr>
    </w:p>
    <w:p w:rsidR="005B2EE9" w:rsidRDefault="00DF59AE">
      <w:pPr>
        <w:pStyle w:val="ListParagraph"/>
        <w:numPr>
          <w:ilvl w:val="0"/>
          <w:numId w:val="2"/>
        </w:numPr>
        <w:tabs>
          <w:tab w:val="left" w:pos="683"/>
        </w:tabs>
        <w:spacing w:before="82" w:line="276" w:lineRule="auto"/>
        <w:ind w:right="363" w:firstLine="0"/>
        <w:jc w:val="both"/>
        <w:rPr>
          <w:b/>
          <w:i/>
          <w:sz w:val="24"/>
        </w:rPr>
      </w:pPr>
      <w:r>
        <w:rPr>
          <w:b/>
          <w:i/>
          <w:sz w:val="24"/>
        </w:rPr>
        <w:lastRenderedPageBreak/>
        <w:t>The time allotted to field work practicum for the</w:t>
      </w:r>
      <w:r>
        <w:rPr>
          <w:b/>
          <w:i/>
          <w:spacing w:val="-1"/>
          <w:sz w:val="24"/>
        </w:rPr>
        <w:t xml:space="preserve"> </w:t>
      </w:r>
      <w:r>
        <w:rPr>
          <w:b/>
          <w:i/>
          <w:sz w:val="24"/>
        </w:rPr>
        <w:t>MSW students in each semester is 14 hours per Week (according to the UGC norms) and 14 hours of supervision is to be carried out by each staff per week. These 14 hours of supervision is equivalent to 14 teaching hours. So, when calculating the workload for MSW, in addition to the theory classes, 14 hours of field work supervision per staff / per week has to be taken into account. (BU Communication Ref. No. S4/MSW/2004, Dtd.26.10.2004)</w:t>
      </w:r>
    </w:p>
    <w:p w:rsidR="005B2EE9" w:rsidRDefault="005B2EE9">
      <w:pPr>
        <w:pStyle w:val="BodyText"/>
        <w:spacing w:before="40"/>
        <w:rPr>
          <w:b/>
          <w:i/>
        </w:rPr>
      </w:pPr>
    </w:p>
    <w:p w:rsidR="005B2EE9" w:rsidRDefault="00DF59AE">
      <w:pPr>
        <w:pStyle w:val="ListParagraph"/>
        <w:numPr>
          <w:ilvl w:val="0"/>
          <w:numId w:val="2"/>
        </w:numPr>
        <w:tabs>
          <w:tab w:val="left" w:pos="606"/>
        </w:tabs>
        <w:spacing w:line="278" w:lineRule="auto"/>
        <w:ind w:right="356" w:firstLine="0"/>
        <w:jc w:val="both"/>
        <w:rPr>
          <w:b/>
          <w:sz w:val="24"/>
        </w:rPr>
      </w:pPr>
      <w:r>
        <w:rPr>
          <w:b/>
          <w:sz w:val="24"/>
        </w:rPr>
        <w:t xml:space="preserve">During IC Hours, </w:t>
      </w:r>
      <w:r>
        <w:rPr>
          <w:sz w:val="24"/>
        </w:rPr>
        <w:t>Field</w:t>
      </w:r>
      <w:r>
        <w:rPr>
          <w:spacing w:val="-1"/>
          <w:sz w:val="24"/>
        </w:rPr>
        <w:t xml:space="preserve"> </w:t>
      </w:r>
      <w:r>
        <w:rPr>
          <w:sz w:val="24"/>
        </w:rPr>
        <w:t>work record corrections and guidance to carry out the social work theory in their respective fields.</w:t>
      </w:r>
    </w:p>
    <w:p w:rsidR="005B2EE9" w:rsidRDefault="005B2EE9">
      <w:pPr>
        <w:pStyle w:val="BodyText"/>
        <w:spacing w:before="34"/>
      </w:pPr>
    </w:p>
    <w:p w:rsidR="005B2EE9" w:rsidRDefault="00DF59AE">
      <w:pPr>
        <w:pStyle w:val="Heading1"/>
        <w:numPr>
          <w:ilvl w:val="0"/>
          <w:numId w:val="2"/>
        </w:numPr>
        <w:tabs>
          <w:tab w:val="left" w:pos="629"/>
        </w:tabs>
        <w:ind w:left="629" w:hanging="269"/>
        <w:jc w:val="both"/>
      </w:pPr>
      <w:r>
        <w:t>Concurrent</w:t>
      </w:r>
      <w:r>
        <w:rPr>
          <w:spacing w:val="-5"/>
        </w:rPr>
        <w:t xml:space="preserve"> </w:t>
      </w:r>
      <w:r>
        <w:t>Field</w:t>
      </w:r>
      <w:r>
        <w:rPr>
          <w:spacing w:val="-1"/>
        </w:rPr>
        <w:t xml:space="preserve"> </w:t>
      </w:r>
      <w:r>
        <w:t>Work (Practical</w:t>
      </w:r>
      <w:r>
        <w:rPr>
          <w:spacing w:val="-2"/>
        </w:rPr>
        <w:t xml:space="preserve"> </w:t>
      </w:r>
      <w:r>
        <w:t>II,</w:t>
      </w:r>
      <w:r>
        <w:rPr>
          <w:spacing w:val="-2"/>
        </w:rPr>
        <w:t xml:space="preserve"> </w:t>
      </w:r>
      <w:r>
        <w:t>III,</w:t>
      </w:r>
      <w:r>
        <w:rPr>
          <w:spacing w:val="-3"/>
        </w:rPr>
        <w:t xml:space="preserve"> </w:t>
      </w:r>
      <w:r>
        <w:t>&amp;</w:t>
      </w:r>
      <w:r>
        <w:rPr>
          <w:spacing w:val="-2"/>
        </w:rPr>
        <w:t xml:space="preserve"> </w:t>
      </w:r>
      <w:r>
        <w:rPr>
          <w:spacing w:val="-5"/>
        </w:rPr>
        <w:t>IV)</w:t>
      </w:r>
    </w:p>
    <w:p w:rsidR="005B2EE9" w:rsidRDefault="00DF59AE">
      <w:pPr>
        <w:pStyle w:val="BodyText"/>
        <w:spacing w:before="44" w:line="276" w:lineRule="auto"/>
        <w:ind w:left="360" w:right="362"/>
        <w:jc w:val="both"/>
      </w:pPr>
      <w:r>
        <w:rPr>
          <w:b/>
        </w:rPr>
        <w:t xml:space="preserve">During Concurrent Field Work days, </w:t>
      </w:r>
      <w:r>
        <w:t xml:space="preserve">Field Work Supervisor (Staff) </w:t>
      </w:r>
      <w:proofErr w:type="gramStart"/>
      <w:r>
        <w:t>Should</w:t>
      </w:r>
      <w:proofErr w:type="gramEnd"/>
      <w:r>
        <w:t xml:space="preserve"> go to the field work agency directly for supervision visit and guide the students to achieve the field work goals. Regarding this staff should spend a day in one or two field work agencies to maintain the relationship between the FW agency and Institution and organize </w:t>
      </w:r>
      <w:proofErr w:type="spellStart"/>
      <w:r>
        <w:t>programmes</w:t>
      </w:r>
      <w:proofErr w:type="spellEnd"/>
      <w:r>
        <w:t xml:space="preserve"> for the better field exposure for the field work trainee.</w:t>
      </w:r>
    </w:p>
    <w:p w:rsidR="005B2EE9" w:rsidRDefault="005B2EE9">
      <w:pPr>
        <w:pStyle w:val="BodyText"/>
        <w:spacing w:before="41"/>
      </w:pPr>
    </w:p>
    <w:p w:rsidR="005B2EE9" w:rsidRDefault="00DF59AE">
      <w:pPr>
        <w:pStyle w:val="ListParagraph"/>
        <w:numPr>
          <w:ilvl w:val="0"/>
          <w:numId w:val="2"/>
        </w:numPr>
        <w:tabs>
          <w:tab w:val="left" w:pos="697"/>
        </w:tabs>
        <w:spacing w:line="276" w:lineRule="auto"/>
        <w:ind w:right="360" w:firstLine="0"/>
        <w:jc w:val="both"/>
        <w:rPr>
          <w:b/>
          <w:sz w:val="24"/>
        </w:rPr>
      </w:pPr>
      <w:r>
        <w:rPr>
          <w:b/>
          <w:noProof/>
          <w:sz w:val="24"/>
          <w:lang w:val="en-IN" w:eastAsia="en-IN"/>
        </w:rPr>
        <w:drawing>
          <wp:anchor distT="0" distB="0" distL="0" distR="0" simplePos="0" relativeHeight="251620352" behindDoc="1" locked="0" layoutInCell="1" allowOverlap="1">
            <wp:simplePos x="0" y="0"/>
            <wp:positionH relativeFrom="page">
              <wp:posOffset>2743200</wp:posOffset>
            </wp:positionH>
            <wp:positionV relativeFrom="paragraph">
              <wp:posOffset>633730</wp:posOffset>
            </wp:positionV>
            <wp:extent cx="1847215" cy="153797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5" cstate="print"/>
                    <a:stretch>
                      <a:fillRect/>
                    </a:stretch>
                  </pic:blipFill>
                  <pic:spPr>
                    <a:xfrm>
                      <a:off x="0" y="0"/>
                      <a:ext cx="1847214" cy="1537970"/>
                    </a:xfrm>
                    <a:prstGeom prst="rect">
                      <a:avLst/>
                    </a:prstGeom>
                  </pic:spPr>
                </pic:pic>
              </a:graphicData>
            </a:graphic>
          </wp:anchor>
        </w:drawing>
      </w:r>
      <w:r>
        <w:rPr>
          <w:b/>
          <w:sz w:val="24"/>
        </w:rPr>
        <w:t>For all Practical Examinations</w:t>
      </w:r>
      <w:r>
        <w:rPr>
          <w:sz w:val="24"/>
        </w:rPr>
        <w:t xml:space="preserve">– the Internals/Externals and the Skilled Staff has to be paid (Remuneration and TA/DA) as per University Norms and also provide the maximum amount for practical viva voce examination per candidate in that preparation, record work, evaluation and viva voce should be </w:t>
      </w:r>
      <w:r>
        <w:rPr>
          <w:spacing w:val="-2"/>
          <w:sz w:val="24"/>
        </w:rPr>
        <w:t>considered</w:t>
      </w:r>
    </w:p>
    <w:p w:rsidR="005B2EE9" w:rsidRDefault="005B2EE9">
      <w:pPr>
        <w:pStyle w:val="BodyText"/>
        <w:spacing w:before="41"/>
      </w:pPr>
    </w:p>
    <w:p w:rsidR="005B2EE9" w:rsidRDefault="00DF59AE">
      <w:pPr>
        <w:ind w:left="360"/>
        <w:jc w:val="both"/>
        <w:rPr>
          <w:sz w:val="24"/>
        </w:rPr>
      </w:pPr>
      <w:r>
        <w:rPr>
          <w:b/>
          <w:sz w:val="24"/>
        </w:rPr>
        <w:t>@ -</w:t>
      </w:r>
      <w:r>
        <w:rPr>
          <w:b/>
          <w:spacing w:val="5"/>
          <w:sz w:val="24"/>
        </w:rPr>
        <w:t xml:space="preserve"> </w:t>
      </w:r>
      <w:r>
        <w:rPr>
          <w:b/>
          <w:sz w:val="24"/>
        </w:rPr>
        <w:t>Concurrent</w:t>
      </w:r>
      <w:r>
        <w:rPr>
          <w:b/>
          <w:spacing w:val="5"/>
          <w:sz w:val="24"/>
        </w:rPr>
        <w:t xml:space="preserve"> </w:t>
      </w:r>
      <w:r>
        <w:rPr>
          <w:b/>
          <w:sz w:val="24"/>
        </w:rPr>
        <w:t>field</w:t>
      </w:r>
      <w:r>
        <w:rPr>
          <w:b/>
          <w:spacing w:val="9"/>
          <w:sz w:val="24"/>
        </w:rPr>
        <w:t xml:space="preserve"> </w:t>
      </w:r>
      <w:r>
        <w:rPr>
          <w:b/>
          <w:sz w:val="24"/>
        </w:rPr>
        <w:t>work</w:t>
      </w:r>
      <w:r>
        <w:rPr>
          <w:b/>
          <w:spacing w:val="12"/>
          <w:sz w:val="24"/>
        </w:rPr>
        <w:t xml:space="preserve"> </w:t>
      </w:r>
      <w:r>
        <w:rPr>
          <w:b/>
          <w:sz w:val="24"/>
        </w:rPr>
        <w:t>–</w:t>
      </w:r>
      <w:r>
        <w:rPr>
          <w:b/>
          <w:spacing w:val="5"/>
          <w:sz w:val="24"/>
        </w:rPr>
        <w:t xml:space="preserve"> </w:t>
      </w:r>
      <w:r>
        <w:rPr>
          <w:b/>
          <w:sz w:val="24"/>
        </w:rPr>
        <w:t>Practical</w:t>
      </w:r>
      <w:r>
        <w:rPr>
          <w:b/>
          <w:spacing w:val="9"/>
          <w:sz w:val="24"/>
        </w:rPr>
        <w:t xml:space="preserve"> </w:t>
      </w:r>
      <w:r>
        <w:rPr>
          <w:b/>
          <w:sz w:val="24"/>
        </w:rPr>
        <w:t>-</w:t>
      </w:r>
      <w:r>
        <w:rPr>
          <w:b/>
          <w:spacing w:val="4"/>
          <w:sz w:val="24"/>
        </w:rPr>
        <w:t xml:space="preserve"> </w:t>
      </w:r>
      <w:r>
        <w:rPr>
          <w:b/>
          <w:sz w:val="24"/>
        </w:rPr>
        <w:t>I:</w:t>
      </w:r>
      <w:r>
        <w:rPr>
          <w:b/>
          <w:spacing w:val="5"/>
          <w:sz w:val="24"/>
        </w:rPr>
        <w:t xml:space="preserve"> </w:t>
      </w:r>
      <w:r>
        <w:rPr>
          <w:sz w:val="24"/>
        </w:rPr>
        <w:t>1.</w:t>
      </w:r>
      <w:r>
        <w:rPr>
          <w:spacing w:val="3"/>
          <w:sz w:val="24"/>
        </w:rPr>
        <w:t xml:space="preserve"> </w:t>
      </w:r>
      <w:r>
        <w:rPr>
          <w:sz w:val="24"/>
        </w:rPr>
        <w:t>Observation</w:t>
      </w:r>
      <w:r>
        <w:rPr>
          <w:spacing w:val="1"/>
          <w:sz w:val="24"/>
        </w:rPr>
        <w:t xml:space="preserve"> </w:t>
      </w:r>
      <w:r>
        <w:rPr>
          <w:sz w:val="24"/>
        </w:rPr>
        <w:t>/</w:t>
      </w:r>
      <w:r>
        <w:rPr>
          <w:spacing w:val="4"/>
          <w:sz w:val="24"/>
        </w:rPr>
        <w:t xml:space="preserve"> </w:t>
      </w:r>
      <w:r>
        <w:rPr>
          <w:sz w:val="24"/>
        </w:rPr>
        <w:t>Orientation</w:t>
      </w:r>
      <w:r>
        <w:rPr>
          <w:spacing w:val="1"/>
          <w:sz w:val="24"/>
        </w:rPr>
        <w:t xml:space="preserve"> </w:t>
      </w:r>
      <w:r>
        <w:rPr>
          <w:sz w:val="24"/>
        </w:rPr>
        <w:t>visit</w:t>
      </w:r>
      <w:r>
        <w:rPr>
          <w:spacing w:val="5"/>
          <w:sz w:val="24"/>
        </w:rPr>
        <w:t xml:space="preserve"> </w:t>
      </w:r>
      <w:r>
        <w:rPr>
          <w:sz w:val="24"/>
        </w:rPr>
        <w:t>to</w:t>
      </w:r>
      <w:r>
        <w:rPr>
          <w:spacing w:val="-2"/>
          <w:sz w:val="24"/>
        </w:rPr>
        <w:t xml:space="preserve"> </w:t>
      </w:r>
      <w:r>
        <w:rPr>
          <w:sz w:val="24"/>
        </w:rPr>
        <w:t>various</w:t>
      </w:r>
      <w:r>
        <w:rPr>
          <w:spacing w:val="1"/>
          <w:sz w:val="24"/>
        </w:rPr>
        <w:t xml:space="preserve"> </w:t>
      </w:r>
      <w:r>
        <w:rPr>
          <w:sz w:val="24"/>
        </w:rPr>
        <w:t>NGO’s</w:t>
      </w:r>
      <w:r>
        <w:rPr>
          <w:spacing w:val="1"/>
          <w:sz w:val="24"/>
        </w:rPr>
        <w:t xml:space="preserve"> </w:t>
      </w:r>
      <w:r>
        <w:rPr>
          <w:sz w:val="24"/>
        </w:rPr>
        <w:t>/</w:t>
      </w:r>
      <w:r>
        <w:rPr>
          <w:spacing w:val="2"/>
          <w:sz w:val="24"/>
        </w:rPr>
        <w:t xml:space="preserve"> </w:t>
      </w:r>
      <w:r>
        <w:rPr>
          <w:spacing w:val="-2"/>
          <w:sz w:val="24"/>
        </w:rPr>
        <w:t>Hospitals</w:t>
      </w:r>
    </w:p>
    <w:p w:rsidR="005B2EE9" w:rsidRDefault="00DF59AE">
      <w:pPr>
        <w:pStyle w:val="BodyText"/>
        <w:spacing w:before="43" w:line="276" w:lineRule="auto"/>
        <w:ind w:left="360" w:right="366"/>
        <w:jc w:val="both"/>
      </w:pPr>
      <w:r>
        <w:t>/ Industries and Social Welfare Agencies in and around the place of institution to expose the students to the various agencies and their functioning.</w:t>
      </w:r>
    </w:p>
    <w:p w:rsidR="005B2EE9" w:rsidRDefault="00DF59AE">
      <w:pPr>
        <w:pStyle w:val="ListParagraph"/>
        <w:numPr>
          <w:ilvl w:val="0"/>
          <w:numId w:val="3"/>
        </w:numPr>
        <w:tabs>
          <w:tab w:val="left" w:pos="612"/>
        </w:tabs>
        <w:spacing w:line="278" w:lineRule="auto"/>
        <w:ind w:right="357" w:firstLine="0"/>
        <w:jc w:val="both"/>
        <w:rPr>
          <w:sz w:val="24"/>
        </w:rPr>
      </w:pPr>
      <w:r>
        <w:rPr>
          <w:sz w:val="24"/>
        </w:rPr>
        <w:t>During the Observation /Orientation visit minimum two faculties from the Social Work department must accompany with students to guide and orient them properly towards importance of visit.</w:t>
      </w:r>
    </w:p>
    <w:p w:rsidR="005B2EE9" w:rsidRDefault="00DF59AE">
      <w:pPr>
        <w:pStyle w:val="ListParagraph"/>
        <w:numPr>
          <w:ilvl w:val="0"/>
          <w:numId w:val="3"/>
        </w:numPr>
        <w:tabs>
          <w:tab w:val="left" w:pos="604"/>
        </w:tabs>
        <w:spacing w:line="276" w:lineRule="auto"/>
        <w:ind w:right="354" w:firstLine="0"/>
        <w:jc w:val="both"/>
        <w:rPr>
          <w:sz w:val="24"/>
        </w:rPr>
      </w:pPr>
      <w:r>
        <w:rPr>
          <w:sz w:val="24"/>
        </w:rPr>
        <w:t>Students will have to organize group activity on Social issues of their choice and are expected to submit a report.</w:t>
      </w:r>
      <w:r>
        <w:rPr>
          <w:spacing w:val="-1"/>
          <w:sz w:val="24"/>
        </w:rPr>
        <w:t xml:space="preserve"> </w:t>
      </w:r>
      <w:r>
        <w:rPr>
          <w:sz w:val="24"/>
        </w:rPr>
        <w:t>3. The students will be</w:t>
      </w:r>
      <w:r>
        <w:rPr>
          <w:spacing w:val="-1"/>
          <w:sz w:val="24"/>
        </w:rPr>
        <w:t xml:space="preserve"> </w:t>
      </w:r>
      <w:r>
        <w:rPr>
          <w:sz w:val="24"/>
        </w:rPr>
        <w:t>evaluated for</w:t>
      </w:r>
      <w:r>
        <w:rPr>
          <w:spacing w:val="-2"/>
          <w:sz w:val="24"/>
        </w:rPr>
        <w:t xml:space="preserve"> </w:t>
      </w:r>
      <w:r>
        <w:rPr>
          <w:sz w:val="24"/>
        </w:rPr>
        <w:t>60 marks for CIA and 40 marks for External based on viva-voce with report presentation.</w:t>
      </w:r>
    </w:p>
    <w:p w:rsidR="005B2EE9" w:rsidRDefault="005B2EE9">
      <w:pPr>
        <w:pStyle w:val="BodyText"/>
        <w:spacing w:before="34"/>
      </w:pPr>
    </w:p>
    <w:p w:rsidR="005B2EE9" w:rsidRDefault="00DF59AE">
      <w:pPr>
        <w:pStyle w:val="BodyText"/>
        <w:spacing w:line="276" w:lineRule="auto"/>
        <w:ind w:left="360" w:right="359"/>
        <w:jc w:val="both"/>
      </w:pPr>
      <w:r>
        <w:rPr>
          <w:b/>
        </w:rPr>
        <w:t xml:space="preserve">@@ - Concurrent field work – Practical - II: </w:t>
      </w:r>
      <w:r>
        <w:t>1. The student will be placed for about 15 days in various welfare organizations/ schools to practice the methods of social work. 2. The students will be taken to rural/tribal camp for a period of 7 to 10 days to experience the rural or tribal living and understanding the problems of the community. 3. The students will be evaluated for 60 marks for CIA and 40 marks for External based on viva-voce with report presentation. 4</w:t>
      </w:r>
    </w:p>
    <w:p w:rsidR="005B2EE9" w:rsidRDefault="005B2EE9">
      <w:pPr>
        <w:pStyle w:val="BodyText"/>
        <w:spacing w:before="41"/>
      </w:pPr>
    </w:p>
    <w:p w:rsidR="005B2EE9" w:rsidRDefault="00DF59AE">
      <w:pPr>
        <w:pStyle w:val="BodyText"/>
        <w:spacing w:line="276" w:lineRule="auto"/>
        <w:ind w:left="360" w:right="361"/>
        <w:jc w:val="both"/>
      </w:pPr>
      <w:r>
        <w:rPr>
          <w:b/>
        </w:rPr>
        <w:t xml:space="preserve">@@@ - Concurrent field work – Practical - III: </w:t>
      </w:r>
      <w:r>
        <w:t>1. Students will be placed in their respective specialization settings and after completion of 22 days of field work training. The students will be evaluated for 60 marks for CIA and 40 marks for External based on viva-voce with report presentation.</w:t>
      </w:r>
    </w:p>
    <w:p w:rsidR="005B2EE9" w:rsidRDefault="005B2EE9">
      <w:pPr>
        <w:pStyle w:val="BodyText"/>
        <w:spacing w:before="42"/>
      </w:pPr>
    </w:p>
    <w:p w:rsidR="005B2EE9" w:rsidRDefault="00DF59AE">
      <w:pPr>
        <w:pStyle w:val="BodyText"/>
        <w:spacing w:line="276" w:lineRule="auto"/>
        <w:ind w:left="360" w:right="360"/>
        <w:jc w:val="both"/>
      </w:pPr>
      <w:r>
        <w:rPr>
          <w:b/>
        </w:rPr>
        <w:t xml:space="preserve">@@@@ - Concurrent field work – Practical - IV: </w:t>
      </w:r>
      <w:r>
        <w:t>1. Students will be placed in their respective specialization settings and after completion of 22 days of field work training. The students will be evaluated for 60 marks for CIA and 40 marks for External based on viva-voce with report presentation.</w:t>
      </w:r>
    </w:p>
    <w:p w:rsidR="005B2EE9" w:rsidRDefault="005B2EE9">
      <w:pPr>
        <w:pStyle w:val="BodyText"/>
        <w:spacing w:line="276" w:lineRule="auto"/>
        <w:jc w:val="both"/>
        <w:sectPr w:rsidR="005B2EE9">
          <w:pgSz w:w="11930" w:h="16860"/>
          <w:pgMar w:top="1320" w:right="360" w:bottom="500" w:left="360" w:header="451" w:footer="291" w:gutter="0"/>
          <w:cols w:space="720"/>
        </w:sectPr>
      </w:pPr>
    </w:p>
    <w:p w:rsidR="005B2EE9" w:rsidRDefault="00DF59AE">
      <w:pPr>
        <w:pStyle w:val="BodyText"/>
        <w:spacing w:before="82" w:line="276" w:lineRule="auto"/>
        <w:ind w:left="360" w:right="362"/>
        <w:jc w:val="both"/>
      </w:pPr>
      <w:r>
        <w:lastRenderedPageBreak/>
        <w:t>#</w:t>
      </w:r>
      <w:r>
        <w:rPr>
          <w:b/>
        </w:rPr>
        <w:t xml:space="preserve">Block field work training </w:t>
      </w:r>
      <w:r>
        <w:t>for a period of three weeks (21 days) is must before the final semester examination. Students should submit the concurrent and consolidated report. It will be evaluated through viva-voce by both the internal and external examiners.</w:t>
      </w:r>
    </w:p>
    <w:p w:rsidR="005B2EE9" w:rsidRDefault="005B2EE9">
      <w:pPr>
        <w:pStyle w:val="BodyText"/>
        <w:spacing w:before="39"/>
      </w:pPr>
    </w:p>
    <w:p w:rsidR="005B2EE9" w:rsidRDefault="00DF59AE">
      <w:pPr>
        <w:pStyle w:val="BodyText"/>
        <w:spacing w:line="276" w:lineRule="auto"/>
        <w:ind w:left="360" w:right="357"/>
        <w:jc w:val="both"/>
      </w:pPr>
      <w:r>
        <w:rPr>
          <w:b/>
        </w:rPr>
        <w:t xml:space="preserve">** Project Report and Viva-Voce: </w:t>
      </w:r>
      <w:r>
        <w:t xml:space="preserve">1. </w:t>
      </w:r>
      <w:proofErr w:type="gramStart"/>
      <w:r>
        <w:t>Every</w:t>
      </w:r>
      <w:proofErr w:type="gramEnd"/>
      <w:r>
        <w:t xml:space="preserve"> student is required to complete a research project under the supervision and guidance of a faculty of the Department. The Student should take the topic related to their field of specialization. 2. The Project Report will be evaluated &amp; Viva-Voce Examination will be conducted jointly by the research supervisors of the candidates and the external examiners. 3. Project will be evaluated for 25 marks for CIA and 75 marks for External based on viva-voce with report presentation.</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122"/>
        <w:rPr>
          <w:sz w:val="20"/>
        </w:rPr>
      </w:pPr>
      <w:r>
        <w:rPr>
          <w:noProof/>
          <w:sz w:val="20"/>
          <w:lang w:val="en-IN" w:eastAsia="en-IN"/>
        </w:rPr>
        <w:drawing>
          <wp:anchor distT="0" distB="0" distL="0" distR="0" simplePos="0" relativeHeight="251697152" behindDoc="1" locked="0" layoutInCell="1" allowOverlap="1">
            <wp:simplePos x="0" y="0"/>
            <wp:positionH relativeFrom="page">
              <wp:posOffset>2743200</wp:posOffset>
            </wp:positionH>
            <wp:positionV relativeFrom="paragraph">
              <wp:posOffset>238760</wp:posOffset>
            </wp:positionV>
            <wp:extent cx="1812290" cy="1508760"/>
            <wp:effectExtent l="0" t="0" r="0" b="0"/>
            <wp:wrapTopAndBottom/>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spacing w:before="199"/>
        <w:rPr>
          <w:sz w:val="20"/>
        </w:rPr>
      </w:pPr>
    </w:p>
    <w:p w:rsidR="005B2EE9" w:rsidRDefault="00DF59AE">
      <w:pPr>
        <w:ind w:left="1748"/>
        <w:rPr>
          <w:sz w:val="20"/>
        </w:rPr>
      </w:pPr>
      <w:r>
        <w:rPr>
          <w:noProof/>
          <w:sz w:val="20"/>
          <w:lang w:val="en-IN" w:eastAsia="en-IN"/>
        </w:rPr>
        <mc:AlternateContent>
          <mc:Choice Requires="wpg">
            <w:drawing>
              <wp:inline distT="0" distB="0" distL="0" distR="0">
                <wp:extent cx="4931410" cy="6981825"/>
                <wp:effectExtent l="19050" t="19050" r="2539" b="19050"/>
                <wp:docPr id="30" name="Group 30"/>
                <wp:cNvGraphicFramePr/>
                <a:graphic xmlns:a="http://schemas.openxmlformats.org/drawingml/2006/main">
                  <a:graphicData uri="http://schemas.microsoft.com/office/word/2010/wordprocessingGroup">
                    <wpg:wgp>
                      <wpg:cNvGrpSpPr/>
                      <wpg:grpSpPr>
                        <a:xfrm>
                          <a:off x="0" y="0"/>
                          <a:ext cx="4931410" cy="6981825"/>
                          <a:chOff x="0" y="0"/>
                          <a:chExt cx="4931410" cy="6981825"/>
                        </a:xfrm>
                      </wpg:grpSpPr>
                      <pic:pic xmlns:pic="http://schemas.openxmlformats.org/drawingml/2006/picture">
                        <pic:nvPicPr>
                          <pic:cNvPr id="31" name="Image 31"/>
                          <pic:cNvPicPr/>
                        </pic:nvPicPr>
                        <pic:blipFill>
                          <a:blip r:embed="rId15" cstate="print"/>
                          <a:stretch>
                            <a:fillRect/>
                          </a:stretch>
                        </pic:blipFill>
                        <pic:spPr>
                          <a:xfrm>
                            <a:off x="1404619" y="2719197"/>
                            <a:ext cx="1847214" cy="1537969"/>
                          </a:xfrm>
                          <a:prstGeom prst="rect">
                            <a:avLst/>
                          </a:prstGeom>
                        </pic:spPr>
                      </pic:pic>
                      <wps:wsp>
                        <wps:cNvPr id="32" name="Graphic 32"/>
                        <wps:cNvSpPr/>
                        <wps:spPr>
                          <a:xfrm>
                            <a:off x="12700" y="34924"/>
                            <a:ext cx="4918710" cy="6946900"/>
                          </a:xfrm>
                          <a:custGeom>
                            <a:avLst/>
                            <a:gdLst/>
                            <a:ahLst/>
                            <a:cxnLst/>
                            <a:rect l="l" t="t" r="r" b="b"/>
                            <a:pathLst>
                              <a:path w="4918710" h="6946900">
                                <a:moveTo>
                                  <a:pt x="4918710" y="317500"/>
                                </a:moveTo>
                                <a:lnTo>
                                  <a:pt x="4917440" y="292100"/>
                                </a:lnTo>
                                <a:lnTo>
                                  <a:pt x="4912360" y="254000"/>
                                </a:lnTo>
                                <a:lnTo>
                                  <a:pt x="4899025" y="215900"/>
                                </a:lnTo>
                                <a:lnTo>
                                  <a:pt x="4893310" y="190500"/>
                                </a:lnTo>
                                <a:lnTo>
                                  <a:pt x="4880610" y="167411"/>
                                </a:lnTo>
                                <a:lnTo>
                                  <a:pt x="4880610" y="304800"/>
                                </a:lnTo>
                                <a:lnTo>
                                  <a:pt x="4877879" y="286600"/>
                                </a:lnTo>
                                <a:lnTo>
                                  <a:pt x="4877879" y="362864"/>
                                </a:lnTo>
                                <a:lnTo>
                                  <a:pt x="4877435" y="368300"/>
                                </a:lnTo>
                                <a:lnTo>
                                  <a:pt x="4874260" y="381000"/>
                                </a:lnTo>
                                <a:lnTo>
                                  <a:pt x="4877879" y="362864"/>
                                </a:lnTo>
                                <a:lnTo>
                                  <a:pt x="4877879" y="286600"/>
                                </a:lnTo>
                                <a:lnTo>
                                  <a:pt x="4874895" y="266700"/>
                                </a:lnTo>
                                <a:lnTo>
                                  <a:pt x="4869497" y="247078"/>
                                </a:lnTo>
                                <a:lnTo>
                                  <a:pt x="4869497" y="400050"/>
                                </a:lnTo>
                                <a:lnTo>
                                  <a:pt x="4867910" y="406400"/>
                                </a:lnTo>
                                <a:lnTo>
                                  <a:pt x="4862830" y="419100"/>
                                </a:lnTo>
                                <a:lnTo>
                                  <a:pt x="4869497" y="400050"/>
                                </a:lnTo>
                                <a:lnTo>
                                  <a:pt x="4869497" y="247078"/>
                                </a:lnTo>
                                <a:lnTo>
                                  <a:pt x="4879340" y="292100"/>
                                </a:lnTo>
                                <a:lnTo>
                                  <a:pt x="4880610" y="304800"/>
                                </a:lnTo>
                                <a:lnTo>
                                  <a:pt x="4880610" y="167411"/>
                                </a:lnTo>
                                <a:lnTo>
                                  <a:pt x="4872355" y="152400"/>
                                </a:lnTo>
                                <a:lnTo>
                                  <a:pt x="4854702" y="127190"/>
                                </a:lnTo>
                                <a:lnTo>
                                  <a:pt x="4854702" y="439420"/>
                                </a:lnTo>
                                <a:lnTo>
                                  <a:pt x="4852670" y="444500"/>
                                </a:lnTo>
                                <a:lnTo>
                                  <a:pt x="4848149" y="452970"/>
                                </a:lnTo>
                                <a:lnTo>
                                  <a:pt x="4854702" y="439420"/>
                                </a:lnTo>
                                <a:lnTo>
                                  <a:pt x="4854702" y="127190"/>
                                </a:lnTo>
                                <a:lnTo>
                                  <a:pt x="4845685" y="114300"/>
                                </a:lnTo>
                                <a:lnTo>
                                  <a:pt x="4834598" y="104660"/>
                                </a:lnTo>
                                <a:lnTo>
                                  <a:pt x="4834598" y="478370"/>
                                </a:lnTo>
                                <a:lnTo>
                                  <a:pt x="4832350" y="482600"/>
                                </a:lnTo>
                                <a:lnTo>
                                  <a:pt x="4830978" y="484098"/>
                                </a:lnTo>
                                <a:lnTo>
                                  <a:pt x="4834598" y="478370"/>
                                </a:lnTo>
                                <a:lnTo>
                                  <a:pt x="4834598" y="104660"/>
                                </a:lnTo>
                                <a:lnTo>
                                  <a:pt x="4801870" y="76200"/>
                                </a:lnTo>
                                <a:lnTo>
                                  <a:pt x="4776470" y="50800"/>
                                </a:lnTo>
                                <a:lnTo>
                                  <a:pt x="4763135" y="38100"/>
                                </a:lnTo>
                                <a:lnTo>
                                  <a:pt x="4749800" y="38100"/>
                                </a:lnTo>
                                <a:lnTo>
                                  <a:pt x="4735830" y="25400"/>
                                </a:lnTo>
                                <a:lnTo>
                                  <a:pt x="4734560" y="25400"/>
                                </a:lnTo>
                                <a:lnTo>
                                  <a:pt x="4734560" y="50800"/>
                                </a:lnTo>
                                <a:lnTo>
                                  <a:pt x="4712589" y="38100"/>
                                </a:lnTo>
                                <a:lnTo>
                                  <a:pt x="4690745" y="25400"/>
                                </a:lnTo>
                                <a:lnTo>
                                  <a:pt x="4712970" y="38100"/>
                                </a:lnTo>
                                <a:lnTo>
                                  <a:pt x="4734560" y="50800"/>
                                </a:lnTo>
                                <a:lnTo>
                                  <a:pt x="4734560" y="25400"/>
                                </a:lnTo>
                                <a:lnTo>
                                  <a:pt x="4721225" y="25400"/>
                                </a:lnTo>
                                <a:lnTo>
                                  <a:pt x="4706620" y="12700"/>
                                </a:lnTo>
                                <a:lnTo>
                                  <a:pt x="4676140" y="12700"/>
                                </a:lnTo>
                                <a:lnTo>
                                  <a:pt x="4660265" y="0"/>
                                </a:lnTo>
                                <a:lnTo>
                                  <a:pt x="4242435" y="0"/>
                                </a:lnTo>
                                <a:lnTo>
                                  <a:pt x="4242435" y="6756400"/>
                                </a:lnTo>
                                <a:lnTo>
                                  <a:pt x="4222115" y="6794500"/>
                                </a:lnTo>
                                <a:lnTo>
                                  <a:pt x="4206240" y="6807200"/>
                                </a:lnTo>
                                <a:lnTo>
                                  <a:pt x="4242435" y="6756400"/>
                                </a:lnTo>
                                <a:lnTo>
                                  <a:pt x="4242435" y="0"/>
                                </a:lnTo>
                                <a:lnTo>
                                  <a:pt x="4056380" y="0"/>
                                </a:lnTo>
                                <a:lnTo>
                                  <a:pt x="4056380" y="6908800"/>
                                </a:lnTo>
                                <a:lnTo>
                                  <a:pt x="324485" y="6921500"/>
                                </a:lnTo>
                                <a:lnTo>
                                  <a:pt x="3984625" y="6908800"/>
                                </a:lnTo>
                                <a:lnTo>
                                  <a:pt x="4056380" y="6908800"/>
                                </a:lnTo>
                                <a:lnTo>
                                  <a:pt x="4056380" y="0"/>
                                </a:lnTo>
                                <a:lnTo>
                                  <a:pt x="869315" y="0"/>
                                </a:lnTo>
                                <a:lnTo>
                                  <a:pt x="853440" y="12700"/>
                                </a:lnTo>
                                <a:lnTo>
                                  <a:pt x="823595" y="12700"/>
                                </a:lnTo>
                                <a:lnTo>
                                  <a:pt x="808355" y="25400"/>
                                </a:lnTo>
                                <a:lnTo>
                                  <a:pt x="794385" y="25400"/>
                                </a:lnTo>
                                <a:lnTo>
                                  <a:pt x="780415" y="38100"/>
                                </a:lnTo>
                                <a:lnTo>
                                  <a:pt x="766445" y="38100"/>
                                </a:lnTo>
                                <a:lnTo>
                                  <a:pt x="753110" y="50800"/>
                                </a:lnTo>
                                <a:lnTo>
                                  <a:pt x="728980" y="76200"/>
                                </a:lnTo>
                                <a:lnTo>
                                  <a:pt x="705485" y="88900"/>
                                </a:lnTo>
                                <a:lnTo>
                                  <a:pt x="666115" y="139700"/>
                                </a:lnTo>
                                <a:lnTo>
                                  <a:pt x="635635" y="190500"/>
                                </a:lnTo>
                                <a:lnTo>
                                  <a:pt x="624840" y="228600"/>
                                </a:lnTo>
                                <a:lnTo>
                                  <a:pt x="620395" y="241300"/>
                                </a:lnTo>
                                <a:lnTo>
                                  <a:pt x="616585" y="254000"/>
                                </a:lnTo>
                                <a:lnTo>
                                  <a:pt x="614045" y="266700"/>
                                </a:lnTo>
                                <a:lnTo>
                                  <a:pt x="612140" y="292100"/>
                                </a:lnTo>
                                <a:lnTo>
                                  <a:pt x="610870" y="304800"/>
                                </a:lnTo>
                                <a:lnTo>
                                  <a:pt x="610235" y="317500"/>
                                </a:lnTo>
                                <a:lnTo>
                                  <a:pt x="610235" y="6299200"/>
                                </a:lnTo>
                                <a:lnTo>
                                  <a:pt x="307975" y="6299200"/>
                                </a:lnTo>
                                <a:lnTo>
                                  <a:pt x="291465" y="6311900"/>
                                </a:lnTo>
                                <a:lnTo>
                                  <a:pt x="243840" y="6311900"/>
                                </a:lnTo>
                                <a:lnTo>
                                  <a:pt x="227965" y="6324600"/>
                                </a:lnTo>
                                <a:lnTo>
                                  <a:pt x="198120" y="6324600"/>
                                </a:lnTo>
                                <a:lnTo>
                                  <a:pt x="170180" y="6350000"/>
                                </a:lnTo>
                                <a:lnTo>
                                  <a:pt x="156210" y="6350000"/>
                                </a:lnTo>
                                <a:lnTo>
                                  <a:pt x="143510" y="6362700"/>
                                </a:lnTo>
                                <a:lnTo>
                                  <a:pt x="118745" y="6375400"/>
                                </a:lnTo>
                                <a:lnTo>
                                  <a:pt x="104140" y="6391630"/>
                                </a:lnTo>
                                <a:lnTo>
                                  <a:pt x="104140" y="6807200"/>
                                </a:lnTo>
                                <a:lnTo>
                                  <a:pt x="86995" y="6794500"/>
                                </a:lnTo>
                                <a:lnTo>
                                  <a:pt x="73025" y="6769100"/>
                                </a:lnTo>
                                <a:lnTo>
                                  <a:pt x="104140" y="6807200"/>
                                </a:lnTo>
                                <a:lnTo>
                                  <a:pt x="104140" y="639163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5" y="6858000"/>
                                </a:lnTo>
                                <a:lnTo>
                                  <a:pt x="142240" y="6896100"/>
                                </a:lnTo>
                                <a:lnTo>
                                  <a:pt x="155575" y="6908800"/>
                                </a:lnTo>
                                <a:lnTo>
                                  <a:pt x="168910" y="6908800"/>
                                </a:lnTo>
                                <a:lnTo>
                                  <a:pt x="182880" y="6921500"/>
                                </a:lnTo>
                                <a:lnTo>
                                  <a:pt x="197485" y="6921500"/>
                                </a:lnTo>
                                <a:lnTo>
                                  <a:pt x="212090" y="6934200"/>
                                </a:lnTo>
                                <a:lnTo>
                                  <a:pt x="227330" y="6934200"/>
                                </a:lnTo>
                                <a:lnTo>
                                  <a:pt x="242570" y="6946900"/>
                                </a:lnTo>
                                <a:lnTo>
                                  <a:pt x="4065270" y="6946900"/>
                                </a:lnTo>
                                <a:lnTo>
                                  <a:pt x="4080510"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8075" y="342900"/>
                                </a:lnTo>
                                <a:lnTo>
                                  <a:pt x="4918710" y="317500"/>
                                </a:lnTo>
                                <a:close/>
                              </a:path>
                            </a:pathLst>
                          </a:custGeom>
                          <a:solidFill>
                            <a:srgbClr val="3C2E51">
                              <a:alpha val="50195"/>
                            </a:srgbClr>
                          </a:solidFill>
                        </wps:spPr>
                        <wps:bodyPr wrap="square" lIns="0" tIns="0" rIns="0" bIns="0" rtlCol="0">
                          <a:noAutofit/>
                        </wps:bodyPr>
                      </wps:wsp>
                      <wps:wsp>
                        <wps:cNvPr id="33" name="Graphic 33"/>
                        <wps:cNvSpPr/>
                        <wps:spPr>
                          <a:xfrm>
                            <a:off x="336550" y="44450"/>
                            <a:ext cx="3965575" cy="6918325"/>
                          </a:xfrm>
                          <a:custGeom>
                            <a:avLst/>
                            <a:gdLst/>
                            <a:ahLst/>
                            <a:cxnLst/>
                            <a:rect l="l" t="t" r="r" b="b"/>
                            <a:pathLst>
                              <a:path w="3965575" h="6918325">
                                <a:moveTo>
                                  <a:pt x="610234" y="0"/>
                                </a:moveTo>
                                <a:lnTo>
                                  <a:pt x="659764" y="3809"/>
                                </a:lnTo>
                                <a:lnTo>
                                  <a:pt x="706755" y="15240"/>
                                </a:lnTo>
                                <a:lnTo>
                                  <a:pt x="750569" y="34290"/>
                                </a:lnTo>
                                <a:lnTo>
                                  <a:pt x="790575" y="59054"/>
                                </a:lnTo>
                                <a:lnTo>
                                  <a:pt x="826134" y="89534"/>
                                </a:lnTo>
                                <a:lnTo>
                                  <a:pt x="856614" y="125095"/>
                                </a:lnTo>
                                <a:lnTo>
                                  <a:pt x="881380" y="165100"/>
                                </a:lnTo>
                                <a:lnTo>
                                  <a:pt x="899794" y="208915"/>
                                </a:lnTo>
                                <a:lnTo>
                                  <a:pt x="911225" y="255270"/>
                                </a:lnTo>
                                <a:lnTo>
                                  <a:pt x="915034" y="304800"/>
                                </a:lnTo>
                                <a:lnTo>
                                  <a:pt x="911225" y="354329"/>
                                </a:lnTo>
                                <a:lnTo>
                                  <a:pt x="899794" y="401320"/>
                                </a:lnTo>
                                <a:lnTo>
                                  <a:pt x="881380" y="445134"/>
                                </a:lnTo>
                                <a:lnTo>
                                  <a:pt x="856614" y="485140"/>
                                </a:lnTo>
                                <a:lnTo>
                                  <a:pt x="826134" y="520700"/>
                                </a:lnTo>
                                <a:lnTo>
                                  <a:pt x="790575" y="551179"/>
                                </a:lnTo>
                                <a:lnTo>
                                  <a:pt x="750569" y="575945"/>
                                </a:lnTo>
                                <a:lnTo>
                                  <a:pt x="706755" y="594359"/>
                                </a:lnTo>
                                <a:lnTo>
                                  <a:pt x="659764" y="606425"/>
                                </a:lnTo>
                                <a:lnTo>
                                  <a:pt x="610234" y="610234"/>
                                </a:lnTo>
                                <a:lnTo>
                                  <a:pt x="561975" y="602615"/>
                                </a:lnTo>
                                <a:lnTo>
                                  <a:pt x="520064" y="580390"/>
                                </a:lnTo>
                                <a:lnTo>
                                  <a:pt x="487044" y="547370"/>
                                </a:lnTo>
                                <a:lnTo>
                                  <a:pt x="465455" y="505459"/>
                                </a:lnTo>
                                <a:lnTo>
                                  <a:pt x="457834" y="457834"/>
                                </a:lnTo>
                                <a:lnTo>
                                  <a:pt x="465455" y="409575"/>
                                </a:lnTo>
                                <a:lnTo>
                                  <a:pt x="487044" y="367665"/>
                                </a:lnTo>
                                <a:lnTo>
                                  <a:pt x="520064" y="334645"/>
                                </a:lnTo>
                                <a:lnTo>
                                  <a:pt x="561975" y="313054"/>
                                </a:lnTo>
                                <a:lnTo>
                                  <a:pt x="610234" y="304800"/>
                                </a:lnTo>
                                <a:lnTo>
                                  <a:pt x="915034" y="304800"/>
                                </a:lnTo>
                              </a:path>
                              <a:path w="3965575" h="6918325">
                                <a:moveTo>
                                  <a:pt x="610234" y="610234"/>
                                </a:moveTo>
                                <a:lnTo>
                                  <a:pt x="3965575" y="610234"/>
                                </a:lnTo>
                              </a:path>
                              <a:path w="3965575" h="6918325">
                                <a:moveTo>
                                  <a:pt x="0" y="6918325"/>
                                </a:moveTo>
                                <a:lnTo>
                                  <a:pt x="49530" y="6914515"/>
                                </a:lnTo>
                                <a:lnTo>
                                  <a:pt x="96519" y="6903084"/>
                                </a:lnTo>
                                <a:lnTo>
                                  <a:pt x="140334" y="6884034"/>
                                </a:lnTo>
                                <a:lnTo>
                                  <a:pt x="180339" y="6859270"/>
                                </a:lnTo>
                                <a:lnTo>
                                  <a:pt x="215900" y="6828790"/>
                                </a:lnTo>
                                <a:lnTo>
                                  <a:pt x="246380" y="6793230"/>
                                </a:lnTo>
                                <a:lnTo>
                                  <a:pt x="271144" y="6753225"/>
                                </a:lnTo>
                                <a:lnTo>
                                  <a:pt x="289559" y="6709409"/>
                                </a:lnTo>
                                <a:lnTo>
                                  <a:pt x="301625" y="6663055"/>
                                </a:lnTo>
                                <a:lnTo>
                                  <a:pt x="305434" y="6613525"/>
                                </a:lnTo>
                                <a:lnTo>
                                  <a:pt x="305434" y="6308090"/>
                                </a:lnTo>
                              </a:path>
                              <a:path w="3965575" h="6918325">
                                <a:moveTo>
                                  <a:pt x="0" y="6308090"/>
                                </a:moveTo>
                                <a:lnTo>
                                  <a:pt x="48259" y="6315709"/>
                                </a:lnTo>
                                <a:lnTo>
                                  <a:pt x="90169" y="6337934"/>
                                </a:lnTo>
                                <a:lnTo>
                                  <a:pt x="123189" y="6370955"/>
                                </a:lnTo>
                                <a:lnTo>
                                  <a:pt x="144780" y="6412865"/>
                                </a:lnTo>
                                <a:lnTo>
                                  <a:pt x="153034" y="6460490"/>
                                </a:lnTo>
                                <a:lnTo>
                                  <a:pt x="144780" y="6508750"/>
                                </a:lnTo>
                                <a:lnTo>
                                  <a:pt x="123189" y="6550659"/>
                                </a:lnTo>
                                <a:lnTo>
                                  <a:pt x="90169" y="6583680"/>
                                </a:lnTo>
                                <a:lnTo>
                                  <a:pt x="48259" y="6605270"/>
                                </a:lnTo>
                                <a:lnTo>
                                  <a:pt x="0" y="6613525"/>
                                </a:lnTo>
                                <a:lnTo>
                                  <a:pt x="305434" y="6613525"/>
                                </a:lnTo>
                              </a:path>
                            </a:pathLst>
                          </a:custGeom>
                          <a:ln w="38100">
                            <a:solidFill>
                              <a:srgbClr val="3C2E51"/>
                            </a:solidFill>
                            <a:prstDash val="solid"/>
                          </a:ln>
                        </wps:spPr>
                        <wps:bodyPr wrap="square" lIns="0" tIns="0" rIns="0" bIns="0" rtlCol="0">
                          <a:noAutofit/>
                        </wps:bodyPr>
                      </wps:wsp>
                      <wps:wsp>
                        <wps:cNvPr id="34" name="Graphic 34"/>
                        <wps:cNvSpPr/>
                        <wps:spPr>
                          <a:xfrm>
                            <a:off x="19050" y="19050"/>
                            <a:ext cx="4880610" cy="6918325"/>
                          </a:xfrm>
                          <a:custGeom>
                            <a:avLst/>
                            <a:gdLst/>
                            <a:ahLst/>
                            <a:cxnLst/>
                            <a:rect l="l" t="t" r="r" b="b"/>
                            <a:pathLst>
                              <a:path w="4880610" h="6918325">
                                <a:moveTo>
                                  <a:pt x="4575809" y="0"/>
                                </a:moveTo>
                                <a:lnTo>
                                  <a:pt x="915034" y="0"/>
                                </a:lnTo>
                                <a:lnTo>
                                  <a:pt x="865505" y="3809"/>
                                </a:lnTo>
                                <a:lnTo>
                                  <a:pt x="818514" y="15240"/>
                                </a:lnTo>
                                <a:lnTo>
                                  <a:pt x="774700" y="34290"/>
                                </a:lnTo>
                                <a:lnTo>
                                  <a:pt x="734694" y="59054"/>
                                </a:lnTo>
                                <a:lnTo>
                                  <a:pt x="699134" y="89534"/>
                                </a:lnTo>
                                <a:lnTo>
                                  <a:pt x="668655" y="125095"/>
                                </a:lnTo>
                                <a:lnTo>
                                  <a:pt x="643889" y="165100"/>
                                </a:lnTo>
                                <a:lnTo>
                                  <a:pt x="625475" y="208915"/>
                                </a:lnTo>
                                <a:lnTo>
                                  <a:pt x="614044" y="255270"/>
                                </a:lnTo>
                                <a:lnTo>
                                  <a:pt x="610234" y="304800"/>
                                </a:lnTo>
                                <a:lnTo>
                                  <a:pt x="610234" y="6308090"/>
                                </a:lnTo>
                                <a:lnTo>
                                  <a:pt x="304800" y="6308090"/>
                                </a:lnTo>
                                <a:lnTo>
                                  <a:pt x="255269" y="6311900"/>
                                </a:lnTo>
                                <a:lnTo>
                                  <a:pt x="208914" y="6323965"/>
                                </a:lnTo>
                                <a:lnTo>
                                  <a:pt x="165100" y="6342380"/>
                                </a:lnTo>
                                <a:lnTo>
                                  <a:pt x="125094" y="6367145"/>
                                </a:lnTo>
                                <a:lnTo>
                                  <a:pt x="89534" y="6397625"/>
                                </a:lnTo>
                                <a:lnTo>
                                  <a:pt x="59054" y="6433184"/>
                                </a:lnTo>
                                <a:lnTo>
                                  <a:pt x="34289" y="6473190"/>
                                </a:lnTo>
                                <a:lnTo>
                                  <a:pt x="15239" y="6517005"/>
                                </a:lnTo>
                                <a:lnTo>
                                  <a:pt x="3809" y="6563995"/>
                                </a:lnTo>
                                <a:lnTo>
                                  <a:pt x="0" y="6613525"/>
                                </a:lnTo>
                                <a:lnTo>
                                  <a:pt x="3809" y="6663055"/>
                                </a:lnTo>
                                <a:lnTo>
                                  <a:pt x="15239" y="6709409"/>
                                </a:lnTo>
                                <a:lnTo>
                                  <a:pt x="34289"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09" y="6884034"/>
                                </a:lnTo>
                                <a:lnTo>
                                  <a:pt x="4145915" y="6859270"/>
                                </a:lnTo>
                                <a:lnTo>
                                  <a:pt x="4181475" y="6828790"/>
                                </a:lnTo>
                                <a:lnTo>
                                  <a:pt x="4211955" y="6793230"/>
                                </a:lnTo>
                                <a:lnTo>
                                  <a:pt x="4236720" y="6753225"/>
                                </a:lnTo>
                                <a:lnTo>
                                  <a:pt x="4255134" y="6709409"/>
                                </a:lnTo>
                                <a:lnTo>
                                  <a:pt x="4266565" y="6663055"/>
                                </a:lnTo>
                                <a:lnTo>
                                  <a:pt x="4270375" y="6613525"/>
                                </a:lnTo>
                                <a:lnTo>
                                  <a:pt x="4270375" y="610234"/>
                                </a:lnTo>
                                <a:lnTo>
                                  <a:pt x="4575809" y="610234"/>
                                </a:lnTo>
                                <a:lnTo>
                                  <a:pt x="4625340" y="606425"/>
                                </a:lnTo>
                                <a:lnTo>
                                  <a:pt x="4671695" y="594359"/>
                                </a:lnTo>
                                <a:lnTo>
                                  <a:pt x="4715509" y="575945"/>
                                </a:lnTo>
                                <a:lnTo>
                                  <a:pt x="4755515" y="551179"/>
                                </a:lnTo>
                                <a:lnTo>
                                  <a:pt x="4791075" y="520700"/>
                                </a:lnTo>
                                <a:lnTo>
                                  <a:pt x="4821555" y="485140"/>
                                </a:lnTo>
                                <a:lnTo>
                                  <a:pt x="4846320" y="445134"/>
                                </a:lnTo>
                                <a:lnTo>
                                  <a:pt x="4865370" y="401320"/>
                                </a:lnTo>
                                <a:lnTo>
                                  <a:pt x="4876800" y="354329"/>
                                </a:lnTo>
                                <a:lnTo>
                                  <a:pt x="4880609" y="304800"/>
                                </a:lnTo>
                                <a:lnTo>
                                  <a:pt x="4876800" y="255270"/>
                                </a:lnTo>
                                <a:lnTo>
                                  <a:pt x="4865370" y="208915"/>
                                </a:lnTo>
                                <a:lnTo>
                                  <a:pt x="4846320" y="165100"/>
                                </a:lnTo>
                                <a:lnTo>
                                  <a:pt x="4821555" y="125095"/>
                                </a:lnTo>
                                <a:lnTo>
                                  <a:pt x="4791075" y="89534"/>
                                </a:lnTo>
                                <a:lnTo>
                                  <a:pt x="4755515" y="59054"/>
                                </a:lnTo>
                                <a:lnTo>
                                  <a:pt x="4715509" y="34290"/>
                                </a:lnTo>
                                <a:lnTo>
                                  <a:pt x="4671695" y="15240"/>
                                </a:lnTo>
                                <a:lnTo>
                                  <a:pt x="4625340" y="3809"/>
                                </a:lnTo>
                                <a:lnTo>
                                  <a:pt x="4575809" y="0"/>
                                </a:lnTo>
                                <a:close/>
                              </a:path>
                            </a:pathLst>
                          </a:custGeom>
                          <a:solidFill>
                            <a:srgbClr val="80619F"/>
                          </a:solidFill>
                        </wps:spPr>
                        <wps:bodyPr wrap="square" lIns="0" tIns="0" rIns="0" bIns="0" rtlCol="0">
                          <a:noAutofit/>
                        </wps:bodyPr>
                      </wps:wsp>
                      <wps:wsp>
                        <wps:cNvPr id="35" name="Graphic 35"/>
                        <wps:cNvSpPr/>
                        <wps:spPr>
                          <a:xfrm>
                            <a:off x="19050" y="323849"/>
                            <a:ext cx="1219835" cy="6613525"/>
                          </a:xfrm>
                          <a:custGeom>
                            <a:avLst/>
                            <a:gdLst/>
                            <a:ahLst/>
                            <a:cxnLst/>
                            <a:rect l="l" t="t" r="r" b="b"/>
                            <a:pathLst>
                              <a:path w="1219835" h="6613525">
                                <a:moveTo>
                                  <a:pt x="610235" y="6308725"/>
                                </a:moveTo>
                                <a:lnTo>
                                  <a:pt x="304800" y="6308725"/>
                                </a:lnTo>
                                <a:lnTo>
                                  <a:pt x="353060" y="6300470"/>
                                </a:lnTo>
                                <a:lnTo>
                                  <a:pt x="394970" y="6278880"/>
                                </a:lnTo>
                                <a:lnTo>
                                  <a:pt x="427990" y="6245860"/>
                                </a:lnTo>
                                <a:lnTo>
                                  <a:pt x="449580" y="6203950"/>
                                </a:lnTo>
                                <a:lnTo>
                                  <a:pt x="457835" y="6155690"/>
                                </a:lnTo>
                                <a:lnTo>
                                  <a:pt x="449580" y="6108065"/>
                                </a:lnTo>
                                <a:lnTo>
                                  <a:pt x="427990" y="6066155"/>
                                </a:lnTo>
                                <a:lnTo>
                                  <a:pt x="394970" y="6033135"/>
                                </a:lnTo>
                                <a:lnTo>
                                  <a:pt x="353060" y="6010910"/>
                                </a:lnTo>
                                <a:lnTo>
                                  <a:pt x="304800" y="6003290"/>
                                </a:lnTo>
                                <a:lnTo>
                                  <a:pt x="255270" y="6007100"/>
                                </a:lnTo>
                                <a:lnTo>
                                  <a:pt x="208915" y="6019165"/>
                                </a:lnTo>
                                <a:lnTo>
                                  <a:pt x="165100" y="6037580"/>
                                </a:lnTo>
                                <a:lnTo>
                                  <a:pt x="125095" y="6062345"/>
                                </a:lnTo>
                                <a:lnTo>
                                  <a:pt x="89535" y="6092825"/>
                                </a:lnTo>
                                <a:lnTo>
                                  <a:pt x="59055" y="6128385"/>
                                </a:lnTo>
                                <a:lnTo>
                                  <a:pt x="34290" y="6168390"/>
                                </a:lnTo>
                                <a:lnTo>
                                  <a:pt x="15240" y="6212205"/>
                                </a:lnTo>
                                <a:lnTo>
                                  <a:pt x="3810" y="6259195"/>
                                </a:lnTo>
                                <a:lnTo>
                                  <a:pt x="0" y="6308725"/>
                                </a:lnTo>
                                <a:lnTo>
                                  <a:pt x="3810" y="6358255"/>
                                </a:lnTo>
                                <a:lnTo>
                                  <a:pt x="15240" y="6404610"/>
                                </a:lnTo>
                                <a:lnTo>
                                  <a:pt x="34290" y="6448425"/>
                                </a:lnTo>
                                <a:lnTo>
                                  <a:pt x="59055" y="6488430"/>
                                </a:lnTo>
                                <a:lnTo>
                                  <a:pt x="89535" y="6523990"/>
                                </a:lnTo>
                                <a:lnTo>
                                  <a:pt x="125095" y="6554470"/>
                                </a:lnTo>
                                <a:lnTo>
                                  <a:pt x="165100" y="6579235"/>
                                </a:lnTo>
                                <a:lnTo>
                                  <a:pt x="208915" y="6598285"/>
                                </a:lnTo>
                                <a:lnTo>
                                  <a:pt x="255270" y="6609715"/>
                                </a:lnTo>
                                <a:lnTo>
                                  <a:pt x="304800" y="6613525"/>
                                </a:lnTo>
                                <a:lnTo>
                                  <a:pt x="354330" y="6609715"/>
                                </a:lnTo>
                                <a:lnTo>
                                  <a:pt x="401320" y="6598285"/>
                                </a:lnTo>
                                <a:lnTo>
                                  <a:pt x="445135" y="6579235"/>
                                </a:lnTo>
                                <a:lnTo>
                                  <a:pt x="485140" y="6554470"/>
                                </a:lnTo>
                                <a:lnTo>
                                  <a:pt x="520700" y="6523990"/>
                                </a:lnTo>
                                <a:lnTo>
                                  <a:pt x="551180" y="6488430"/>
                                </a:lnTo>
                                <a:lnTo>
                                  <a:pt x="575945" y="6448425"/>
                                </a:lnTo>
                                <a:lnTo>
                                  <a:pt x="594360" y="6404610"/>
                                </a:lnTo>
                                <a:lnTo>
                                  <a:pt x="606425" y="6358255"/>
                                </a:lnTo>
                                <a:lnTo>
                                  <a:pt x="610235" y="6308725"/>
                                </a:lnTo>
                                <a:close/>
                              </a:path>
                              <a:path w="1219835" h="6613525">
                                <a:moveTo>
                                  <a:pt x="1219835" y="0"/>
                                </a:moveTo>
                                <a:lnTo>
                                  <a:pt x="915035" y="0"/>
                                </a:lnTo>
                                <a:lnTo>
                                  <a:pt x="866775" y="8255"/>
                                </a:lnTo>
                                <a:lnTo>
                                  <a:pt x="824865" y="29845"/>
                                </a:lnTo>
                                <a:lnTo>
                                  <a:pt x="791845" y="62865"/>
                                </a:lnTo>
                                <a:lnTo>
                                  <a:pt x="770255" y="104775"/>
                                </a:lnTo>
                                <a:lnTo>
                                  <a:pt x="762635" y="153035"/>
                                </a:lnTo>
                                <a:lnTo>
                                  <a:pt x="770255" y="200660"/>
                                </a:lnTo>
                                <a:lnTo>
                                  <a:pt x="791845" y="242570"/>
                                </a:lnTo>
                                <a:lnTo>
                                  <a:pt x="824865" y="275590"/>
                                </a:lnTo>
                                <a:lnTo>
                                  <a:pt x="866775" y="297815"/>
                                </a:lnTo>
                                <a:lnTo>
                                  <a:pt x="915035" y="305435"/>
                                </a:lnTo>
                                <a:lnTo>
                                  <a:pt x="964565" y="301625"/>
                                </a:lnTo>
                                <a:lnTo>
                                  <a:pt x="1011555" y="289560"/>
                                </a:lnTo>
                                <a:lnTo>
                                  <a:pt x="1055370" y="271145"/>
                                </a:lnTo>
                                <a:lnTo>
                                  <a:pt x="1095375" y="246380"/>
                                </a:lnTo>
                                <a:lnTo>
                                  <a:pt x="1130935" y="215900"/>
                                </a:lnTo>
                                <a:lnTo>
                                  <a:pt x="1161415" y="180340"/>
                                </a:lnTo>
                                <a:lnTo>
                                  <a:pt x="1186180" y="140335"/>
                                </a:lnTo>
                                <a:lnTo>
                                  <a:pt x="1204595" y="96520"/>
                                </a:lnTo>
                                <a:lnTo>
                                  <a:pt x="1216025" y="49530"/>
                                </a:lnTo>
                                <a:lnTo>
                                  <a:pt x="1219835" y="0"/>
                                </a:lnTo>
                                <a:close/>
                              </a:path>
                            </a:pathLst>
                          </a:custGeom>
                          <a:solidFill>
                            <a:srgbClr val="675082"/>
                          </a:solidFill>
                        </wps:spPr>
                        <wps:bodyPr wrap="square" lIns="0" tIns="0" rIns="0" bIns="0" rtlCol="0">
                          <a:noAutofit/>
                        </wps:bodyPr>
                      </wps:wsp>
                      <wps:wsp>
                        <wps:cNvPr id="36" name="Graphic 36"/>
                        <wps:cNvSpPr/>
                        <wps:spPr>
                          <a:xfrm>
                            <a:off x="19050" y="19050"/>
                            <a:ext cx="4880610" cy="6918325"/>
                          </a:xfrm>
                          <a:custGeom>
                            <a:avLst/>
                            <a:gdLst/>
                            <a:ahLst/>
                            <a:cxnLst/>
                            <a:rect l="l" t="t" r="r" b="b"/>
                            <a:pathLst>
                              <a:path w="4880610" h="6918325">
                                <a:moveTo>
                                  <a:pt x="915034" y="0"/>
                                </a:moveTo>
                                <a:lnTo>
                                  <a:pt x="865505" y="3809"/>
                                </a:lnTo>
                                <a:lnTo>
                                  <a:pt x="818514" y="15240"/>
                                </a:lnTo>
                                <a:lnTo>
                                  <a:pt x="774700" y="34290"/>
                                </a:lnTo>
                                <a:lnTo>
                                  <a:pt x="734694" y="59054"/>
                                </a:lnTo>
                                <a:lnTo>
                                  <a:pt x="699134" y="89534"/>
                                </a:lnTo>
                                <a:lnTo>
                                  <a:pt x="668655" y="125095"/>
                                </a:lnTo>
                                <a:lnTo>
                                  <a:pt x="643889" y="165100"/>
                                </a:lnTo>
                                <a:lnTo>
                                  <a:pt x="625475" y="208915"/>
                                </a:lnTo>
                                <a:lnTo>
                                  <a:pt x="614044" y="255270"/>
                                </a:lnTo>
                                <a:lnTo>
                                  <a:pt x="610234" y="304800"/>
                                </a:lnTo>
                                <a:lnTo>
                                  <a:pt x="610234" y="6308090"/>
                                </a:lnTo>
                                <a:lnTo>
                                  <a:pt x="304800" y="6308090"/>
                                </a:lnTo>
                                <a:lnTo>
                                  <a:pt x="255269" y="6311900"/>
                                </a:lnTo>
                                <a:lnTo>
                                  <a:pt x="208914" y="6323965"/>
                                </a:lnTo>
                                <a:lnTo>
                                  <a:pt x="165100" y="6342380"/>
                                </a:lnTo>
                                <a:lnTo>
                                  <a:pt x="125094" y="6367145"/>
                                </a:lnTo>
                                <a:lnTo>
                                  <a:pt x="89534" y="6397625"/>
                                </a:lnTo>
                                <a:lnTo>
                                  <a:pt x="59054" y="6433184"/>
                                </a:lnTo>
                                <a:lnTo>
                                  <a:pt x="34289" y="6473190"/>
                                </a:lnTo>
                                <a:lnTo>
                                  <a:pt x="15239" y="6517005"/>
                                </a:lnTo>
                                <a:lnTo>
                                  <a:pt x="3809" y="6563995"/>
                                </a:lnTo>
                                <a:lnTo>
                                  <a:pt x="0" y="6613525"/>
                                </a:lnTo>
                                <a:lnTo>
                                  <a:pt x="3809" y="6663055"/>
                                </a:lnTo>
                                <a:lnTo>
                                  <a:pt x="15239" y="6709409"/>
                                </a:lnTo>
                                <a:lnTo>
                                  <a:pt x="34289" y="6753225"/>
                                </a:lnTo>
                                <a:lnTo>
                                  <a:pt x="59054" y="6793230"/>
                                </a:lnTo>
                                <a:lnTo>
                                  <a:pt x="89534" y="6828790"/>
                                </a:lnTo>
                                <a:lnTo>
                                  <a:pt x="125094" y="6859270"/>
                                </a:lnTo>
                                <a:lnTo>
                                  <a:pt x="165100" y="6884034"/>
                                </a:lnTo>
                                <a:lnTo>
                                  <a:pt x="208914" y="6903084"/>
                                </a:lnTo>
                                <a:lnTo>
                                  <a:pt x="255269" y="6914515"/>
                                </a:lnTo>
                                <a:lnTo>
                                  <a:pt x="304800" y="6918325"/>
                                </a:lnTo>
                                <a:lnTo>
                                  <a:pt x="3965575" y="6918325"/>
                                </a:lnTo>
                                <a:lnTo>
                                  <a:pt x="4015104" y="6914515"/>
                                </a:lnTo>
                                <a:lnTo>
                                  <a:pt x="4062095" y="6903084"/>
                                </a:lnTo>
                                <a:lnTo>
                                  <a:pt x="4105909" y="6884034"/>
                                </a:lnTo>
                                <a:lnTo>
                                  <a:pt x="4145915" y="6859270"/>
                                </a:lnTo>
                                <a:lnTo>
                                  <a:pt x="4181475" y="6828790"/>
                                </a:lnTo>
                                <a:lnTo>
                                  <a:pt x="4211955" y="6793230"/>
                                </a:lnTo>
                                <a:lnTo>
                                  <a:pt x="4236720" y="6753225"/>
                                </a:lnTo>
                                <a:lnTo>
                                  <a:pt x="4255134" y="6709409"/>
                                </a:lnTo>
                                <a:lnTo>
                                  <a:pt x="4266565" y="6663055"/>
                                </a:lnTo>
                                <a:lnTo>
                                  <a:pt x="4270375" y="6613525"/>
                                </a:lnTo>
                                <a:lnTo>
                                  <a:pt x="4270375" y="610234"/>
                                </a:lnTo>
                                <a:lnTo>
                                  <a:pt x="4575809" y="610234"/>
                                </a:lnTo>
                                <a:lnTo>
                                  <a:pt x="4625340" y="606425"/>
                                </a:lnTo>
                                <a:lnTo>
                                  <a:pt x="4671695" y="594359"/>
                                </a:lnTo>
                                <a:lnTo>
                                  <a:pt x="4715509" y="575945"/>
                                </a:lnTo>
                                <a:lnTo>
                                  <a:pt x="4755515" y="551179"/>
                                </a:lnTo>
                                <a:lnTo>
                                  <a:pt x="4791075" y="520700"/>
                                </a:lnTo>
                                <a:lnTo>
                                  <a:pt x="4821555" y="485140"/>
                                </a:lnTo>
                                <a:lnTo>
                                  <a:pt x="4846320" y="445134"/>
                                </a:lnTo>
                                <a:lnTo>
                                  <a:pt x="4865370" y="401320"/>
                                </a:lnTo>
                                <a:lnTo>
                                  <a:pt x="4876800" y="354329"/>
                                </a:lnTo>
                                <a:lnTo>
                                  <a:pt x="4880609" y="304800"/>
                                </a:lnTo>
                                <a:lnTo>
                                  <a:pt x="4876800" y="255270"/>
                                </a:lnTo>
                                <a:lnTo>
                                  <a:pt x="4865370" y="208915"/>
                                </a:lnTo>
                                <a:lnTo>
                                  <a:pt x="4846320" y="165100"/>
                                </a:lnTo>
                                <a:lnTo>
                                  <a:pt x="4821555" y="125095"/>
                                </a:lnTo>
                                <a:lnTo>
                                  <a:pt x="4791075" y="89534"/>
                                </a:lnTo>
                                <a:lnTo>
                                  <a:pt x="4755515" y="59054"/>
                                </a:lnTo>
                                <a:lnTo>
                                  <a:pt x="4715509" y="34290"/>
                                </a:lnTo>
                                <a:lnTo>
                                  <a:pt x="4671695" y="15240"/>
                                </a:lnTo>
                                <a:lnTo>
                                  <a:pt x="4625340" y="3809"/>
                                </a:lnTo>
                                <a:lnTo>
                                  <a:pt x="4575809" y="0"/>
                                </a:lnTo>
                                <a:lnTo>
                                  <a:pt x="915034" y="0"/>
                                </a:lnTo>
                                <a:close/>
                              </a:path>
                              <a:path w="4880610" h="6918325">
                                <a:moveTo>
                                  <a:pt x="915034" y="0"/>
                                </a:moveTo>
                                <a:lnTo>
                                  <a:pt x="964564" y="3809"/>
                                </a:lnTo>
                                <a:lnTo>
                                  <a:pt x="1011555" y="15240"/>
                                </a:lnTo>
                                <a:lnTo>
                                  <a:pt x="1055370" y="34290"/>
                                </a:lnTo>
                                <a:lnTo>
                                  <a:pt x="1095375" y="59054"/>
                                </a:lnTo>
                                <a:lnTo>
                                  <a:pt x="1130934" y="89534"/>
                                </a:lnTo>
                                <a:lnTo>
                                  <a:pt x="1161414" y="125095"/>
                                </a:lnTo>
                                <a:lnTo>
                                  <a:pt x="1186180" y="165100"/>
                                </a:lnTo>
                                <a:lnTo>
                                  <a:pt x="1204595" y="208915"/>
                                </a:lnTo>
                                <a:lnTo>
                                  <a:pt x="1216025" y="255270"/>
                                </a:lnTo>
                                <a:lnTo>
                                  <a:pt x="1219834" y="304800"/>
                                </a:lnTo>
                                <a:lnTo>
                                  <a:pt x="1216025" y="354329"/>
                                </a:lnTo>
                                <a:lnTo>
                                  <a:pt x="1204595" y="401320"/>
                                </a:lnTo>
                                <a:lnTo>
                                  <a:pt x="1186180" y="445134"/>
                                </a:lnTo>
                                <a:lnTo>
                                  <a:pt x="1161414" y="485140"/>
                                </a:lnTo>
                                <a:lnTo>
                                  <a:pt x="1130934" y="520700"/>
                                </a:lnTo>
                                <a:lnTo>
                                  <a:pt x="1095375" y="551179"/>
                                </a:lnTo>
                                <a:lnTo>
                                  <a:pt x="1055370" y="575945"/>
                                </a:lnTo>
                                <a:lnTo>
                                  <a:pt x="1011555" y="594359"/>
                                </a:lnTo>
                                <a:lnTo>
                                  <a:pt x="964564" y="606425"/>
                                </a:lnTo>
                                <a:lnTo>
                                  <a:pt x="915034" y="610234"/>
                                </a:lnTo>
                                <a:lnTo>
                                  <a:pt x="866775" y="602615"/>
                                </a:lnTo>
                                <a:lnTo>
                                  <a:pt x="824864" y="580390"/>
                                </a:lnTo>
                                <a:lnTo>
                                  <a:pt x="791844" y="547370"/>
                                </a:lnTo>
                                <a:lnTo>
                                  <a:pt x="770255" y="505459"/>
                                </a:lnTo>
                                <a:lnTo>
                                  <a:pt x="762634" y="457834"/>
                                </a:lnTo>
                                <a:lnTo>
                                  <a:pt x="770255" y="409575"/>
                                </a:lnTo>
                                <a:lnTo>
                                  <a:pt x="791844" y="367665"/>
                                </a:lnTo>
                                <a:lnTo>
                                  <a:pt x="824864" y="334645"/>
                                </a:lnTo>
                                <a:lnTo>
                                  <a:pt x="866775" y="313054"/>
                                </a:lnTo>
                                <a:lnTo>
                                  <a:pt x="915034" y="304800"/>
                                </a:lnTo>
                                <a:lnTo>
                                  <a:pt x="1219834" y="304800"/>
                                </a:lnTo>
                              </a:path>
                              <a:path w="4880610" h="6918325">
                                <a:moveTo>
                                  <a:pt x="915034" y="610234"/>
                                </a:moveTo>
                                <a:lnTo>
                                  <a:pt x="4270375" y="610234"/>
                                </a:lnTo>
                              </a:path>
                              <a:path w="4880610" h="6918325">
                                <a:moveTo>
                                  <a:pt x="304800" y="6918325"/>
                                </a:moveTo>
                                <a:lnTo>
                                  <a:pt x="354330" y="6914515"/>
                                </a:lnTo>
                                <a:lnTo>
                                  <a:pt x="401319" y="6903084"/>
                                </a:lnTo>
                                <a:lnTo>
                                  <a:pt x="445134" y="6884034"/>
                                </a:lnTo>
                                <a:lnTo>
                                  <a:pt x="485139" y="6859270"/>
                                </a:lnTo>
                                <a:lnTo>
                                  <a:pt x="520700" y="6828790"/>
                                </a:lnTo>
                                <a:lnTo>
                                  <a:pt x="551180" y="6793230"/>
                                </a:lnTo>
                                <a:lnTo>
                                  <a:pt x="575944" y="6753225"/>
                                </a:lnTo>
                                <a:lnTo>
                                  <a:pt x="594359" y="6709409"/>
                                </a:lnTo>
                                <a:lnTo>
                                  <a:pt x="606425" y="6663055"/>
                                </a:lnTo>
                                <a:lnTo>
                                  <a:pt x="610234" y="6613525"/>
                                </a:lnTo>
                                <a:lnTo>
                                  <a:pt x="610234" y="6308090"/>
                                </a:lnTo>
                              </a:path>
                              <a:path w="4880610" h="6918325">
                                <a:moveTo>
                                  <a:pt x="304800" y="6308090"/>
                                </a:moveTo>
                                <a:lnTo>
                                  <a:pt x="353059" y="6315709"/>
                                </a:lnTo>
                                <a:lnTo>
                                  <a:pt x="394969" y="6337934"/>
                                </a:lnTo>
                                <a:lnTo>
                                  <a:pt x="427989" y="6370955"/>
                                </a:lnTo>
                                <a:lnTo>
                                  <a:pt x="449580" y="6412865"/>
                                </a:lnTo>
                                <a:lnTo>
                                  <a:pt x="457834" y="6460490"/>
                                </a:lnTo>
                                <a:lnTo>
                                  <a:pt x="449580" y="6508750"/>
                                </a:lnTo>
                                <a:lnTo>
                                  <a:pt x="427989" y="6550659"/>
                                </a:lnTo>
                                <a:lnTo>
                                  <a:pt x="394969" y="6583680"/>
                                </a:lnTo>
                                <a:lnTo>
                                  <a:pt x="353059" y="6605270"/>
                                </a:lnTo>
                                <a:lnTo>
                                  <a:pt x="304800" y="6613525"/>
                                </a:lnTo>
                                <a:lnTo>
                                  <a:pt x="610234" y="6613525"/>
                                </a:lnTo>
                              </a:path>
                            </a:pathLst>
                          </a:custGeom>
                          <a:ln w="38100">
                            <a:solidFill>
                              <a:srgbClr val="EFEFEF"/>
                            </a:solidFill>
                            <a:prstDash val="solid"/>
                          </a:ln>
                        </wps:spPr>
                        <wps:bodyPr wrap="square" lIns="0" tIns="0" rIns="0" bIns="0" rtlCol="0">
                          <a:noAutofit/>
                        </wps:bodyPr>
                      </wps:wsp>
                      <wps:wsp>
                        <wps:cNvPr id="37" name="Textbox 37"/>
                        <wps:cNvSpPr txBox="1"/>
                        <wps:spPr>
                          <a:xfrm>
                            <a:off x="0" y="0"/>
                            <a:ext cx="4931410" cy="6981825"/>
                          </a:xfrm>
                          <a:prstGeom prst="rect">
                            <a:avLst/>
                          </a:prstGeom>
                        </wps:spPr>
                        <wps:txbx>
                          <w:txbxContent>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spacing w:before="657"/>
                                <w:rPr>
                                  <w:sz w:val="62"/>
                                </w:rPr>
                              </w:pPr>
                            </w:p>
                            <w:p w:rsidR="00DF59AE" w:rsidRDefault="00DF59AE">
                              <w:pPr>
                                <w:spacing w:line="276" w:lineRule="auto"/>
                                <w:ind w:left="1855" w:right="2685" w:firstLine="1200"/>
                                <w:rPr>
                                  <w:rFonts w:ascii="Arial Black"/>
                                  <w:sz w:val="62"/>
                                </w:rPr>
                              </w:pPr>
                              <w:r>
                                <w:rPr>
                                  <w:rFonts w:ascii="Arial Black"/>
                                  <w:color w:val="FFFFFF"/>
                                  <w:spacing w:val="-2"/>
                                  <w:sz w:val="62"/>
                                </w:rPr>
                                <w:t xml:space="preserve">First </w:t>
                              </w:r>
                              <w:r>
                                <w:rPr>
                                  <w:rFonts w:ascii="Arial Black"/>
                                  <w:color w:val="FFFFFF"/>
                                  <w:spacing w:val="-4"/>
                                  <w:sz w:val="62"/>
                                </w:rPr>
                                <w:t>Semester</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height:549.75pt;width:388.3pt;" coordsize="4931410,6981825" o:gfxdata="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">
                <o:lock v:ext="edit" aspectratio="f"/>
                <v:shape id="Image 31" o:spid="_x0000_s1026" o:spt="75" type="#_x0000_t75" style="position:absolute;left:1404619;top:2719197;height:1537969;width:1847214;" filled="f" o:preferrelative="t" stroked="f" coordsize="21600,21600" o:gfxdata="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WjHovQAA&#10;ANsAAAAPAAAAAAAAAAEAIAAAACIAAABkcnMvZG93bnJldi54bWxQSwECFAAUAAAACACHTuJAMy8F&#10;njsAAAA5AAAAEAAAAAAAAAABACAAAAAMAQAAZHJzL3NoYXBleG1sLnhtbFBLBQYAAAAABgAGAFsB&#10;AAC2AwAAAAA=&#10;">
                  <v:fill on="f" focussize="0,0"/>
                  <v:stroke on="f"/>
                  <v:imagedata r:id="rId16" o:title=""/>
                  <o:lock v:ext="edit" aspectratio="f"/>
                </v:shape>
                <v:shape id="Graphic 32" o:spid="_x0000_s1026" o:spt="100" style="position:absolute;left:12700;top:34924;height:6946900;width:4918710;" fillcolor="#3C2E51" filled="t" stroked="f" coordsize="4918710,6946900" o:gfxdata="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hlD6/&#10;AAAA2wAAAA8AAAAAAAAAAQAgAAAAIgAAAGRycy9kb3ducmV2LnhtbFBLAQIUABQAAAAIAIdO4kAz&#10;LwWeOwAAADkAAAAQAAAAAAAAAAEAIAAAAA4BAABkcnMvc2hhcGV4bWwueG1sUEsFBgAAAAAGAAYA&#10;WwEAALgDAAAAAA==&#10;" path="m4918710,317500l4917440,292100,4912360,254000,4899025,215900,4893310,190500,4880610,167411,4880610,304800,4877879,286600,4877879,362864,4877435,368300,4874260,381000,4877879,362864,4877879,286600,4874895,266700,4869497,247078,4869497,400050,4867910,406400,4862830,419100,4869497,400050,4869497,247078,4879340,292100,4880610,304800,4880610,167411,4872355,152400,4854702,127190,4854702,439420,4852670,444500,4848149,452970,4854702,439420,4854702,127190,4845685,114300,4834598,104660,4834598,478370,4832350,482600,4830978,484098,4834598,478370,4834598,104660,4801870,76200,4776470,50800,4763135,38100,4749800,38100,4735830,25400,4734560,25400,4734560,50800,4712589,38100,4690745,25400,4712970,38100,4734560,50800,4734560,25400,4721225,25400,4706620,12700,4676140,12700,4660265,0,4242435,0,4242435,6756400,4222115,6794500,4206240,6807200,4242435,6756400,4242435,0,4056380,0,4056380,6908800,324485,6921500,3984625,6908800,4056380,6908800,4056380,0,869315,0,853440,12700,823595,12700,808355,25400,794385,25400,780415,38100,766445,38100,753110,50800,728980,76200,705485,88900,666115,139700,635635,190500,624840,228600,620395,241300,616585,254000,614045,266700,612140,292100,610870,304800,610235,317500,610235,6299200,307975,6299200,291465,6311900,243840,6311900,227965,6324600,198120,6324600,170180,6350000,156210,6350000,143510,6362700,118745,6375400,104140,6391630,104140,6807200,86995,6794500,73025,6769100,104140,6807200,104140,6391630,55880,6451600,32385,6489700,14605,6527800,10160,6553200,3810,6578600,1905,6591300,0,6629400,1905,6667500,3810,6680200,6350,6692900,10160,6705600,14605,6731000,31750,6769100,55245,6807200,94615,6858000,142240,6896100,155575,6908800,168910,6908800,182880,6921500,197485,6921500,212090,6934200,227330,6934200,242570,6946900,4065270,6946900,4080510,6934200,4110355,6934200,4124960,6921500,4138930,6908800,4152265,6908800,4165600,6896100,4190365,6883400,4213225,6858000,4252595,6807200,4276725,6769100,4293870,6731000,4298315,6705600,4302125,6692900,4307205,6667500,4308475,6642100,4308475,647700,4643755,647700,4659630,635000,4690745,635000,4705985,622300,4720590,622300,4734560,609600,4748530,609600,4762500,596900,4775835,584200,4799965,571500,4823460,546100,4844415,533400,4862830,508000,4871720,495300,4879340,469900,4886960,457200,4904105,419100,4912360,381000,4918075,342900,4918710,317500xe">
                  <v:fill on="t" opacity="32895f" focussize="0,0"/>
                  <v:stroke on="f"/>
                  <v:imagedata o:title=""/>
                  <o:lock v:ext="edit" aspectratio="f"/>
                  <v:textbox inset="0mm,0mm,0mm,0mm"/>
                </v:shape>
                <v:shape id="Graphic 33" o:spid="_x0000_s1026" o:spt="100" style="position:absolute;left:336550;top:44450;height:6918325;width:3965575;" filled="f" stroked="t" coordsize="3965575,6918325" o:gfxdata="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TNW8AAAA&#10;2wAAAA8AAAAAAAAAAQAgAAAAIgAAAGRycy9kb3ducmV2LnhtbFBLAQIUABQAAAAIAIdO4kAzLwWe&#10;OwAAADkAAAAQAAAAAAAAAAEAIAAAAAsBAABkcnMvc2hhcGV4bWwueG1sUEsFBgAAAAAGAAYAWwEA&#10;ALUDAAAAAA==&#10;" path="m610234,0l659764,3809,706755,15240,750569,34290,790575,59054,826134,89534,856614,125095,881380,165100,899794,208915,911225,255270,915034,304800,911225,354329,899794,401320,881380,445134,856614,485140,826134,520700,790575,551179,750569,575945,706755,594359,659764,606425,610234,610234,561975,602615,520064,580390,487044,547370,465455,505459,457834,457834,465455,409575,487044,367665,520064,334645,561975,313054,610234,304800,915034,304800em610234,610234l3965575,610234em0,6918325l49530,6914515,96519,6903084,140334,6884034,180339,6859270,215900,6828790,246380,6793230,271144,6753225,289559,6709409,301625,6663055,305434,6613525,305434,6308090em0,6308090l48259,6315709,90169,6337934,123189,6370955,144780,6412865,153034,6460490,144780,6508750,123189,6550659,90169,6583680,48259,6605270,0,6613525,305434,6613525e">
                  <v:fill on="f" focussize="0,0"/>
                  <v:stroke weight="3pt" color="#3C2E51" joinstyle="round"/>
                  <v:imagedata o:title=""/>
                  <o:lock v:ext="edit" aspectratio="f"/>
                  <v:textbox inset="0mm,0mm,0mm,0mm"/>
                </v:shape>
                <v:shape id="Graphic 34" o:spid="_x0000_s1026" o:spt="100" style="position:absolute;left:19050;top:19050;height:6918325;width:4880610;" fillcolor="#80619F" filled="t" stroked="f" coordsize="4880610,6918325" o:gfxdata="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ffi74A&#10;AADbAAAADwAAAAAAAAABACAAAAAiAAAAZHJzL2Rvd25yZXYueG1sUEsBAhQAFAAAAAgAh07iQDMv&#10;BZ47AAAAOQAAABAAAAAAAAAAAQAgAAAADQEAAGRycy9zaGFwZXhtbC54bWxQSwUGAAAAAAYABgBb&#10;AQAAtwMAAAAA&#10;" path="m4575809,0l915034,0,865505,3809,818514,15240,774700,34290,734694,59054,699134,89534,668655,125095,643889,165100,625475,208915,614044,255270,610234,304800,610234,6308090,304800,6308090,255269,6311900,208914,6323965,165100,6342380,125094,6367145,89534,6397625,59054,6433184,34289,6473190,15239,6517005,3809,6563995,0,6613525,3809,6663055,15239,6709409,34289,6753225,59054,6793230,89534,6828790,125094,6859270,165100,6884034,208914,6903084,255269,6914515,304800,6918325,3965575,6918325,4015104,6914515,4062095,6903084,4105909,6884034,4145915,6859270,4181475,6828790,4211955,6793230,4236720,6753225,4255134,6709409,4266565,6663055,4270375,6613525,4270375,610234,4575809,610234,4625340,606425,4671695,594359,4715509,575945,4755515,551179,4791075,520700,4821555,485140,4846320,445134,4865370,401320,4876800,354329,4880609,304800,4876800,255270,4865370,208915,4846320,165100,4821555,125095,4791075,89534,4755515,59054,4715509,34290,4671695,15240,4625340,3809,4575809,0xe">
                  <v:fill on="t" focussize="0,0"/>
                  <v:stroke on="f"/>
                  <v:imagedata o:title=""/>
                  <o:lock v:ext="edit" aspectratio="f"/>
                  <v:textbox inset="0mm,0mm,0mm,0mm"/>
                </v:shape>
                <v:shape id="Graphic 35" o:spid="_x0000_s1026" o:spt="100" style="position:absolute;left:19050;top:323849;height:6613525;width:1219835;" fillcolor="#675082" filled="t" stroked="f" coordsize="1219835,6613525" o:gfxdata="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5Lp+8AAAA&#10;2wAAAA8AAAAAAAAAAQAgAAAAIgAAAGRycy9kb3ducmV2LnhtbFBLAQIUABQAAAAIAIdO4kAzLwWe&#10;OwAAADkAAAAQAAAAAAAAAAEAIAAAAAsBAABkcnMvc2hhcGV4bWwueG1sUEsFBgAAAAAGAAYAWwEA&#10;ALUDAAAAAA==&#10;" path="m610235,6308725l304800,6308725,353060,6300470,394970,6278880,427990,6245860,449580,6203950,457835,6155690,449580,6108065,427990,6066155,394970,6033135,353060,6010910,304800,6003290,255270,6007100,208915,6019165,165100,6037580,125095,6062345,89535,6092825,59055,6128385,34290,6168390,15240,6212205,3810,6259195,0,6308725,3810,6358255,15240,6404610,34290,6448425,59055,6488430,89535,6523990,125095,6554470,165100,6579235,208915,6598285,255270,6609715,304800,6613525,354330,6609715,401320,6598285,445135,6579235,485140,6554470,520700,6523990,551180,6488430,575945,6448425,594360,6404610,606425,6358255,610235,6308725xem1219835,0l915035,0,866775,8255,824865,29845,791845,62865,770255,104775,762635,153035,770255,200660,791845,242570,824865,275590,866775,297815,915035,305435,964565,301625,1011555,289560,1055370,271145,1095375,246380,1130935,215900,1161415,180340,1186180,140335,1204595,96520,1216025,49530,1219835,0xe">
                  <v:fill on="t" focussize="0,0"/>
                  <v:stroke on="f"/>
                  <v:imagedata o:title=""/>
                  <o:lock v:ext="edit" aspectratio="f"/>
                  <v:textbox inset="0mm,0mm,0mm,0mm"/>
                </v:shape>
                <v:shape id="Graphic 36" o:spid="_x0000_s1026" o:spt="100" style="position:absolute;left:19050;top:19050;height:6918325;width:4880610;" filled="f" stroked="t" coordsize="4880610,6918325" o:gfxdata="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hcgq/&#10;AAAA2wAAAA8AAAAAAAAAAQAgAAAAIgAAAGRycy9kb3ducmV2LnhtbFBLAQIUABQAAAAIAIdO4kAz&#10;LwWeOwAAADkAAAAQAAAAAAAAAAEAIAAAAA4BAABkcnMvc2hhcGV4bWwueG1sUEsFBgAAAAAGAAYA&#10;WwEAALgDAAAAAA==&#10;" path="m915034,0l865505,3809,818514,15240,774700,34290,734694,59054,699134,89534,668655,125095,643889,165100,625475,208915,614044,255270,610234,304800,610234,6308090,304800,6308090,255269,6311900,208914,6323965,165100,6342380,125094,6367145,89534,6397625,59054,6433184,34289,6473190,15239,6517005,3809,6563995,0,6613525,3809,6663055,15239,6709409,34289,6753225,59054,6793230,89534,6828790,125094,6859270,165100,6884034,208914,6903084,255269,6914515,304800,6918325,3965575,6918325,4015104,6914515,4062095,6903084,4105909,6884034,4145915,6859270,4181475,6828790,4211955,6793230,4236720,6753225,4255134,6709409,4266565,6663055,4270375,6613525,4270375,610234,4575809,610234,4625340,606425,4671695,594359,4715509,575945,4755515,551179,4791075,520700,4821555,485140,4846320,445134,4865370,401320,4876800,354329,4880609,304800,4876800,255270,4865370,208915,4846320,165100,4821555,125095,4791075,89534,4755515,59054,4715509,34290,4671695,15240,4625340,3809,4575809,0,915034,0xem915034,0l964564,3809,1011555,15240,1055370,34290,1095375,59054,1130934,89534,1161414,125095,1186180,165100,1204595,208915,1216025,255270,1219834,304800,1216025,354329,1204595,401320,1186180,445134,1161414,485140,1130934,520700,1095375,551179,1055370,575945,1011555,594359,964564,606425,915034,610234,866775,602615,824864,580390,791844,547370,770255,505459,762634,457834,770255,409575,791844,367665,824864,334645,866775,313054,915034,304800,1219834,304800em915034,610234l4270375,610234em304800,6918325l354330,6914515,401319,6903084,445134,6884034,485139,6859270,520700,6828790,551180,6793230,575944,6753225,594359,6709409,606425,6663055,610234,6613525,610234,6308090em304800,6308090l353059,6315709,394969,6337934,427989,6370955,449580,6412865,457834,6460490,449580,6508750,427989,6550659,394969,6583680,353059,6605270,304800,6613525,610234,6613525e">
                  <v:fill on="f" focussize="0,0"/>
                  <v:stroke weight="3pt" color="#EFEFEF" joinstyle="round"/>
                  <v:imagedata o:title=""/>
                  <o:lock v:ext="edit" aspectratio="f"/>
                  <v:textbox inset="0mm,0mm,0mm,0mm"/>
                </v:shape>
                <v:shape id="Textbox 37" o:spid="_x0000_s1026" o:spt="202" type="#_x0000_t202" style="position:absolute;left:0;top:0;height:6981825;width:4931410;" filled="f" stroked="f" coordsize="21600,21600" o:gfxdata="UEsDBAoAAAAAAIdO4kAAAAAAAAAAAAAAAAAEAAAAZHJzL1BLAwQUAAAACACHTuJAzlY1rL4AAADb&#10;AAAADwAAAGRycy9kb3ducmV2LnhtbEWPT2sCMRTE7wW/Q3hCbzWxBa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Y1r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BD771C">
                        <w:pPr>
                          <w:rPr>
                            <w:sz w:val="62"/>
                          </w:rPr>
                        </w:pPr>
                      </w:p>
                      <w:p w14:paraId="364BA4BA">
                        <w:pPr>
                          <w:rPr>
                            <w:sz w:val="62"/>
                          </w:rPr>
                        </w:pPr>
                      </w:p>
                      <w:p w14:paraId="20226E38">
                        <w:pPr>
                          <w:rPr>
                            <w:sz w:val="62"/>
                          </w:rPr>
                        </w:pPr>
                      </w:p>
                      <w:p w14:paraId="716DC1E8">
                        <w:pPr>
                          <w:rPr>
                            <w:sz w:val="62"/>
                          </w:rPr>
                        </w:pPr>
                      </w:p>
                      <w:p w14:paraId="11E9B48B">
                        <w:pPr>
                          <w:spacing w:before="657"/>
                          <w:rPr>
                            <w:sz w:val="62"/>
                          </w:rPr>
                        </w:pPr>
                      </w:p>
                      <w:p w14:paraId="69BB9561">
                        <w:pPr>
                          <w:spacing w:line="276" w:lineRule="auto"/>
                          <w:ind w:left="1855" w:right="2685" w:firstLine="1200"/>
                          <w:rPr>
                            <w:rFonts w:ascii="Arial Black"/>
                            <w:sz w:val="62"/>
                          </w:rPr>
                        </w:pPr>
                        <w:r>
                          <w:rPr>
                            <w:rFonts w:ascii="Arial Black"/>
                            <w:color w:val="FFFFFF"/>
                            <w:spacing w:val="-2"/>
                            <w:sz w:val="62"/>
                          </w:rPr>
                          <w:t xml:space="preserve">First </w:t>
                        </w:r>
                        <w:r>
                          <w:rPr>
                            <w:rFonts w:ascii="Arial Black"/>
                            <w:color w:val="FFFFFF"/>
                            <w:spacing w:val="-4"/>
                            <w:sz w:val="62"/>
                          </w:rPr>
                          <w:t>Semester</w:t>
                        </w:r>
                      </w:p>
                    </w:txbxContent>
                  </v:textbox>
                </v:shape>
                <w10:wrap type="none"/>
                <w10:anchorlock/>
              </v:group>
            </w:pict>
          </mc:Fallback>
        </mc:AlternateContent>
      </w:r>
    </w:p>
    <w:p w:rsidR="005B2EE9" w:rsidRDefault="005B2EE9">
      <w:pPr>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566"/>
        <w:gridCol w:w="1983"/>
        <w:gridCol w:w="4098"/>
        <w:gridCol w:w="283"/>
        <w:gridCol w:w="475"/>
        <w:gridCol w:w="525"/>
        <w:gridCol w:w="88"/>
        <w:gridCol w:w="287"/>
        <w:gridCol w:w="887"/>
      </w:tblGrid>
      <w:tr w:rsidR="005B2EE9">
        <w:trPr>
          <w:trHeight w:val="590"/>
        </w:trPr>
        <w:tc>
          <w:tcPr>
            <w:tcW w:w="1274" w:type="dxa"/>
            <w:gridSpan w:val="2"/>
          </w:tcPr>
          <w:p w:rsidR="005B2EE9" w:rsidRDefault="00DF59AE">
            <w:pPr>
              <w:pStyle w:val="TableParagraph"/>
              <w:spacing w:line="271" w:lineRule="exact"/>
              <w:ind w:left="269"/>
              <w:rPr>
                <w:b/>
                <w:sz w:val="24"/>
              </w:rPr>
            </w:pPr>
            <w:r>
              <w:rPr>
                <w:b/>
                <w:spacing w:val="-2"/>
                <w:sz w:val="24"/>
              </w:rPr>
              <w:t>Course</w:t>
            </w:r>
          </w:p>
          <w:p w:rsidR="005B2EE9" w:rsidRDefault="00DF59AE">
            <w:pPr>
              <w:pStyle w:val="TableParagraph"/>
              <w:spacing w:before="43" w:line="257" w:lineRule="exact"/>
              <w:ind w:left="338"/>
              <w:rPr>
                <w:b/>
                <w:sz w:val="24"/>
              </w:rPr>
            </w:pPr>
            <w:r>
              <w:rPr>
                <w:b/>
                <w:spacing w:val="-4"/>
                <w:sz w:val="24"/>
              </w:rPr>
              <w:t>Code</w:t>
            </w:r>
          </w:p>
        </w:tc>
        <w:tc>
          <w:tcPr>
            <w:tcW w:w="1983" w:type="dxa"/>
          </w:tcPr>
          <w:p w:rsidR="005B2EE9" w:rsidRDefault="00DF59AE">
            <w:pPr>
              <w:pStyle w:val="TableParagraph"/>
              <w:spacing w:before="155" w:line="240" w:lineRule="auto"/>
              <w:ind w:left="15"/>
              <w:jc w:val="center"/>
              <w:rPr>
                <w:b/>
                <w:sz w:val="24"/>
              </w:rPr>
            </w:pPr>
            <w:r>
              <w:rPr>
                <w:b/>
                <w:spacing w:val="-5"/>
                <w:sz w:val="24"/>
              </w:rPr>
              <w:t>13A</w:t>
            </w:r>
          </w:p>
        </w:tc>
        <w:tc>
          <w:tcPr>
            <w:tcW w:w="4381" w:type="dxa"/>
            <w:gridSpan w:val="2"/>
          </w:tcPr>
          <w:p w:rsidR="005B2EE9" w:rsidRDefault="00DF59AE">
            <w:pPr>
              <w:pStyle w:val="TableParagraph"/>
              <w:spacing w:line="271" w:lineRule="exact"/>
              <w:ind w:left="113"/>
              <w:rPr>
                <w:b/>
                <w:sz w:val="24"/>
              </w:rPr>
            </w:pPr>
            <w:r>
              <w:rPr>
                <w:b/>
                <w:sz w:val="24"/>
              </w:rPr>
              <w:t>INTRODUCTION</w:t>
            </w:r>
            <w:r>
              <w:rPr>
                <w:b/>
                <w:spacing w:val="-7"/>
                <w:sz w:val="24"/>
              </w:rPr>
              <w:t xml:space="preserve"> </w:t>
            </w:r>
            <w:r>
              <w:rPr>
                <w:b/>
                <w:sz w:val="24"/>
              </w:rPr>
              <w:t>TO</w:t>
            </w:r>
            <w:r>
              <w:rPr>
                <w:b/>
                <w:spacing w:val="-10"/>
                <w:sz w:val="24"/>
              </w:rPr>
              <w:t xml:space="preserve"> </w:t>
            </w:r>
            <w:r>
              <w:rPr>
                <w:b/>
                <w:sz w:val="24"/>
              </w:rPr>
              <w:t>SOCIAL</w:t>
            </w:r>
            <w:r>
              <w:rPr>
                <w:b/>
                <w:spacing w:val="-9"/>
                <w:sz w:val="24"/>
              </w:rPr>
              <w:t xml:space="preserve"> </w:t>
            </w:r>
            <w:r>
              <w:rPr>
                <w:b/>
                <w:spacing w:val="-4"/>
                <w:sz w:val="24"/>
              </w:rPr>
              <w:t>WORK</w:t>
            </w:r>
          </w:p>
        </w:tc>
        <w:tc>
          <w:tcPr>
            <w:tcW w:w="475" w:type="dxa"/>
          </w:tcPr>
          <w:p w:rsidR="005B2EE9" w:rsidRDefault="00DF59AE">
            <w:pPr>
              <w:pStyle w:val="TableParagraph"/>
              <w:spacing w:before="155" w:line="240" w:lineRule="auto"/>
              <w:ind w:left="17"/>
              <w:jc w:val="center"/>
              <w:rPr>
                <w:b/>
                <w:sz w:val="24"/>
              </w:rPr>
            </w:pPr>
            <w:r>
              <w:rPr>
                <w:b/>
                <w:spacing w:val="-10"/>
                <w:sz w:val="24"/>
              </w:rPr>
              <w:t>L</w:t>
            </w:r>
          </w:p>
        </w:tc>
        <w:tc>
          <w:tcPr>
            <w:tcW w:w="525" w:type="dxa"/>
          </w:tcPr>
          <w:p w:rsidR="005B2EE9" w:rsidRDefault="00DF59AE">
            <w:pPr>
              <w:pStyle w:val="TableParagraph"/>
              <w:spacing w:before="155" w:line="240" w:lineRule="auto"/>
              <w:ind w:left="31" w:right="1"/>
              <w:jc w:val="center"/>
              <w:rPr>
                <w:b/>
                <w:sz w:val="24"/>
              </w:rPr>
            </w:pPr>
            <w:r>
              <w:rPr>
                <w:b/>
                <w:spacing w:val="-10"/>
                <w:sz w:val="24"/>
              </w:rPr>
              <w:t>T</w:t>
            </w:r>
          </w:p>
        </w:tc>
        <w:tc>
          <w:tcPr>
            <w:tcW w:w="375" w:type="dxa"/>
            <w:gridSpan w:val="2"/>
          </w:tcPr>
          <w:p w:rsidR="005B2EE9" w:rsidRDefault="00DF59AE">
            <w:pPr>
              <w:pStyle w:val="TableParagraph"/>
              <w:spacing w:before="155" w:line="240" w:lineRule="auto"/>
              <w:ind w:left="126"/>
              <w:rPr>
                <w:b/>
                <w:sz w:val="24"/>
              </w:rPr>
            </w:pPr>
            <w:r>
              <w:rPr>
                <w:b/>
                <w:spacing w:val="-10"/>
                <w:sz w:val="24"/>
              </w:rPr>
              <w:t>P</w:t>
            </w:r>
          </w:p>
        </w:tc>
        <w:tc>
          <w:tcPr>
            <w:tcW w:w="887" w:type="dxa"/>
          </w:tcPr>
          <w:p w:rsidR="005B2EE9" w:rsidRDefault="00DF59AE">
            <w:pPr>
              <w:pStyle w:val="TableParagraph"/>
              <w:spacing w:before="155" w:line="240" w:lineRule="auto"/>
              <w:ind w:left="28"/>
              <w:jc w:val="center"/>
              <w:rPr>
                <w:b/>
                <w:sz w:val="24"/>
              </w:rPr>
            </w:pPr>
            <w:r>
              <w:rPr>
                <w:b/>
                <w:spacing w:val="-10"/>
                <w:sz w:val="24"/>
              </w:rPr>
              <w:t>C</w:t>
            </w:r>
          </w:p>
        </w:tc>
      </w:tr>
      <w:tr w:rsidR="005B2EE9">
        <w:trPr>
          <w:trHeight w:val="316"/>
        </w:trPr>
        <w:tc>
          <w:tcPr>
            <w:tcW w:w="3257" w:type="dxa"/>
            <w:gridSpan w:val="3"/>
          </w:tcPr>
          <w:p w:rsidR="005B2EE9" w:rsidRDefault="00DF59AE">
            <w:pPr>
              <w:pStyle w:val="TableParagraph"/>
              <w:ind w:left="113"/>
              <w:rPr>
                <w:b/>
                <w:sz w:val="24"/>
              </w:rPr>
            </w:pPr>
            <w:r>
              <w:rPr>
                <w:b/>
                <w:spacing w:val="-2"/>
                <w:sz w:val="24"/>
              </w:rPr>
              <w:t>Core/Elective/Supportive</w:t>
            </w:r>
          </w:p>
        </w:tc>
        <w:tc>
          <w:tcPr>
            <w:tcW w:w="4381" w:type="dxa"/>
            <w:gridSpan w:val="2"/>
          </w:tcPr>
          <w:p w:rsidR="005B2EE9" w:rsidRDefault="005B2EE9">
            <w:pPr>
              <w:pStyle w:val="TableParagraph"/>
              <w:spacing w:line="240" w:lineRule="auto"/>
              <w:ind w:left="0"/>
            </w:pPr>
          </w:p>
        </w:tc>
        <w:tc>
          <w:tcPr>
            <w:tcW w:w="475" w:type="dxa"/>
          </w:tcPr>
          <w:p w:rsidR="005B2EE9" w:rsidRDefault="00DF59AE">
            <w:pPr>
              <w:pStyle w:val="TableParagraph"/>
              <w:ind w:left="17" w:right="1"/>
              <w:jc w:val="center"/>
              <w:rPr>
                <w:b/>
                <w:sz w:val="24"/>
              </w:rPr>
            </w:pPr>
            <w:r>
              <w:rPr>
                <w:b/>
                <w:spacing w:val="-10"/>
                <w:sz w:val="24"/>
              </w:rPr>
              <w:t>3</w:t>
            </w:r>
          </w:p>
        </w:tc>
        <w:tc>
          <w:tcPr>
            <w:tcW w:w="525" w:type="dxa"/>
          </w:tcPr>
          <w:p w:rsidR="005B2EE9" w:rsidRDefault="00DF59AE">
            <w:pPr>
              <w:pStyle w:val="TableParagraph"/>
              <w:spacing w:before="1" w:line="240" w:lineRule="auto"/>
              <w:ind w:left="31" w:right="22"/>
              <w:jc w:val="center"/>
              <w:rPr>
                <w:b/>
                <w:sz w:val="24"/>
              </w:rPr>
            </w:pPr>
            <w:r>
              <w:rPr>
                <w:b/>
                <w:spacing w:val="-10"/>
                <w:sz w:val="24"/>
              </w:rPr>
              <w:t>1</w:t>
            </w:r>
          </w:p>
        </w:tc>
        <w:tc>
          <w:tcPr>
            <w:tcW w:w="375" w:type="dxa"/>
            <w:gridSpan w:val="2"/>
          </w:tcPr>
          <w:p w:rsidR="005B2EE9" w:rsidRDefault="005B2EE9">
            <w:pPr>
              <w:pStyle w:val="TableParagraph"/>
              <w:spacing w:line="240" w:lineRule="auto"/>
              <w:ind w:left="0"/>
            </w:pPr>
          </w:p>
        </w:tc>
        <w:tc>
          <w:tcPr>
            <w:tcW w:w="887" w:type="dxa"/>
          </w:tcPr>
          <w:p w:rsidR="005B2EE9" w:rsidRDefault="00DF59AE">
            <w:pPr>
              <w:pStyle w:val="TableParagraph"/>
              <w:ind w:left="28" w:right="1"/>
              <w:jc w:val="center"/>
              <w:rPr>
                <w:b/>
                <w:sz w:val="24"/>
              </w:rPr>
            </w:pPr>
            <w:r>
              <w:rPr>
                <w:b/>
                <w:spacing w:val="-10"/>
                <w:sz w:val="24"/>
              </w:rPr>
              <w:t>4</w:t>
            </w:r>
          </w:p>
        </w:tc>
      </w:tr>
      <w:tr w:rsidR="005B2EE9">
        <w:trPr>
          <w:trHeight w:val="635"/>
        </w:trPr>
        <w:tc>
          <w:tcPr>
            <w:tcW w:w="3257" w:type="dxa"/>
            <w:gridSpan w:val="3"/>
          </w:tcPr>
          <w:p w:rsidR="005B2EE9" w:rsidRDefault="00DF59AE">
            <w:pPr>
              <w:pStyle w:val="TableParagraph"/>
              <w:spacing w:before="155" w:line="240" w:lineRule="auto"/>
              <w:ind w:left="113"/>
              <w:rPr>
                <w:b/>
                <w:sz w:val="24"/>
              </w:rPr>
            </w:pPr>
            <w:r>
              <w:rPr>
                <w:b/>
                <w:spacing w:val="-3"/>
                <w:sz w:val="24"/>
              </w:rPr>
              <w:t>Pre-</w:t>
            </w:r>
            <w:r>
              <w:rPr>
                <w:b/>
                <w:spacing w:val="-2"/>
                <w:sz w:val="24"/>
              </w:rPr>
              <w:t>requisite</w:t>
            </w:r>
          </w:p>
        </w:tc>
        <w:tc>
          <w:tcPr>
            <w:tcW w:w="4381" w:type="dxa"/>
            <w:gridSpan w:val="2"/>
          </w:tcPr>
          <w:p w:rsidR="005B2EE9" w:rsidRDefault="00DF59AE">
            <w:pPr>
              <w:pStyle w:val="TableParagraph"/>
              <w:ind w:left="113"/>
              <w:rPr>
                <w:b/>
                <w:sz w:val="24"/>
              </w:rPr>
            </w:pPr>
            <w:r>
              <w:rPr>
                <w:b/>
                <w:sz w:val="24"/>
              </w:rPr>
              <w:t>Basic</w:t>
            </w:r>
            <w:r>
              <w:rPr>
                <w:b/>
                <w:spacing w:val="-5"/>
                <w:sz w:val="24"/>
              </w:rPr>
              <w:t xml:space="preserve"> </w:t>
            </w:r>
            <w:r>
              <w:rPr>
                <w:b/>
                <w:sz w:val="24"/>
              </w:rPr>
              <w:t>Knowledge</w:t>
            </w:r>
            <w:r>
              <w:rPr>
                <w:b/>
                <w:spacing w:val="-4"/>
                <w:sz w:val="24"/>
              </w:rPr>
              <w:t xml:space="preserve"> </w:t>
            </w:r>
            <w:r>
              <w:rPr>
                <w:b/>
                <w:sz w:val="24"/>
              </w:rPr>
              <w:t>on</w:t>
            </w:r>
            <w:r>
              <w:rPr>
                <w:b/>
                <w:spacing w:val="-2"/>
                <w:sz w:val="24"/>
              </w:rPr>
              <w:t xml:space="preserve"> </w:t>
            </w:r>
            <w:r>
              <w:rPr>
                <w:b/>
                <w:sz w:val="24"/>
              </w:rPr>
              <w:t>Social</w:t>
            </w:r>
            <w:r>
              <w:rPr>
                <w:b/>
                <w:spacing w:val="-1"/>
                <w:sz w:val="24"/>
              </w:rPr>
              <w:t xml:space="preserve"> </w:t>
            </w:r>
            <w:r>
              <w:rPr>
                <w:b/>
                <w:sz w:val="24"/>
              </w:rPr>
              <w:t xml:space="preserve">Work </w:t>
            </w:r>
            <w:r>
              <w:rPr>
                <w:b/>
                <w:spacing w:val="-5"/>
                <w:sz w:val="24"/>
              </w:rPr>
              <w:t>its</w:t>
            </w:r>
          </w:p>
          <w:p w:rsidR="005B2EE9" w:rsidRDefault="00DF59AE">
            <w:pPr>
              <w:pStyle w:val="TableParagraph"/>
              <w:spacing w:before="43" w:line="240" w:lineRule="auto"/>
              <w:ind w:left="113"/>
              <w:rPr>
                <w:b/>
                <w:sz w:val="24"/>
              </w:rPr>
            </w:pPr>
            <w:r>
              <w:rPr>
                <w:b/>
                <w:sz w:val="24"/>
              </w:rPr>
              <w:t>Methods</w:t>
            </w:r>
            <w:r>
              <w:rPr>
                <w:b/>
                <w:spacing w:val="-3"/>
                <w:sz w:val="24"/>
              </w:rPr>
              <w:t xml:space="preserve"> </w:t>
            </w:r>
            <w:r>
              <w:rPr>
                <w:b/>
                <w:sz w:val="24"/>
              </w:rPr>
              <w:t>and</w:t>
            </w:r>
            <w:r>
              <w:rPr>
                <w:b/>
                <w:spacing w:val="-4"/>
                <w:sz w:val="24"/>
              </w:rPr>
              <w:t xml:space="preserve"> </w:t>
            </w:r>
            <w:r>
              <w:rPr>
                <w:b/>
                <w:sz w:val="24"/>
              </w:rPr>
              <w:t>its</w:t>
            </w:r>
            <w:r>
              <w:rPr>
                <w:b/>
                <w:spacing w:val="-2"/>
                <w:sz w:val="24"/>
              </w:rPr>
              <w:t xml:space="preserve"> Fields</w:t>
            </w:r>
          </w:p>
        </w:tc>
        <w:tc>
          <w:tcPr>
            <w:tcW w:w="1000" w:type="dxa"/>
            <w:gridSpan w:val="2"/>
          </w:tcPr>
          <w:p w:rsidR="005B2EE9" w:rsidRDefault="00DF59AE">
            <w:pPr>
              <w:pStyle w:val="TableParagraph"/>
              <w:ind w:left="-7"/>
              <w:rPr>
                <w:b/>
                <w:sz w:val="24"/>
              </w:rPr>
            </w:pPr>
            <w:r>
              <w:rPr>
                <w:b/>
                <w:spacing w:val="-2"/>
                <w:sz w:val="24"/>
              </w:rPr>
              <w:t>Syllabus</w:t>
            </w:r>
          </w:p>
          <w:p w:rsidR="005B2EE9" w:rsidRDefault="00DF59AE">
            <w:pPr>
              <w:pStyle w:val="TableParagraph"/>
              <w:spacing w:before="43" w:line="240" w:lineRule="auto"/>
              <w:ind w:left="-7"/>
              <w:rPr>
                <w:b/>
                <w:sz w:val="24"/>
              </w:rPr>
            </w:pPr>
            <w:r>
              <w:rPr>
                <w:b/>
                <w:spacing w:val="-2"/>
                <w:sz w:val="24"/>
              </w:rPr>
              <w:t>Version</w:t>
            </w:r>
          </w:p>
        </w:tc>
        <w:tc>
          <w:tcPr>
            <w:tcW w:w="1262" w:type="dxa"/>
            <w:gridSpan w:val="3"/>
          </w:tcPr>
          <w:p w:rsidR="005B2EE9" w:rsidRDefault="00DF59AE">
            <w:pPr>
              <w:pStyle w:val="TableParagraph"/>
              <w:spacing w:before="155" w:line="240" w:lineRule="auto"/>
              <w:ind w:left="97"/>
              <w:rPr>
                <w:b/>
                <w:sz w:val="24"/>
              </w:rPr>
            </w:pPr>
            <w:r>
              <w:rPr>
                <w:b/>
                <w:spacing w:val="-3"/>
                <w:sz w:val="24"/>
              </w:rPr>
              <w:t>2026-</w:t>
            </w:r>
            <w:r>
              <w:rPr>
                <w:b/>
                <w:spacing w:val="-4"/>
                <w:sz w:val="24"/>
              </w:rPr>
              <w:t>2027</w:t>
            </w:r>
          </w:p>
        </w:tc>
      </w:tr>
      <w:tr w:rsidR="005B2EE9">
        <w:trPr>
          <w:trHeight w:val="952"/>
        </w:trPr>
        <w:tc>
          <w:tcPr>
            <w:tcW w:w="3257" w:type="dxa"/>
            <w:gridSpan w:val="3"/>
          </w:tcPr>
          <w:p w:rsidR="005B2EE9" w:rsidRDefault="00DF59AE">
            <w:pPr>
              <w:pStyle w:val="TableParagraph"/>
              <w:spacing w:before="157" w:line="276" w:lineRule="auto"/>
              <w:ind w:left="113" w:right="182"/>
              <w:rPr>
                <w:b/>
                <w:sz w:val="24"/>
              </w:rPr>
            </w:pPr>
            <w:r>
              <w:rPr>
                <w:b/>
                <w:spacing w:val="-2"/>
                <w:sz w:val="24"/>
              </w:rPr>
              <w:t>Instructional</w:t>
            </w:r>
            <w:r>
              <w:rPr>
                <w:b/>
                <w:spacing w:val="-13"/>
                <w:sz w:val="24"/>
              </w:rPr>
              <w:t xml:space="preserve"> </w:t>
            </w:r>
            <w:r>
              <w:rPr>
                <w:b/>
                <w:spacing w:val="-2"/>
                <w:sz w:val="24"/>
              </w:rPr>
              <w:t>Hours</w:t>
            </w:r>
            <w:r>
              <w:rPr>
                <w:b/>
                <w:spacing w:val="-13"/>
                <w:sz w:val="24"/>
              </w:rPr>
              <w:t xml:space="preserve"> </w:t>
            </w:r>
            <w:r>
              <w:rPr>
                <w:b/>
                <w:spacing w:val="-2"/>
                <w:sz w:val="24"/>
              </w:rPr>
              <w:t xml:space="preserve">Per </w:t>
            </w:r>
            <w:r>
              <w:rPr>
                <w:b/>
                <w:sz w:val="24"/>
              </w:rPr>
              <w:t>Week – 4</w:t>
            </w:r>
          </w:p>
        </w:tc>
        <w:tc>
          <w:tcPr>
            <w:tcW w:w="4381"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000" w:type="dxa"/>
            <w:gridSpan w:val="2"/>
          </w:tcPr>
          <w:p w:rsidR="005B2EE9" w:rsidRDefault="00DF59AE">
            <w:pPr>
              <w:pStyle w:val="TableParagraph"/>
              <w:spacing w:before="157" w:line="240" w:lineRule="auto"/>
              <w:ind w:left="101"/>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101"/>
              <w:rPr>
                <w:b/>
                <w:sz w:val="24"/>
              </w:rPr>
            </w:pPr>
            <w:r>
              <w:rPr>
                <w:b/>
                <w:spacing w:val="-5"/>
                <w:sz w:val="24"/>
              </w:rPr>
              <w:t>75</w:t>
            </w:r>
          </w:p>
        </w:tc>
        <w:tc>
          <w:tcPr>
            <w:tcW w:w="1262" w:type="dxa"/>
            <w:gridSpan w:val="3"/>
          </w:tcPr>
          <w:p w:rsidR="005B2EE9" w:rsidRDefault="00DF59AE">
            <w:pPr>
              <w:pStyle w:val="TableParagraph"/>
              <w:spacing w:line="278" w:lineRule="auto"/>
              <w:ind w:left="97" w:right="307"/>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97"/>
              <w:rPr>
                <w:b/>
                <w:sz w:val="24"/>
              </w:rPr>
            </w:pPr>
            <w:r>
              <w:rPr>
                <w:b/>
                <w:spacing w:val="-5"/>
                <w:sz w:val="24"/>
              </w:rPr>
              <w:t>100</w:t>
            </w:r>
          </w:p>
        </w:tc>
      </w:tr>
      <w:tr w:rsidR="005B2EE9">
        <w:trPr>
          <w:trHeight w:val="316"/>
        </w:trPr>
        <w:tc>
          <w:tcPr>
            <w:tcW w:w="9900" w:type="dxa"/>
            <w:gridSpan w:val="10"/>
          </w:tcPr>
          <w:p w:rsidR="005B2EE9" w:rsidRDefault="00DF59AE">
            <w:pPr>
              <w:pStyle w:val="TableParagraph"/>
              <w:ind w:left="113"/>
              <w:rPr>
                <w:b/>
                <w:sz w:val="24"/>
              </w:rPr>
            </w:pPr>
            <w:r>
              <w:rPr>
                <w:b/>
                <w:sz w:val="24"/>
              </w:rPr>
              <w:t>Course</w:t>
            </w:r>
            <w:r>
              <w:rPr>
                <w:b/>
                <w:spacing w:val="-4"/>
                <w:sz w:val="24"/>
              </w:rPr>
              <w:t xml:space="preserve"> </w:t>
            </w:r>
            <w:r>
              <w:rPr>
                <w:b/>
                <w:spacing w:val="-2"/>
                <w:sz w:val="24"/>
              </w:rPr>
              <w:t>Objectives:</w:t>
            </w:r>
          </w:p>
        </w:tc>
      </w:tr>
      <w:tr w:rsidR="005B2EE9">
        <w:trPr>
          <w:trHeight w:val="1144"/>
        </w:trPr>
        <w:tc>
          <w:tcPr>
            <w:tcW w:w="9900" w:type="dxa"/>
            <w:gridSpan w:val="10"/>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4"/>
              </w:numPr>
              <w:tabs>
                <w:tab w:val="left" w:pos="833"/>
              </w:tabs>
              <w:spacing w:before="43" w:line="240" w:lineRule="auto"/>
              <w:rPr>
                <w:sz w:val="24"/>
              </w:rPr>
            </w:pPr>
            <w:r>
              <w:rPr>
                <w:sz w:val="24"/>
              </w:rPr>
              <w:t>To</w:t>
            </w:r>
            <w:r>
              <w:rPr>
                <w:spacing w:val="-1"/>
                <w:sz w:val="24"/>
              </w:rPr>
              <w:t xml:space="preserve"> </w:t>
            </w:r>
            <w:r>
              <w:rPr>
                <w:sz w:val="24"/>
              </w:rPr>
              <w:t>learn</w:t>
            </w:r>
            <w:r>
              <w:rPr>
                <w:spacing w:val="-2"/>
                <w:sz w:val="24"/>
              </w:rPr>
              <w:t xml:space="preserve"> </w:t>
            </w:r>
            <w:r>
              <w:rPr>
                <w:sz w:val="24"/>
              </w:rPr>
              <w:t>basic</w:t>
            </w:r>
            <w:r>
              <w:rPr>
                <w:spacing w:val="-1"/>
                <w:sz w:val="24"/>
              </w:rPr>
              <w:t xml:space="preserve"> </w:t>
            </w:r>
            <w:r>
              <w:rPr>
                <w:sz w:val="24"/>
              </w:rPr>
              <w:t>knowledge</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pacing w:val="-4"/>
                <w:sz w:val="24"/>
              </w:rPr>
              <w:t>Work.</w:t>
            </w:r>
          </w:p>
          <w:p w:rsidR="005B2EE9" w:rsidRDefault="00DF59AE">
            <w:pPr>
              <w:pStyle w:val="TableParagraph"/>
              <w:numPr>
                <w:ilvl w:val="0"/>
                <w:numId w:val="4"/>
              </w:numPr>
              <w:tabs>
                <w:tab w:val="left" w:pos="833"/>
              </w:tabs>
              <w:spacing w:before="3" w:line="268" w:lineRule="exact"/>
              <w:rPr>
                <w:sz w:val="24"/>
              </w:rPr>
            </w:pPr>
            <w:r>
              <w:rPr>
                <w:sz w:val="24"/>
              </w:rPr>
              <w:t>To</w:t>
            </w:r>
            <w:r>
              <w:rPr>
                <w:spacing w:val="-5"/>
                <w:sz w:val="24"/>
              </w:rPr>
              <w:t xml:space="preserve"> </w:t>
            </w:r>
            <w:r>
              <w:rPr>
                <w:sz w:val="24"/>
              </w:rPr>
              <w:t>understand</w:t>
            </w:r>
            <w:r>
              <w:rPr>
                <w:spacing w:val="-1"/>
                <w:sz w:val="24"/>
              </w:rPr>
              <w:t xml:space="preserve"> </w:t>
            </w:r>
            <w:r>
              <w:rPr>
                <w:sz w:val="24"/>
              </w:rPr>
              <w:t>the</w:t>
            </w:r>
            <w:r>
              <w:rPr>
                <w:spacing w:val="-4"/>
                <w:sz w:val="24"/>
              </w:rPr>
              <w:t xml:space="preserve"> </w:t>
            </w:r>
            <w:r>
              <w:rPr>
                <w:sz w:val="24"/>
              </w:rPr>
              <w:t>various</w:t>
            </w:r>
            <w:r>
              <w:rPr>
                <w:spacing w:val="-3"/>
                <w:sz w:val="24"/>
              </w:rPr>
              <w:t xml:space="preserve"> </w:t>
            </w:r>
            <w:r>
              <w:rPr>
                <w:sz w:val="24"/>
              </w:rPr>
              <w:t>Methods</w:t>
            </w:r>
            <w:r>
              <w:rPr>
                <w:spacing w:val="-1"/>
                <w:sz w:val="24"/>
              </w:rPr>
              <w:t xml:space="preserve"> </w:t>
            </w:r>
            <w:r>
              <w:rPr>
                <w:sz w:val="24"/>
              </w:rPr>
              <w:t>of</w:t>
            </w:r>
            <w:r>
              <w:rPr>
                <w:spacing w:val="-1"/>
                <w:sz w:val="24"/>
              </w:rPr>
              <w:t xml:space="preserve"> </w:t>
            </w:r>
            <w:r>
              <w:rPr>
                <w:sz w:val="24"/>
              </w:rPr>
              <w:t>Social</w:t>
            </w:r>
            <w:r>
              <w:rPr>
                <w:spacing w:val="-1"/>
                <w:sz w:val="24"/>
              </w:rPr>
              <w:t xml:space="preserve"> </w:t>
            </w:r>
            <w:r>
              <w:rPr>
                <w:spacing w:val="-4"/>
                <w:sz w:val="24"/>
              </w:rPr>
              <w:t>Work</w:t>
            </w:r>
          </w:p>
          <w:p w:rsidR="005B2EE9" w:rsidRDefault="00DF59AE">
            <w:pPr>
              <w:pStyle w:val="TableParagraph"/>
              <w:numPr>
                <w:ilvl w:val="0"/>
                <w:numId w:val="4"/>
              </w:numPr>
              <w:tabs>
                <w:tab w:val="left" w:pos="833"/>
              </w:tabs>
              <w:spacing w:line="265" w:lineRule="exact"/>
              <w:rPr>
                <w:sz w:val="24"/>
              </w:rPr>
            </w:pPr>
            <w:r>
              <w:rPr>
                <w:sz w:val="24"/>
              </w:rPr>
              <w:t>To</w:t>
            </w:r>
            <w:r>
              <w:rPr>
                <w:spacing w:val="-5"/>
                <w:sz w:val="24"/>
              </w:rPr>
              <w:t xml:space="preserve"> </w:t>
            </w:r>
            <w:r>
              <w:rPr>
                <w:sz w:val="24"/>
              </w:rPr>
              <w:t>understand</w:t>
            </w:r>
            <w:r>
              <w:rPr>
                <w:spacing w:val="-3"/>
                <w:sz w:val="24"/>
              </w:rPr>
              <w:t xml:space="preserve"> </w:t>
            </w:r>
            <w:r>
              <w:rPr>
                <w:sz w:val="24"/>
              </w:rPr>
              <w:t>various</w:t>
            </w:r>
            <w:r>
              <w:rPr>
                <w:spacing w:val="-1"/>
                <w:sz w:val="24"/>
              </w:rPr>
              <w:t xml:space="preserve"> </w:t>
            </w:r>
            <w:r>
              <w:rPr>
                <w:sz w:val="24"/>
              </w:rPr>
              <w:t>fields</w:t>
            </w:r>
            <w:r>
              <w:rPr>
                <w:spacing w:val="-1"/>
                <w:sz w:val="24"/>
              </w:rPr>
              <w:t xml:space="preserve"> </w:t>
            </w:r>
            <w:r>
              <w:rPr>
                <w:sz w:val="24"/>
              </w:rPr>
              <w:t>of</w:t>
            </w:r>
            <w:r>
              <w:rPr>
                <w:spacing w:val="-6"/>
                <w:sz w:val="24"/>
              </w:rPr>
              <w:t xml:space="preserve"> </w:t>
            </w:r>
            <w:r>
              <w:rPr>
                <w:sz w:val="24"/>
              </w:rPr>
              <w:t>Social</w:t>
            </w:r>
            <w:r>
              <w:rPr>
                <w:spacing w:val="-1"/>
                <w:sz w:val="24"/>
              </w:rPr>
              <w:t xml:space="preserve"> </w:t>
            </w:r>
            <w:r>
              <w:rPr>
                <w:spacing w:val="-4"/>
                <w:sz w:val="24"/>
              </w:rPr>
              <w:t>Work.</w:t>
            </w:r>
          </w:p>
        </w:tc>
      </w:tr>
      <w:tr w:rsidR="005B2EE9">
        <w:trPr>
          <w:trHeight w:val="318"/>
        </w:trPr>
        <w:tc>
          <w:tcPr>
            <w:tcW w:w="9900" w:type="dxa"/>
            <w:gridSpan w:val="10"/>
          </w:tcPr>
          <w:p w:rsidR="005B2EE9" w:rsidRDefault="00DF59AE">
            <w:pPr>
              <w:pStyle w:val="TableParagraph"/>
              <w:spacing w:line="275" w:lineRule="exact"/>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1"/>
        </w:trPr>
        <w:tc>
          <w:tcPr>
            <w:tcW w:w="9900" w:type="dxa"/>
            <w:gridSpan w:val="10"/>
          </w:tcPr>
          <w:p w:rsidR="005B2EE9" w:rsidRDefault="00DF59AE">
            <w:pPr>
              <w:pStyle w:val="TableParagraph"/>
              <w:spacing w:line="270" w:lineRule="exact"/>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08" w:type="dxa"/>
          </w:tcPr>
          <w:p w:rsidR="005B2EE9" w:rsidRDefault="00DF59AE">
            <w:pPr>
              <w:pStyle w:val="TableParagraph"/>
              <w:spacing w:before="1" w:line="240" w:lineRule="auto"/>
              <w:ind w:left="113"/>
              <w:rPr>
                <w:sz w:val="24"/>
              </w:rPr>
            </w:pPr>
            <w:r>
              <w:rPr>
                <w:spacing w:val="-10"/>
                <w:sz w:val="24"/>
              </w:rPr>
              <w:t>1</w:t>
            </w:r>
          </w:p>
        </w:tc>
        <w:tc>
          <w:tcPr>
            <w:tcW w:w="8018" w:type="dxa"/>
            <w:gridSpan w:val="7"/>
          </w:tcPr>
          <w:p w:rsidR="005B2EE9" w:rsidRDefault="00DF59AE">
            <w:pPr>
              <w:pStyle w:val="TableParagraph"/>
              <w:spacing w:before="1" w:line="240" w:lineRule="auto"/>
              <w:ind w:left="113"/>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1"/>
                <w:sz w:val="24"/>
              </w:rPr>
              <w:t xml:space="preserve"> </w:t>
            </w:r>
            <w:r>
              <w:rPr>
                <w:sz w:val="24"/>
              </w:rPr>
              <w:t>with</w:t>
            </w:r>
            <w:r>
              <w:rPr>
                <w:spacing w:val="-1"/>
                <w:sz w:val="24"/>
              </w:rPr>
              <w:t xml:space="preserve"> </w:t>
            </w:r>
            <w:r>
              <w:rPr>
                <w:sz w:val="24"/>
              </w:rPr>
              <w:t>advanced</w:t>
            </w:r>
            <w:r>
              <w:rPr>
                <w:spacing w:val="-2"/>
                <w:sz w:val="24"/>
              </w:rPr>
              <w:t xml:space="preserve"> </w:t>
            </w:r>
            <w:r>
              <w:rPr>
                <w:sz w:val="24"/>
              </w:rPr>
              <w:t>level</w:t>
            </w:r>
            <w:r>
              <w:rPr>
                <w:spacing w:val="-2"/>
                <w:sz w:val="24"/>
              </w:rPr>
              <w:t xml:space="preserve"> </w:t>
            </w:r>
            <w:r>
              <w:rPr>
                <w:sz w:val="24"/>
              </w:rPr>
              <w:t>of</w:t>
            </w:r>
            <w:r>
              <w:rPr>
                <w:spacing w:val="-2"/>
                <w:sz w:val="24"/>
              </w:rPr>
              <w:t xml:space="preserve"> </w:t>
            </w:r>
            <w:r>
              <w:rPr>
                <w:sz w:val="24"/>
              </w:rPr>
              <w:t>knowledge</w:t>
            </w:r>
            <w:r>
              <w:rPr>
                <w:spacing w:val="-6"/>
                <w:sz w:val="24"/>
              </w:rPr>
              <w:t xml:space="preserve"> </w:t>
            </w:r>
            <w:r>
              <w:rPr>
                <w:sz w:val="24"/>
              </w:rPr>
              <w:t>in</w:t>
            </w:r>
            <w:r>
              <w:rPr>
                <w:spacing w:val="-2"/>
                <w:sz w:val="24"/>
              </w:rPr>
              <w:t xml:space="preserve"> </w:t>
            </w:r>
            <w:r>
              <w:rPr>
                <w:sz w:val="24"/>
              </w:rPr>
              <w:t>Social</w:t>
            </w:r>
            <w:r>
              <w:rPr>
                <w:spacing w:val="-1"/>
                <w:sz w:val="24"/>
              </w:rPr>
              <w:t xml:space="preserve"> </w:t>
            </w:r>
            <w:r>
              <w:rPr>
                <w:spacing w:val="-2"/>
                <w:sz w:val="24"/>
              </w:rPr>
              <w:t>Work.</w:t>
            </w:r>
          </w:p>
        </w:tc>
        <w:tc>
          <w:tcPr>
            <w:tcW w:w="1174" w:type="dxa"/>
            <w:gridSpan w:val="2"/>
          </w:tcPr>
          <w:p w:rsidR="005B2EE9" w:rsidRDefault="00DF59AE">
            <w:pPr>
              <w:pStyle w:val="TableParagraph"/>
              <w:spacing w:before="1" w:line="240" w:lineRule="auto"/>
              <w:rPr>
                <w:sz w:val="24"/>
              </w:rPr>
            </w:pPr>
            <w:r>
              <w:rPr>
                <w:spacing w:val="-5"/>
                <w:sz w:val="24"/>
              </w:rPr>
              <w:t>K2</w:t>
            </w:r>
          </w:p>
        </w:tc>
      </w:tr>
      <w:tr w:rsidR="005B2EE9">
        <w:trPr>
          <w:trHeight w:val="414"/>
        </w:trPr>
        <w:tc>
          <w:tcPr>
            <w:tcW w:w="708" w:type="dxa"/>
          </w:tcPr>
          <w:p w:rsidR="005B2EE9" w:rsidRDefault="00DF59AE">
            <w:pPr>
              <w:pStyle w:val="TableParagraph"/>
              <w:ind w:left="113"/>
              <w:rPr>
                <w:sz w:val="24"/>
              </w:rPr>
            </w:pPr>
            <w:r>
              <w:rPr>
                <w:spacing w:val="-10"/>
                <w:sz w:val="24"/>
              </w:rPr>
              <w:t>2</w:t>
            </w:r>
          </w:p>
        </w:tc>
        <w:tc>
          <w:tcPr>
            <w:tcW w:w="8018" w:type="dxa"/>
            <w:gridSpan w:val="7"/>
          </w:tcPr>
          <w:p w:rsidR="005B2EE9" w:rsidRDefault="00DF59AE">
            <w:pPr>
              <w:pStyle w:val="TableParagraph"/>
              <w:ind w:left="113"/>
              <w:rPr>
                <w:sz w:val="24"/>
              </w:rPr>
            </w:pPr>
            <w:r>
              <w:rPr>
                <w:sz w:val="24"/>
              </w:rPr>
              <w:t>Students</w:t>
            </w:r>
            <w:r>
              <w:rPr>
                <w:spacing w:val="-4"/>
                <w:sz w:val="24"/>
              </w:rPr>
              <w:t xml:space="preserve"> </w:t>
            </w:r>
            <w:r>
              <w:rPr>
                <w:sz w:val="24"/>
              </w:rPr>
              <w:t>to</w:t>
            </w:r>
            <w:r>
              <w:rPr>
                <w:spacing w:val="-5"/>
                <w:sz w:val="24"/>
              </w:rPr>
              <w:t xml:space="preserve"> </w:t>
            </w:r>
            <w:r>
              <w:rPr>
                <w:sz w:val="24"/>
              </w:rPr>
              <w:t>meet</w:t>
            </w:r>
            <w:r>
              <w:rPr>
                <w:spacing w:val="-1"/>
                <w:sz w:val="24"/>
              </w:rPr>
              <w:t xml:space="preserve"> </w:t>
            </w:r>
            <w:r>
              <w:rPr>
                <w:sz w:val="24"/>
              </w:rPr>
              <w:t>out</w:t>
            </w:r>
            <w:r>
              <w:rPr>
                <w:spacing w:val="-2"/>
                <w:sz w:val="24"/>
              </w:rPr>
              <w:t xml:space="preserve"> </w:t>
            </w:r>
            <w:r>
              <w:rPr>
                <w:sz w:val="24"/>
              </w:rPr>
              <w:t>various</w:t>
            </w:r>
            <w:r>
              <w:rPr>
                <w:spacing w:val="-2"/>
                <w:sz w:val="24"/>
              </w:rPr>
              <w:t xml:space="preserve"> </w:t>
            </w:r>
            <w:r>
              <w:rPr>
                <w:sz w:val="24"/>
              </w:rPr>
              <w:t>challenges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modern</w:t>
            </w:r>
            <w:r>
              <w:rPr>
                <w:spacing w:val="-3"/>
                <w:sz w:val="24"/>
              </w:rPr>
              <w:t xml:space="preserve"> </w:t>
            </w:r>
            <w:r>
              <w:rPr>
                <w:sz w:val="24"/>
              </w:rPr>
              <w:t>society</w:t>
            </w:r>
            <w:r>
              <w:rPr>
                <w:spacing w:val="-2"/>
                <w:sz w:val="24"/>
              </w:rPr>
              <w:t xml:space="preserve"> </w:t>
            </w:r>
            <w:r>
              <w:rPr>
                <w:sz w:val="24"/>
              </w:rPr>
              <w:t>/</w:t>
            </w:r>
            <w:r>
              <w:rPr>
                <w:spacing w:val="-1"/>
                <w:sz w:val="24"/>
              </w:rPr>
              <w:t xml:space="preserve"> </w:t>
            </w:r>
            <w:r>
              <w:rPr>
                <w:spacing w:val="-2"/>
                <w:sz w:val="24"/>
              </w:rPr>
              <w:t>community.</w:t>
            </w:r>
          </w:p>
        </w:tc>
        <w:tc>
          <w:tcPr>
            <w:tcW w:w="1174" w:type="dxa"/>
            <w:gridSpan w:val="2"/>
          </w:tcPr>
          <w:p w:rsidR="005B2EE9" w:rsidRDefault="00DF59AE">
            <w:pPr>
              <w:pStyle w:val="TableParagraph"/>
              <w:rPr>
                <w:sz w:val="24"/>
              </w:rPr>
            </w:pPr>
            <w:r>
              <w:rPr>
                <w:spacing w:val="-5"/>
                <w:sz w:val="24"/>
              </w:rPr>
              <w:t>K3</w:t>
            </w:r>
          </w:p>
        </w:tc>
      </w:tr>
      <w:tr w:rsidR="005B2EE9">
        <w:trPr>
          <w:trHeight w:val="827"/>
        </w:trPr>
        <w:tc>
          <w:tcPr>
            <w:tcW w:w="708" w:type="dxa"/>
          </w:tcPr>
          <w:p w:rsidR="005B2EE9" w:rsidRDefault="00DF59AE">
            <w:pPr>
              <w:pStyle w:val="TableParagraph"/>
              <w:spacing w:line="270" w:lineRule="exact"/>
              <w:ind w:left="113"/>
              <w:rPr>
                <w:sz w:val="24"/>
              </w:rPr>
            </w:pPr>
            <w:r>
              <w:rPr>
                <w:spacing w:val="-10"/>
                <w:sz w:val="24"/>
              </w:rPr>
              <w:t>3</w:t>
            </w:r>
          </w:p>
        </w:tc>
        <w:tc>
          <w:tcPr>
            <w:tcW w:w="8018" w:type="dxa"/>
            <w:gridSpan w:val="7"/>
          </w:tcPr>
          <w:p w:rsidR="005B2EE9" w:rsidRDefault="00DF59AE">
            <w:pPr>
              <w:pStyle w:val="TableParagraph"/>
              <w:spacing w:line="270" w:lineRule="exact"/>
              <w:ind w:left="173"/>
              <w:rPr>
                <w:sz w:val="24"/>
              </w:rPr>
            </w:pPr>
            <w:r>
              <w:rPr>
                <w:noProof/>
                <w:sz w:val="24"/>
                <w:lang w:val="en-IN" w:eastAsia="en-IN"/>
              </w:rPr>
              <mc:AlternateContent>
                <mc:Choice Requires="wpg">
                  <w:drawing>
                    <wp:anchor distT="0" distB="0" distL="0" distR="0" simplePos="0" relativeHeight="251621376" behindDoc="1" locked="0" layoutInCell="1" allowOverlap="1">
                      <wp:simplePos x="0" y="0"/>
                      <wp:positionH relativeFrom="column">
                        <wp:posOffset>1656080</wp:posOffset>
                      </wp:positionH>
                      <wp:positionV relativeFrom="paragraph">
                        <wp:posOffset>110490</wp:posOffset>
                      </wp:positionV>
                      <wp:extent cx="1847850" cy="1538605"/>
                      <wp:effectExtent l="0" t="0" r="0" b="0"/>
                      <wp:wrapNone/>
                      <wp:docPr id="38" name="Group 38"/>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39" name="Image 39"/>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0.4pt;margin-top:8.7pt;height:121.15pt;width:145.5pt;z-index:-251645952;mso-width-relative:page;mso-height-relative:page;" coordsize="1847850,1538605" o:gfxdata="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">
                      <o:lock v:ext="edit" aspectratio="f"/>
                      <v:shape id="Image 39" o:spid="_x0000_s1026" o:spt="75" type="#_x0000_t75" style="position:absolute;left:0;top:0;height:1540764;width:1850595;" filled="f" o:preferrelative="t" stroked="f" coordsize="21600,21600" o:gfxdata="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w97r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By</w:t>
            </w:r>
            <w:r>
              <w:rPr>
                <w:spacing w:val="20"/>
                <w:sz w:val="24"/>
              </w:rPr>
              <w:t xml:space="preserve"> </w:t>
            </w:r>
            <w:r>
              <w:rPr>
                <w:sz w:val="24"/>
              </w:rPr>
              <w:t>applying</w:t>
            </w:r>
            <w:r>
              <w:rPr>
                <w:spacing w:val="27"/>
                <w:sz w:val="24"/>
              </w:rPr>
              <w:t xml:space="preserve"> </w:t>
            </w:r>
            <w:r>
              <w:rPr>
                <w:sz w:val="24"/>
              </w:rPr>
              <w:t>the</w:t>
            </w:r>
            <w:r>
              <w:rPr>
                <w:spacing w:val="25"/>
                <w:sz w:val="24"/>
              </w:rPr>
              <w:t xml:space="preserve"> </w:t>
            </w:r>
            <w:r>
              <w:rPr>
                <w:sz w:val="24"/>
              </w:rPr>
              <w:t>methods</w:t>
            </w:r>
            <w:r>
              <w:rPr>
                <w:spacing w:val="28"/>
                <w:sz w:val="24"/>
              </w:rPr>
              <w:t xml:space="preserve"> </w:t>
            </w:r>
            <w:r>
              <w:rPr>
                <w:sz w:val="24"/>
              </w:rPr>
              <w:t>and</w:t>
            </w:r>
            <w:r>
              <w:rPr>
                <w:spacing w:val="25"/>
                <w:sz w:val="24"/>
              </w:rPr>
              <w:t xml:space="preserve"> </w:t>
            </w:r>
            <w:r>
              <w:rPr>
                <w:sz w:val="24"/>
              </w:rPr>
              <w:t>techniques</w:t>
            </w:r>
            <w:r>
              <w:rPr>
                <w:spacing w:val="28"/>
                <w:sz w:val="24"/>
              </w:rPr>
              <w:t xml:space="preserve"> </w:t>
            </w:r>
            <w:r>
              <w:rPr>
                <w:sz w:val="24"/>
              </w:rPr>
              <w:t>of</w:t>
            </w:r>
            <w:r>
              <w:rPr>
                <w:spacing w:val="24"/>
                <w:sz w:val="24"/>
              </w:rPr>
              <w:t xml:space="preserve"> </w:t>
            </w:r>
            <w:r>
              <w:rPr>
                <w:sz w:val="24"/>
              </w:rPr>
              <w:t>social</w:t>
            </w:r>
            <w:r>
              <w:rPr>
                <w:spacing w:val="28"/>
                <w:sz w:val="24"/>
              </w:rPr>
              <w:t xml:space="preserve"> </w:t>
            </w:r>
            <w:r>
              <w:rPr>
                <w:sz w:val="24"/>
              </w:rPr>
              <w:t>work</w:t>
            </w:r>
            <w:r>
              <w:rPr>
                <w:spacing w:val="25"/>
                <w:sz w:val="24"/>
              </w:rPr>
              <w:t xml:space="preserve"> </w:t>
            </w:r>
            <w:r>
              <w:rPr>
                <w:sz w:val="24"/>
              </w:rPr>
              <w:t>they</w:t>
            </w:r>
            <w:r>
              <w:rPr>
                <w:spacing w:val="28"/>
                <w:sz w:val="24"/>
              </w:rPr>
              <w:t xml:space="preserve"> </w:t>
            </w:r>
            <w:r>
              <w:rPr>
                <w:sz w:val="24"/>
              </w:rPr>
              <w:t>can</w:t>
            </w:r>
            <w:r>
              <w:rPr>
                <w:spacing w:val="27"/>
                <w:sz w:val="24"/>
              </w:rPr>
              <w:t xml:space="preserve"> </w:t>
            </w:r>
            <w:r>
              <w:rPr>
                <w:sz w:val="24"/>
              </w:rPr>
              <w:t>excel</w:t>
            </w:r>
            <w:r>
              <w:rPr>
                <w:spacing w:val="30"/>
                <w:sz w:val="24"/>
              </w:rPr>
              <w:t xml:space="preserve"> </w:t>
            </w:r>
            <w:r>
              <w:rPr>
                <w:sz w:val="24"/>
              </w:rPr>
              <w:t>in</w:t>
            </w:r>
            <w:r>
              <w:rPr>
                <w:spacing w:val="27"/>
                <w:sz w:val="24"/>
              </w:rPr>
              <w:t xml:space="preserve"> </w:t>
            </w:r>
            <w:r>
              <w:rPr>
                <w:spacing w:val="-5"/>
                <w:sz w:val="24"/>
              </w:rPr>
              <w:t>the</w:t>
            </w:r>
          </w:p>
          <w:p w:rsidR="005B2EE9" w:rsidRDefault="00DF59AE">
            <w:pPr>
              <w:pStyle w:val="TableParagraph"/>
              <w:spacing w:before="139" w:line="240" w:lineRule="auto"/>
              <w:ind w:left="113"/>
              <w:rPr>
                <w:sz w:val="24"/>
              </w:rPr>
            </w:pPr>
            <w:r>
              <w:rPr>
                <w:sz w:val="24"/>
              </w:rPr>
              <w:t>field</w:t>
            </w:r>
            <w:r>
              <w:rPr>
                <w:spacing w:val="-2"/>
                <w:sz w:val="24"/>
              </w:rPr>
              <w:t xml:space="preserve"> </w:t>
            </w:r>
            <w:r>
              <w:rPr>
                <w:sz w:val="24"/>
              </w:rPr>
              <w:t>they</w:t>
            </w:r>
            <w:r>
              <w:rPr>
                <w:spacing w:val="-3"/>
                <w:sz w:val="24"/>
              </w:rPr>
              <w:t xml:space="preserve"> </w:t>
            </w:r>
            <w:r>
              <w:rPr>
                <w:sz w:val="24"/>
              </w:rPr>
              <w:t>are</w:t>
            </w:r>
            <w:r>
              <w:rPr>
                <w:spacing w:val="-3"/>
                <w:sz w:val="24"/>
              </w:rPr>
              <w:t xml:space="preserve"> </w:t>
            </w:r>
            <w:r>
              <w:rPr>
                <w:spacing w:val="-2"/>
                <w:sz w:val="24"/>
              </w:rPr>
              <w:t>working</w:t>
            </w:r>
          </w:p>
        </w:tc>
        <w:tc>
          <w:tcPr>
            <w:tcW w:w="1174" w:type="dxa"/>
            <w:gridSpan w:val="2"/>
          </w:tcPr>
          <w:p w:rsidR="005B2EE9" w:rsidRDefault="00DF59AE">
            <w:pPr>
              <w:pStyle w:val="TableParagraph"/>
              <w:spacing w:line="270" w:lineRule="exact"/>
              <w:rPr>
                <w:sz w:val="24"/>
              </w:rPr>
            </w:pPr>
            <w:r>
              <w:rPr>
                <w:spacing w:val="-5"/>
                <w:sz w:val="24"/>
              </w:rPr>
              <w:t>K6</w:t>
            </w:r>
          </w:p>
        </w:tc>
      </w:tr>
      <w:tr w:rsidR="005B2EE9">
        <w:trPr>
          <w:trHeight w:val="827"/>
        </w:trPr>
        <w:tc>
          <w:tcPr>
            <w:tcW w:w="708" w:type="dxa"/>
          </w:tcPr>
          <w:p w:rsidR="005B2EE9" w:rsidRDefault="00DF59AE">
            <w:pPr>
              <w:pStyle w:val="TableParagraph"/>
              <w:ind w:left="113"/>
              <w:rPr>
                <w:sz w:val="24"/>
              </w:rPr>
            </w:pPr>
            <w:r>
              <w:rPr>
                <w:spacing w:val="-10"/>
                <w:sz w:val="24"/>
              </w:rPr>
              <w:t>4</w:t>
            </w:r>
          </w:p>
        </w:tc>
        <w:tc>
          <w:tcPr>
            <w:tcW w:w="8018" w:type="dxa"/>
            <w:gridSpan w:val="7"/>
          </w:tcPr>
          <w:p w:rsidR="005B2EE9" w:rsidRDefault="00DF59AE">
            <w:pPr>
              <w:pStyle w:val="TableParagraph"/>
              <w:ind w:left="113"/>
              <w:rPr>
                <w:sz w:val="24"/>
              </w:rPr>
            </w:pPr>
            <w:r>
              <w:rPr>
                <w:sz w:val="24"/>
              </w:rPr>
              <w:t>Course</w:t>
            </w:r>
            <w:r>
              <w:rPr>
                <w:spacing w:val="8"/>
                <w:sz w:val="24"/>
              </w:rPr>
              <w:t xml:space="preserve"> </w:t>
            </w:r>
            <w:r>
              <w:rPr>
                <w:sz w:val="24"/>
              </w:rPr>
              <w:t>facilitates</w:t>
            </w:r>
            <w:r>
              <w:rPr>
                <w:spacing w:val="16"/>
                <w:sz w:val="24"/>
              </w:rPr>
              <w:t xml:space="preserve"> </w:t>
            </w:r>
            <w:r>
              <w:rPr>
                <w:sz w:val="24"/>
              </w:rPr>
              <w:t>the</w:t>
            </w:r>
            <w:r>
              <w:rPr>
                <w:spacing w:val="14"/>
                <w:sz w:val="24"/>
              </w:rPr>
              <w:t xml:space="preserve"> </w:t>
            </w:r>
            <w:r>
              <w:rPr>
                <w:sz w:val="24"/>
              </w:rPr>
              <w:t>students</w:t>
            </w:r>
            <w:r>
              <w:rPr>
                <w:spacing w:val="19"/>
                <w:sz w:val="24"/>
              </w:rPr>
              <w:t xml:space="preserve"> </w:t>
            </w:r>
            <w:r>
              <w:rPr>
                <w:sz w:val="24"/>
              </w:rPr>
              <w:t>to</w:t>
            </w:r>
            <w:r>
              <w:rPr>
                <w:spacing w:val="18"/>
                <w:sz w:val="24"/>
              </w:rPr>
              <w:t xml:space="preserve"> </w:t>
            </w:r>
            <w:r>
              <w:rPr>
                <w:sz w:val="24"/>
              </w:rPr>
              <w:t>enhance</w:t>
            </w:r>
            <w:r>
              <w:rPr>
                <w:spacing w:val="14"/>
                <w:sz w:val="24"/>
              </w:rPr>
              <w:t xml:space="preserve"> </w:t>
            </w:r>
            <w:r>
              <w:rPr>
                <w:sz w:val="24"/>
              </w:rPr>
              <w:t>their</w:t>
            </w:r>
            <w:r>
              <w:rPr>
                <w:spacing w:val="15"/>
                <w:sz w:val="24"/>
              </w:rPr>
              <w:t xml:space="preserve"> </w:t>
            </w:r>
            <w:r>
              <w:rPr>
                <w:sz w:val="24"/>
              </w:rPr>
              <w:t>employability</w:t>
            </w:r>
            <w:r>
              <w:rPr>
                <w:spacing w:val="15"/>
                <w:sz w:val="24"/>
              </w:rPr>
              <w:t xml:space="preserve"> </w:t>
            </w:r>
            <w:r>
              <w:rPr>
                <w:sz w:val="24"/>
              </w:rPr>
              <w:t>skills</w:t>
            </w:r>
            <w:r>
              <w:rPr>
                <w:spacing w:val="19"/>
                <w:sz w:val="24"/>
              </w:rPr>
              <w:t xml:space="preserve"> </w:t>
            </w:r>
            <w:r>
              <w:rPr>
                <w:sz w:val="24"/>
              </w:rPr>
              <w:t>and</w:t>
            </w:r>
            <w:r>
              <w:rPr>
                <w:spacing w:val="15"/>
                <w:sz w:val="24"/>
              </w:rPr>
              <w:t xml:space="preserve"> </w:t>
            </w:r>
            <w:r>
              <w:rPr>
                <w:spacing w:val="-2"/>
                <w:sz w:val="24"/>
              </w:rPr>
              <w:t>enables</w:t>
            </w:r>
          </w:p>
          <w:p w:rsidR="005B2EE9" w:rsidRDefault="00DF59AE">
            <w:pPr>
              <w:pStyle w:val="TableParagraph"/>
              <w:spacing w:before="139" w:line="240" w:lineRule="auto"/>
              <w:ind w:left="113"/>
              <w:rPr>
                <w:sz w:val="24"/>
              </w:rPr>
            </w:pPr>
            <w:proofErr w:type="gramStart"/>
            <w:r>
              <w:rPr>
                <w:sz w:val="24"/>
              </w:rPr>
              <w:t>them</w:t>
            </w:r>
            <w:proofErr w:type="gramEnd"/>
            <w:r>
              <w:rPr>
                <w:spacing w:val="-2"/>
                <w:sz w:val="24"/>
              </w:rPr>
              <w:t xml:space="preserve"> </w:t>
            </w:r>
            <w:r>
              <w:rPr>
                <w:sz w:val="24"/>
              </w:rPr>
              <w:t>to</w:t>
            </w:r>
            <w:r>
              <w:rPr>
                <w:spacing w:val="-1"/>
                <w:sz w:val="24"/>
              </w:rPr>
              <w:t xml:space="preserve"> </w:t>
            </w:r>
            <w:r>
              <w:rPr>
                <w:sz w:val="24"/>
              </w:rPr>
              <w:t>take</w:t>
            </w:r>
            <w:r>
              <w:rPr>
                <w:spacing w:val="-2"/>
                <w:sz w:val="24"/>
              </w:rPr>
              <w:t xml:space="preserve"> </w:t>
            </w:r>
            <w:r>
              <w:rPr>
                <w:sz w:val="24"/>
              </w:rPr>
              <w:t>up the</w:t>
            </w:r>
            <w:r>
              <w:rPr>
                <w:spacing w:val="-1"/>
                <w:sz w:val="24"/>
              </w:rPr>
              <w:t xml:space="preserve"> </w:t>
            </w:r>
            <w:r>
              <w:rPr>
                <w:sz w:val="24"/>
              </w:rPr>
              <w:t>challenging</w:t>
            </w:r>
            <w:r>
              <w:rPr>
                <w:spacing w:val="-1"/>
                <w:sz w:val="24"/>
              </w:rPr>
              <w:t xml:space="preserve"> </w:t>
            </w:r>
            <w:r>
              <w:rPr>
                <w:sz w:val="24"/>
              </w:rPr>
              <w:t xml:space="preserve">job </w:t>
            </w:r>
            <w:r>
              <w:rPr>
                <w:spacing w:val="-2"/>
                <w:sz w:val="24"/>
              </w:rPr>
              <w:t>assignments.</w:t>
            </w:r>
          </w:p>
        </w:tc>
        <w:tc>
          <w:tcPr>
            <w:tcW w:w="1174" w:type="dxa"/>
            <w:gridSpan w:val="2"/>
          </w:tcPr>
          <w:p w:rsidR="005B2EE9" w:rsidRDefault="00DF59AE">
            <w:pPr>
              <w:pStyle w:val="TableParagraph"/>
              <w:rPr>
                <w:sz w:val="24"/>
              </w:rPr>
            </w:pPr>
            <w:r>
              <w:rPr>
                <w:spacing w:val="-5"/>
                <w:sz w:val="24"/>
              </w:rPr>
              <w:t>K5</w:t>
            </w:r>
          </w:p>
        </w:tc>
      </w:tr>
      <w:tr w:rsidR="005B2EE9">
        <w:trPr>
          <w:trHeight w:val="825"/>
        </w:trPr>
        <w:tc>
          <w:tcPr>
            <w:tcW w:w="708" w:type="dxa"/>
          </w:tcPr>
          <w:p w:rsidR="005B2EE9" w:rsidRDefault="00DF59AE">
            <w:pPr>
              <w:pStyle w:val="TableParagraph"/>
              <w:spacing w:line="270" w:lineRule="exact"/>
              <w:ind w:left="113"/>
              <w:rPr>
                <w:sz w:val="24"/>
              </w:rPr>
            </w:pPr>
            <w:r>
              <w:rPr>
                <w:spacing w:val="-10"/>
                <w:sz w:val="24"/>
              </w:rPr>
              <w:t>5</w:t>
            </w:r>
          </w:p>
        </w:tc>
        <w:tc>
          <w:tcPr>
            <w:tcW w:w="8018" w:type="dxa"/>
            <w:gridSpan w:val="7"/>
          </w:tcPr>
          <w:p w:rsidR="005B2EE9" w:rsidRDefault="00DF59AE">
            <w:pPr>
              <w:pStyle w:val="TableParagraph"/>
              <w:spacing w:line="270" w:lineRule="exact"/>
              <w:ind w:left="113"/>
              <w:rPr>
                <w:sz w:val="24"/>
              </w:rPr>
            </w:pPr>
            <w:r>
              <w:rPr>
                <w:sz w:val="24"/>
              </w:rPr>
              <w:t>Will</w:t>
            </w:r>
            <w:r>
              <w:rPr>
                <w:spacing w:val="18"/>
                <w:sz w:val="24"/>
              </w:rPr>
              <w:t xml:space="preserve"> </w:t>
            </w:r>
            <w:r>
              <w:rPr>
                <w:sz w:val="24"/>
              </w:rPr>
              <w:t>nurture</w:t>
            </w:r>
            <w:r>
              <w:rPr>
                <w:spacing w:val="22"/>
                <w:sz w:val="24"/>
              </w:rPr>
              <w:t xml:space="preserve"> </w:t>
            </w:r>
            <w:r>
              <w:rPr>
                <w:sz w:val="24"/>
              </w:rPr>
              <w:t>the</w:t>
            </w:r>
            <w:r>
              <w:rPr>
                <w:spacing w:val="23"/>
                <w:sz w:val="24"/>
              </w:rPr>
              <w:t xml:space="preserve"> </w:t>
            </w:r>
            <w:r>
              <w:rPr>
                <w:sz w:val="24"/>
              </w:rPr>
              <w:t>Social</w:t>
            </w:r>
            <w:r>
              <w:rPr>
                <w:spacing w:val="19"/>
                <w:sz w:val="24"/>
              </w:rPr>
              <w:t xml:space="preserve"> </w:t>
            </w:r>
            <w:r>
              <w:rPr>
                <w:sz w:val="24"/>
              </w:rPr>
              <w:t>Work</w:t>
            </w:r>
            <w:r>
              <w:rPr>
                <w:spacing w:val="22"/>
                <w:sz w:val="24"/>
              </w:rPr>
              <w:t xml:space="preserve"> </w:t>
            </w:r>
            <w:r>
              <w:rPr>
                <w:sz w:val="24"/>
              </w:rPr>
              <w:t>Professionals</w:t>
            </w:r>
            <w:r>
              <w:rPr>
                <w:spacing w:val="24"/>
                <w:sz w:val="24"/>
              </w:rPr>
              <w:t xml:space="preserve"> </w:t>
            </w:r>
            <w:r>
              <w:rPr>
                <w:sz w:val="24"/>
              </w:rPr>
              <w:t>to</w:t>
            </w:r>
            <w:r>
              <w:rPr>
                <w:spacing w:val="22"/>
                <w:sz w:val="24"/>
              </w:rPr>
              <w:t xml:space="preserve"> </w:t>
            </w:r>
            <w:r>
              <w:rPr>
                <w:sz w:val="24"/>
              </w:rPr>
              <w:t>become</w:t>
            </w:r>
            <w:r>
              <w:rPr>
                <w:spacing w:val="22"/>
                <w:sz w:val="24"/>
              </w:rPr>
              <w:t xml:space="preserve"> </w:t>
            </w:r>
            <w:r>
              <w:rPr>
                <w:sz w:val="24"/>
              </w:rPr>
              <w:t>effective</w:t>
            </w:r>
            <w:r>
              <w:rPr>
                <w:spacing w:val="23"/>
                <w:sz w:val="24"/>
              </w:rPr>
              <w:t xml:space="preserve"> </w:t>
            </w:r>
            <w:r>
              <w:rPr>
                <w:sz w:val="24"/>
              </w:rPr>
              <w:t>Social</w:t>
            </w:r>
            <w:r>
              <w:rPr>
                <w:spacing w:val="25"/>
                <w:sz w:val="24"/>
              </w:rPr>
              <w:t xml:space="preserve"> </w:t>
            </w:r>
            <w:r>
              <w:rPr>
                <w:spacing w:val="-2"/>
                <w:sz w:val="24"/>
              </w:rPr>
              <w:t>Worker</w:t>
            </w:r>
          </w:p>
          <w:p w:rsidR="005B2EE9" w:rsidRDefault="00DF59AE">
            <w:pPr>
              <w:pStyle w:val="TableParagraph"/>
              <w:spacing w:before="141" w:line="240" w:lineRule="auto"/>
              <w:ind w:left="113"/>
              <w:rPr>
                <w:sz w:val="24"/>
              </w:rPr>
            </w:pPr>
            <w:proofErr w:type="gramStart"/>
            <w:r>
              <w:rPr>
                <w:sz w:val="24"/>
              </w:rPr>
              <w:t>and</w:t>
            </w:r>
            <w:proofErr w:type="gramEnd"/>
            <w:r>
              <w:rPr>
                <w:spacing w:val="-5"/>
                <w:sz w:val="24"/>
              </w:rPr>
              <w:t xml:space="preserve"> </w:t>
            </w:r>
            <w:r>
              <w:rPr>
                <w:sz w:val="24"/>
              </w:rPr>
              <w:t>contribute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society</w:t>
            </w:r>
            <w:r>
              <w:rPr>
                <w:spacing w:val="-1"/>
                <w:sz w:val="24"/>
              </w:rPr>
              <w:t xml:space="preserve"> </w:t>
            </w:r>
            <w:r>
              <w:rPr>
                <w:sz w:val="24"/>
              </w:rPr>
              <w:t>with</w:t>
            </w:r>
            <w:r>
              <w:rPr>
                <w:spacing w:val="-2"/>
                <w:sz w:val="24"/>
              </w:rPr>
              <w:t xml:space="preserve"> </w:t>
            </w:r>
            <w:r>
              <w:rPr>
                <w:sz w:val="24"/>
              </w:rPr>
              <w:t>commitment</w:t>
            </w:r>
            <w:r>
              <w:rPr>
                <w:spacing w:val="-1"/>
                <w:sz w:val="24"/>
              </w:rPr>
              <w:t xml:space="preserve"> </w:t>
            </w:r>
            <w:r>
              <w:rPr>
                <w:sz w:val="24"/>
              </w:rPr>
              <w:t>and</w:t>
            </w:r>
            <w:r>
              <w:rPr>
                <w:spacing w:val="-1"/>
                <w:sz w:val="24"/>
              </w:rPr>
              <w:t xml:space="preserve"> </w:t>
            </w:r>
            <w:r>
              <w:rPr>
                <w:spacing w:val="-2"/>
                <w:sz w:val="24"/>
              </w:rPr>
              <w:t>integrity.</w:t>
            </w:r>
          </w:p>
        </w:tc>
        <w:tc>
          <w:tcPr>
            <w:tcW w:w="1174" w:type="dxa"/>
            <w:gridSpan w:val="2"/>
          </w:tcPr>
          <w:p w:rsidR="005B2EE9" w:rsidRDefault="00DF59AE">
            <w:pPr>
              <w:pStyle w:val="TableParagraph"/>
              <w:spacing w:line="270" w:lineRule="exact"/>
              <w:rPr>
                <w:sz w:val="24"/>
              </w:rPr>
            </w:pPr>
            <w:r>
              <w:rPr>
                <w:spacing w:val="-5"/>
                <w:sz w:val="24"/>
              </w:rPr>
              <w:t>K6</w:t>
            </w:r>
          </w:p>
        </w:tc>
      </w:tr>
      <w:tr w:rsidR="005B2EE9">
        <w:trPr>
          <w:trHeight w:val="553"/>
        </w:trPr>
        <w:tc>
          <w:tcPr>
            <w:tcW w:w="9900" w:type="dxa"/>
            <w:gridSpan w:val="10"/>
          </w:tcPr>
          <w:p w:rsidR="005B2EE9" w:rsidRDefault="00DF59AE">
            <w:pPr>
              <w:pStyle w:val="TableParagraph"/>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274" w:type="dxa"/>
            <w:gridSpan w:val="2"/>
          </w:tcPr>
          <w:p w:rsidR="005B2EE9" w:rsidRDefault="00DF59AE">
            <w:pPr>
              <w:pStyle w:val="TableParagraph"/>
              <w:ind w:left="113"/>
              <w:rPr>
                <w:b/>
                <w:sz w:val="24"/>
              </w:rPr>
            </w:pPr>
            <w:r>
              <w:rPr>
                <w:b/>
                <w:spacing w:val="-2"/>
                <w:sz w:val="24"/>
              </w:rPr>
              <w:t>Unit:1</w:t>
            </w:r>
          </w:p>
        </w:tc>
        <w:tc>
          <w:tcPr>
            <w:tcW w:w="6364" w:type="dxa"/>
            <w:gridSpan w:val="3"/>
          </w:tcPr>
          <w:p w:rsidR="005B2EE9" w:rsidRDefault="00DF59AE">
            <w:pPr>
              <w:pStyle w:val="TableParagraph"/>
              <w:ind w:left="1717"/>
              <w:rPr>
                <w:b/>
                <w:sz w:val="24"/>
              </w:rPr>
            </w:pPr>
            <w:r>
              <w:rPr>
                <w:b/>
                <w:sz w:val="24"/>
              </w:rPr>
              <w:t>BASICS</w:t>
            </w:r>
            <w:r>
              <w:rPr>
                <w:b/>
                <w:spacing w:val="-2"/>
                <w:sz w:val="24"/>
              </w:rPr>
              <w:t xml:space="preserve"> </w:t>
            </w:r>
            <w:r>
              <w:rPr>
                <w:b/>
                <w:sz w:val="24"/>
              </w:rPr>
              <w:t>IN</w:t>
            </w:r>
            <w:r>
              <w:rPr>
                <w:b/>
                <w:spacing w:val="-3"/>
                <w:sz w:val="24"/>
              </w:rPr>
              <w:t xml:space="preserve"> </w:t>
            </w:r>
            <w:r>
              <w:rPr>
                <w:b/>
                <w:sz w:val="24"/>
              </w:rPr>
              <w:t>SOCIAL</w:t>
            </w:r>
            <w:r>
              <w:rPr>
                <w:b/>
                <w:spacing w:val="-4"/>
                <w:sz w:val="24"/>
              </w:rPr>
              <w:t xml:space="preserve"> WORK</w:t>
            </w:r>
          </w:p>
        </w:tc>
        <w:tc>
          <w:tcPr>
            <w:tcW w:w="2262" w:type="dxa"/>
            <w:gridSpan w:val="5"/>
          </w:tcPr>
          <w:p w:rsidR="005B2EE9" w:rsidRDefault="00DF59AE">
            <w:pPr>
              <w:pStyle w:val="TableParagraph"/>
              <w:ind w:left="1275"/>
              <w:rPr>
                <w:b/>
                <w:sz w:val="24"/>
              </w:rPr>
            </w:pPr>
            <w:r>
              <w:rPr>
                <w:b/>
                <w:sz w:val="24"/>
              </w:rPr>
              <w:t>12</w:t>
            </w:r>
            <w:r>
              <w:rPr>
                <w:b/>
                <w:spacing w:val="-2"/>
                <w:sz w:val="24"/>
              </w:rPr>
              <w:t xml:space="preserve"> hours</w:t>
            </w:r>
          </w:p>
        </w:tc>
      </w:tr>
      <w:tr w:rsidR="005B2EE9">
        <w:trPr>
          <w:trHeight w:val="1151"/>
        </w:trPr>
        <w:tc>
          <w:tcPr>
            <w:tcW w:w="9900" w:type="dxa"/>
            <w:gridSpan w:val="10"/>
          </w:tcPr>
          <w:p w:rsidR="005B2EE9" w:rsidRDefault="00DF59AE">
            <w:pPr>
              <w:pStyle w:val="TableParagraph"/>
              <w:spacing w:line="276" w:lineRule="auto"/>
              <w:ind w:left="113" w:right="80"/>
              <w:jc w:val="both"/>
              <w:rPr>
                <w:sz w:val="24"/>
              </w:rPr>
            </w:pPr>
            <w:r>
              <w:rPr>
                <w:b/>
                <w:sz w:val="24"/>
              </w:rPr>
              <w:t xml:space="preserve">Social Work </w:t>
            </w:r>
            <w:r>
              <w:rPr>
                <w:sz w:val="24"/>
              </w:rPr>
              <w:t xml:space="preserve">- Definition, Objectives, History, Philosophy and Scope. </w:t>
            </w:r>
            <w:r>
              <w:rPr>
                <w:b/>
                <w:sz w:val="24"/>
              </w:rPr>
              <w:t>Concept of Related Terms</w:t>
            </w:r>
            <w:r>
              <w:rPr>
                <w:sz w:val="24"/>
              </w:rPr>
              <w:t>: Social welfare, Social Service, Social reform, Social Security, Social Justice and Introduction to the Methods of Social Work.</w:t>
            </w:r>
          </w:p>
        </w:tc>
      </w:tr>
      <w:tr w:rsidR="005B2EE9">
        <w:trPr>
          <w:trHeight w:val="636"/>
        </w:trPr>
        <w:tc>
          <w:tcPr>
            <w:tcW w:w="1274" w:type="dxa"/>
            <w:gridSpan w:val="2"/>
          </w:tcPr>
          <w:p w:rsidR="005B2EE9" w:rsidRDefault="00DF59AE">
            <w:pPr>
              <w:pStyle w:val="TableParagraph"/>
              <w:ind w:left="113"/>
              <w:rPr>
                <w:b/>
                <w:sz w:val="24"/>
              </w:rPr>
            </w:pPr>
            <w:r>
              <w:rPr>
                <w:b/>
                <w:spacing w:val="-2"/>
                <w:sz w:val="24"/>
              </w:rPr>
              <w:t>Unit:2</w:t>
            </w:r>
          </w:p>
        </w:tc>
        <w:tc>
          <w:tcPr>
            <w:tcW w:w="6364" w:type="dxa"/>
            <w:gridSpan w:val="3"/>
          </w:tcPr>
          <w:p w:rsidR="005B2EE9" w:rsidRDefault="00DF59AE">
            <w:pPr>
              <w:pStyle w:val="TableParagraph"/>
              <w:ind w:left="12" w:right="3"/>
              <w:jc w:val="center"/>
              <w:rPr>
                <w:b/>
                <w:sz w:val="24"/>
              </w:rPr>
            </w:pPr>
            <w:r>
              <w:rPr>
                <w:b/>
                <w:sz w:val="24"/>
              </w:rPr>
              <w:t>VARIOUS</w:t>
            </w:r>
            <w:r>
              <w:rPr>
                <w:b/>
                <w:spacing w:val="-8"/>
                <w:sz w:val="24"/>
              </w:rPr>
              <w:t xml:space="preserve"> </w:t>
            </w:r>
            <w:r>
              <w:rPr>
                <w:b/>
                <w:sz w:val="24"/>
              </w:rPr>
              <w:t>APPORACHES</w:t>
            </w:r>
            <w:r>
              <w:rPr>
                <w:b/>
                <w:spacing w:val="-2"/>
                <w:sz w:val="24"/>
              </w:rPr>
              <w:t xml:space="preserve"> </w:t>
            </w:r>
            <w:r>
              <w:rPr>
                <w:b/>
                <w:sz w:val="24"/>
              </w:rPr>
              <w:t>AND</w:t>
            </w:r>
            <w:r>
              <w:rPr>
                <w:b/>
                <w:spacing w:val="-5"/>
                <w:sz w:val="24"/>
              </w:rPr>
              <w:t xml:space="preserve"> </w:t>
            </w:r>
            <w:r>
              <w:rPr>
                <w:b/>
                <w:sz w:val="24"/>
              </w:rPr>
              <w:t>MODELS</w:t>
            </w:r>
            <w:r>
              <w:rPr>
                <w:b/>
                <w:spacing w:val="-2"/>
                <w:sz w:val="24"/>
              </w:rPr>
              <w:t xml:space="preserve"> </w:t>
            </w:r>
            <w:r>
              <w:rPr>
                <w:b/>
                <w:sz w:val="24"/>
              </w:rPr>
              <w:t>OF</w:t>
            </w:r>
            <w:r>
              <w:rPr>
                <w:b/>
                <w:spacing w:val="-4"/>
                <w:sz w:val="24"/>
              </w:rPr>
              <w:t xml:space="preserve"> </w:t>
            </w:r>
            <w:r>
              <w:rPr>
                <w:b/>
                <w:spacing w:val="-2"/>
                <w:sz w:val="24"/>
              </w:rPr>
              <w:t>SOCIAL</w:t>
            </w:r>
          </w:p>
          <w:p w:rsidR="005B2EE9" w:rsidRDefault="00DF59AE">
            <w:pPr>
              <w:pStyle w:val="TableParagraph"/>
              <w:spacing w:before="46" w:line="240" w:lineRule="auto"/>
              <w:ind w:left="12"/>
              <w:jc w:val="center"/>
              <w:rPr>
                <w:b/>
                <w:sz w:val="24"/>
              </w:rPr>
            </w:pPr>
            <w:r>
              <w:rPr>
                <w:b/>
                <w:spacing w:val="-4"/>
                <w:sz w:val="24"/>
              </w:rPr>
              <w:t>WORK</w:t>
            </w:r>
          </w:p>
        </w:tc>
        <w:tc>
          <w:tcPr>
            <w:tcW w:w="2262" w:type="dxa"/>
            <w:gridSpan w:val="5"/>
          </w:tcPr>
          <w:p w:rsidR="005B2EE9" w:rsidRDefault="00DF59AE">
            <w:pPr>
              <w:pStyle w:val="TableParagraph"/>
              <w:ind w:left="1272"/>
              <w:rPr>
                <w:b/>
                <w:sz w:val="24"/>
              </w:rPr>
            </w:pPr>
            <w:r>
              <w:rPr>
                <w:b/>
                <w:sz w:val="24"/>
              </w:rPr>
              <w:t>12</w:t>
            </w:r>
            <w:r>
              <w:rPr>
                <w:b/>
                <w:spacing w:val="-2"/>
                <w:sz w:val="24"/>
              </w:rPr>
              <w:t xml:space="preserve"> hours</w:t>
            </w:r>
          </w:p>
        </w:tc>
      </w:tr>
      <w:tr w:rsidR="005B2EE9">
        <w:trPr>
          <w:trHeight w:val="1149"/>
        </w:trPr>
        <w:tc>
          <w:tcPr>
            <w:tcW w:w="9900" w:type="dxa"/>
            <w:gridSpan w:val="10"/>
          </w:tcPr>
          <w:p w:rsidR="005B2EE9" w:rsidRDefault="00DF59AE">
            <w:pPr>
              <w:pStyle w:val="TableParagraph"/>
              <w:spacing w:line="276" w:lineRule="auto"/>
              <w:ind w:left="113" w:right="87"/>
              <w:jc w:val="both"/>
              <w:rPr>
                <w:sz w:val="24"/>
              </w:rPr>
            </w:pPr>
            <w:r>
              <w:rPr>
                <w:b/>
                <w:sz w:val="24"/>
              </w:rPr>
              <w:t xml:space="preserve">Trends of Social Work profession in India </w:t>
            </w:r>
            <w:r>
              <w:rPr>
                <w:sz w:val="24"/>
              </w:rPr>
              <w:t xml:space="preserve">–Traits, Principles, Values, Ethics and Goals, </w:t>
            </w:r>
            <w:r>
              <w:rPr>
                <w:b/>
                <w:sz w:val="24"/>
              </w:rPr>
              <w:t xml:space="preserve">Approaches and Models’ of Social work </w:t>
            </w:r>
            <w:r>
              <w:rPr>
                <w:sz w:val="24"/>
              </w:rPr>
              <w:t>- Relief model, Welfare model, Clinical model, Systems model, Radical model, and Developmental model.</w:t>
            </w:r>
          </w:p>
        </w:tc>
      </w:tr>
      <w:tr w:rsidR="005B2EE9">
        <w:trPr>
          <w:trHeight w:val="318"/>
        </w:trPr>
        <w:tc>
          <w:tcPr>
            <w:tcW w:w="1274" w:type="dxa"/>
            <w:gridSpan w:val="2"/>
          </w:tcPr>
          <w:p w:rsidR="005B2EE9" w:rsidRDefault="00DF59AE">
            <w:pPr>
              <w:pStyle w:val="TableParagraph"/>
              <w:ind w:left="113"/>
              <w:rPr>
                <w:b/>
                <w:sz w:val="24"/>
              </w:rPr>
            </w:pPr>
            <w:r>
              <w:rPr>
                <w:b/>
                <w:spacing w:val="-2"/>
                <w:sz w:val="24"/>
              </w:rPr>
              <w:t>Unit:3</w:t>
            </w:r>
          </w:p>
        </w:tc>
        <w:tc>
          <w:tcPr>
            <w:tcW w:w="6081" w:type="dxa"/>
            <w:gridSpan w:val="2"/>
          </w:tcPr>
          <w:p w:rsidR="005B2EE9" w:rsidRDefault="00DF59AE">
            <w:pPr>
              <w:pStyle w:val="TableParagraph"/>
              <w:ind w:left="5"/>
              <w:rPr>
                <w:b/>
                <w:sz w:val="24"/>
              </w:rPr>
            </w:pPr>
            <w:r>
              <w:rPr>
                <w:b/>
                <w:sz w:val="24"/>
              </w:rPr>
              <w:t>IMPORTANCE</w:t>
            </w:r>
            <w:r>
              <w:rPr>
                <w:b/>
                <w:spacing w:val="-9"/>
                <w:sz w:val="24"/>
              </w:rPr>
              <w:t xml:space="preserve"> </w:t>
            </w:r>
            <w:r>
              <w:rPr>
                <w:b/>
                <w:sz w:val="24"/>
              </w:rPr>
              <w:t>OF</w:t>
            </w:r>
            <w:r>
              <w:rPr>
                <w:b/>
                <w:spacing w:val="-7"/>
                <w:sz w:val="24"/>
              </w:rPr>
              <w:t xml:space="preserve"> </w:t>
            </w:r>
            <w:r>
              <w:rPr>
                <w:b/>
                <w:sz w:val="24"/>
              </w:rPr>
              <w:t>FIELD</w:t>
            </w:r>
            <w:r>
              <w:rPr>
                <w:b/>
                <w:spacing w:val="-7"/>
                <w:sz w:val="24"/>
              </w:rPr>
              <w:t xml:space="preserve"> </w:t>
            </w:r>
            <w:r>
              <w:rPr>
                <w:b/>
                <w:sz w:val="24"/>
              </w:rPr>
              <w:t>WORK</w:t>
            </w:r>
            <w:r>
              <w:rPr>
                <w:b/>
                <w:spacing w:val="38"/>
                <w:sz w:val="24"/>
              </w:rPr>
              <w:t xml:space="preserve"> </w:t>
            </w:r>
            <w:r>
              <w:rPr>
                <w:b/>
                <w:sz w:val="24"/>
              </w:rPr>
              <w:t>AND</w:t>
            </w:r>
            <w:r>
              <w:rPr>
                <w:b/>
                <w:spacing w:val="-13"/>
                <w:sz w:val="24"/>
              </w:rPr>
              <w:t xml:space="preserve"> </w:t>
            </w:r>
            <w:r>
              <w:rPr>
                <w:b/>
                <w:spacing w:val="-2"/>
                <w:sz w:val="24"/>
              </w:rPr>
              <w:t>PROFESSION</w:t>
            </w:r>
          </w:p>
        </w:tc>
        <w:tc>
          <w:tcPr>
            <w:tcW w:w="2545" w:type="dxa"/>
            <w:gridSpan w:val="6"/>
          </w:tcPr>
          <w:p w:rsidR="005B2EE9" w:rsidRDefault="00DF59AE">
            <w:pPr>
              <w:pStyle w:val="TableParagraph"/>
              <w:ind w:left="1553"/>
              <w:rPr>
                <w:b/>
                <w:sz w:val="24"/>
              </w:rPr>
            </w:pPr>
            <w:r>
              <w:rPr>
                <w:b/>
                <w:sz w:val="24"/>
              </w:rPr>
              <w:t>12</w:t>
            </w:r>
            <w:r>
              <w:rPr>
                <w:b/>
                <w:spacing w:val="-2"/>
                <w:sz w:val="24"/>
              </w:rPr>
              <w:t xml:space="preserve"> hours</w:t>
            </w:r>
          </w:p>
        </w:tc>
      </w:tr>
      <w:tr w:rsidR="005B2EE9">
        <w:trPr>
          <w:trHeight w:val="1269"/>
        </w:trPr>
        <w:tc>
          <w:tcPr>
            <w:tcW w:w="9900" w:type="dxa"/>
            <w:gridSpan w:val="10"/>
          </w:tcPr>
          <w:p w:rsidR="005B2EE9" w:rsidRDefault="00DF59AE">
            <w:pPr>
              <w:pStyle w:val="TableParagraph"/>
              <w:spacing w:line="276" w:lineRule="auto"/>
              <w:ind w:left="113" w:right="89"/>
              <w:jc w:val="both"/>
              <w:rPr>
                <w:sz w:val="24"/>
              </w:rPr>
            </w:pPr>
            <w:r>
              <w:rPr>
                <w:sz w:val="24"/>
              </w:rPr>
              <w:t xml:space="preserve">Development of Social Work Education in India. </w:t>
            </w:r>
            <w:r>
              <w:rPr>
                <w:b/>
                <w:sz w:val="24"/>
              </w:rPr>
              <w:t xml:space="preserve">Fieldwork and Profession </w:t>
            </w:r>
            <w:r>
              <w:rPr>
                <w:sz w:val="24"/>
              </w:rPr>
              <w:t>– Importance of Fieldwork and Supervision. Problems faced by the social work profession in India. Need for social science</w:t>
            </w:r>
            <w:r>
              <w:rPr>
                <w:spacing w:val="16"/>
                <w:sz w:val="24"/>
              </w:rPr>
              <w:t xml:space="preserve"> </w:t>
            </w:r>
            <w:r>
              <w:rPr>
                <w:sz w:val="24"/>
              </w:rPr>
              <w:t>knowledge</w:t>
            </w:r>
            <w:r>
              <w:rPr>
                <w:spacing w:val="21"/>
                <w:sz w:val="24"/>
              </w:rPr>
              <w:t xml:space="preserve"> </w:t>
            </w:r>
            <w:r>
              <w:rPr>
                <w:sz w:val="24"/>
              </w:rPr>
              <w:t>for</w:t>
            </w:r>
            <w:r>
              <w:rPr>
                <w:spacing w:val="18"/>
                <w:sz w:val="24"/>
              </w:rPr>
              <w:t xml:space="preserve"> </w:t>
            </w:r>
            <w:r>
              <w:rPr>
                <w:sz w:val="24"/>
              </w:rPr>
              <w:t>professional</w:t>
            </w:r>
            <w:r>
              <w:rPr>
                <w:spacing w:val="20"/>
                <w:sz w:val="24"/>
              </w:rPr>
              <w:t xml:space="preserve"> </w:t>
            </w:r>
            <w:r>
              <w:rPr>
                <w:sz w:val="24"/>
              </w:rPr>
              <w:t>social</w:t>
            </w:r>
            <w:r>
              <w:rPr>
                <w:spacing w:val="20"/>
                <w:sz w:val="24"/>
              </w:rPr>
              <w:t xml:space="preserve"> </w:t>
            </w:r>
            <w:r>
              <w:rPr>
                <w:sz w:val="24"/>
              </w:rPr>
              <w:t>workers.</w:t>
            </w:r>
            <w:r>
              <w:rPr>
                <w:spacing w:val="22"/>
                <w:sz w:val="24"/>
              </w:rPr>
              <w:t xml:space="preserve"> </w:t>
            </w:r>
            <w:r>
              <w:rPr>
                <w:sz w:val="24"/>
              </w:rPr>
              <w:t>Professional</w:t>
            </w:r>
            <w:r>
              <w:rPr>
                <w:spacing w:val="20"/>
                <w:sz w:val="24"/>
              </w:rPr>
              <w:t xml:space="preserve"> </w:t>
            </w:r>
            <w:r>
              <w:rPr>
                <w:sz w:val="24"/>
              </w:rPr>
              <w:t>Social</w:t>
            </w:r>
            <w:r>
              <w:rPr>
                <w:spacing w:val="22"/>
                <w:sz w:val="24"/>
              </w:rPr>
              <w:t xml:space="preserve"> </w:t>
            </w:r>
            <w:r>
              <w:rPr>
                <w:sz w:val="24"/>
              </w:rPr>
              <w:t>Work</w:t>
            </w:r>
            <w:r>
              <w:rPr>
                <w:spacing w:val="19"/>
                <w:sz w:val="24"/>
              </w:rPr>
              <w:t xml:space="preserve"> </w:t>
            </w:r>
            <w:r>
              <w:rPr>
                <w:sz w:val="24"/>
              </w:rPr>
              <w:t>Associations:</w:t>
            </w:r>
            <w:r>
              <w:rPr>
                <w:spacing w:val="20"/>
                <w:sz w:val="24"/>
              </w:rPr>
              <w:t xml:space="preserve"> </w:t>
            </w:r>
            <w:r>
              <w:rPr>
                <w:spacing w:val="-2"/>
                <w:sz w:val="24"/>
              </w:rPr>
              <w:t>IFSW,</w:t>
            </w:r>
          </w:p>
          <w:p w:rsidR="005B2EE9" w:rsidRDefault="00DF59AE">
            <w:pPr>
              <w:pStyle w:val="TableParagraph"/>
              <w:spacing w:line="240" w:lineRule="auto"/>
              <w:ind w:left="113"/>
              <w:jc w:val="both"/>
              <w:rPr>
                <w:sz w:val="24"/>
              </w:rPr>
            </w:pPr>
            <w:r>
              <w:rPr>
                <w:sz w:val="24"/>
              </w:rPr>
              <w:t>NAPSWI,</w:t>
            </w:r>
            <w:r>
              <w:rPr>
                <w:spacing w:val="-2"/>
                <w:sz w:val="24"/>
              </w:rPr>
              <w:t xml:space="preserve"> </w:t>
            </w:r>
            <w:r>
              <w:rPr>
                <w:sz w:val="24"/>
              </w:rPr>
              <w:t>ISPSW</w:t>
            </w:r>
            <w:r>
              <w:rPr>
                <w:spacing w:val="-3"/>
                <w:sz w:val="24"/>
              </w:rPr>
              <w:t xml:space="preserve"> </w:t>
            </w:r>
            <w:r>
              <w:rPr>
                <w:sz w:val="24"/>
              </w:rPr>
              <w:t>and</w:t>
            </w:r>
            <w:r>
              <w:rPr>
                <w:spacing w:val="-3"/>
                <w:sz w:val="24"/>
              </w:rPr>
              <w:t xml:space="preserve"> </w:t>
            </w:r>
            <w:r>
              <w:rPr>
                <w:sz w:val="24"/>
              </w:rPr>
              <w:t>its</w:t>
            </w:r>
            <w:r>
              <w:rPr>
                <w:spacing w:val="-1"/>
                <w:sz w:val="24"/>
              </w:rPr>
              <w:t xml:space="preserve"> </w:t>
            </w:r>
            <w:r>
              <w:rPr>
                <w:spacing w:val="-2"/>
                <w:sz w:val="24"/>
              </w:rPr>
              <w:t>Functions</w:t>
            </w:r>
          </w:p>
        </w:tc>
      </w:tr>
      <w:tr w:rsidR="005B2EE9">
        <w:trPr>
          <w:trHeight w:val="316"/>
        </w:trPr>
        <w:tc>
          <w:tcPr>
            <w:tcW w:w="1274" w:type="dxa"/>
            <w:gridSpan w:val="2"/>
          </w:tcPr>
          <w:p w:rsidR="005B2EE9" w:rsidRDefault="00DF59AE">
            <w:pPr>
              <w:pStyle w:val="TableParagraph"/>
              <w:ind w:left="113"/>
              <w:rPr>
                <w:b/>
                <w:sz w:val="24"/>
              </w:rPr>
            </w:pPr>
            <w:r>
              <w:rPr>
                <w:b/>
                <w:spacing w:val="-2"/>
                <w:sz w:val="24"/>
              </w:rPr>
              <w:t>Unit:4</w:t>
            </w:r>
          </w:p>
        </w:tc>
        <w:tc>
          <w:tcPr>
            <w:tcW w:w="6081" w:type="dxa"/>
            <w:gridSpan w:val="2"/>
          </w:tcPr>
          <w:p w:rsidR="005B2EE9" w:rsidRDefault="00DF59AE">
            <w:pPr>
              <w:pStyle w:val="TableParagraph"/>
              <w:ind w:left="1491"/>
              <w:rPr>
                <w:b/>
                <w:sz w:val="24"/>
              </w:rPr>
            </w:pPr>
            <w:r>
              <w:rPr>
                <w:b/>
                <w:sz w:val="24"/>
              </w:rPr>
              <w:t>FIELDS</w:t>
            </w:r>
            <w:r>
              <w:rPr>
                <w:b/>
                <w:spacing w:val="-3"/>
                <w:sz w:val="24"/>
              </w:rPr>
              <w:t xml:space="preserve"> </w:t>
            </w:r>
            <w:r>
              <w:rPr>
                <w:b/>
                <w:sz w:val="24"/>
              </w:rPr>
              <w:t>OF SOCIAL</w:t>
            </w:r>
            <w:r>
              <w:rPr>
                <w:b/>
                <w:spacing w:val="-4"/>
                <w:sz w:val="24"/>
              </w:rPr>
              <w:t xml:space="preserve"> WORK</w:t>
            </w:r>
          </w:p>
        </w:tc>
        <w:tc>
          <w:tcPr>
            <w:tcW w:w="2545" w:type="dxa"/>
            <w:gridSpan w:val="6"/>
          </w:tcPr>
          <w:p w:rsidR="005B2EE9" w:rsidRDefault="00DF59AE">
            <w:pPr>
              <w:pStyle w:val="TableParagraph"/>
              <w:ind w:left="1553"/>
              <w:rPr>
                <w:b/>
                <w:sz w:val="24"/>
              </w:rPr>
            </w:pPr>
            <w:r>
              <w:rPr>
                <w:b/>
                <w:sz w:val="24"/>
              </w:rPr>
              <w:t>11</w:t>
            </w:r>
            <w:r>
              <w:rPr>
                <w:b/>
                <w:spacing w:val="-2"/>
                <w:sz w:val="24"/>
              </w:rPr>
              <w:t xml:space="preserve"> 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
        <w:gridCol w:w="595"/>
        <w:gridCol w:w="566"/>
        <w:gridCol w:w="4988"/>
        <w:gridCol w:w="1061"/>
        <w:gridCol w:w="2580"/>
      </w:tblGrid>
      <w:tr w:rsidR="005B2EE9">
        <w:trPr>
          <w:trHeight w:val="1214"/>
        </w:trPr>
        <w:tc>
          <w:tcPr>
            <w:tcW w:w="9903" w:type="dxa"/>
            <w:gridSpan w:val="6"/>
          </w:tcPr>
          <w:p w:rsidR="005B2EE9" w:rsidRDefault="005B2EE9">
            <w:pPr>
              <w:pStyle w:val="TableParagraph"/>
              <w:spacing w:before="37" w:line="240" w:lineRule="auto"/>
              <w:ind w:left="0"/>
              <w:rPr>
                <w:sz w:val="24"/>
              </w:rPr>
            </w:pPr>
          </w:p>
          <w:p w:rsidR="005B2EE9" w:rsidRDefault="00DF59AE">
            <w:pPr>
              <w:pStyle w:val="TableParagraph"/>
              <w:spacing w:line="280" w:lineRule="auto"/>
              <w:ind w:left="113" w:right="-10"/>
              <w:rPr>
                <w:sz w:val="24"/>
              </w:rPr>
            </w:pPr>
            <w:r>
              <w:rPr>
                <w:b/>
                <w:sz w:val="24"/>
              </w:rPr>
              <w:t>Fields</w:t>
            </w:r>
            <w:r>
              <w:rPr>
                <w:b/>
                <w:spacing w:val="-5"/>
                <w:sz w:val="24"/>
              </w:rPr>
              <w:t xml:space="preserve"> </w:t>
            </w:r>
            <w:r>
              <w:rPr>
                <w:b/>
                <w:sz w:val="24"/>
              </w:rPr>
              <w:t>of</w:t>
            </w:r>
            <w:r>
              <w:rPr>
                <w:b/>
                <w:spacing w:val="-7"/>
                <w:sz w:val="24"/>
              </w:rPr>
              <w:t xml:space="preserve"> </w:t>
            </w:r>
            <w:r>
              <w:rPr>
                <w:b/>
                <w:sz w:val="24"/>
              </w:rPr>
              <w:t>Social</w:t>
            </w:r>
            <w:r>
              <w:rPr>
                <w:b/>
                <w:spacing w:val="-5"/>
                <w:sz w:val="24"/>
              </w:rPr>
              <w:t xml:space="preserve"> </w:t>
            </w:r>
            <w:r>
              <w:rPr>
                <w:b/>
                <w:sz w:val="24"/>
              </w:rPr>
              <w:t>Work</w:t>
            </w:r>
            <w:r>
              <w:rPr>
                <w:b/>
                <w:spacing w:val="-4"/>
                <w:sz w:val="24"/>
              </w:rPr>
              <w:t xml:space="preserve"> </w:t>
            </w:r>
            <w:r>
              <w:rPr>
                <w:sz w:val="24"/>
              </w:rPr>
              <w:t>-</w:t>
            </w:r>
            <w:r>
              <w:rPr>
                <w:spacing w:val="-9"/>
                <w:sz w:val="24"/>
              </w:rPr>
              <w:t xml:space="preserve"> </w:t>
            </w:r>
            <w:r>
              <w:rPr>
                <w:sz w:val="24"/>
              </w:rPr>
              <w:t>Family</w:t>
            </w:r>
            <w:r>
              <w:rPr>
                <w:spacing w:val="-5"/>
                <w:sz w:val="24"/>
              </w:rPr>
              <w:t xml:space="preserve"> </w:t>
            </w:r>
            <w:r>
              <w:rPr>
                <w:sz w:val="24"/>
              </w:rPr>
              <w:t>and</w:t>
            </w:r>
            <w:r>
              <w:rPr>
                <w:spacing w:val="-6"/>
                <w:sz w:val="24"/>
              </w:rPr>
              <w:t xml:space="preserve"> </w:t>
            </w:r>
            <w:r>
              <w:rPr>
                <w:sz w:val="24"/>
              </w:rPr>
              <w:t>Child</w:t>
            </w:r>
            <w:r>
              <w:rPr>
                <w:spacing w:val="-6"/>
                <w:sz w:val="24"/>
              </w:rPr>
              <w:t xml:space="preserve"> </w:t>
            </w:r>
            <w:r>
              <w:rPr>
                <w:sz w:val="24"/>
              </w:rPr>
              <w:t>welfare,</w:t>
            </w:r>
            <w:r>
              <w:rPr>
                <w:spacing w:val="-3"/>
                <w:sz w:val="24"/>
              </w:rPr>
              <w:t xml:space="preserve"> </w:t>
            </w:r>
            <w:r>
              <w:rPr>
                <w:sz w:val="24"/>
              </w:rPr>
              <w:t>Correctional</w:t>
            </w:r>
            <w:r>
              <w:rPr>
                <w:spacing w:val="-3"/>
                <w:sz w:val="24"/>
              </w:rPr>
              <w:t xml:space="preserve"> </w:t>
            </w:r>
            <w:r>
              <w:rPr>
                <w:sz w:val="24"/>
              </w:rPr>
              <w:t>Social</w:t>
            </w:r>
            <w:r>
              <w:rPr>
                <w:spacing w:val="-5"/>
                <w:sz w:val="24"/>
              </w:rPr>
              <w:t xml:space="preserve"> </w:t>
            </w:r>
            <w:r>
              <w:rPr>
                <w:sz w:val="24"/>
              </w:rPr>
              <w:t>Work,</w:t>
            </w:r>
            <w:r>
              <w:rPr>
                <w:spacing w:val="-7"/>
                <w:sz w:val="24"/>
              </w:rPr>
              <w:t xml:space="preserve"> </w:t>
            </w:r>
            <w:r>
              <w:rPr>
                <w:sz w:val="24"/>
              </w:rPr>
              <w:t>Industrial</w:t>
            </w:r>
            <w:r>
              <w:rPr>
                <w:spacing w:val="-5"/>
                <w:sz w:val="24"/>
              </w:rPr>
              <w:t xml:space="preserve"> </w:t>
            </w:r>
            <w:r>
              <w:rPr>
                <w:sz w:val="24"/>
              </w:rPr>
              <w:t>Social</w:t>
            </w:r>
            <w:r>
              <w:rPr>
                <w:spacing w:val="-5"/>
                <w:sz w:val="24"/>
              </w:rPr>
              <w:t xml:space="preserve"> </w:t>
            </w:r>
            <w:r>
              <w:rPr>
                <w:sz w:val="24"/>
              </w:rPr>
              <w:t>Work, Medical and Psychiatric Social Work, Youth Welfare, Community Development (Rural and Urban)</w:t>
            </w:r>
          </w:p>
        </w:tc>
      </w:tr>
      <w:tr w:rsidR="005B2EE9">
        <w:trPr>
          <w:trHeight w:val="313"/>
        </w:trPr>
        <w:tc>
          <w:tcPr>
            <w:tcW w:w="1274" w:type="dxa"/>
            <w:gridSpan w:val="3"/>
          </w:tcPr>
          <w:p w:rsidR="005B2EE9" w:rsidRDefault="00DF59AE">
            <w:pPr>
              <w:pStyle w:val="TableParagraph"/>
              <w:spacing w:line="270" w:lineRule="exact"/>
              <w:ind w:left="113"/>
              <w:rPr>
                <w:b/>
                <w:sz w:val="24"/>
              </w:rPr>
            </w:pPr>
            <w:r>
              <w:rPr>
                <w:b/>
                <w:spacing w:val="-2"/>
                <w:sz w:val="24"/>
              </w:rPr>
              <w:t>Unit:5</w:t>
            </w:r>
          </w:p>
        </w:tc>
        <w:tc>
          <w:tcPr>
            <w:tcW w:w="6049" w:type="dxa"/>
            <w:gridSpan w:val="2"/>
          </w:tcPr>
          <w:p w:rsidR="005B2EE9" w:rsidRDefault="00DF59AE">
            <w:pPr>
              <w:pStyle w:val="TableParagraph"/>
              <w:spacing w:line="270" w:lineRule="exact"/>
              <w:ind w:left="1"/>
              <w:jc w:val="center"/>
              <w:rPr>
                <w:b/>
                <w:sz w:val="24"/>
              </w:rPr>
            </w:pPr>
            <w:r>
              <w:rPr>
                <w:b/>
                <w:sz w:val="24"/>
              </w:rPr>
              <w:t>EMERGING</w:t>
            </w:r>
            <w:r>
              <w:rPr>
                <w:b/>
                <w:spacing w:val="-1"/>
                <w:sz w:val="24"/>
              </w:rPr>
              <w:t xml:space="preserve"> </w:t>
            </w:r>
            <w:r>
              <w:rPr>
                <w:b/>
                <w:sz w:val="24"/>
              </w:rPr>
              <w:t>TRENDS</w:t>
            </w:r>
            <w:r>
              <w:rPr>
                <w:b/>
                <w:spacing w:val="-5"/>
                <w:sz w:val="24"/>
              </w:rPr>
              <w:t xml:space="preserve"> </w:t>
            </w:r>
            <w:r>
              <w:rPr>
                <w:b/>
                <w:sz w:val="24"/>
              </w:rPr>
              <w:t>IN</w:t>
            </w:r>
            <w:r>
              <w:rPr>
                <w:b/>
                <w:spacing w:val="-2"/>
                <w:sz w:val="24"/>
              </w:rPr>
              <w:t xml:space="preserve"> </w:t>
            </w:r>
            <w:r>
              <w:rPr>
                <w:b/>
                <w:sz w:val="24"/>
              </w:rPr>
              <w:t>SOCIAL</w:t>
            </w:r>
            <w:r>
              <w:rPr>
                <w:b/>
                <w:spacing w:val="-1"/>
                <w:sz w:val="24"/>
              </w:rPr>
              <w:t xml:space="preserve"> </w:t>
            </w:r>
            <w:r>
              <w:rPr>
                <w:b/>
                <w:spacing w:val="-4"/>
                <w:sz w:val="24"/>
              </w:rPr>
              <w:t>WORK</w:t>
            </w:r>
          </w:p>
        </w:tc>
        <w:tc>
          <w:tcPr>
            <w:tcW w:w="2580" w:type="dxa"/>
          </w:tcPr>
          <w:p w:rsidR="005B2EE9" w:rsidRDefault="00DF59AE">
            <w:pPr>
              <w:pStyle w:val="TableParagraph"/>
              <w:spacing w:line="270" w:lineRule="exact"/>
              <w:ind w:left="1590"/>
              <w:rPr>
                <w:b/>
                <w:sz w:val="24"/>
              </w:rPr>
            </w:pPr>
            <w:r>
              <w:rPr>
                <w:b/>
                <w:sz w:val="24"/>
              </w:rPr>
              <w:t>11</w:t>
            </w:r>
            <w:r>
              <w:rPr>
                <w:b/>
                <w:spacing w:val="-2"/>
                <w:sz w:val="24"/>
              </w:rPr>
              <w:t xml:space="preserve"> hours</w:t>
            </w:r>
          </w:p>
        </w:tc>
      </w:tr>
      <w:tr w:rsidR="005B2EE9">
        <w:trPr>
          <w:trHeight w:val="952"/>
        </w:trPr>
        <w:tc>
          <w:tcPr>
            <w:tcW w:w="9903" w:type="dxa"/>
            <w:gridSpan w:val="6"/>
          </w:tcPr>
          <w:p w:rsidR="005B2EE9" w:rsidRDefault="00DF59AE">
            <w:pPr>
              <w:pStyle w:val="TableParagraph"/>
              <w:spacing w:before="1" w:line="276" w:lineRule="auto"/>
              <w:ind w:left="113" w:right="-10"/>
              <w:rPr>
                <w:sz w:val="24"/>
              </w:rPr>
            </w:pPr>
            <w:r>
              <w:rPr>
                <w:b/>
                <w:sz w:val="24"/>
              </w:rPr>
              <w:t>Emerging</w:t>
            </w:r>
            <w:r>
              <w:rPr>
                <w:b/>
                <w:spacing w:val="40"/>
                <w:sz w:val="24"/>
              </w:rPr>
              <w:t xml:space="preserve"> </w:t>
            </w:r>
            <w:r>
              <w:rPr>
                <w:b/>
                <w:sz w:val="24"/>
              </w:rPr>
              <w:t>Areas</w:t>
            </w:r>
            <w:r>
              <w:rPr>
                <w:b/>
                <w:spacing w:val="40"/>
                <w:sz w:val="24"/>
              </w:rPr>
              <w:t xml:space="preserve"> </w:t>
            </w:r>
            <w:r>
              <w:rPr>
                <w:b/>
                <w:sz w:val="24"/>
              </w:rPr>
              <w:t>of</w:t>
            </w:r>
            <w:r>
              <w:rPr>
                <w:b/>
                <w:spacing w:val="40"/>
                <w:sz w:val="24"/>
              </w:rPr>
              <w:t xml:space="preserve"> </w:t>
            </w:r>
            <w:r>
              <w:rPr>
                <w:b/>
                <w:sz w:val="24"/>
              </w:rPr>
              <w:t>Social</w:t>
            </w:r>
            <w:r>
              <w:rPr>
                <w:b/>
                <w:spacing w:val="40"/>
                <w:sz w:val="24"/>
              </w:rPr>
              <w:t xml:space="preserve"> </w:t>
            </w:r>
            <w:r>
              <w:rPr>
                <w:b/>
                <w:sz w:val="24"/>
              </w:rPr>
              <w:t>Work</w:t>
            </w:r>
            <w:r>
              <w:rPr>
                <w:b/>
                <w:spacing w:val="40"/>
                <w:sz w:val="24"/>
              </w:rPr>
              <w:t xml:space="preserve"> </w:t>
            </w:r>
            <w:r>
              <w:rPr>
                <w:sz w:val="24"/>
              </w:rPr>
              <w:t>– Sustainable Development Goals (SDGs), Green Social Work, Disaster</w:t>
            </w:r>
            <w:r>
              <w:rPr>
                <w:spacing w:val="52"/>
                <w:sz w:val="24"/>
              </w:rPr>
              <w:t xml:space="preserve"> </w:t>
            </w:r>
            <w:r>
              <w:rPr>
                <w:sz w:val="24"/>
              </w:rPr>
              <w:t>management,</w:t>
            </w:r>
            <w:r>
              <w:rPr>
                <w:spacing w:val="59"/>
                <w:sz w:val="24"/>
              </w:rPr>
              <w:t xml:space="preserve"> </w:t>
            </w:r>
            <w:r>
              <w:rPr>
                <w:sz w:val="24"/>
              </w:rPr>
              <w:t>HIV/AIDS,</w:t>
            </w:r>
            <w:r>
              <w:rPr>
                <w:spacing w:val="24"/>
                <w:sz w:val="24"/>
              </w:rPr>
              <w:t xml:space="preserve"> </w:t>
            </w:r>
            <w:proofErr w:type="spellStart"/>
            <w:r>
              <w:rPr>
                <w:sz w:val="24"/>
              </w:rPr>
              <w:t>Gerontological</w:t>
            </w:r>
            <w:proofErr w:type="spellEnd"/>
            <w:r>
              <w:rPr>
                <w:spacing w:val="25"/>
                <w:sz w:val="24"/>
              </w:rPr>
              <w:t xml:space="preserve"> </w:t>
            </w:r>
            <w:r>
              <w:rPr>
                <w:sz w:val="24"/>
              </w:rPr>
              <w:t>Social</w:t>
            </w:r>
            <w:r>
              <w:rPr>
                <w:spacing w:val="27"/>
                <w:sz w:val="24"/>
              </w:rPr>
              <w:t xml:space="preserve"> </w:t>
            </w:r>
            <w:r>
              <w:rPr>
                <w:sz w:val="24"/>
              </w:rPr>
              <w:t>Work,</w:t>
            </w:r>
            <w:r>
              <w:rPr>
                <w:spacing w:val="24"/>
                <w:sz w:val="24"/>
              </w:rPr>
              <w:t xml:space="preserve"> </w:t>
            </w:r>
            <w:r>
              <w:rPr>
                <w:sz w:val="24"/>
              </w:rPr>
              <w:t>School</w:t>
            </w:r>
            <w:r>
              <w:rPr>
                <w:spacing w:val="27"/>
                <w:sz w:val="24"/>
              </w:rPr>
              <w:t xml:space="preserve"> </w:t>
            </w:r>
            <w:r>
              <w:rPr>
                <w:sz w:val="24"/>
              </w:rPr>
              <w:t>Social</w:t>
            </w:r>
            <w:r>
              <w:rPr>
                <w:spacing w:val="24"/>
                <w:sz w:val="24"/>
              </w:rPr>
              <w:t xml:space="preserve"> </w:t>
            </w:r>
            <w:r>
              <w:rPr>
                <w:sz w:val="24"/>
              </w:rPr>
              <w:t>Work,</w:t>
            </w:r>
            <w:r>
              <w:rPr>
                <w:spacing w:val="27"/>
                <w:sz w:val="24"/>
              </w:rPr>
              <w:t xml:space="preserve"> </w:t>
            </w:r>
            <w:r>
              <w:rPr>
                <w:sz w:val="24"/>
              </w:rPr>
              <w:t>Social</w:t>
            </w:r>
            <w:r>
              <w:rPr>
                <w:spacing w:val="25"/>
                <w:sz w:val="24"/>
              </w:rPr>
              <w:t xml:space="preserve"> </w:t>
            </w:r>
            <w:r>
              <w:rPr>
                <w:spacing w:val="-4"/>
                <w:sz w:val="24"/>
              </w:rPr>
              <w:t>Work</w:t>
            </w:r>
          </w:p>
          <w:p w:rsidR="005B2EE9" w:rsidRDefault="00DF59AE">
            <w:pPr>
              <w:pStyle w:val="TableParagraph"/>
              <w:spacing w:line="275" w:lineRule="exact"/>
              <w:ind w:left="113"/>
              <w:rPr>
                <w:sz w:val="24"/>
              </w:rPr>
            </w:pPr>
            <w:proofErr w:type="gramStart"/>
            <w:r>
              <w:rPr>
                <w:sz w:val="24"/>
              </w:rPr>
              <w:t>with</w:t>
            </w:r>
            <w:proofErr w:type="gramEnd"/>
            <w:r>
              <w:rPr>
                <w:spacing w:val="-2"/>
                <w:sz w:val="24"/>
              </w:rPr>
              <w:t xml:space="preserve"> </w:t>
            </w:r>
            <w:r>
              <w:rPr>
                <w:sz w:val="24"/>
              </w:rPr>
              <w:t>LGBT</w:t>
            </w:r>
            <w:r>
              <w:rPr>
                <w:sz w:val="24"/>
                <w:lang w:val="en-GB"/>
              </w:rPr>
              <w:t>QIA+</w:t>
            </w:r>
            <w:r>
              <w:rPr>
                <w:sz w:val="24"/>
              </w:rPr>
              <w:t>,</w:t>
            </w:r>
            <w:r>
              <w:rPr>
                <w:spacing w:val="-1"/>
                <w:sz w:val="24"/>
              </w:rPr>
              <w:t xml:space="preserve"> </w:t>
            </w:r>
            <w:r>
              <w:rPr>
                <w:sz w:val="24"/>
              </w:rPr>
              <w:t>Migrants,</w:t>
            </w:r>
            <w:r>
              <w:rPr>
                <w:spacing w:val="-1"/>
                <w:sz w:val="24"/>
              </w:rPr>
              <w:t xml:space="preserve"> </w:t>
            </w:r>
            <w:r>
              <w:rPr>
                <w:sz w:val="24"/>
              </w:rPr>
              <w:t>Refugees and</w:t>
            </w:r>
            <w:r>
              <w:rPr>
                <w:spacing w:val="-1"/>
                <w:sz w:val="24"/>
              </w:rPr>
              <w:t xml:space="preserve"> </w:t>
            </w:r>
            <w:r>
              <w:rPr>
                <w:sz w:val="24"/>
              </w:rPr>
              <w:t>Social</w:t>
            </w:r>
            <w:r>
              <w:rPr>
                <w:spacing w:val="-1"/>
                <w:sz w:val="24"/>
              </w:rPr>
              <w:t xml:space="preserve"> </w:t>
            </w:r>
            <w:r>
              <w:rPr>
                <w:sz w:val="24"/>
              </w:rPr>
              <w:t>Work</w:t>
            </w:r>
            <w:r>
              <w:rPr>
                <w:spacing w:val="-1"/>
                <w:sz w:val="24"/>
              </w:rPr>
              <w:t xml:space="preserve"> </w:t>
            </w:r>
            <w:r>
              <w:rPr>
                <w:sz w:val="24"/>
              </w:rPr>
              <w:t>with</w:t>
            </w:r>
            <w:r>
              <w:rPr>
                <w:spacing w:val="-1"/>
                <w:sz w:val="24"/>
              </w:rPr>
              <w:t xml:space="preserve"> </w:t>
            </w:r>
            <w:r>
              <w:rPr>
                <w:sz w:val="24"/>
              </w:rPr>
              <w:t>Persons</w:t>
            </w:r>
            <w:r>
              <w:rPr>
                <w:spacing w:val="-2"/>
                <w:sz w:val="24"/>
              </w:rPr>
              <w:t xml:space="preserve"> </w:t>
            </w:r>
            <w:r>
              <w:rPr>
                <w:sz w:val="24"/>
              </w:rPr>
              <w:t>with</w:t>
            </w:r>
            <w:r>
              <w:rPr>
                <w:spacing w:val="-1"/>
                <w:sz w:val="24"/>
              </w:rPr>
              <w:t xml:space="preserve"> </w:t>
            </w:r>
            <w:r>
              <w:rPr>
                <w:spacing w:val="-2"/>
                <w:sz w:val="24"/>
              </w:rPr>
              <w:t>Disabilities.</w:t>
            </w:r>
          </w:p>
        </w:tc>
      </w:tr>
      <w:tr w:rsidR="005B2EE9">
        <w:trPr>
          <w:trHeight w:val="518"/>
        </w:trPr>
        <w:tc>
          <w:tcPr>
            <w:tcW w:w="1274" w:type="dxa"/>
            <w:gridSpan w:val="3"/>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4988" w:type="dxa"/>
          </w:tcPr>
          <w:p w:rsidR="005B2EE9" w:rsidRDefault="00DF59AE">
            <w:pPr>
              <w:pStyle w:val="TableParagraph"/>
              <w:ind w:left="1400"/>
              <w:rPr>
                <w:b/>
                <w:sz w:val="24"/>
              </w:rPr>
            </w:pPr>
            <w:r>
              <w:rPr>
                <w:b/>
                <w:sz w:val="24"/>
              </w:rPr>
              <w:t>Contemporary</w:t>
            </w:r>
            <w:r>
              <w:rPr>
                <w:b/>
                <w:spacing w:val="-6"/>
                <w:sz w:val="24"/>
              </w:rPr>
              <w:t xml:space="preserve"> </w:t>
            </w:r>
            <w:r>
              <w:rPr>
                <w:b/>
                <w:spacing w:val="-2"/>
                <w:sz w:val="24"/>
              </w:rPr>
              <w:t>Issues</w:t>
            </w:r>
          </w:p>
        </w:tc>
        <w:tc>
          <w:tcPr>
            <w:tcW w:w="3641" w:type="dxa"/>
            <w:gridSpan w:val="2"/>
          </w:tcPr>
          <w:p w:rsidR="005B2EE9" w:rsidRDefault="00DF59AE">
            <w:pPr>
              <w:pStyle w:val="TableParagraph"/>
              <w:ind w:left="0" w:right="87"/>
              <w:jc w:val="right"/>
              <w:rPr>
                <w:b/>
                <w:sz w:val="24"/>
              </w:rPr>
            </w:pPr>
            <w:r>
              <w:rPr>
                <w:b/>
                <w:spacing w:val="-2"/>
                <w:sz w:val="24"/>
              </w:rPr>
              <w:t>2Hours</w:t>
            </w:r>
          </w:p>
        </w:tc>
      </w:tr>
      <w:tr w:rsidR="005B2EE9">
        <w:trPr>
          <w:trHeight w:val="517"/>
        </w:trPr>
        <w:tc>
          <w:tcPr>
            <w:tcW w:w="9903" w:type="dxa"/>
            <w:gridSpan w:val="6"/>
          </w:tcPr>
          <w:p w:rsidR="005B2EE9" w:rsidRDefault="00DF59AE">
            <w:pPr>
              <w:pStyle w:val="TableParagraph"/>
              <w:ind w:left="113"/>
              <w:rPr>
                <w:sz w:val="24"/>
              </w:rPr>
            </w:pPr>
            <w:r>
              <w:rPr>
                <w:sz w:val="24"/>
              </w:rPr>
              <w:t>Expert</w:t>
            </w:r>
            <w:r>
              <w:rPr>
                <w:spacing w:val="-5"/>
                <w:sz w:val="24"/>
              </w:rPr>
              <w:t xml:space="preserve"> </w:t>
            </w:r>
            <w:r>
              <w:rPr>
                <w:sz w:val="24"/>
              </w:rPr>
              <w:t>Lectures,</w:t>
            </w:r>
            <w:r>
              <w:rPr>
                <w:spacing w:val="-2"/>
                <w:sz w:val="24"/>
              </w:rPr>
              <w:t xml:space="preserve"> </w:t>
            </w:r>
            <w:r>
              <w:rPr>
                <w:sz w:val="24"/>
              </w:rPr>
              <w:t>Online</w:t>
            </w:r>
            <w:r>
              <w:rPr>
                <w:spacing w:val="-1"/>
                <w:sz w:val="24"/>
              </w:rPr>
              <w:t xml:space="preserve"> </w:t>
            </w:r>
            <w:r>
              <w:rPr>
                <w:sz w:val="24"/>
              </w:rPr>
              <w:t>Seminars</w:t>
            </w:r>
            <w:r>
              <w:rPr>
                <w:spacing w:val="-3"/>
                <w:sz w:val="24"/>
              </w:rPr>
              <w:t xml:space="preserve"> </w:t>
            </w:r>
            <w:r>
              <w:rPr>
                <w:sz w:val="24"/>
              </w:rPr>
              <w:t>-</w:t>
            </w:r>
            <w:r>
              <w:rPr>
                <w:spacing w:val="-5"/>
                <w:sz w:val="24"/>
              </w:rPr>
              <w:t xml:space="preserve"> </w:t>
            </w:r>
            <w:r>
              <w:rPr>
                <w:spacing w:val="-2"/>
                <w:sz w:val="24"/>
              </w:rPr>
              <w:t>Webinar</w:t>
            </w:r>
          </w:p>
        </w:tc>
      </w:tr>
      <w:tr w:rsidR="005B2EE9">
        <w:trPr>
          <w:trHeight w:val="350"/>
        </w:trPr>
        <w:tc>
          <w:tcPr>
            <w:tcW w:w="1274" w:type="dxa"/>
            <w:gridSpan w:val="3"/>
          </w:tcPr>
          <w:p w:rsidR="005B2EE9" w:rsidRDefault="005B2EE9">
            <w:pPr>
              <w:pStyle w:val="TableParagraph"/>
              <w:spacing w:line="240" w:lineRule="auto"/>
              <w:ind w:left="0"/>
            </w:pPr>
          </w:p>
        </w:tc>
        <w:tc>
          <w:tcPr>
            <w:tcW w:w="6049" w:type="dxa"/>
            <w:gridSpan w:val="2"/>
          </w:tcPr>
          <w:p w:rsidR="005B2EE9" w:rsidRDefault="00DF59AE">
            <w:pPr>
              <w:pStyle w:val="TableParagraph"/>
              <w:spacing w:line="276" w:lineRule="exact"/>
              <w:ind w:left="3887"/>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580" w:type="dxa"/>
          </w:tcPr>
          <w:p w:rsidR="005B2EE9" w:rsidRDefault="00DF59AE">
            <w:pPr>
              <w:pStyle w:val="TableParagraph"/>
              <w:spacing w:line="276" w:lineRule="exact"/>
              <w:ind w:left="848"/>
              <w:rPr>
                <w:b/>
                <w:sz w:val="24"/>
              </w:rPr>
            </w:pPr>
            <w:r>
              <w:rPr>
                <w:b/>
                <w:sz w:val="24"/>
              </w:rPr>
              <w:t>60</w:t>
            </w:r>
            <w:r>
              <w:rPr>
                <w:b/>
                <w:spacing w:val="-2"/>
                <w:sz w:val="24"/>
              </w:rPr>
              <w:t xml:space="preserve"> hours</w:t>
            </w:r>
          </w:p>
        </w:tc>
      </w:tr>
      <w:tr w:rsidR="005B2EE9">
        <w:trPr>
          <w:trHeight w:val="316"/>
        </w:trPr>
        <w:tc>
          <w:tcPr>
            <w:tcW w:w="9903" w:type="dxa"/>
            <w:gridSpan w:val="6"/>
          </w:tcPr>
          <w:p w:rsidR="005B2EE9" w:rsidRDefault="00DF59AE">
            <w:pPr>
              <w:pStyle w:val="TableParagraph"/>
              <w:spacing w:line="275" w:lineRule="exact"/>
              <w:ind w:left="113"/>
              <w:rPr>
                <w:b/>
                <w:sz w:val="24"/>
              </w:rPr>
            </w:pPr>
            <w:r>
              <w:rPr>
                <w:b/>
                <w:sz w:val="24"/>
              </w:rPr>
              <w:t>Text</w:t>
            </w:r>
            <w:r>
              <w:rPr>
                <w:b/>
                <w:spacing w:val="-2"/>
                <w:sz w:val="24"/>
              </w:rPr>
              <w:t xml:space="preserve"> Book(s)</w:t>
            </w:r>
          </w:p>
        </w:tc>
      </w:tr>
      <w:tr w:rsidR="005B2EE9">
        <w:trPr>
          <w:trHeight w:val="316"/>
        </w:trPr>
        <w:tc>
          <w:tcPr>
            <w:tcW w:w="708" w:type="dxa"/>
            <w:gridSpan w:val="2"/>
          </w:tcPr>
          <w:p w:rsidR="005B2EE9" w:rsidRDefault="00DF59AE">
            <w:pPr>
              <w:pStyle w:val="TableParagraph"/>
              <w:ind w:left="113"/>
              <w:rPr>
                <w:sz w:val="24"/>
              </w:rPr>
            </w:pPr>
            <w:r>
              <w:rPr>
                <w:spacing w:val="-10"/>
                <w:sz w:val="24"/>
              </w:rPr>
              <w:t>1</w:t>
            </w:r>
          </w:p>
        </w:tc>
        <w:tc>
          <w:tcPr>
            <w:tcW w:w="9195" w:type="dxa"/>
            <w:gridSpan w:val="4"/>
          </w:tcPr>
          <w:p w:rsidR="005B2EE9" w:rsidRDefault="00DF59AE">
            <w:pPr>
              <w:pStyle w:val="TableParagraph"/>
              <w:tabs>
                <w:tab w:val="left" w:pos="1798"/>
              </w:tabs>
              <w:ind w:left="113"/>
              <w:rPr>
                <w:sz w:val="24"/>
              </w:rPr>
            </w:pPr>
            <w:r>
              <w:rPr>
                <w:sz w:val="24"/>
              </w:rPr>
              <w:t>Paul</w:t>
            </w:r>
            <w:r>
              <w:rPr>
                <w:spacing w:val="-1"/>
                <w:sz w:val="24"/>
              </w:rPr>
              <w:t xml:space="preserve"> </w:t>
            </w:r>
            <w:proofErr w:type="spellStart"/>
            <w:r>
              <w:rPr>
                <w:spacing w:val="-2"/>
                <w:sz w:val="24"/>
              </w:rPr>
              <w:t>Choudry</w:t>
            </w:r>
            <w:proofErr w:type="spellEnd"/>
            <w:r>
              <w:rPr>
                <w:sz w:val="24"/>
              </w:rPr>
              <w:tab/>
              <w:t>Introduction</w:t>
            </w:r>
            <w:r>
              <w:rPr>
                <w:spacing w:val="-5"/>
                <w:sz w:val="24"/>
              </w:rPr>
              <w:t xml:space="preserve"> </w:t>
            </w:r>
            <w:r>
              <w:rPr>
                <w:sz w:val="24"/>
              </w:rPr>
              <w:t>to</w:t>
            </w:r>
            <w:r>
              <w:rPr>
                <w:spacing w:val="-2"/>
                <w:sz w:val="24"/>
              </w:rPr>
              <w:t xml:space="preserve"> </w:t>
            </w:r>
            <w:r>
              <w:rPr>
                <w:sz w:val="24"/>
              </w:rPr>
              <w:t>Social</w:t>
            </w:r>
            <w:r>
              <w:rPr>
                <w:spacing w:val="-2"/>
                <w:sz w:val="24"/>
              </w:rPr>
              <w:t xml:space="preserve"> </w:t>
            </w:r>
            <w:r>
              <w:rPr>
                <w:sz w:val="24"/>
              </w:rPr>
              <w:t>Work,</w:t>
            </w:r>
            <w:r>
              <w:rPr>
                <w:spacing w:val="53"/>
                <w:sz w:val="24"/>
              </w:rPr>
              <w:t xml:space="preserve"> </w:t>
            </w:r>
            <w:proofErr w:type="spellStart"/>
            <w:r>
              <w:rPr>
                <w:sz w:val="24"/>
              </w:rPr>
              <w:t>Atma</w:t>
            </w:r>
            <w:proofErr w:type="spellEnd"/>
            <w:r>
              <w:rPr>
                <w:spacing w:val="-5"/>
                <w:sz w:val="24"/>
              </w:rPr>
              <w:t xml:space="preserve"> </w:t>
            </w:r>
            <w:r>
              <w:rPr>
                <w:sz w:val="24"/>
              </w:rPr>
              <w:t>Ram</w:t>
            </w:r>
            <w:r>
              <w:rPr>
                <w:spacing w:val="-2"/>
                <w:sz w:val="24"/>
              </w:rPr>
              <w:t xml:space="preserve"> </w:t>
            </w:r>
            <w:r>
              <w:rPr>
                <w:sz w:val="24"/>
              </w:rPr>
              <w:t>and</w:t>
            </w:r>
            <w:r>
              <w:rPr>
                <w:spacing w:val="-7"/>
                <w:sz w:val="24"/>
              </w:rPr>
              <w:t xml:space="preserve"> </w:t>
            </w:r>
            <w:r>
              <w:rPr>
                <w:spacing w:val="-4"/>
                <w:sz w:val="24"/>
              </w:rPr>
              <w:t>Sons</w:t>
            </w:r>
          </w:p>
        </w:tc>
      </w:tr>
      <w:tr w:rsidR="005B2EE9">
        <w:trPr>
          <w:trHeight w:val="316"/>
        </w:trPr>
        <w:tc>
          <w:tcPr>
            <w:tcW w:w="708" w:type="dxa"/>
            <w:gridSpan w:val="2"/>
          </w:tcPr>
          <w:p w:rsidR="005B2EE9" w:rsidRDefault="00DF59AE">
            <w:pPr>
              <w:pStyle w:val="TableParagraph"/>
              <w:ind w:left="113"/>
              <w:rPr>
                <w:sz w:val="24"/>
              </w:rPr>
            </w:pPr>
            <w:r>
              <w:rPr>
                <w:spacing w:val="-10"/>
                <w:sz w:val="24"/>
              </w:rPr>
              <w:t>2</w:t>
            </w:r>
          </w:p>
        </w:tc>
        <w:tc>
          <w:tcPr>
            <w:tcW w:w="9195" w:type="dxa"/>
            <w:gridSpan w:val="4"/>
          </w:tcPr>
          <w:p w:rsidR="005B2EE9" w:rsidRDefault="00DF59AE">
            <w:pPr>
              <w:pStyle w:val="TableParagraph"/>
              <w:ind w:left="113"/>
              <w:rPr>
                <w:sz w:val="24"/>
              </w:rPr>
            </w:pPr>
            <w:r>
              <w:rPr>
                <w:sz w:val="24"/>
              </w:rPr>
              <w:t>Mishra</w:t>
            </w:r>
            <w:r>
              <w:rPr>
                <w:spacing w:val="-4"/>
                <w:sz w:val="24"/>
              </w:rPr>
              <w:t xml:space="preserve"> </w:t>
            </w:r>
            <w:r>
              <w:rPr>
                <w:sz w:val="24"/>
              </w:rPr>
              <w:t>P.D</w:t>
            </w:r>
            <w:r>
              <w:rPr>
                <w:spacing w:val="-2"/>
                <w:sz w:val="24"/>
              </w:rPr>
              <w:t xml:space="preserve"> </w:t>
            </w:r>
            <w:r>
              <w:rPr>
                <w:sz w:val="24"/>
              </w:rPr>
              <w:t>1994,</w:t>
            </w:r>
            <w:r>
              <w:rPr>
                <w:spacing w:val="-2"/>
                <w:sz w:val="24"/>
              </w:rPr>
              <w:t xml:space="preserve"> </w:t>
            </w:r>
            <w:r>
              <w:rPr>
                <w:sz w:val="24"/>
              </w:rPr>
              <w:t>Social</w:t>
            </w:r>
            <w:r>
              <w:rPr>
                <w:spacing w:val="-1"/>
                <w:sz w:val="24"/>
              </w:rPr>
              <w:t xml:space="preserve"> </w:t>
            </w:r>
            <w:r>
              <w:rPr>
                <w:sz w:val="24"/>
              </w:rPr>
              <w:t>Philosophy</w:t>
            </w:r>
            <w:r>
              <w:rPr>
                <w:spacing w:val="-1"/>
                <w:sz w:val="24"/>
              </w:rPr>
              <w:t xml:space="preserve"> </w:t>
            </w:r>
            <w:r>
              <w:rPr>
                <w:sz w:val="24"/>
              </w:rPr>
              <w:t>and</w:t>
            </w:r>
            <w:r>
              <w:rPr>
                <w:spacing w:val="-2"/>
                <w:sz w:val="24"/>
              </w:rPr>
              <w:t xml:space="preserve"> </w:t>
            </w:r>
            <w:r>
              <w:rPr>
                <w:sz w:val="24"/>
              </w:rPr>
              <w:t>Method,</w:t>
            </w:r>
            <w:r>
              <w:rPr>
                <w:spacing w:val="-1"/>
                <w:sz w:val="24"/>
              </w:rPr>
              <w:t xml:space="preserve"> </w:t>
            </w:r>
            <w:r>
              <w:rPr>
                <w:sz w:val="24"/>
              </w:rPr>
              <w:t>New</w:t>
            </w:r>
            <w:r>
              <w:rPr>
                <w:spacing w:val="-2"/>
                <w:sz w:val="24"/>
              </w:rPr>
              <w:t xml:space="preserve"> </w:t>
            </w:r>
            <w:r>
              <w:rPr>
                <w:sz w:val="24"/>
              </w:rPr>
              <w:t>Delhi, Inter India</w:t>
            </w:r>
            <w:r>
              <w:rPr>
                <w:spacing w:val="-1"/>
                <w:sz w:val="24"/>
              </w:rPr>
              <w:t xml:space="preserve"> </w:t>
            </w:r>
            <w:r>
              <w:rPr>
                <w:spacing w:val="-2"/>
                <w:sz w:val="24"/>
              </w:rPr>
              <w:t>Publications.</w:t>
            </w:r>
          </w:p>
        </w:tc>
      </w:tr>
      <w:tr w:rsidR="005B2EE9">
        <w:trPr>
          <w:trHeight w:val="549"/>
        </w:trPr>
        <w:tc>
          <w:tcPr>
            <w:tcW w:w="708" w:type="dxa"/>
            <w:gridSpan w:val="2"/>
          </w:tcPr>
          <w:p w:rsidR="005B2EE9" w:rsidRDefault="00DF59AE">
            <w:pPr>
              <w:pStyle w:val="TableParagraph"/>
              <w:ind w:left="113"/>
              <w:rPr>
                <w:sz w:val="24"/>
              </w:rPr>
            </w:pPr>
            <w:r>
              <w:rPr>
                <w:spacing w:val="-10"/>
                <w:sz w:val="24"/>
              </w:rPr>
              <w:t>3</w:t>
            </w:r>
          </w:p>
        </w:tc>
        <w:tc>
          <w:tcPr>
            <w:tcW w:w="9195" w:type="dxa"/>
            <w:gridSpan w:val="4"/>
          </w:tcPr>
          <w:p w:rsidR="005B2EE9" w:rsidRDefault="00DF59AE">
            <w:pPr>
              <w:pStyle w:val="TableParagraph"/>
              <w:spacing w:line="274" w:lineRule="exact"/>
              <w:ind w:left="113"/>
              <w:rPr>
                <w:sz w:val="24"/>
              </w:rPr>
            </w:pPr>
            <w:r>
              <w:rPr>
                <w:spacing w:val="-2"/>
                <w:sz w:val="24"/>
              </w:rPr>
              <w:t>Sanjay</w:t>
            </w:r>
            <w:r>
              <w:rPr>
                <w:spacing w:val="-7"/>
                <w:sz w:val="24"/>
              </w:rPr>
              <w:t xml:space="preserve"> </w:t>
            </w:r>
            <w:r>
              <w:rPr>
                <w:spacing w:val="-2"/>
                <w:sz w:val="24"/>
              </w:rPr>
              <w:t>Bhattacharya,</w:t>
            </w:r>
            <w:r>
              <w:rPr>
                <w:spacing w:val="-7"/>
                <w:sz w:val="24"/>
              </w:rPr>
              <w:t xml:space="preserve"> </w:t>
            </w:r>
            <w:r>
              <w:rPr>
                <w:spacing w:val="-2"/>
                <w:sz w:val="24"/>
              </w:rPr>
              <w:t>2008,</w:t>
            </w:r>
            <w:r>
              <w:rPr>
                <w:spacing w:val="-5"/>
                <w:sz w:val="24"/>
              </w:rPr>
              <w:t xml:space="preserve"> </w:t>
            </w:r>
            <w:r>
              <w:rPr>
                <w:spacing w:val="-2"/>
                <w:sz w:val="24"/>
              </w:rPr>
              <w:t>Introduction</w:t>
            </w:r>
            <w:r>
              <w:rPr>
                <w:spacing w:val="-7"/>
                <w:sz w:val="24"/>
              </w:rPr>
              <w:t xml:space="preserve"> </w:t>
            </w:r>
            <w:r>
              <w:rPr>
                <w:spacing w:val="-2"/>
                <w:sz w:val="24"/>
              </w:rPr>
              <w:t>to</w:t>
            </w:r>
            <w:r>
              <w:rPr>
                <w:spacing w:val="-7"/>
                <w:sz w:val="24"/>
              </w:rPr>
              <w:t xml:space="preserve"> </w:t>
            </w:r>
            <w:r>
              <w:rPr>
                <w:spacing w:val="-2"/>
                <w:sz w:val="24"/>
              </w:rPr>
              <w:t>Social</w:t>
            </w:r>
            <w:r>
              <w:rPr>
                <w:spacing w:val="-4"/>
                <w:sz w:val="24"/>
              </w:rPr>
              <w:t xml:space="preserve"> </w:t>
            </w:r>
            <w:r>
              <w:rPr>
                <w:spacing w:val="-2"/>
                <w:sz w:val="24"/>
              </w:rPr>
              <w:t>Work,</w:t>
            </w:r>
            <w:r>
              <w:rPr>
                <w:spacing w:val="-7"/>
                <w:sz w:val="24"/>
              </w:rPr>
              <w:t xml:space="preserve"> </w:t>
            </w:r>
            <w:r>
              <w:rPr>
                <w:spacing w:val="-2"/>
                <w:sz w:val="24"/>
              </w:rPr>
              <w:t>New</w:t>
            </w:r>
            <w:r>
              <w:rPr>
                <w:spacing w:val="-5"/>
                <w:sz w:val="24"/>
              </w:rPr>
              <w:t xml:space="preserve"> </w:t>
            </w:r>
            <w:r>
              <w:rPr>
                <w:spacing w:val="-2"/>
                <w:sz w:val="24"/>
              </w:rPr>
              <w:t>Delhi,</w:t>
            </w:r>
            <w:r>
              <w:rPr>
                <w:spacing w:val="-5"/>
                <w:sz w:val="24"/>
              </w:rPr>
              <w:t xml:space="preserve"> </w:t>
            </w:r>
            <w:r>
              <w:rPr>
                <w:spacing w:val="-2"/>
                <w:sz w:val="24"/>
              </w:rPr>
              <w:t>Deep</w:t>
            </w:r>
            <w:r>
              <w:rPr>
                <w:spacing w:val="-5"/>
                <w:sz w:val="24"/>
              </w:rPr>
              <w:t xml:space="preserve"> </w:t>
            </w:r>
            <w:r>
              <w:rPr>
                <w:spacing w:val="-2"/>
                <w:sz w:val="24"/>
              </w:rPr>
              <w:t>and</w:t>
            </w:r>
            <w:r>
              <w:rPr>
                <w:spacing w:val="-7"/>
                <w:sz w:val="24"/>
              </w:rPr>
              <w:t xml:space="preserve"> </w:t>
            </w:r>
            <w:r>
              <w:rPr>
                <w:spacing w:val="-2"/>
                <w:sz w:val="24"/>
              </w:rPr>
              <w:t xml:space="preserve">Deep </w:t>
            </w:r>
            <w:r>
              <w:rPr>
                <w:sz w:val="24"/>
              </w:rPr>
              <w:t>Publications Pvt. Ltd.</w:t>
            </w:r>
          </w:p>
        </w:tc>
      </w:tr>
      <w:tr w:rsidR="005B2EE9">
        <w:trPr>
          <w:trHeight w:val="316"/>
        </w:trPr>
        <w:tc>
          <w:tcPr>
            <w:tcW w:w="708" w:type="dxa"/>
            <w:gridSpan w:val="2"/>
          </w:tcPr>
          <w:p w:rsidR="005B2EE9" w:rsidRDefault="00DF59AE">
            <w:pPr>
              <w:pStyle w:val="TableParagraph"/>
              <w:ind w:left="113"/>
              <w:rPr>
                <w:sz w:val="24"/>
              </w:rPr>
            </w:pPr>
            <w:r>
              <w:rPr>
                <w:spacing w:val="-10"/>
                <w:sz w:val="24"/>
              </w:rPr>
              <w:t>4</w:t>
            </w:r>
          </w:p>
        </w:tc>
        <w:tc>
          <w:tcPr>
            <w:tcW w:w="9195" w:type="dxa"/>
            <w:gridSpan w:val="4"/>
          </w:tcPr>
          <w:p w:rsidR="005B2EE9" w:rsidRDefault="00DF59AE">
            <w:pPr>
              <w:pStyle w:val="TableParagraph"/>
              <w:tabs>
                <w:tab w:val="left" w:pos="1769"/>
              </w:tabs>
              <w:ind w:left="113"/>
              <w:rPr>
                <w:sz w:val="24"/>
              </w:rPr>
            </w:pPr>
            <w:r>
              <w:rPr>
                <w:noProof/>
                <w:sz w:val="24"/>
                <w:lang w:val="en-IN" w:eastAsia="en-IN"/>
              </w:rPr>
              <mc:AlternateContent>
                <mc:Choice Requires="wpg">
                  <w:drawing>
                    <wp:anchor distT="0" distB="0" distL="0" distR="0" simplePos="0" relativeHeight="251622400" behindDoc="1" locked="0" layoutInCell="1" allowOverlap="1">
                      <wp:simplePos x="0" y="0"/>
                      <wp:positionH relativeFrom="column">
                        <wp:posOffset>1654175</wp:posOffset>
                      </wp:positionH>
                      <wp:positionV relativeFrom="paragraph">
                        <wp:posOffset>192405</wp:posOffset>
                      </wp:positionV>
                      <wp:extent cx="1847215" cy="1537970"/>
                      <wp:effectExtent l="0" t="0" r="0" b="0"/>
                      <wp:wrapNone/>
                      <wp:docPr id="40" name="Group 40"/>
                      <wp:cNvGraphicFramePr/>
                      <a:graphic xmlns:a="http://schemas.openxmlformats.org/drawingml/2006/main">
                        <a:graphicData uri="http://schemas.microsoft.com/office/word/2010/wordprocessingGroup">
                          <wpg:wgp>
                            <wpg:cNvGrpSpPr/>
                            <wpg:grpSpPr>
                              <a:xfrm>
                                <a:off x="0" y="0"/>
                                <a:ext cx="1847214" cy="1537970"/>
                                <a:chOff x="0" y="0"/>
                                <a:chExt cx="1847214" cy="1537970"/>
                              </a:xfrm>
                            </wpg:grpSpPr>
                            <pic:pic xmlns:pic="http://schemas.openxmlformats.org/drawingml/2006/picture">
                              <pic:nvPicPr>
                                <pic:cNvPr id="41" name="Image 41"/>
                                <pic:cNvPicPr/>
                              </pic:nvPicPr>
                              <pic:blipFill>
                                <a:blip r:embed="rId15" cstate="print"/>
                                <a:stretch>
                                  <a:fillRect/>
                                </a:stretch>
                              </pic:blipFill>
                              <pic:spPr>
                                <a:xfrm>
                                  <a:off x="0" y="0"/>
                                  <a:ext cx="1850570"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0.25pt;margin-top:15.15pt;height:121.1pt;width:145.45pt;z-index:-251645952;mso-width-relative:page;mso-height-relative:page;" coordsize="1847214,1537970" o:gfxdata="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">
                      <o:lock v:ext="edit" aspectratio="f"/>
                      <v:shape id="Image 41" o:spid="_x0000_s1026" o:spt="75" type="#_x0000_t75" style="position:absolute;left:0;top:0;height:1540764;width:1850570;" filled="f" o:preferrelative="t" stroked="f" coordsize="21600,21600" o:gfxdata="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XEKVvQAA&#10;ANs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proofErr w:type="spellStart"/>
            <w:r>
              <w:rPr>
                <w:spacing w:val="-2"/>
                <w:sz w:val="24"/>
              </w:rPr>
              <w:t>I.S.Subhedar</w:t>
            </w:r>
            <w:proofErr w:type="spellEnd"/>
            <w:r>
              <w:rPr>
                <w:sz w:val="24"/>
              </w:rPr>
              <w:tab/>
              <w:t>Field</w:t>
            </w:r>
            <w:r>
              <w:rPr>
                <w:spacing w:val="-7"/>
                <w:sz w:val="24"/>
              </w:rPr>
              <w:t xml:space="preserve"> </w:t>
            </w:r>
            <w:r>
              <w:rPr>
                <w:sz w:val="24"/>
              </w:rPr>
              <w:t>work</w:t>
            </w:r>
            <w:r>
              <w:rPr>
                <w:spacing w:val="-3"/>
                <w:sz w:val="24"/>
              </w:rPr>
              <w:t xml:space="preserve"> </w:t>
            </w:r>
            <w:r>
              <w:rPr>
                <w:sz w:val="24"/>
              </w:rPr>
              <w:t>training</w:t>
            </w:r>
            <w:r>
              <w:rPr>
                <w:spacing w:val="-2"/>
                <w:sz w:val="24"/>
              </w:rPr>
              <w:t xml:space="preserve"> </w:t>
            </w:r>
            <w:r>
              <w:rPr>
                <w:sz w:val="24"/>
              </w:rPr>
              <w:t>in</w:t>
            </w:r>
            <w:r>
              <w:rPr>
                <w:spacing w:val="-2"/>
                <w:sz w:val="24"/>
              </w:rPr>
              <w:t xml:space="preserve"> </w:t>
            </w:r>
            <w:r>
              <w:rPr>
                <w:sz w:val="24"/>
              </w:rPr>
              <w:t>social</w:t>
            </w:r>
            <w:r>
              <w:rPr>
                <w:spacing w:val="-2"/>
                <w:sz w:val="24"/>
              </w:rPr>
              <w:t xml:space="preserve"> </w:t>
            </w:r>
            <w:r>
              <w:rPr>
                <w:sz w:val="24"/>
              </w:rPr>
              <w:t>work</w:t>
            </w:r>
            <w:r>
              <w:rPr>
                <w:spacing w:val="-3"/>
                <w:sz w:val="24"/>
              </w:rPr>
              <w:t xml:space="preserve"> </w:t>
            </w:r>
            <w:proofErr w:type="spellStart"/>
            <w:r>
              <w:rPr>
                <w:sz w:val="24"/>
              </w:rPr>
              <w:t>Rawat</w:t>
            </w:r>
            <w:proofErr w:type="spellEnd"/>
            <w:r>
              <w:rPr>
                <w:spacing w:val="-2"/>
                <w:sz w:val="24"/>
              </w:rPr>
              <w:t xml:space="preserve"> </w:t>
            </w:r>
            <w:r>
              <w:rPr>
                <w:sz w:val="24"/>
              </w:rPr>
              <w:t>publications</w:t>
            </w:r>
            <w:r>
              <w:rPr>
                <w:spacing w:val="-2"/>
                <w:sz w:val="24"/>
              </w:rPr>
              <w:t xml:space="preserve"> </w:t>
            </w:r>
            <w:r>
              <w:rPr>
                <w:sz w:val="24"/>
              </w:rPr>
              <w:t>Jaipur</w:t>
            </w:r>
            <w:r>
              <w:rPr>
                <w:spacing w:val="-4"/>
                <w:sz w:val="24"/>
              </w:rPr>
              <w:t xml:space="preserve"> </w:t>
            </w:r>
            <w:r>
              <w:rPr>
                <w:sz w:val="24"/>
              </w:rPr>
              <w:t>and</w:t>
            </w:r>
            <w:r>
              <w:rPr>
                <w:spacing w:val="-2"/>
                <w:sz w:val="24"/>
              </w:rPr>
              <w:t xml:space="preserve"> </w:t>
            </w:r>
            <w:r>
              <w:rPr>
                <w:sz w:val="24"/>
              </w:rPr>
              <w:t>new</w:t>
            </w:r>
            <w:r>
              <w:rPr>
                <w:spacing w:val="-3"/>
                <w:sz w:val="24"/>
              </w:rPr>
              <w:t xml:space="preserve"> </w:t>
            </w:r>
            <w:r>
              <w:rPr>
                <w:spacing w:val="-2"/>
                <w:sz w:val="24"/>
              </w:rPr>
              <w:t>Delhi</w:t>
            </w:r>
          </w:p>
        </w:tc>
      </w:tr>
      <w:tr w:rsidR="005B2EE9">
        <w:trPr>
          <w:trHeight w:val="316"/>
        </w:trPr>
        <w:tc>
          <w:tcPr>
            <w:tcW w:w="9903" w:type="dxa"/>
            <w:gridSpan w:val="6"/>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r>
      <w:tr w:rsidR="005B2EE9">
        <w:trPr>
          <w:trHeight w:val="277"/>
        </w:trPr>
        <w:tc>
          <w:tcPr>
            <w:tcW w:w="113" w:type="dxa"/>
            <w:tcBorders>
              <w:bottom w:val="nil"/>
            </w:tcBorders>
          </w:tcPr>
          <w:p w:rsidR="005B2EE9" w:rsidRDefault="005B2EE9">
            <w:pPr>
              <w:pStyle w:val="TableParagraph"/>
              <w:spacing w:line="240" w:lineRule="auto"/>
              <w:ind w:left="0"/>
              <w:rPr>
                <w:sz w:val="20"/>
              </w:rPr>
            </w:pPr>
          </w:p>
        </w:tc>
        <w:tc>
          <w:tcPr>
            <w:tcW w:w="595" w:type="dxa"/>
          </w:tcPr>
          <w:p w:rsidR="005B2EE9" w:rsidRDefault="00DF59AE">
            <w:pPr>
              <w:pStyle w:val="TableParagraph"/>
              <w:spacing w:line="258" w:lineRule="exact"/>
              <w:rPr>
                <w:sz w:val="24"/>
              </w:rPr>
            </w:pPr>
            <w:r>
              <w:rPr>
                <w:spacing w:val="-5"/>
                <w:sz w:val="24"/>
              </w:rPr>
              <w:t>1.</w:t>
            </w:r>
          </w:p>
        </w:tc>
        <w:tc>
          <w:tcPr>
            <w:tcW w:w="9195" w:type="dxa"/>
            <w:gridSpan w:val="4"/>
          </w:tcPr>
          <w:p w:rsidR="005B2EE9" w:rsidRDefault="00DF59AE">
            <w:pPr>
              <w:pStyle w:val="TableParagraph"/>
              <w:spacing w:line="258" w:lineRule="exact"/>
              <w:ind w:left="113"/>
              <w:rPr>
                <w:sz w:val="24"/>
              </w:rPr>
            </w:pPr>
            <w:proofErr w:type="spellStart"/>
            <w:r>
              <w:rPr>
                <w:sz w:val="24"/>
              </w:rPr>
              <w:t>Rameshwari</w:t>
            </w:r>
            <w:proofErr w:type="spellEnd"/>
            <w:r>
              <w:rPr>
                <w:spacing w:val="-4"/>
                <w:sz w:val="24"/>
              </w:rPr>
              <w:t xml:space="preserve"> </w:t>
            </w:r>
            <w:r>
              <w:rPr>
                <w:sz w:val="24"/>
              </w:rPr>
              <w:t>Devi</w:t>
            </w:r>
            <w:r>
              <w:rPr>
                <w:spacing w:val="-1"/>
                <w:sz w:val="24"/>
              </w:rPr>
              <w:t xml:space="preserve"> </w:t>
            </w:r>
            <w:r>
              <w:rPr>
                <w:sz w:val="24"/>
              </w:rPr>
              <w:t>Ravi</w:t>
            </w:r>
            <w:r>
              <w:rPr>
                <w:spacing w:val="-2"/>
                <w:sz w:val="24"/>
              </w:rPr>
              <w:t xml:space="preserve"> </w:t>
            </w:r>
            <w:proofErr w:type="spellStart"/>
            <w:r>
              <w:rPr>
                <w:sz w:val="24"/>
              </w:rPr>
              <w:t>Prakash</w:t>
            </w:r>
            <w:proofErr w:type="spellEnd"/>
            <w:r>
              <w:rPr>
                <w:spacing w:val="55"/>
                <w:sz w:val="24"/>
              </w:rPr>
              <w:t xml:space="preserve"> </w:t>
            </w:r>
            <w:r>
              <w:rPr>
                <w:sz w:val="24"/>
              </w:rPr>
              <w:t>Social</w:t>
            </w:r>
            <w:r>
              <w:rPr>
                <w:spacing w:val="-2"/>
                <w:sz w:val="24"/>
              </w:rPr>
              <w:t xml:space="preserve"> </w:t>
            </w:r>
            <w:r>
              <w:rPr>
                <w:sz w:val="24"/>
              </w:rPr>
              <w:t>work</w:t>
            </w:r>
            <w:r>
              <w:rPr>
                <w:spacing w:val="-2"/>
                <w:sz w:val="24"/>
              </w:rPr>
              <w:t xml:space="preserve"> </w:t>
            </w:r>
            <w:r>
              <w:rPr>
                <w:sz w:val="24"/>
              </w:rPr>
              <w:t>practices</w:t>
            </w:r>
            <w:r>
              <w:rPr>
                <w:spacing w:val="-1"/>
                <w:sz w:val="24"/>
              </w:rPr>
              <w:t xml:space="preserve"> </w:t>
            </w:r>
            <w:proofErr w:type="spellStart"/>
            <w:r>
              <w:rPr>
                <w:sz w:val="24"/>
              </w:rPr>
              <w:t>Mangal</w:t>
            </w:r>
            <w:proofErr w:type="spellEnd"/>
            <w:r>
              <w:rPr>
                <w:spacing w:val="-2"/>
                <w:sz w:val="24"/>
              </w:rPr>
              <w:t xml:space="preserve"> </w:t>
            </w:r>
            <w:r>
              <w:rPr>
                <w:sz w:val="24"/>
              </w:rPr>
              <w:t>Deep</w:t>
            </w:r>
            <w:r>
              <w:rPr>
                <w:spacing w:val="-2"/>
                <w:sz w:val="24"/>
              </w:rPr>
              <w:t xml:space="preserve"> </w:t>
            </w:r>
            <w:r>
              <w:rPr>
                <w:sz w:val="24"/>
              </w:rPr>
              <w:t>Publications,</w:t>
            </w:r>
            <w:r>
              <w:rPr>
                <w:spacing w:val="-1"/>
                <w:sz w:val="24"/>
              </w:rPr>
              <w:t xml:space="preserve"> </w:t>
            </w:r>
            <w:r>
              <w:rPr>
                <w:spacing w:val="-2"/>
                <w:sz w:val="24"/>
              </w:rPr>
              <w:t>Jaipur</w:t>
            </w:r>
          </w:p>
        </w:tc>
      </w:tr>
      <w:tr w:rsidR="005B2EE9">
        <w:trPr>
          <w:trHeight w:val="551"/>
        </w:trPr>
        <w:tc>
          <w:tcPr>
            <w:tcW w:w="113" w:type="dxa"/>
            <w:tcBorders>
              <w:top w:val="nil"/>
              <w:bottom w:val="single" w:sz="8" w:space="0" w:color="000000"/>
            </w:tcBorders>
          </w:tcPr>
          <w:p w:rsidR="005B2EE9" w:rsidRDefault="005B2EE9">
            <w:pPr>
              <w:pStyle w:val="TableParagraph"/>
              <w:spacing w:line="240" w:lineRule="auto"/>
              <w:ind w:left="0"/>
            </w:pPr>
          </w:p>
        </w:tc>
        <w:tc>
          <w:tcPr>
            <w:tcW w:w="595" w:type="dxa"/>
            <w:tcBorders>
              <w:bottom w:val="single" w:sz="8" w:space="0" w:color="000000"/>
            </w:tcBorders>
          </w:tcPr>
          <w:p w:rsidR="005B2EE9" w:rsidRDefault="00DF59AE">
            <w:pPr>
              <w:pStyle w:val="TableParagraph"/>
              <w:rPr>
                <w:sz w:val="24"/>
              </w:rPr>
            </w:pPr>
            <w:r>
              <w:rPr>
                <w:spacing w:val="-5"/>
                <w:sz w:val="24"/>
              </w:rPr>
              <w:t>2.</w:t>
            </w:r>
          </w:p>
        </w:tc>
        <w:tc>
          <w:tcPr>
            <w:tcW w:w="9195" w:type="dxa"/>
            <w:gridSpan w:val="4"/>
            <w:tcBorders>
              <w:bottom w:val="single" w:sz="8" w:space="0" w:color="000000"/>
            </w:tcBorders>
          </w:tcPr>
          <w:p w:rsidR="005B2EE9" w:rsidRDefault="00DF59AE">
            <w:pPr>
              <w:pStyle w:val="TableParagraph"/>
              <w:ind w:left="113"/>
              <w:rPr>
                <w:sz w:val="24"/>
              </w:rPr>
            </w:pPr>
            <w:proofErr w:type="spellStart"/>
            <w:r>
              <w:rPr>
                <w:sz w:val="24"/>
              </w:rPr>
              <w:t>Gangrade</w:t>
            </w:r>
            <w:proofErr w:type="spellEnd"/>
            <w:r>
              <w:rPr>
                <w:sz w:val="24"/>
              </w:rPr>
              <w:t>,</w:t>
            </w:r>
            <w:r>
              <w:rPr>
                <w:spacing w:val="-7"/>
                <w:sz w:val="24"/>
              </w:rPr>
              <w:t xml:space="preserve"> </w:t>
            </w:r>
            <w:r>
              <w:rPr>
                <w:sz w:val="24"/>
              </w:rPr>
              <w:t>K.</w:t>
            </w:r>
            <w:r>
              <w:rPr>
                <w:spacing w:val="-3"/>
                <w:sz w:val="24"/>
              </w:rPr>
              <w:t xml:space="preserve"> </w:t>
            </w:r>
            <w:r>
              <w:rPr>
                <w:sz w:val="24"/>
              </w:rPr>
              <w:t>D</w:t>
            </w:r>
            <w:r>
              <w:rPr>
                <w:spacing w:val="-4"/>
                <w:sz w:val="24"/>
              </w:rPr>
              <w:t xml:space="preserve"> </w:t>
            </w:r>
            <w:r>
              <w:rPr>
                <w:sz w:val="24"/>
              </w:rPr>
              <w:t>Dimensions</w:t>
            </w:r>
            <w:r>
              <w:rPr>
                <w:spacing w:val="-2"/>
                <w:sz w:val="24"/>
              </w:rPr>
              <w:t xml:space="preserve"> </w:t>
            </w:r>
            <w:r>
              <w:rPr>
                <w:sz w:val="24"/>
              </w:rPr>
              <w:t>Of</w:t>
            </w:r>
            <w:r>
              <w:rPr>
                <w:spacing w:val="-2"/>
                <w:sz w:val="24"/>
              </w:rPr>
              <w:t xml:space="preserve"> </w:t>
            </w:r>
            <w:r>
              <w:rPr>
                <w:sz w:val="24"/>
              </w:rPr>
              <w:t>Social</w:t>
            </w:r>
            <w:r>
              <w:rPr>
                <w:spacing w:val="-2"/>
                <w:sz w:val="24"/>
              </w:rPr>
              <w:t xml:space="preserve"> </w:t>
            </w:r>
            <w:r>
              <w:rPr>
                <w:sz w:val="24"/>
              </w:rPr>
              <w:t>Work,</w:t>
            </w:r>
            <w:r>
              <w:rPr>
                <w:spacing w:val="-3"/>
                <w:sz w:val="24"/>
              </w:rPr>
              <w:t xml:space="preserve"> </w:t>
            </w:r>
            <w:proofErr w:type="spellStart"/>
            <w:r>
              <w:rPr>
                <w:sz w:val="24"/>
              </w:rPr>
              <w:t>Marwah</w:t>
            </w:r>
            <w:proofErr w:type="spellEnd"/>
            <w:r>
              <w:rPr>
                <w:spacing w:val="-2"/>
                <w:sz w:val="24"/>
              </w:rPr>
              <w:t xml:space="preserve"> </w:t>
            </w:r>
            <w:r>
              <w:rPr>
                <w:sz w:val="24"/>
              </w:rPr>
              <w:t>Publications,</w:t>
            </w:r>
            <w:r>
              <w:rPr>
                <w:spacing w:val="-1"/>
                <w:sz w:val="24"/>
              </w:rPr>
              <w:t xml:space="preserve"> </w:t>
            </w:r>
            <w:r>
              <w:rPr>
                <w:sz w:val="24"/>
              </w:rPr>
              <w:t>New</w:t>
            </w:r>
            <w:r>
              <w:rPr>
                <w:spacing w:val="-2"/>
                <w:sz w:val="24"/>
              </w:rPr>
              <w:t xml:space="preserve"> Delhi</w:t>
            </w:r>
          </w:p>
        </w:tc>
      </w:tr>
      <w:tr w:rsidR="005B2EE9">
        <w:trPr>
          <w:trHeight w:val="316"/>
        </w:trPr>
        <w:tc>
          <w:tcPr>
            <w:tcW w:w="9903" w:type="dxa"/>
            <w:gridSpan w:val="6"/>
            <w:tcBorders>
              <w:top w:val="single" w:sz="8" w:space="0" w:color="000000"/>
            </w:tcBorders>
          </w:tcPr>
          <w:p w:rsidR="005B2EE9" w:rsidRDefault="00DF59AE">
            <w:pPr>
              <w:pStyle w:val="TableParagraph"/>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708" w:type="dxa"/>
            <w:gridSpan w:val="2"/>
          </w:tcPr>
          <w:p w:rsidR="005B2EE9" w:rsidRDefault="00DF59AE">
            <w:pPr>
              <w:pStyle w:val="TableParagraph"/>
              <w:spacing w:line="275" w:lineRule="exact"/>
              <w:ind w:left="113"/>
              <w:rPr>
                <w:sz w:val="24"/>
              </w:rPr>
            </w:pPr>
            <w:r>
              <w:rPr>
                <w:spacing w:val="-10"/>
                <w:sz w:val="24"/>
              </w:rPr>
              <w:t>1</w:t>
            </w:r>
          </w:p>
        </w:tc>
        <w:tc>
          <w:tcPr>
            <w:tcW w:w="9195" w:type="dxa"/>
            <w:gridSpan w:val="4"/>
          </w:tcPr>
          <w:p w:rsidR="005B2EE9" w:rsidRDefault="00BE76DB">
            <w:pPr>
              <w:pStyle w:val="TableParagraph"/>
              <w:spacing w:line="275" w:lineRule="exact"/>
              <w:ind w:left="113"/>
              <w:rPr>
                <w:sz w:val="24"/>
              </w:rPr>
            </w:pPr>
            <w:hyperlink r:id="rId20">
              <w:r w:rsidR="00DF59AE">
                <w:rPr>
                  <w:spacing w:val="-2"/>
                  <w:sz w:val="24"/>
                  <w:u w:val="single"/>
                </w:rPr>
                <w:t>http://catalogs.rutgers.edu/generated/ssw_0507/pg18565.html</w:t>
              </w:r>
            </w:hyperlink>
          </w:p>
        </w:tc>
      </w:tr>
      <w:tr w:rsidR="005B2EE9">
        <w:trPr>
          <w:trHeight w:val="316"/>
        </w:trPr>
        <w:tc>
          <w:tcPr>
            <w:tcW w:w="708" w:type="dxa"/>
            <w:gridSpan w:val="2"/>
          </w:tcPr>
          <w:p w:rsidR="005B2EE9" w:rsidRDefault="00DF59AE">
            <w:pPr>
              <w:pStyle w:val="TableParagraph"/>
              <w:ind w:left="113"/>
              <w:rPr>
                <w:sz w:val="24"/>
              </w:rPr>
            </w:pPr>
            <w:r>
              <w:rPr>
                <w:spacing w:val="-10"/>
                <w:sz w:val="24"/>
              </w:rPr>
              <w:t>2</w:t>
            </w:r>
          </w:p>
        </w:tc>
        <w:tc>
          <w:tcPr>
            <w:tcW w:w="9195" w:type="dxa"/>
            <w:gridSpan w:val="4"/>
          </w:tcPr>
          <w:p w:rsidR="005B2EE9" w:rsidRDefault="00BE76DB">
            <w:pPr>
              <w:pStyle w:val="TableParagraph"/>
              <w:ind w:left="113"/>
              <w:rPr>
                <w:sz w:val="24"/>
              </w:rPr>
            </w:pPr>
            <w:hyperlink r:id="rId21">
              <w:r w:rsidR="00DF59AE">
                <w:rPr>
                  <w:spacing w:val="-2"/>
                  <w:sz w:val="24"/>
                  <w:u w:val="single"/>
                </w:rPr>
                <w:t>https://journals.sagepub.com/doi/abs/10.1177/0020872808095247</w:t>
              </w:r>
            </w:hyperlink>
          </w:p>
        </w:tc>
      </w:tr>
      <w:tr w:rsidR="005B2EE9">
        <w:trPr>
          <w:trHeight w:val="318"/>
        </w:trPr>
        <w:tc>
          <w:tcPr>
            <w:tcW w:w="708" w:type="dxa"/>
            <w:gridSpan w:val="2"/>
          </w:tcPr>
          <w:p w:rsidR="005B2EE9" w:rsidRDefault="00DF59AE">
            <w:pPr>
              <w:pStyle w:val="TableParagraph"/>
              <w:ind w:left="113"/>
              <w:rPr>
                <w:sz w:val="24"/>
              </w:rPr>
            </w:pPr>
            <w:r>
              <w:rPr>
                <w:spacing w:val="-10"/>
                <w:sz w:val="24"/>
              </w:rPr>
              <w:t>3</w:t>
            </w:r>
          </w:p>
        </w:tc>
        <w:tc>
          <w:tcPr>
            <w:tcW w:w="9195" w:type="dxa"/>
            <w:gridSpan w:val="4"/>
          </w:tcPr>
          <w:p w:rsidR="005B2EE9" w:rsidRDefault="00BE76DB">
            <w:pPr>
              <w:pStyle w:val="TableParagraph"/>
              <w:ind w:left="113"/>
              <w:rPr>
                <w:sz w:val="24"/>
              </w:rPr>
            </w:pPr>
            <w:hyperlink r:id="rId22">
              <w:r w:rsidR="00DF59AE">
                <w:rPr>
                  <w:spacing w:val="-2"/>
                  <w:sz w:val="24"/>
                  <w:u w:val="single"/>
                </w:rPr>
                <w:t>https://www.researchgate.net/publication/330938620_</w:t>
              </w:r>
            </w:hyperlink>
          </w:p>
        </w:tc>
      </w:tr>
      <w:tr w:rsidR="005B2EE9">
        <w:trPr>
          <w:trHeight w:val="316"/>
        </w:trPr>
        <w:tc>
          <w:tcPr>
            <w:tcW w:w="9903" w:type="dxa"/>
            <w:gridSpan w:val="6"/>
          </w:tcPr>
          <w:p w:rsidR="005B2EE9" w:rsidRDefault="00DF59AE">
            <w:pPr>
              <w:pStyle w:val="TableParagraph"/>
              <w:ind w:left="113"/>
              <w:rPr>
                <w:sz w:val="24"/>
              </w:rPr>
            </w:pPr>
            <w:r>
              <w:rPr>
                <w:sz w:val="24"/>
              </w:rPr>
              <w:t>Course</w:t>
            </w:r>
            <w:r>
              <w:rPr>
                <w:spacing w:val="-9"/>
                <w:sz w:val="24"/>
              </w:rPr>
              <w:t xml:space="preserve"> </w:t>
            </w:r>
            <w:r>
              <w:rPr>
                <w:sz w:val="24"/>
              </w:rPr>
              <w:t>Designed</w:t>
            </w:r>
            <w:r>
              <w:rPr>
                <w:spacing w:val="-6"/>
                <w:sz w:val="24"/>
              </w:rPr>
              <w:t xml:space="preserve"> </w:t>
            </w:r>
            <w:r>
              <w:rPr>
                <w:sz w:val="24"/>
              </w:rPr>
              <w:t>By:</w:t>
            </w:r>
            <w:r>
              <w:rPr>
                <w:spacing w:val="-5"/>
                <w:sz w:val="24"/>
              </w:rPr>
              <w:t xml:space="preserve"> </w:t>
            </w:r>
            <w:r>
              <w:rPr>
                <w:sz w:val="24"/>
              </w:rPr>
              <w:t xml:space="preserve">Dr. Sam Lovely Son, </w:t>
            </w:r>
            <w:r w:rsidR="00E23062">
              <w:rPr>
                <w:sz w:val="24"/>
              </w:rPr>
              <w:t xml:space="preserve">Dr. R. </w:t>
            </w:r>
            <w:proofErr w:type="spellStart"/>
            <w:r w:rsidR="00E23062">
              <w:rPr>
                <w:sz w:val="24"/>
              </w:rPr>
              <w:t>Baskar</w:t>
            </w:r>
            <w:proofErr w:type="spellEnd"/>
          </w:p>
        </w:tc>
      </w:tr>
    </w:tbl>
    <w:p w:rsidR="005B2EE9" w:rsidRDefault="005B2EE9">
      <w:pPr>
        <w:pStyle w:val="BodyText"/>
        <w:rPr>
          <w:sz w:val="20"/>
        </w:rPr>
      </w:pPr>
    </w:p>
    <w:p w:rsidR="005B2EE9" w:rsidRDefault="005B2EE9">
      <w:pPr>
        <w:pStyle w:val="BodyText"/>
        <w:spacing w:before="74" w:after="1"/>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9"/>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30" w:type="dxa"/>
          </w:tcPr>
          <w:p w:rsidR="005B2EE9" w:rsidRDefault="00DF59AE">
            <w:pPr>
              <w:pStyle w:val="TableParagraph"/>
              <w:spacing w:line="270" w:lineRule="exact"/>
              <w:ind w:left="38" w:right="9"/>
              <w:jc w:val="center"/>
              <w:rPr>
                <w:sz w:val="24"/>
              </w:rPr>
            </w:pPr>
            <w:r>
              <w:rPr>
                <w:spacing w:val="-10"/>
                <w:sz w:val="24"/>
              </w:rPr>
              <w:t>L</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7"/>
              <w:jc w:val="center"/>
              <w:rPr>
                <w:sz w:val="24"/>
              </w:rPr>
            </w:pPr>
            <w:r>
              <w:rPr>
                <w:spacing w:val="-10"/>
                <w:sz w:val="24"/>
              </w:rPr>
              <w:t>S</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L</w:t>
            </w:r>
          </w:p>
        </w:tc>
        <w:tc>
          <w:tcPr>
            <w:tcW w:w="830" w:type="dxa"/>
          </w:tcPr>
          <w:p w:rsidR="005B2EE9" w:rsidRDefault="00DF59AE">
            <w:pPr>
              <w:pStyle w:val="TableParagraph"/>
              <w:ind w:left="38" w:right="10"/>
              <w:jc w:val="center"/>
              <w:rPr>
                <w:sz w:val="24"/>
              </w:rPr>
            </w:pPr>
            <w:r>
              <w:rPr>
                <w:spacing w:val="-10"/>
                <w:sz w:val="24"/>
              </w:rPr>
              <w:t>L</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CO5</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993"/>
        <w:gridCol w:w="1250"/>
        <w:gridCol w:w="4822"/>
        <w:gridCol w:w="268"/>
        <w:gridCol w:w="486"/>
        <w:gridCol w:w="524"/>
        <w:gridCol w:w="370"/>
        <w:gridCol w:w="886"/>
      </w:tblGrid>
      <w:tr w:rsidR="005B2EE9">
        <w:trPr>
          <w:trHeight w:val="463"/>
        </w:trPr>
        <w:tc>
          <w:tcPr>
            <w:tcW w:w="1550" w:type="dxa"/>
            <w:gridSpan w:val="2"/>
          </w:tcPr>
          <w:p w:rsidR="005B2EE9" w:rsidRDefault="00DF59AE">
            <w:pPr>
              <w:pStyle w:val="TableParagraph"/>
              <w:spacing w:before="71" w:line="240" w:lineRule="auto"/>
              <w:ind w:left="110"/>
              <w:rPr>
                <w:b/>
                <w:sz w:val="24"/>
              </w:rPr>
            </w:pPr>
            <w:r>
              <w:rPr>
                <w:b/>
                <w:sz w:val="24"/>
              </w:rPr>
              <w:t>Course</w:t>
            </w:r>
            <w:r>
              <w:rPr>
                <w:b/>
                <w:spacing w:val="-6"/>
                <w:sz w:val="24"/>
              </w:rPr>
              <w:t xml:space="preserve"> </w:t>
            </w:r>
            <w:r>
              <w:rPr>
                <w:b/>
                <w:spacing w:val="-4"/>
                <w:sz w:val="24"/>
              </w:rPr>
              <w:t>code</w:t>
            </w:r>
          </w:p>
        </w:tc>
        <w:tc>
          <w:tcPr>
            <w:tcW w:w="1250" w:type="dxa"/>
          </w:tcPr>
          <w:p w:rsidR="005B2EE9" w:rsidRDefault="00DF59AE">
            <w:pPr>
              <w:pStyle w:val="TableParagraph"/>
              <w:spacing w:before="71" w:line="240" w:lineRule="auto"/>
              <w:ind w:left="15"/>
              <w:jc w:val="center"/>
              <w:rPr>
                <w:b/>
                <w:sz w:val="24"/>
              </w:rPr>
            </w:pPr>
            <w:r>
              <w:rPr>
                <w:b/>
                <w:spacing w:val="-5"/>
                <w:sz w:val="24"/>
              </w:rPr>
              <w:t>13B</w:t>
            </w:r>
          </w:p>
        </w:tc>
        <w:tc>
          <w:tcPr>
            <w:tcW w:w="5090" w:type="dxa"/>
            <w:gridSpan w:val="2"/>
          </w:tcPr>
          <w:p w:rsidR="005B2EE9" w:rsidRDefault="00DF59AE">
            <w:pPr>
              <w:pStyle w:val="TableParagraph"/>
              <w:spacing w:before="71" w:line="240" w:lineRule="auto"/>
              <w:ind w:left="589"/>
              <w:rPr>
                <w:b/>
                <w:sz w:val="24"/>
              </w:rPr>
            </w:pPr>
            <w:r>
              <w:rPr>
                <w:b/>
                <w:sz w:val="24"/>
              </w:rPr>
              <w:t>SOCIOLOGY</w:t>
            </w:r>
            <w:r>
              <w:rPr>
                <w:b/>
                <w:spacing w:val="-8"/>
                <w:sz w:val="24"/>
              </w:rPr>
              <w:t xml:space="preserve"> </w:t>
            </w:r>
            <w:r>
              <w:rPr>
                <w:b/>
                <w:sz w:val="24"/>
              </w:rPr>
              <w:t>FOR</w:t>
            </w:r>
            <w:r>
              <w:rPr>
                <w:b/>
                <w:spacing w:val="-5"/>
                <w:sz w:val="24"/>
              </w:rPr>
              <w:t xml:space="preserve"> </w:t>
            </w:r>
            <w:r>
              <w:rPr>
                <w:b/>
                <w:sz w:val="24"/>
              </w:rPr>
              <w:t>SOCIAL</w:t>
            </w:r>
            <w:r>
              <w:rPr>
                <w:b/>
                <w:spacing w:val="-4"/>
                <w:sz w:val="24"/>
              </w:rPr>
              <w:t xml:space="preserve"> WORK</w:t>
            </w:r>
          </w:p>
        </w:tc>
        <w:tc>
          <w:tcPr>
            <w:tcW w:w="486" w:type="dxa"/>
          </w:tcPr>
          <w:p w:rsidR="005B2EE9" w:rsidRDefault="00DF59AE">
            <w:pPr>
              <w:pStyle w:val="TableParagraph"/>
              <w:spacing w:before="71" w:line="240" w:lineRule="auto"/>
              <w:ind w:left="50"/>
              <w:jc w:val="center"/>
              <w:rPr>
                <w:b/>
                <w:sz w:val="24"/>
              </w:rPr>
            </w:pPr>
            <w:r>
              <w:rPr>
                <w:b/>
                <w:spacing w:val="-10"/>
                <w:sz w:val="24"/>
              </w:rPr>
              <w:t>L</w:t>
            </w:r>
          </w:p>
        </w:tc>
        <w:tc>
          <w:tcPr>
            <w:tcW w:w="524" w:type="dxa"/>
          </w:tcPr>
          <w:p w:rsidR="005B2EE9" w:rsidRDefault="00DF59AE">
            <w:pPr>
              <w:pStyle w:val="TableParagraph"/>
              <w:spacing w:before="71" w:line="240" w:lineRule="auto"/>
              <w:ind w:left="0" w:right="208"/>
              <w:jc w:val="right"/>
              <w:rPr>
                <w:b/>
                <w:sz w:val="24"/>
              </w:rPr>
            </w:pPr>
            <w:r>
              <w:rPr>
                <w:b/>
                <w:spacing w:val="-10"/>
                <w:sz w:val="24"/>
              </w:rPr>
              <w:t>T</w:t>
            </w:r>
          </w:p>
        </w:tc>
        <w:tc>
          <w:tcPr>
            <w:tcW w:w="370" w:type="dxa"/>
          </w:tcPr>
          <w:p w:rsidR="005B2EE9" w:rsidRDefault="00DF59AE">
            <w:pPr>
              <w:pStyle w:val="TableParagraph"/>
              <w:spacing w:before="71" w:line="240" w:lineRule="auto"/>
              <w:ind w:left="137"/>
              <w:rPr>
                <w:b/>
                <w:sz w:val="24"/>
              </w:rPr>
            </w:pPr>
            <w:r>
              <w:rPr>
                <w:b/>
                <w:spacing w:val="-10"/>
                <w:sz w:val="24"/>
              </w:rPr>
              <w:t>P</w:t>
            </w:r>
          </w:p>
        </w:tc>
        <w:tc>
          <w:tcPr>
            <w:tcW w:w="886" w:type="dxa"/>
          </w:tcPr>
          <w:p w:rsidR="005B2EE9" w:rsidRDefault="00DF59AE">
            <w:pPr>
              <w:pStyle w:val="TableParagraph"/>
              <w:spacing w:before="71" w:line="240" w:lineRule="auto"/>
              <w:ind w:left="0" w:right="375"/>
              <w:jc w:val="right"/>
              <w:rPr>
                <w:b/>
                <w:sz w:val="24"/>
              </w:rPr>
            </w:pPr>
            <w:r>
              <w:rPr>
                <w:b/>
                <w:spacing w:val="-10"/>
                <w:sz w:val="24"/>
              </w:rPr>
              <w:t>C</w:t>
            </w:r>
          </w:p>
        </w:tc>
      </w:tr>
      <w:tr w:rsidR="005B2EE9">
        <w:trPr>
          <w:trHeight w:val="364"/>
        </w:trPr>
        <w:tc>
          <w:tcPr>
            <w:tcW w:w="2800" w:type="dxa"/>
            <w:gridSpan w:val="3"/>
          </w:tcPr>
          <w:p w:rsidR="005B2EE9" w:rsidRDefault="00DF59AE">
            <w:pPr>
              <w:pStyle w:val="TableParagraph"/>
              <w:spacing w:before="23" w:line="240" w:lineRule="auto"/>
              <w:rPr>
                <w:b/>
                <w:sz w:val="24"/>
              </w:rPr>
            </w:pPr>
            <w:r>
              <w:rPr>
                <w:b/>
                <w:spacing w:val="-2"/>
                <w:sz w:val="24"/>
              </w:rPr>
              <w:t>Core/Elective/Supportive</w:t>
            </w:r>
          </w:p>
        </w:tc>
        <w:tc>
          <w:tcPr>
            <w:tcW w:w="5090" w:type="dxa"/>
            <w:gridSpan w:val="2"/>
          </w:tcPr>
          <w:p w:rsidR="005B2EE9" w:rsidRDefault="005B2EE9">
            <w:pPr>
              <w:pStyle w:val="TableParagraph"/>
              <w:spacing w:line="240" w:lineRule="auto"/>
              <w:ind w:left="0"/>
            </w:pPr>
          </w:p>
        </w:tc>
        <w:tc>
          <w:tcPr>
            <w:tcW w:w="486" w:type="dxa"/>
          </w:tcPr>
          <w:p w:rsidR="005B2EE9" w:rsidRDefault="00DF59AE">
            <w:pPr>
              <w:pStyle w:val="TableParagraph"/>
              <w:spacing w:before="23" w:line="240" w:lineRule="auto"/>
              <w:ind w:left="50" w:right="36"/>
              <w:jc w:val="center"/>
              <w:rPr>
                <w:b/>
                <w:sz w:val="24"/>
              </w:rPr>
            </w:pPr>
            <w:r>
              <w:rPr>
                <w:b/>
                <w:spacing w:val="-10"/>
                <w:sz w:val="24"/>
              </w:rPr>
              <w:t>3</w:t>
            </w:r>
          </w:p>
        </w:tc>
        <w:tc>
          <w:tcPr>
            <w:tcW w:w="524" w:type="dxa"/>
          </w:tcPr>
          <w:p w:rsidR="005B2EE9" w:rsidRDefault="00DF59AE">
            <w:pPr>
              <w:pStyle w:val="TableParagraph"/>
              <w:spacing w:line="275" w:lineRule="exact"/>
              <w:ind w:left="0" w:right="186"/>
              <w:jc w:val="right"/>
              <w:rPr>
                <w:b/>
                <w:sz w:val="24"/>
              </w:rPr>
            </w:pPr>
            <w:r>
              <w:rPr>
                <w:b/>
                <w:spacing w:val="-10"/>
                <w:sz w:val="24"/>
              </w:rPr>
              <w:t>1</w:t>
            </w:r>
          </w:p>
        </w:tc>
        <w:tc>
          <w:tcPr>
            <w:tcW w:w="370" w:type="dxa"/>
          </w:tcPr>
          <w:p w:rsidR="005B2EE9" w:rsidRDefault="005B2EE9">
            <w:pPr>
              <w:pStyle w:val="TableParagraph"/>
              <w:spacing w:line="240" w:lineRule="auto"/>
              <w:ind w:left="0"/>
            </w:pPr>
          </w:p>
        </w:tc>
        <w:tc>
          <w:tcPr>
            <w:tcW w:w="886" w:type="dxa"/>
          </w:tcPr>
          <w:p w:rsidR="005B2EE9" w:rsidRDefault="00DF59AE">
            <w:pPr>
              <w:pStyle w:val="TableParagraph"/>
              <w:spacing w:before="23" w:line="240" w:lineRule="auto"/>
              <w:ind w:left="0" w:right="347"/>
              <w:jc w:val="right"/>
              <w:rPr>
                <w:b/>
                <w:sz w:val="24"/>
              </w:rPr>
            </w:pPr>
            <w:r>
              <w:rPr>
                <w:b/>
                <w:spacing w:val="-10"/>
                <w:sz w:val="24"/>
              </w:rPr>
              <w:t>4</w:t>
            </w:r>
          </w:p>
        </w:tc>
      </w:tr>
      <w:tr w:rsidR="005B2EE9">
        <w:trPr>
          <w:trHeight w:val="635"/>
        </w:trPr>
        <w:tc>
          <w:tcPr>
            <w:tcW w:w="2800" w:type="dxa"/>
            <w:gridSpan w:val="3"/>
          </w:tcPr>
          <w:p w:rsidR="005B2EE9" w:rsidRDefault="00DF59AE">
            <w:pPr>
              <w:pStyle w:val="TableParagraph"/>
              <w:spacing w:before="157" w:line="240" w:lineRule="auto"/>
              <w:ind w:left="225"/>
              <w:rPr>
                <w:b/>
                <w:sz w:val="24"/>
              </w:rPr>
            </w:pPr>
            <w:r>
              <w:rPr>
                <w:b/>
                <w:spacing w:val="-3"/>
                <w:sz w:val="24"/>
              </w:rPr>
              <w:t>Pre-</w:t>
            </w:r>
            <w:r>
              <w:rPr>
                <w:b/>
                <w:spacing w:val="-2"/>
                <w:sz w:val="24"/>
              </w:rPr>
              <w:t>requisite</w:t>
            </w:r>
          </w:p>
        </w:tc>
        <w:tc>
          <w:tcPr>
            <w:tcW w:w="5090" w:type="dxa"/>
            <w:gridSpan w:val="2"/>
          </w:tcPr>
          <w:p w:rsidR="005B2EE9" w:rsidRDefault="00DF59AE">
            <w:pPr>
              <w:pStyle w:val="TableParagraph"/>
              <w:ind w:left="229"/>
              <w:rPr>
                <w:b/>
                <w:sz w:val="24"/>
              </w:rPr>
            </w:pPr>
            <w:r>
              <w:rPr>
                <w:b/>
                <w:sz w:val="24"/>
              </w:rPr>
              <w:t>Knowing</w:t>
            </w:r>
            <w:r>
              <w:rPr>
                <w:b/>
                <w:spacing w:val="-4"/>
                <w:sz w:val="24"/>
              </w:rPr>
              <w:t xml:space="preserve"> </w:t>
            </w:r>
            <w:r>
              <w:rPr>
                <w:b/>
                <w:sz w:val="24"/>
              </w:rPr>
              <w:t>the</w:t>
            </w:r>
            <w:r>
              <w:rPr>
                <w:b/>
                <w:spacing w:val="-6"/>
                <w:sz w:val="24"/>
              </w:rPr>
              <w:t xml:space="preserve"> </w:t>
            </w:r>
            <w:r>
              <w:rPr>
                <w:b/>
                <w:sz w:val="24"/>
              </w:rPr>
              <w:t>meaning</w:t>
            </w:r>
            <w:r>
              <w:rPr>
                <w:b/>
                <w:spacing w:val="-4"/>
                <w:sz w:val="24"/>
              </w:rPr>
              <w:t xml:space="preserve"> </w:t>
            </w:r>
            <w:r>
              <w:rPr>
                <w:b/>
                <w:sz w:val="24"/>
              </w:rPr>
              <w:t>of</w:t>
            </w:r>
            <w:r>
              <w:rPr>
                <w:b/>
                <w:spacing w:val="-6"/>
                <w:sz w:val="24"/>
              </w:rPr>
              <w:t xml:space="preserve"> </w:t>
            </w:r>
            <w:r>
              <w:rPr>
                <w:b/>
                <w:sz w:val="24"/>
              </w:rPr>
              <w:t>society</w:t>
            </w:r>
            <w:r>
              <w:rPr>
                <w:b/>
                <w:spacing w:val="-3"/>
                <w:sz w:val="24"/>
              </w:rPr>
              <w:t xml:space="preserve"> </w:t>
            </w:r>
            <w:r>
              <w:rPr>
                <w:b/>
                <w:sz w:val="24"/>
              </w:rPr>
              <w:t xml:space="preserve">and </w:t>
            </w:r>
            <w:r>
              <w:rPr>
                <w:b/>
                <w:spacing w:val="-5"/>
                <w:sz w:val="24"/>
              </w:rPr>
              <w:t>its</w:t>
            </w:r>
          </w:p>
          <w:p w:rsidR="005B2EE9" w:rsidRDefault="00DF59AE">
            <w:pPr>
              <w:pStyle w:val="TableParagraph"/>
              <w:spacing w:before="45" w:line="240" w:lineRule="auto"/>
              <w:ind w:left="229"/>
              <w:rPr>
                <w:b/>
                <w:sz w:val="24"/>
              </w:rPr>
            </w:pPr>
            <w:r>
              <w:rPr>
                <w:b/>
                <w:spacing w:val="-2"/>
                <w:sz w:val="24"/>
              </w:rPr>
              <w:t>characteristics</w:t>
            </w:r>
          </w:p>
        </w:tc>
        <w:tc>
          <w:tcPr>
            <w:tcW w:w="1010" w:type="dxa"/>
            <w:gridSpan w:val="2"/>
          </w:tcPr>
          <w:p w:rsidR="005B2EE9" w:rsidRDefault="00DF59AE">
            <w:pPr>
              <w:pStyle w:val="TableParagraph"/>
              <w:ind w:left="77"/>
              <w:rPr>
                <w:b/>
                <w:sz w:val="24"/>
              </w:rPr>
            </w:pPr>
            <w:r>
              <w:rPr>
                <w:b/>
                <w:spacing w:val="-2"/>
                <w:sz w:val="24"/>
              </w:rPr>
              <w:t>Syllabus</w:t>
            </w:r>
          </w:p>
          <w:p w:rsidR="005B2EE9" w:rsidRDefault="00DF59AE">
            <w:pPr>
              <w:pStyle w:val="TableParagraph"/>
              <w:spacing w:before="45" w:line="240" w:lineRule="auto"/>
              <w:ind w:left="-33"/>
              <w:rPr>
                <w:b/>
                <w:sz w:val="24"/>
              </w:rPr>
            </w:pPr>
            <w:r>
              <w:rPr>
                <w:b/>
                <w:spacing w:val="-2"/>
                <w:sz w:val="24"/>
              </w:rPr>
              <w:t>Version</w:t>
            </w:r>
          </w:p>
        </w:tc>
        <w:tc>
          <w:tcPr>
            <w:tcW w:w="1256" w:type="dxa"/>
            <w:gridSpan w:val="2"/>
          </w:tcPr>
          <w:p w:rsidR="005B2EE9" w:rsidRDefault="00DF59AE">
            <w:pPr>
              <w:pStyle w:val="TableParagraph"/>
              <w:ind w:left="108"/>
              <w:rPr>
                <w:b/>
                <w:sz w:val="24"/>
              </w:rPr>
            </w:pPr>
            <w:r>
              <w:rPr>
                <w:b/>
                <w:spacing w:val="-3"/>
                <w:sz w:val="24"/>
              </w:rPr>
              <w:t>2026-</w:t>
            </w:r>
            <w:r>
              <w:rPr>
                <w:b/>
                <w:spacing w:val="-4"/>
                <w:sz w:val="24"/>
              </w:rPr>
              <w:t>2027</w:t>
            </w:r>
          </w:p>
        </w:tc>
      </w:tr>
      <w:tr w:rsidR="005B2EE9">
        <w:trPr>
          <w:trHeight w:val="952"/>
        </w:trPr>
        <w:tc>
          <w:tcPr>
            <w:tcW w:w="7890" w:type="dxa"/>
            <w:gridSpan w:val="5"/>
          </w:tcPr>
          <w:p w:rsidR="005B2EE9" w:rsidRDefault="005B2EE9">
            <w:pPr>
              <w:pStyle w:val="TableParagraph"/>
              <w:spacing w:before="39" w:line="240" w:lineRule="auto"/>
              <w:ind w:left="0"/>
              <w:rPr>
                <w:sz w:val="24"/>
              </w:rPr>
            </w:pPr>
          </w:p>
          <w:p w:rsidR="005B2EE9" w:rsidRDefault="00DF59AE">
            <w:pPr>
              <w:pStyle w:val="TableParagraph"/>
              <w:tabs>
                <w:tab w:val="left" w:pos="6212"/>
              </w:tabs>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r>
              <w:rPr>
                <w:b/>
                <w:sz w:val="24"/>
              </w:rPr>
              <w:tab/>
              <w:t>CIA</w:t>
            </w:r>
            <w:r>
              <w:rPr>
                <w:b/>
                <w:spacing w:val="-7"/>
                <w:sz w:val="24"/>
              </w:rPr>
              <w:t xml:space="preserve"> </w:t>
            </w:r>
            <w:r>
              <w:rPr>
                <w:b/>
                <w:sz w:val="24"/>
              </w:rPr>
              <w:t>-</w:t>
            </w:r>
            <w:r>
              <w:rPr>
                <w:b/>
                <w:spacing w:val="-2"/>
                <w:sz w:val="24"/>
              </w:rPr>
              <w:t xml:space="preserve"> </w:t>
            </w:r>
            <w:r>
              <w:rPr>
                <w:b/>
                <w:spacing w:val="-5"/>
                <w:sz w:val="24"/>
              </w:rPr>
              <w:t>25</w:t>
            </w:r>
          </w:p>
        </w:tc>
        <w:tc>
          <w:tcPr>
            <w:tcW w:w="1010" w:type="dxa"/>
            <w:gridSpan w:val="2"/>
          </w:tcPr>
          <w:p w:rsidR="005B2EE9" w:rsidRDefault="00DF59AE">
            <w:pPr>
              <w:pStyle w:val="TableParagraph"/>
              <w:spacing w:before="157" w:line="240" w:lineRule="auto"/>
              <w:ind w:left="67"/>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67"/>
              <w:rPr>
                <w:b/>
                <w:sz w:val="24"/>
              </w:rPr>
            </w:pPr>
            <w:r>
              <w:rPr>
                <w:b/>
                <w:spacing w:val="-5"/>
                <w:sz w:val="24"/>
              </w:rPr>
              <w:t>75</w:t>
            </w:r>
          </w:p>
        </w:tc>
        <w:tc>
          <w:tcPr>
            <w:tcW w:w="1256" w:type="dxa"/>
            <w:gridSpan w:val="2"/>
          </w:tcPr>
          <w:p w:rsidR="005B2EE9" w:rsidRDefault="00DF59AE">
            <w:pPr>
              <w:pStyle w:val="TableParagraph"/>
              <w:spacing w:line="278" w:lineRule="auto"/>
              <w:ind w:left="108" w:right="289"/>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7" w:lineRule="exact"/>
              <w:ind w:left="108"/>
              <w:rPr>
                <w:b/>
                <w:sz w:val="24"/>
              </w:rPr>
            </w:pPr>
            <w:r>
              <w:rPr>
                <w:b/>
                <w:spacing w:val="-5"/>
                <w:sz w:val="24"/>
              </w:rPr>
              <w:t>100</w:t>
            </w:r>
          </w:p>
        </w:tc>
      </w:tr>
      <w:tr w:rsidR="005B2EE9">
        <w:trPr>
          <w:trHeight w:val="724"/>
        </w:trPr>
        <w:tc>
          <w:tcPr>
            <w:tcW w:w="7890" w:type="dxa"/>
            <w:gridSpan w:val="5"/>
          </w:tcPr>
          <w:p w:rsidR="005B2EE9" w:rsidRDefault="00DF59AE">
            <w:pPr>
              <w:pStyle w:val="TableParagraph"/>
              <w:spacing w:before="203" w:line="240" w:lineRule="auto"/>
              <w:rPr>
                <w:b/>
                <w:sz w:val="24"/>
              </w:rPr>
            </w:pPr>
            <w:r>
              <w:rPr>
                <w:b/>
                <w:sz w:val="24"/>
              </w:rPr>
              <w:t>Course</w:t>
            </w:r>
            <w:r>
              <w:rPr>
                <w:b/>
                <w:spacing w:val="-4"/>
                <w:sz w:val="24"/>
              </w:rPr>
              <w:t xml:space="preserve"> </w:t>
            </w:r>
            <w:r>
              <w:rPr>
                <w:b/>
                <w:spacing w:val="-2"/>
                <w:sz w:val="24"/>
              </w:rPr>
              <w:t>Objectives:</w:t>
            </w:r>
          </w:p>
        </w:tc>
        <w:tc>
          <w:tcPr>
            <w:tcW w:w="2266" w:type="dxa"/>
            <w:gridSpan w:val="4"/>
          </w:tcPr>
          <w:p w:rsidR="005B2EE9" w:rsidRDefault="005B2EE9">
            <w:pPr>
              <w:pStyle w:val="TableParagraph"/>
              <w:spacing w:line="240" w:lineRule="auto"/>
              <w:ind w:left="0"/>
            </w:pPr>
          </w:p>
        </w:tc>
      </w:tr>
      <w:tr w:rsidR="005B2EE9">
        <w:trPr>
          <w:trHeight w:val="1344"/>
        </w:trPr>
        <w:tc>
          <w:tcPr>
            <w:tcW w:w="10156" w:type="dxa"/>
            <w:gridSpan w:val="9"/>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5"/>
              </w:numPr>
              <w:tabs>
                <w:tab w:val="left" w:pos="585"/>
              </w:tabs>
              <w:spacing w:before="243" w:line="240" w:lineRule="auto"/>
              <w:rPr>
                <w:sz w:val="24"/>
              </w:rPr>
            </w:pPr>
            <w:r>
              <w:rPr>
                <w:sz w:val="24"/>
              </w:rPr>
              <w:t>Understanding</w:t>
            </w:r>
            <w:r>
              <w:rPr>
                <w:spacing w:val="-7"/>
                <w:sz w:val="24"/>
              </w:rPr>
              <w:t xml:space="preserve"> </w:t>
            </w:r>
            <w:r>
              <w:rPr>
                <w:sz w:val="24"/>
              </w:rPr>
              <w:t>the</w:t>
            </w:r>
            <w:r>
              <w:rPr>
                <w:spacing w:val="-4"/>
                <w:sz w:val="24"/>
              </w:rPr>
              <w:t xml:space="preserve"> </w:t>
            </w:r>
            <w:r>
              <w:rPr>
                <w:sz w:val="24"/>
              </w:rPr>
              <w:t>social</w:t>
            </w:r>
            <w:r>
              <w:rPr>
                <w:spacing w:val="2"/>
                <w:sz w:val="24"/>
              </w:rPr>
              <w:t xml:space="preserve"> </w:t>
            </w:r>
            <w:r>
              <w:rPr>
                <w:sz w:val="24"/>
              </w:rPr>
              <w:t>structure</w:t>
            </w:r>
            <w:r>
              <w:rPr>
                <w:spacing w:val="-5"/>
                <w:sz w:val="24"/>
              </w:rPr>
              <w:t xml:space="preserve"> </w:t>
            </w:r>
            <w:r>
              <w:rPr>
                <w:sz w:val="24"/>
              </w:rPr>
              <w:t>and</w:t>
            </w:r>
            <w:r>
              <w:rPr>
                <w:spacing w:val="-2"/>
                <w:sz w:val="24"/>
              </w:rPr>
              <w:t xml:space="preserve"> </w:t>
            </w:r>
            <w:r>
              <w:rPr>
                <w:sz w:val="24"/>
              </w:rPr>
              <w:t>the</w:t>
            </w:r>
            <w:r>
              <w:rPr>
                <w:spacing w:val="-1"/>
                <w:sz w:val="24"/>
              </w:rPr>
              <w:t xml:space="preserve"> </w:t>
            </w:r>
            <w:r>
              <w:rPr>
                <w:sz w:val="24"/>
              </w:rPr>
              <w:t>complexities</w:t>
            </w:r>
            <w:r>
              <w:rPr>
                <w:spacing w:val="-1"/>
                <w:sz w:val="24"/>
              </w:rPr>
              <w:t xml:space="preserve"> </w:t>
            </w:r>
            <w:r>
              <w:rPr>
                <w:sz w:val="24"/>
              </w:rPr>
              <w:t>of</w:t>
            </w:r>
            <w:r>
              <w:rPr>
                <w:spacing w:val="-5"/>
                <w:sz w:val="24"/>
              </w:rPr>
              <w:t xml:space="preserve"> </w:t>
            </w:r>
            <w:r>
              <w:rPr>
                <w:sz w:val="24"/>
              </w:rPr>
              <w:t>Indian</w:t>
            </w:r>
            <w:r>
              <w:rPr>
                <w:spacing w:val="-2"/>
                <w:sz w:val="24"/>
              </w:rPr>
              <w:t xml:space="preserve"> society</w:t>
            </w:r>
          </w:p>
          <w:p w:rsidR="005B2EE9" w:rsidRDefault="00DF59AE">
            <w:pPr>
              <w:pStyle w:val="TableParagraph"/>
              <w:numPr>
                <w:ilvl w:val="0"/>
                <w:numId w:val="5"/>
              </w:numPr>
              <w:tabs>
                <w:tab w:val="left" w:pos="585"/>
              </w:tabs>
              <w:spacing w:line="268" w:lineRule="exact"/>
              <w:rPr>
                <w:sz w:val="24"/>
              </w:rPr>
            </w:pPr>
            <w:r>
              <w:rPr>
                <w:sz w:val="24"/>
              </w:rPr>
              <w:t>To</w:t>
            </w:r>
            <w:r>
              <w:rPr>
                <w:spacing w:val="-7"/>
                <w:sz w:val="24"/>
              </w:rPr>
              <w:t xml:space="preserve"> </w:t>
            </w:r>
            <w:r>
              <w:rPr>
                <w:sz w:val="24"/>
              </w:rPr>
              <w:t>understand</w:t>
            </w:r>
            <w:r>
              <w:rPr>
                <w:spacing w:val="-2"/>
                <w:sz w:val="24"/>
              </w:rPr>
              <w:t xml:space="preserve"> </w:t>
            </w:r>
            <w:r>
              <w:rPr>
                <w:sz w:val="24"/>
              </w:rPr>
              <w:t>the</w:t>
            </w:r>
            <w:r>
              <w:rPr>
                <w:spacing w:val="-2"/>
                <w:sz w:val="24"/>
              </w:rPr>
              <w:t xml:space="preserve"> </w:t>
            </w:r>
            <w:r>
              <w:rPr>
                <w:sz w:val="24"/>
              </w:rPr>
              <w:t>multicultural</w:t>
            </w:r>
            <w:r>
              <w:rPr>
                <w:spacing w:val="-2"/>
                <w:sz w:val="24"/>
              </w:rPr>
              <w:t xml:space="preserve"> </w:t>
            </w:r>
            <w:r>
              <w:rPr>
                <w:sz w:val="24"/>
              </w:rPr>
              <w:t>aspects6+</w:t>
            </w:r>
            <w:r>
              <w:rPr>
                <w:spacing w:val="-2"/>
                <w:sz w:val="24"/>
              </w:rPr>
              <w:t xml:space="preserve"> </w:t>
            </w:r>
            <w:r>
              <w:rPr>
                <w:sz w:val="24"/>
              </w:rPr>
              <w:t>of Indian</w:t>
            </w:r>
            <w:r>
              <w:rPr>
                <w:spacing w:val="-1"/>
                <w:sz w:val="24"/>
              </w:rPr>
              <w:t xml:space="preserve"> </w:t>
            </w:r>
            <w:r>
              <w:rPr>
                <w:spacing w:val="-2"/>
                <w:sz w:val="24"/>
              </w:rPr>
              <w:t>society</w:t>
            </w:r>
          </w:p>
          <w:p w:rsidR="005B2EE9" w:rsidRDefault="00DF59AE">
            <w:pPr>
              <w:pStyle w:val="TableParagraph"/>
              <w:numPr>
                <w:ilvl w:val="0"/>
                <w:numId w:val="5"/>
              </w:numPr>
              <w:tabs>
                <w:tab w:val="left" w:pos="585"/>
              </w:tabs>
              <w:spacing w:line="265" w:lineRule="exact"/>
              <w:rPr>
                <w:sz w:val="24"/>
              </w:rPr>
            </w:pPr>
            <w:r>
              <w:rPr>
                <w:sz w:val="24"/>
              </w:rPr>
              <w:t>To</w:t>
            </w:r>
            <w:r>
              <w:rPr>
                <w:spacing w:val="-5"/>
                <w:sz w:val="24"/>
              </w:rPr>
              <w:t xml:space="preserve"> </w:t>
            </w:r>
            <w:r>
              <w:rPr>
                <w:sz w:val="24"/>
              </w:rPr>
              <w:t>know</w:t>
            </w:r>
            <w:r>
              <w:rPr>
                <w:spacing w:val="-3"/>
                <w:sz w:val="24"/>
              </w:rPr>
              <w:t xml:space="preserve"> </w:t>
            </w:r>
            <w:r>
              <w:rPr>
                <w:sz w:val="24"/>
              </w:rPr>
              <w:t>about</w:t>
            </w:r>
            <w:r>
              <w:rPr>
                <w:spacing w:val="-2"/>
                <w:sz w:val="24"/>
              </w:rPr>
              <w:t xml:space="preserve"> </w:t>
            </w:r>
            <w:r>
              <w:rPr>
                <w:sz w:val="24"/>
              </w:rPr>
              <w:t>the</w:t>
            </w:r>
            <w:r>
              <w:rPr>
                <w:spacing w:val="-3"/>
                <w:sz w:val="24"/>
              </w:rPr>
              <w:t xml:space="preserve"> </w:t>
            </w:r>
            <w:r>
              <w:rPr>
                <w:sz w:val="24"/>
              </w:rPr>
              <w:t>function</w:t>
            </w:r>
            <w:r>
              <w:rPr>
                <w:spacing w:val="-3"/>
                <w:sz w:val="24"/>
              </w:rPr>
              <w:t xml:space="preserve"> </w:t>
            </w:r>
            <w:r>
              <w:rPr>
                <w:sz w:val="24"/>
              </w:rPr>
              <w:t>of</w:t>
            </w:r>
            <w:r>
              <w:rPr>
                <w:spacing w:val="-3"/>
                <w:sz w:val="24"/>
              </w:rPr>
              <w:t xml:space="preserve"> </w:t>
            </w:r>
            <w:r>
              <w:rPr>
                <w:sz w:val="24"/>
              </w:rPr>
              <w:t>social</w:t>
            </w:r>
            <w:r>
              <w:rPr>
                <w:spacing w:val="-2"/>
                <w:sz w:val="24"/>
              </w:rPr>
              <w:t xml:space="preserve"> </w:t>
            </w:r>
            <w:r>
              <w:rPr>
                <w:sz w:val="24"/>
              </w:rPr>
              <w:t>agencies/institutions and</w:t>
            </w:r>
            <w:r>
              <w:rPr>
                <w:spacing w:val="-3"/>
                <w:sz w:val="24"/>
              </w:rPr>
              <w:t xml:space="preserve"> </w:t>
            </w:r>
            <w:r>
              <w:rPr>
                <w:sz w:val="24"/>
              </w:rPr>
              <w:t>their</w:t>
            </w:r>
            <w:r>
              <w:rPr>
                <w:spacing w:val="-2"/>
                <w:sz w:val="24"/>
              </w:rPr>
              <w:t xml:space="preserve"> </w:t>
            </w:r>
            <w:r>
              <w:rPr>
                <w:sz w:val="24"/>
              </w:rPr>
              <w:t>impact</w:t>
            </w:r>
            <w:r>
              <w:rPr>
                <w:spacing w:val="-2"/>
                <w:sz w:val="24"/>
              </w:rPr>
              <w:t xml:space="preserve"> </w:t>
            </w:r>
            <w:r>
              <w:rPr>
                <w:sz w:val="24"/>
              </w:rPr>
              <w:t>on</w:t>
            </w:r>
            <w:r>
              <w:rPr>
                <w:spacing w:val="-2"/>
                <w:sz w:val="24"/>
              </w:rPr>
              <w:t xml:space="preserve"> society</w:t>
            </w:r>
          </w:p>
        </w:tc>
      </w:tr>
      <w:tr w:rsidR="005B2EE9">
        <w:trPr>
          <w:trHeight w:val="316"/>
        </w:trPr>
        <w:tc>
          <w:tcPr>
            <w:tcW w:w="10156" w:type="dxa"/>
            <w:gridSpan w:val="9"/>
          </w:tcPr>
          <w:p w:rsidR="005B2EE9" w:rsidRDefault="005B2EE9">
            <w:pPr>
              <w:pStyle w:val="TableParagraph"/>
              <w:spacing w:line="240" w:lineRule="auto"/>
              <w:ind w:left="0"/>
            </w:pPr>
          </w:p>
        </w:tc>
      </w:tr>
      <w:tr w:rsidR="005B2EE9">
        <w:trPr>
          <w:trHeight w:val="316"/>
        </w:trPr>
        <w:tc>
          <w:tcPr>
            <w:tcW w:w="10156" w:type="dxa"/>
            <w:gridSpan w:val="9"/>
          </w:tcPr>
          <w:p w:rsidR="005B2EE9" w:rsidRDefault="00DF59AE">
            <w:pPr>
              <w:pStyle w:val="TableParagraph"/>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10156" w:type="dxa"/>
            <w:gridSpan w:val="9"/>
          </w:tcPr>
          <w:p w:rsidR="005B2EE9" w:rsidRDefault="00DF59AE">
            <w:pPr>
              <w:pStyle w:val="TableParagraph"/>
              <w:ind w:left="225"/>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557" w:type="dxa"/>
          </w:tcPr>
          <w:p w:rsidR="005B2EE9" w:rsidRDefault="00DF59AE">
            <w:pPr>
              <w:pStyle w:val="TableParagraph"/>
              <w:spacing w:line="270" w:lineRule="exact"/>
              <w:ind w:left="34"/>
              <w:jc w:val="center"/>
              <w:rPr>
                <w:sz w:val="24"/>
              </w:rPr>
            </w:pPr>
            <w:r>
              <w:rPr>
                <w:spacing w:val="-10"/>
                <w:sz w:val="24"/>
              </w:rPr>
              <w:t>1</w:t>
            </w:r>
          </w:p>
        </w:tc>
        <w:tc>
          <w:tcPr>
            <w:tcW w:w="8343" w:type="dxa"/>
            <w:gridSpan w:val="6"/>
          </w:tcPr>
          <w:p w:rsidR="005B2EE9" w:rsidRDefault="00DF59AE">
            <w:pPr>
              <w:pStyle w:val="TableParagraph"/>
              <w:spacing w:line="270" w:lineRule="exact"/>
              <w:ind w:left="225"/>
              <w:rPr>
                <w:sz w:val="24"/>
              </w:rPr>
            </w:pPr>
            <w:r>
              <w:rPr>
                <w:sz w:val="24"/>
              </w:rPr>
              <w:t>Students</w:t>
            </w:r>
            <w:r>
              <w:rPr>
                <w:spacing w:val="-4"/>
                <w:sz w:val="24"/>
              </w:rPr>
              <w:t xml:space="preserve"> </w:t>
            </w:r>
            <w:r>
              <w:rPr>
                <w:sz w:val="24"/>
              </w:rPr>
              <w:t>will</w:t>
            </w:r>
            <w:r>
              <w:rPr>
                <w:spacing w:val="-2"/>
                <w:sz w:val="24"/>
              </w:rPr>
              <w:t xml:space="preserve"> </w:t>
            </w:r>
            <w:r>
              <w:rPr>
                <w:sz w:val="24"/>
              </w:rPr>
              <w:t>know</w:t>
            </w:r>
            <w:r>
              <w:rPr>
                <w:spacing w:val="-2"/>
                <w:sz w:val="24"/>
              </w:rPr>
              <w:t xml:space="preserve"> </w:t>
            </w:r>
            <w:r>
              <w:rPr>
                <w:sz w:val="24"/>
              </w:rPr>
              <w:t>about</w:t>
            </w:r>
            <w:r>
              <w:rPr>
                <w:spacing w:val="-2"/>
                <w:sz w:val="24"/>
              </w:rPr>
              <w:t xml:space="preserve"> </w:t>
            </w:r>
            <w:r>
              <w:rPr>
                <w:sz w:val="24"/>
              </w:rPr>
              <w:t>the</w:t>
            </w:r>
            <w:r>
              <w:rPr>
                <w:spacing w:val="-3"/>
                <w:sz w:val="24"/>
              </w:rPr>
              <w:t xml:space="preserve"> </w:t>
            </w:r>
            <w:r>
              <w:rPr>
                <w:sz w:val="24"/>
              </w:rPr>
              <w:t>basic</w:t>
            </w:r>
            <w:r>
              <w:rPr>
                <w:spacing w:val="-2"/>
                <w:sz w:val="24"/>
              </w:rPr>
              <w:t xml:space="preserve"> </w:t>
            </w:r>
            <w:r>
              <w:rPr>
                <w:sz w:val="24"/>
              </w:rPr>
              <w:t>concepts</w:t>
            </w:r>
            <w:r>
              <w:rPr>
                <w:spacing w:val="-1"/>
                <w:sz w:val="24"/>
              </w:rPr>
              <w:t xml:space="preserve"> </w:t>
            </w:r>
            <w:r>
              <w:rPr>
                <w:sz w:val="24"/>
              </w:rPr>
              <w:t>relating</w:t>
            </w:r>
            <w:r>
              <w:rPr>
                <w:spacing w:val="-2"/>
                <w:sz w:val="24"/>
              </w:rPr>
              <w:t xml:space="preserve"> </w:t>
            </w:r>
            <w:r>
              <w:rPr>
                <w:sz w:val="24"/>
              </w:rPr>
              <w:t>to</w:t>
            </w:r>
            <w:r>
              <w:rPr>
                <w:spacing w:val="-1"/>
                <w:sz w:val="24"/>
              </w:rPr>
              <w:t xml:space="preserve"> </w:t>
            </w:r>
            <w:r>
              <w:rPr>
                <w:spacing w:val="-2"/>
                <w:sz w:val="24"/>
              </w:rPr>
              <w:t>society</w:t>
            </w:r>
          </w:p>
        </w:tc>
        <w:tc>
          <w:tcPr>
            <w:tcW w:w="1256" w:type="dxa"/>
            <w:gridSpan w:val="2"/>
          </w:tcPr>
          <w:p w:rsidR="005B2EE9" w:rsidRDefault="00DF59AE">
            <w:pPr>
              <w:pStyle w:val="TableParagraph"/>
              <w:spacing w:line="270" w:lineRule="exact"/>
              <w:ind w:left="248"/>
              <w:rPr>
                <w:sz w:val="24"/>
              </w:rPr>
            </w:pPr>
            <w:r>
              <w:rPr>
                <w:spacing w:val="-5"/>
                <w:sz w:val="24"/>
              </w:rPr>
              <w:t>K2</w:t>
            </w:r>
          </w:p>
        </w:tc>
      </w:tr>
      <w:tr w:rsidR="005B2EE9">
        <w:trPr>
          <w:trHeight w:val="635"/>
        </w:trPr>
        <w:tc>
          <w:tcPr>
            <w:tcW w:w="557" w:type="dxa"/>
          </w:tcPr>
          <w:p w:rsidR="005B2EE9" w:rsidRDefault="00DF59AE">
            <w:pPr>
              <w:pStyle w:val="TableParagraph"/>
              <w:spacing w:line="270" w:lineRule="exact"/>
              <w:ind w:left="34"/>
              <w:jc w:val="center"/>
              <w:rPr>
                <w:sz w:val="24"/>
              </w:rPr>
            </w:pPr>
            <w:r>
              <w:rPr>
                <w:spacing w:val="-10"/>
                <w:sz w:val="24"/>
              </w:rPr>
              <w:t>2</w:t>
            </w:r>
          </w:p>
        </w:tc>
        <w:tc>
          <w:tcPr>
            <w:tcW w:w="8343" w:type="dxa"/>
            <w:gridSpan w:val="6"/>
          </w:tcPr>
          <w:p w:rsidR="005B2EE9" w:rsidRDefault="00DF59AE">
            <w:pPr>
              <w:pStyle w:val="TableParagraph"/>
              <w:spacing w:line="270" w:lineRule="exact"/>
              <w:ind w:left="225"/>
              <w:rPr>
                <w:sz w:val="24"/>
              </w:rPr>
            </w:pPr>
            <w:r>
              <w:rPr>
                <w:noProof/>
                <w:sz w:val="24"/>
                <w:lang w:val="en-IN" w:eastAsia="en-IN"/>
              </w:rPr>
              <mc:AlternateContent>
                <mc:Choice Requires="wpg">
                  <w:drawing>
                    <wp:anchor distT="0" distB="0" distL="0" distR="0" simplePos="0" relativeHeight="251623424" behindDoc="1" locked="0" layoutInCell="1" allowOverlap="1">
                      <wp:simplePos x="0" y="0"/>
                      <wp:positionH relativeFrom="column">
                        <wp:posOffset>1841500</wp:posOffset>
                      </wp:positionH>
                      <wp:positionV relativeFrom="paragraph">
                        <wp:posOffset>-75565</wp:posOffset>
                      </wp:positionV>
                      <wp:extent cx="1847850" cy="1538605"/>
                      <wp:effectExtent l="0" t="0" r="0" b="0"/>
                      <wp:wrapNone/>
                      <wp:docPr id="42" name="Group 4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43" name="Image 4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45pt;margin-top:-5.95pt;height:121.15pt;width:145.5pt;z-index:-251644928;mso-width-relative:page;mso-height-relative:page;" coordsize="1847850,1538605" o:gfxdata="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CZ7&#10;YMfaAAAACwEAAA8AAAAAAAAAAQAgAAAAIgAAAGRycy9kb3ducmV2LnhtbFBLAQIUABQAAAAIAIdO&#10;4kBOFpo6EQIAAPc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43" o:spid="_x0000_s1026" o:spt="75" type="#_x0000_t75" style="position:absolute;left:0;top:0;height:1540764;width:1850595;" filled="f" o:preferrelative="t" stroked="f" coordsize="21600,21600" o:gfxdata="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MJ5eb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Students</w:t>
            </w:r>
            <w:r>
              <w:rPr>
                <w:spacing w:val="-7"/>
                <w:sz w:val="24"/>
              </w:rPr>
              <w:t xml:space="preserve"> </w:t>
            </w:r>
            <w:r>
              <w:rPr>
                <w:sz w:val="24"/>
              </w:rPr>
              <w:t>get</w:t>
            </w:r>
            <w:r>
              <w:rPr>
                <w:spacing w:val="-2"/>
                <w:sz w:val="24"/>
              </w:rPr>
              <w:t xml:space="preserve"> </w:t>
            </w:r>
            <w:r>
              <w:rPr>
                <w:sz w:val="24"/>
              </w:rPr>
              <w:t>to</w:t>
            </w:r>
            <w:r>
              <w:rPr>
                <w:spacing w:val="-3"/>
                <w:sz w:val="24"/>
              </w:rPr>
              <w:t xml:space="preserve"> </w:t>
            </w:r>
            <w:r>
              <w:rPr>
                <w:sz w:val="24"/>
              </w:rPr>
              <w:t>know</w:t>
            </w:r>
            <w:r>
              <w:rPr>
                <w:spacing w:val="-2"/>
                <w:sz w:val="24"/>
              </w:rPr>
              <w:t xml:space="preserve"> </w:t>
            </w:r>
            <w:r>
              <w:rPr>
                <w:sz w:val="24"/>
              </w:rPr>
              <w:t>about</w:t>
            </w:r>
            <w:r>
              <w:rPr>
                <w:spacing w:val="-2"/>
                <w:sz w:val="24"/>
              </w:rPr>
              <w:t xml:space="preserve"> </w:t>
            </w:r>
            <w:r>
              <w:rPr>
                <w:sz w:val="24"/>
              </w:rPr>
              <w:t>the</w:t>
            </w:r>
            <w:r>
              <w:rPr>
                <w:spacing w:val="-6"/>
                <w:sz w:val="24"/>
              </w:rPr>
              <w:t xml:space="preserve"> </w:t>
            </w:r>
            <w:r>
              <w:rPr>
                <w:sz w:val="24"/>
              </w:rPr>
              <w:t>basic</w:t>
            </w:r>
            <w:r>
              <w:rPr>
                <w:spacing w:val="-3"/>
                <w:sz w:val="24"/>
              </w:rPr>
              <w:t xml:space="preserve"> </w:t>
            </w:r>
            <w:r>
              <w:rPr>
                <w:sz w:val="24"/>
              </w:rPr>
              <w:t>elements</w:t>
            </w:r>
            <w:r>
              <w:rPr>
                <w:spacing w:val="-1"/>
                <w:sz w:val="24"/>
              </w:rPr>
              <w:t xml:space="preserve"> </w:t>
            </w:r>
            <w:r>
              <w:rPr>
                <w:sz w:val="24"/>
              </w:rPr>
              <w:t>and</w:t>
            </w:r>
            <w:r>
              <w:rPr>
                <w:spacing w:val="-3"/>
                <w:sz w:val="24"/>
              </w:rPr>
              <w:t xml:space="preserve"> </w:t>
            </w:r>
            <w:r>
              <w:rPr>
                <w:sz w:val="24"/>
              </w:rPr>
              <w:t>characteristics</w:t>
            </w:r>
            <w:r>
              <w:rPr>
                <w:spacing w:val="-2"/>
                <w:sz w:val="24"/>
              </w:rPr>
              <w:t xml:space="preserve"> </w:t>
            </w:r>
            <w:r>
              <w:rPr>
                <w:sz w:val="24"/>
              </w:rPr>
              <w:t>of</w:t>
            </w:r>
            <w:r>
              <w:rPr>
                <w:spacing w:val="-1"/>
                <w:sz w:val="24"/>
              </w:rPr>
              <w:t xml:space="preserve"> </w:t>
            </w:r>
            <w:r>
              <w:rPr>
                <w:spacing w:val="-2"/>
                <w:sz w:val="24"/>
              </w:rPr>
              <w:t>Indian</w:t>
            </w:r>
          </w:p>
          <w:p w:rsidR="005B2EE9" w:rsidRDefault="00DF59AE">
            <w:pPr>
              <w:pStyle w:val="TableParagraph"/>
              <w:spacing w:before="43" w:line="240" w:lineRule="auto"/>
              <w:ind w:left="225"/>
              <w:rPr>
                <w:sz w:val="24"/>
              </w:rPr>
            </w:pPr>
            <w:r>
              <w:rPr>
                <w:spacing w:val="-2"/>
                <w:sz w:val="24"/>
              </w:rPr>
              <w:t>society</w:t>
            </w:r>
          </w:p>
        </w:tc>
        <w:tc>
          <w:tcPr>
            <w:tcW w:w="1256" w:type="dxa"/>
            <w:gridSpan w:val="2"/>
          </w:tcPr>
          <w:p w:rsidR="005B2EE9" w:rsidRDefault="00DF59AE">
            <w:pPr>
              <w:pStyle w:val="TableParagraph"/>
              <w:spacing w:line="270" w:lineRule="exact"/>
              <w:ind w:left="248"/>
              <w:rPr>
                <w:sz w:val="24"/>
              </w:rPr>
            </w:pPr>
            <w:r>
              <w:rPr>
                <w:spacing w:val="-5"/>
                <w:sz w:val="24"/>
              </w:rPr>
              <w:t>K2</w:t>
            </w:r>
          </w:p>
        </w:tc>
      </w:tr>
      <w:tr w:rsidR="005B2EE9">
        <w:trPr>
          <w:trHeight w:val="633"/>
        </w:trPr>
        <w:tc>
          <w:tcPr>
            <w:tcW w:w="557" w:type="dxa"/>
          </w:tcPr>
          <w:p w:rsidR="005B2EE9" w:rsidRDefault="00DF59AE">
            <w:pPr>
              <w:pStyle w:val="TableParagraph"/>
              <w:spacing w:line="270" w:lineRule="exact"/>
              <w:ind w:left="34"/>
              <w:jc w:val="center"/>
              <w:rPr>
                <w:sz w:val="24"/>
              </w:rPr>
            </w:pPr>
            <w:r>
              <w:rPr>
                <w:spacing w:val="-10"/>
                <w:sz w:val="24"/>
              </w:rPr>
              <w:t>3</w:t>
            </w:r>
          </w:p>
        </w:tc>
        <w:tc>
          <w:tcPr>
            <w:tcW w:w="8343" w:type="dxa"/>
            <w:gridSpan w:val="6"/>
          </w:tcPr>
          <w:p w:rsidR="005B2EE9" w:rsidRDefault="00DF59AE">
            <w:pPr>
              <w:pStyle w:val="TableParagraph"/>
              <w:spacing w:line="270" w:lineRule="exact"/>
              <w:ind w:left="225"/>
              <w:rPr>
                <w:sz w:val="24"/>
              </w:rPr>
            </w:pPr>
            <w:r>
              <w:rPr>
                <w:sz w:val="24"/>
              </w:rPr>
              <w:t>Students</w:t>
            </w:r>
            <w:r>
              <w:rPr>
                <w:spacing w:val="-4"/>
                <w:sz w:val="24"/>
              </w:rPr>
              <w:t xml:space="preserve"> </w:t>
            </w:r>
            <w:r>
              <w:rPr>
                <w:sz w:val="24"/>
              </w:rPr>
              <w:t>will</w:t>
            </w:r>
            <w:r>
              <w:rPr>
                <w:spacing w:val="-4"/>
                <w:sz w:val="24"/>
              </w:rPr>
              <w:t xml:space="preserve"> </w:t>
            </w:r>
            <w:r>
              <w:rPr>
                <w:sz w:val="24"/>
              </w:rPr>
              <w:t>have</w:t>
            </w:r>
            <w:r>
              <w:rPr>
                <w:spacing w:val="-5"/>
                <w:sz w:val="24"/>
              </w:rPr>
              <w:t xml:space="preserve"> </w:t>
            </w:r>
            <w:r>
              <w:rPr>
                <w:sz w:val="24"/>
              </w:rPr>
              <w:t>a</w:t>
            </w:r>
            <w:r>
              <w:rPr>
                <w:spacing w:val="-5"/>
                <w:sz w:val="24"/>
              </w:rPr>
              <w:t xml:space="preserve"> </w:t>
            </w:r>
            <w:r>
              <w:rPr>
                <w:sz w:val="24"/>
              </w:rPr>
              <w:t>better</w:t>
            </w:r>
            <w:r>
              <w:rPr>
                <w:spacing w:val="-3"/>
                <w:sz w:val="24"/>
              </w:rPr>
              <w:t xml:space="preserve"> </w:t>
            </w:r>
            <w:r>
              <w:rPr>
                <w:sz w:val="24"/>
              </w:rPr>
              <w:t>understanding</w:t>
            </w:r>
            <w:r>
              <w:rPr>
                <w:spacing w:val="1"/>
                <w:sz w:val="24"/>
              </w:rPr>
              <w:t xml:space="preserve"> </w:t>
            </w:r>
            <w:r>
              <w:rPr>
                <w:sz w:val="24"/>
              </w:rPr>
              <w:t>about</w:t>
            </w:r>
            <w:r>
              <w:rPr>
                <w:spacing w:val="-1"/>
                <w:sz w:val="24"/>
              </w:rPr>
              <w:t xml:space="preserve"> </w:t>
            </w:r>
            <w:r>
              <w:rPr>
                <w:sz w:val="24"/>
              </w:rPr>
              <w:t>the</w:t>
            </w:r>
            <w:r>
              <w:rPr>
                <w:spacing w:val="-1"/>
                <w:sz w:val="24"/>
              </w:rPr>
              <w:t xml:space="preserve"> </w:t>
            </w:r>
            <w:r>
              <w:rPr>
                <w:sz w:val="24"/>
              </w:rPr>
              <w:t>Indian</w:t>
            </w:r>
            <w:r>
              <w:rPr>
                <w:spacing w:val="-3"/>
                <w:sz w:val="24"/>
              </w:rPr>
              <w:t xml:space="preserve"> </w:t>
            </w:r>
            <w:r>
              <w:rPr>
                <w:sz w:val="24"/>
              </w:rPr>
              <w:t>family</w:t>
            </w:r>
            <w:r>
              <w:rPr>
                <w:spacing w:val="-1"/>
                <w:sz w:val="24"/>
              </w:rPr>
              <w:t xml:space="preserve"> </w:t>
            </w:r>
            <w:r>
              <w:rPr>
                <w:sz w:val="24"/>
              </w:rPr>
              <w:t>system</w:t>
            </w:r>
            <w:r>
              <w:rPr>
                <w:spacing w:val="1"/>
                <w:sz w:val="24"/>
              </w:rPr>
              <w:t xml:space="preserve"> </w:t>
            </w:r>
            <w:r>
              <w:rPr>
                <w:spacing w:val="-5"/>
                <w:sz w:val="24"/>
              </w:rPr>
              <w:t>and</w:t>
            </w:r>
          </w:p>
          <w:p w:rsidR="005B2EE9" w:rsidRDefault="00DF59AE">
            <w:pPr>
              <w:pStyle w:val="TableParagraph"/>
              <w:spacing w:before="43" w:line="240" w:lineRule="auto"/>
              <w:ind w:left="225"/>
              <w:rPr>
                <w:sz w:val="24"/>
              </w:rPr>
            </w:pPr>
            <w:proofErr w:type="spellStart"/>
            <w:r>
              <w:rPr>
                <w:sz w:val="24"/>
              </w:rPr>
              <w:t>analyse</w:t>
            </w:r>
            <w:proofErr w:type="spellEnd"/>
            <w:r>
              <w:rPr>
                <w:spacing w:val="-3"/>
                <w:sz w:val="24"/>
              </w:rPr>
              <w:t xml:space="preserve"> </w:t>
            </w:r>
            <w:r>
              <w:rPr>
                <w:sz w:val="24"/>
              </w:rPr>
              <w:t>the</w:t>
            </w:r>
            <w:r>
              <w:rPr>
                <w:spacing w:val="-2"/>
                <w:sz w:val="24"/>
              </w:rPr>
              <w:t xml:space="preserve"> </w:t>
            </w:r>
            <w:r>
              <w:rPr>
                <w:sz w:val="24"/>
              </w:rPr>
              <w:t>problems of</w:t>
            </w:r>
            <w:r>
              <w:rPr>
                <w:spacing w:val="-2"/>
                <w:sz w:val="24"/>
              </w:rPr>
              <w:t xml:space="preserve"> family</w:t>
            </w:r>
          </w:p>
        </w:tc>
        <w:tc>
          <w:tcPr>
            <w:tcW w:w="1256" w:type="dxa"/>
            <w:gridSpan w:val="2"/>
          </w:tcPr>
          <w:p w:rsidR="005B2EE9" w:rsidRDefault="00DF59AE">
            <w:pPr>
              <w:pStyle w:val="TableParagraph"/>
              <w:spacing w:line="270" w:lineRule="exact"/>
              <w:ind w:left="248"/>
              <w:rPr>
                <w:sz w:val="24"/>
              </w:rPr>
            </w:pPr>
            <w:r>
              <w:rPr>
                <w:spacing w:val="-5"/>
                <w:sz w:val="24"/>
              </w:rPr>
              <w:t>K3</w:t>
            </w:r>
          </w:p>
        </w:tc>
      </w:tr>
      <w:tr w:rsidR="005B2EE9">
        <w:trPr>
          <w:trHeight w:val="321"/>
        </w:trPr>
        <w:tc>
          <w:tcPr>
            <w:tcW w:w="557" w:type="dxa"/>
          </w:tcPr>
          <w:p w:rsidR="005B2EE9" w:rsidRDefault="00DF59AE">
            <w:pPr>
              <w:pStyle w:val="TableParagraph"/>
              <w:spacing w:line="270" w:lineRule="exact"/>
              <w:ind w:left="34"/>
              <w:jc w:val="center"/>
              <w:rPr>
                <w:sz w:val="24"/>
              </w:rPr>
            </w:pPr>
            <w:r>
              <w:rPr>
                <w:spacing w:val="-10"/>
                <w:sz w:val="24"/>
              </w:rPr>
              <w:t>4</w:t>
            </w:r>
          </w:p>
        </w:tc>
        <w:tc>
          <w:tcPr>
            <w:tcW w:w="8343" w:type="dxa"/>
            <w:gridSpan w:val="6"/>
          </w:tcPr>
          <w:p w:rsidR="005B2EE9" w:rsidRDefault="00DF59AE">
            <w:pPr>
              <w:pStyle w:val="TableParagraph"/>
              <w:spacing w:line="270" w:lineRule="exact"/>
              <w:ind w:left="225"/>
              <w:rPr>
                <w:sz w:val="24"/>
              </w:rPr>
            </w:pPr>
            <w:r>
              <w:rPr>
                <w:sz w:val="24"/>
              </w:rPr>
              <w:t>Students</w:t>
            </w:r>
            <w:r>
              <w:rPr>
                <w:spacing w:val="-5"/>
                <w:sz w:val="24"/>
              </w:rPr>
              <w:t xml:space="preserve"> </w:t>
            </w:r>
            <w:r>
              <w:rPr>
                <w:sz w:val="24"/>
              </w:rPr>
              <w:t>will</w:t>
            </w:r>
            <w:r>
              <w:rPr>
                <w:spacing w:val="-3"/>
                <w:sz w:val="24"/>
              </w:rPr>
              <w:t xml:space="preserve"> </w:t>
            </w:r>
            <w:r>
              <w:rPr>
                <w:sz w:val="24"/>
              </w:rPr>
              <w:t>understand</w:t>
            </w:r>
            <w:r>
              <w:rPr>
                <w:spacing w:val="-1"/>
                <w:sz w:val="24"/>
              </w:rPr>
              <w:t xml:space="preserve"> </w:t>
            </w:r>
            <w:r>
              <w:rPr>
                <w:sz w:val="24"/>
              </w:rPr>
              <w:t>about</w:t>
            </w:r>
            <w:r>
              <w:rPr>
                <w:spacing w:val="-1"/>
                <w:sz w:val="24"/>
              </w:rPr>
              <w:t xml:space="preserve"> </w:t>
            </w:r>
            <w:r>
              <w:rPr>
                <w:sz w:val="24"/>
              </w:rPr>
              <w:t>the</w:t>
            </w:r>
            <w:r>
              <w:rPr>
                <w:spacing w:val="-4"/>
                <w:sz w:val="24"/>
              </w:rPr>
              <w:t xml:space="preserve"> </w:t>
            </w:r>
            <w:r>
              <w:rPr>
                <w:sz w:val="24"/>
              </w:rPr>
              <w:t>institution</w:t>
            </w:r>
            <w:r>
              <w:rPr>
                <w:spacing w:val="-1"/>
                <w:sz w:val="24"/>
              </w:rPr>
              <w:t xml:space="preserve"> </w:t>
            </w:r>
            <w:r>
              <w:rPr>
                <w:sz w:val="24"/>
              </w:rPr>
              <w:t>s</w:t>
            </w:r>
            <w:r>
              <w:rPr>
                <w:spacing w:val="-3"/>
                <w:sz w:val="24"/>
              </w:rPr>
              <w:t xml:space="preserve"> </w:t>
            </w:r>
            <w:r>
              <w:rPr>
                <w:sz w:val="24"/>
              </w:rPr>
              <w:t>of</w:t>
            </w:r>
            <w:r>
              <w:rPr>
                <w:spacing w:val="-7"/>
                <w:sz w:val="24"/>
              </w:rPr>
              <w:t xml:space="preserve"> </w:t>
            </w:r>
            <w:r>
              <w:rPr>
                <w:sz w:val="24"/>
              </w:rPr>
              <w:t>society</w:t>
            </w:r>
            <w:r>
              <w:rPr>
                <w:spacing w:val="1"/>
                <w:sz w:val="24"/>
              </w:rPr>
              <w:t xml:space="preserve"> </w:t>
            </w:r>
            <w:r>
              <w:rPr>
                <w:sz w:val="24"/>
              </w:rPr>
              <w:t>and</w:t>
            </w:r>
            <w:r>
              <w:rPr>
                <w:spacing w:val="-1"/>
                <w:sz w:val="24"/>
              </w:rPr>
              <w:t xml:space="preserve"> </w:t>
            </w:r>
            <w:r>
              <w:rPr>
                <w:sz w:val="24"/>
              </w:rPr>
              <w:t xml:space="preserve">bring </w:t>
            </w:r>
            <w:r>
              <w:rPr>
                <w:spacing w:val="-2"/>
                <w:sz w:val="24"/>
              </w:rPr>
              <w:t>revolution</w:t>
            </w:r>
          </w:p>
        </w:tc>
        <w:tc>
          <w:tcPr>
            <w:tcW w:w="1256" w:type="dxa"/>
            <w:gridSpan w:val="2"/>
          </w:tcPr>
          <w:p w:rsidR="005B2EE9" w:rsidRDefault="00DF59AE">
            <w:pPr>
              <w:pStyle w:val="TableParagraph"/>
              <w:spacing w:line="270" w:lineRule="exact"/>
              <w:ind w:left="248"/>
              <w:rPr>
                <w:sz w:val="24"/>
              </w:rPr>
            </w:pPr>
            <w:r>
              <w:rPr>
                <w:spacing w:val="-5"/>
                <w:sz w:val="24"/>
              </w:rPr>
              <w:t>K5</w:t>
            </w:r>
          </w:p>
        </w:tc>
      </w:tr>
      <w:tr w:rsidR="005B2EE9">
        <w:trPr>
          <w:trHeight w:val="633"/>
        </w:trPr>
        <w:tc>
          <w:tcPr>
            <w:tcW w:w="557" w:type="dxa"/>
          </w:tcPr>
          <w:p w:rsidR="005B2EE9" w:rsidRDefault="00DF59AE">
            <w:pPr>
              <w:pStyle w:val="TableParagraph"/>
              <w:ind w:left="34"/>
              <w:jc w:val="center"/>
              <w:rPr>
                <w:sz w:val="24"/>
              </w:rPr>
            </w:pPr>
            <w:r>
              <w:rPr>
                <w:spacing w:val="-10"/>
                <w:sz w:val="24"/>
              </w:rPr>
              <w:t>5</w:t>
            </w:r>
          </w:p>
        </w:tc>
        <w:tc>
          <w:tcPr>
            <w:tcW w:w="8343" w:type="dxa"/>
            <w:gridSpan w:val="6"/>
          </w:tcPr>
          <w:p w:rsidR="005B2EE9" w:rsidRDefault="00DF59AE">
            <w:pPr>
              <w:pStyle w:val="TableParagraph"/>
              <w:ind w:left="225"/>
              <w:rPr>
                <w:sz w:val="24"/>
              </w:rPr>
            </w:pPr>
            <w:r>
              <w:rPr>
                <w:sz w:val="24"/>
              </w:rPr>
              <w:t>Students</w:t>
            </w:r>
            <w:r>
              <w:rPr>
                <w:spacing w:val="-4"/>
                <w:sz w:val="24"/>
              </w:rPr>
              <w:t xml:space="preserve"> </w:t>
            </w:r>
            <w:r>
              <w:rPr>
                <w:sz w:val="24"/>
              </w:rPr>
              <w:t>will</w:t>
            </w:r>
            <w:r>
              <w:rPr>
                <w:spacing w:val="-1"/>
                <w:sz w:val="24"/>
              </w:rPr>
              <w:t xml:space="preserve"> </w:t>
            </w:r>
            <w:r>
              <w:rPr>
                <w:sz w:val="24"/>
              </w:rPr>
              <w:t>have</w:t>
            </w:r>
            <w:r>
              <w:rPr>
                <w:spacing w:val="-4"/>
                <w:sz w:val="24"/>
              </w:rPr>
              <w:t xml:space="preserve"> </w:t>
            </w:r>
            <w:r>
              <w:rPr>
                <w:sz w:val="24"/>
              </w:rPr>
              <w:t>a</w:t>
            </w:r>
            <w:r>
              <w:rPr>
                <w:spacing w:val="-2"/>
                <w:sz w:val="24"/>
              </w:rPr>
              <w:t xml:space="preserve"> </w:t>
            </w:r>
            <w:r>
              <w:rPr>
                <w:sz w:val="24"/>
              </w:rPr>
              <w:t>good</w:t>
            </w:r>
            <w:r>
              <w:rPr>
                <w:spacing w:val="-2"/>
                <w:sz w:val="24"/>
              </w:rPr>
              <w:t xml:space="preserve"> </w:t>
            </w:r>
            <w:r>
              <w:rPr>
                <w:sz w:val="24"/>
              </w:rPr>
              <w:t>understanding</w:t>
            </w:r>
            <w:r>
              <w:rPr>
                <w:spacing w:val="-1"/>
                <w:sz w:val="24"/>
              </w:rPr>
              <w:t xml:space="preserve"> </w:t>
            </w:r>
            <w:r>
              <w:rPr>
                <w:sz w:val="24"/>
              </w:rPr>
              <w:t>about</w:t>
            </w:r>
            <w:r>
              <w:rPr>
                <w:spacing w:val="-1"/>
                <w:sz w:val="24"/>
              </w:rPr>
              <w:t xml:space="preserve"> </w:t>
            </w:r>
            <w:r>
              <w:rPr>
                <w:sz w:val="24"/>
              </w:rPr>
              <w:t>the</w:t>
            </w:r>
            <w:r>
              <w:rPr>
                <w:spacing w:val="-4"/>
                <w:sz w:val="24"/>
              </w:rPr>
              <w:t xml:space="preserve"> </w:t>
            </w:r>
            <w:r>
              <w:rPr>
                <w:sz w:val="24"/>
              </w:rPr>
              <w:t>classification</w:t>
            </w:r>
            <w:r>
              <w:rPr>
                <w:spacing w:val="-2"/>
                <w:sz w:val="24"/>
              </w:rPr>
              <w:t xml:space="preserve"> </w:t>
            </w:r>
            <w:r>
              <w:rPr>
                <w:sz w:val="24"/>
              </w:rPr>
              <w:t>in society</w:t>
            </w:r>
            <w:r>
              <w:rPr>
                <w:spacing w:val="1"/>
                <w:sz w:val="24"/>
              </w:rPr>
              <w:t xml:space="preserve"> </w:t>
            </w:r>
            <w:r>
              <w:rPr>
                <w:sz w:val="24"/>
              </w:rPr>
              <w:t>and</w:t>
            </w:r>
            <w:r>
              <w:rPr>
                <w:spacing w:val="-1"/>
                <w:sz w:val="24"/>
              </w:rPr>
              <w:t xml:space="preserve"> </w:t>
            </w:r>
            <w:r>
              <w:rPr>
                <w:spacing w:val="-5"/>
                <w:sz w:val="24"/>
              </w:rPr>
              <w:t>its</w:t>
            </w:r>
          </w:p>
          <w:p w:rsidR="005B2EE9" w:rsidRDefault="00DF59AE">
            <w:pPr>
              <w:pStyle w:val="TableParagraph"/>
              <w:spacing w:before="43" w:line="240" w:lineRule="auto"/>
              <w:ind w:left="225"/>
              <w:rPr>
                <w:sz w:val="24"/>
              </w:rPr>
            </w:pPr>
            <w:r>
              <w:rPr>
                <w:sz w:val="24"/>
              </w:rPr>
              <w:t>impact</w:t>
            </w:r>
            <w:r>
              <w:rPr>
                <w:spacing w:val="-3"/>
                <w:sz w:val="24"/>
              </w:rPr>
              <w:t xml:space="preserve"> </w:t>
            </w:r>
            <w:r>
              <w:rPr>
                <w:sz w:val="24"/>
              </w:rPr>
              <w:t>on</w:t>
            </w:r>
            <w:r>
              <w:rPr>
                <w:spacing w:val="-1"/>
                <w:sz w:val="24"/>
              </w:rPr>
              <w:t xml:space="preserve"> </w:t>
            </w:r>
            <w:r>
              <w:rPr>
                <w:sz w:val="24"/>
              </w:rPr>
              <w:t>the</w:t>
            </w:r>
            <w:r>
              <w:rPr>
                <w:spacing w:val="-4"/>
                <w:sz w:val="24"/>
              </w:rPr>
              <w:t xml:space="preserve"> </w:t>
            </w:r>
            <w:r>
              <w:rPr>
                <w:sz w:val="24"/>
              </w:rPr>
              <w:t>people</w:t>
            </w:r>
            <w:r>
              <w:rPr>
                <w:spacing w:val="-1"/>
                <w:sz w:val="24"/>
              </w:rPr>
              <w:t xml:space="preserve"> </w:t>
            </w:r>
            <w:r>
              <w:rPr>
                <w:sz w:val="24"/>
              </w:rPr>
              <w:t>so</w:t>
            </w:r>
            <w:r>
              <w:rPr>
                <w:spacing w:val="-1"/>
                <w:sz w:val="24"/>
              </w:rPr>
              <w:t xml:space="preserve"> </w:t>
            </w:r>
            <w:r>
              <w:rPr>
                <w:sz w:val="24"/>
              </w:rPr>
              <w:t>that it</w:t>
            </w:r>
            <w:r>
              <w:rPr>
                <w:spacing w:val="-1"/>
                <w:sz w:val="24"/>
              </w:rPr>
              <w:t xml:space="preserve"> </w:t>
            </w:r>
            <w:r>
              <w:rPr>
                <w:sz w:val="24"/>
              </w:rPr>
              <w:t>helps</w:t>
            </w:r>
            <w:r>
              <w:rPr>
                <w:spacing w:val="-2"/>
                <w:sz w:val="24"/>
              </w:rPr>
              <w:t xml:space="preserve"> </w:t>
            </w:r>
            <w:r>
              <w:rPr>
                <w:sz w:val="24"/>
              </w:rPr>
              <w:t>them</w:t>
            </w:r>
            <w:r>
              <w:rPr>
                <w:spacing w:val="-1"/>
                <w:sz w:val="24"/>
              </w:rPr>
              <w:t xml:space="preserve"> </w:t>
            </w:r>
            <w:r>
              <w:rPr>
                <w:sz w:val="24"/>
              </w:rPr>
              <w:t>in</w:t>
            </w:r>
            <w:r>
              <w:rPr>
                <w:spacing w:val="-1"/>
                <w:sz w:val="24"/>
              </w:rPr>
              <w:t xml:space="preserve"> </w:t>
            </w:r>
            <w:r>
              <w:rPr>
                <w:sz w:val="24"/>
              </w:rPr>
              <w:t>framing new</w:t>
            </w:r>
            <w:r>
              <w:rPr>
                <w:spacing w:val="-1"/>
                <w:sz w:val="24"/>
              </w:rPr>
              <w:t xml:space="preserve"> </w:t>
            </w:r>
            <w:r>
              <w:rPr>
                <w:spacing w:val="-2"/>
                <w:sz w:val="24"/>
              </w:rPr>
              <w:t>policy</w:t>
            </w:r>
          </w:p>
        </w:tc>
        <w:tc>
          <w:tcPr>
            <w:tcW w:w="1256" w:type="dxa"/>
            <w:gridSpan w:val="2"/>
          </w:tcPr>
          <w:p w:rsidR="005B2EE9" w:rsidRDefault="00DF59AE">
            <w:pPr>
              <w:pStyle w:val="TableParagraph"/>
              <w:ind w:left="248"/>
              <w:rPr>
                <w:sz w:val="24"/>
              </w:rPr>
            </w:pPr>
            <w:r>
              <w:rPr>
                <w:spacing w:val="-5"/>
                <w:sz w:val="24"/>
              </w:rPr>
              <w:t>K6</w:t>
            </w:r>
          </w:p>
        </w:tc>
      </w:tr>
      <w:tr w:rsidR="005B2EE9">
        <w:trPr>
          <w:trHeight w:val="323"/>
        </w:trPr>
        <w:tc>
          <w:tcPr>
            <w:tcW w:w="10156" w:type="dxa"/>
            <w:gridSpan w:val="9"/>
          </w:tcPr>
          <w:p w:rsidR="005B2EE9" w:rsidRDefault="00DF59AE">
            <w:pPr>
              <w:pStyle w:val="TableParagraph"/>
              <w:ind w:left="225"/>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550" w:type="dxa"/>
            <w:gridSpan w:val="2"/>
          </w:tcPr>
          <w:p w:rsidR="005B2EE9" w:rsidRDefault="00DF59AE">
            <w:pPr>
              <w:pStyle w:val="TableParagraph"/>
              <w:ind w:left="225"/>
              <w:rPr>
                <w:b/>
                <w:sz w:val="24"/>
              </w:rPr>
            </w:pPr>
            <w:r>
              <w:rPr>
                <w:b/>
                <w:spacing w:val="-2"/>
                <w:sz w:val="24"/>
              </w:rPr>
              <w:t>Unit:1</w:t>
            </w:r>
          </w:p>
        </w:tc>
        <w:tc>
          <w:tcPr>
            <w:tcW w:w="6340" w:type="dxa"/>
            <w:gridSpan w:val="3"/>
          </w:tcPr>
          <w:p w:rsidR="005B2EE9" w:rsidRDefault="00DF59AE">
            <w:pPr>
              <w:pStyle w:val="TableParagraph"/>
              <w:ind w:left="68"/>
              <w:jc w:val="center"/>
              <w:rPr>
                <w:b/>
                <w:sz w:val="24"/>
              </w:rPr>
            </w:pPr>
            <w:r>
              <w:rPr>
                <w:b/>
                <w:sz w:val="24"/>
              </w:rPr>
              <w:t>Concept</w:t>
            </w:r>
            <w:r>
              <w:rPr>
                <w:b/>
                <w:spacing w:val="-5"/>
                <w:sz w:val="24"/>
              </w:rPr>
              <w:t xml:space="preserve"> </w:t>
            </w:r>
            <w:r>
              <w:rPr>
                <w:b/>
                <w:sz w:val="24"/>
              </w:rPr>
              <w:t>of</w:t>
            </w:r>
            <w:r>
              <w:rPr>
                <w:b/>
                <w:spacing w:val="-4"/>
                <w:sz w:val="24"/>
              </w:rPr>
              <w:t xml:space="preserve"> </w:t>
            </w:r>
            <w:r>
              <w:rPr>
                <w:b/>
                <w:spacing w:val="-2"/>
                <w:sz w:val="24"/>
              </w:rPr>
              <w:t>Society</w:t>
            </w:r>
          </w:p>
        </w:tc>
        <w:tc>
          <w:tcPr>
            <w:tcW w:w="2266" w:type="dxa"/>
            <w:gridSpan w:val="4"/>
          </w:tcPr>
          <w:p w:rsidR="005B2EE9" w:rsidRDefault="00DF59AE">
            <w:pPr>
              <w:pStyle w:val="TableParagraph"/>
              <w:ind w:left="1181"/>
              <w:rPr>
                <w:b/>
                <w:sz w:val="24"/>
              </w:rPr>
            </w:pPr>
            <w:r>
              <w:rPr>
                <w:b/>
                <w:sz w:val="24"/>
              </w:rPr>
              <w:t>12</w:t>
            </w:r>
            <w:r>
              <w:rPr>
                <w:b/>
                <w:spacing w:val="-2"/>
                <w:sz w:val="24"/>
              </w:rPr>
              <w:t xml:space="preserve"> hours</w:t>
            </w:r>
          </w:p>
        </w:tc>
      </w:tr>
      <w:tr w:rsidR="005B2EE9">
        <w:trPr>
          <w:trHeight w:val="1098"/>
        </w:trPr>
        <w:tc>
          <w:tcPr>
            <w:tcW w:w="10156" w:type="dxa"/>
            <w:gridSpan w:val="9"/>
          </w:tcPr>
          <w:p w:rsidR="005B2EE9" w:rsidRDefault="00DF59AE">
            <w:pPr>
              <w:pStyle w:val="TableParagraph"/>
              <w:spacing w:line="240" w:lineRule="auto"/>
              <w:rPr>
                <w:sz w:val="24"/>
              </w:rPr>
            </w:pPr>
            <w:r>
              <w:rPr>
                <w:sz w:val="24"/>
              </w:rPr>
              <w:t>Society:</w:t>
            </w:r>
            <w:r>
              <w:rPr>
                <w:spacing w:val="-4"/>
                <w:sz w:val="24"/>
              </w:rPr>
              <w:t xml:space="preserve"> </w:t>
            </w:r>
            <w:r>
              <w:rPr>
                <w:sz w:val="24"/>
              </w:rPr>
              <w:t>Concept,</w:t>
            </w:r>
            <w:r>
              <w:rPr>
                <w:spacing w:val="-4"/>
                <w:sz w:val="24"/>
              </w:rPr>
              <w:t xml:space="preserve"> </w:t>
            </w:r>
            <w:r>
              <w:rPr>
                <w:sz w:val="24"/>
              </w:rPr>
              <w:t>Characteristics,</w:t>
            </w:r>
            <w:r>
              <w:rPr>
                <w:spacing w:val="-4"/>
                <w:sz w:val="24"/>
              </w:rPr>
              <w:t xml:space="preserve"> </w:t>
            </w:r>
            <w:r>
              <w:rPr>
                <w:sz w:val="24"/>
              </w:rPr>
              <w:t>Structure</w:t>
            </w:r>
            <w:r>
              <w:rPr>
                <w:spacing w:val="-6"/>
                <w:sz w:val="24"/>
              </w:rPr>
              <w:t xml:space="preserve"> </w:t>
            </w:r>
            <w:r>
              <w:rPr>
                <w:sz w:val="24"/>
              </w:rPr>
              <w:t>and</w:t>
            </w:r>
            <w:r>
              <w:rPr>
                <w:spacing w:val="-2"/>
                <w:sz w:val="24"/>
              </w:rPr>
              <w:t xml:space="preserve"> </w:t>
            </w:r>
            <w:r>
              <w:rPr>
                <w:sz w:val="24"/>
              </w:rPr>
              <w:t>Functions</w:t>
            </w:r>
            <w:r>
              <w:rPr>
                <w:spacing w:val="-5"/>
                <w:sz w:val="24"/>
              </w:rPr>
              <w:t xml:space="preserve"> </w:t>
            </w:r>
            <w:r>
              <w:rPr>
                <w:sz w:val="24"/>
              </w:rPr>
              <w:t>of</w:t>
            </w:r>
            <w:r>
              <w:rPr>
                <w:spacing w:val="-4"/>
                <w:sz w:val="24"/>
              </w:rPr>
              <w:t xml:space="preserve"> </w:t>
            </w:r>
            <w:r>
              <w:rPr>
                <w:sz w:val="24"/>
              </w:rPr>
              <w:t>Society;</w:t>
            </w:r>
            <w:r>
              <w:rPr>
                <w:spacing w:val="-4"/>
                <w:sz w:val="24"/>
              </w:rPr>
              <w:t xml:space="preserve"> </w:t>
            </w:r>
            <w:r>
              <w:rPr>
                <w:sz w:val="24"/>
              </w:rPr>
              <w:t>Relationship</w:t>
            </w:r>
            <w:r>
              <w:rPr>
                <w:spacing w:val="-4"/>
                <w:sz w:val="24"/>
              </w:rPr>
              <w:t xml:space="preserve"> </w:t>
            </w:r>
            <w:r>
              <w:rPr>
                <w:sz w:val="24"/>
              </w:rPr>
              <w:t>between</w:t>
            </w:r>
            <w:r>
              <w:rPr>
                <w:spacing w:val="-2"/>
                <w:sz w:val="24"/>
              </w:rPr>
              <w:t xml:space="preserve"> </w:t>
            </w:r>
            <w:r>
              <w:rPr>
                <w:sz w:val="24"/>
              </w:rPr>
              <w:t>Individual and Society. Basic Elements - Group, Community. Complexity of Indian Society. Demographic Characteristics of Indian Society. Demographic variables and Malthusian Theory. Relevance of</w:t>
            </w:r>
          </w:p>
          <w:p w:rsidR="005B2EE9" w:rsidRDefault="00DF59AE">
            <w:pPr>
              <w:pStyle w:val="TableParagraph"/>
              <w:spacing w:line="254" w:lineRule="exact"/>
              <w:rPr>
                <w:sz w:val="24"/>
              </w:rPr>
            </w:pPr>
            <w:r>
              <w:rPr>
                <w:spacing w:val="-2"/>
                <w:sz w:val="24"/>
              </w:rPr>
              <w:t>Sociology</w:t>
            </w:r>
            <w:r>
              <w:rPr>
                <w:spacing w:val="-4"/>
                <w:sz w:val="24"/>
              </w:rPr>
              <w:t xml:space="preserve"> </w:t>
            </w:r>
            <w:r>
              <w:rPr>
                <w:spacing w:val="-2"/>
                <w:sz w:val="24"/>
              </w:rPr>
              <w:t>for</w:t>
            </w:r>
            <w:r>
              <w:rPr>
                <w:spacing w:val="-4"/>
                <w:sz w:val="24"/>
              </w:rPr>
              <w:t xml:space="preserve"> </w:t>
            </w:r>
            <w:r>
              <w:rPr>
                <w:spacing w:val="-2"/>
                <w:sz w:val="24"/>
              </w:rPr>
              <w:t>Social</w:t>
            </w:r>
            <w:r>
              <w:rPr>
                <w:spacing w:val="-5"/>
                <w:sz w:val="24"/>
              </w:rPr>
              <w:t xml:space="preserve"> </w:t>
            </w:r>
            <w:r>
              <w:rPr>
                <w:spacing w:val="-2"/>
                <w:sz w:val="24"/>
              </w:rPr>
              <w:t>Work</w:t>
            </w:r>
            <w:r>
              <w:rPr>
                <w:spacing w:val="-6"/>
                <w:sz w:val="24"/>
              </w:rPr>
              <w:t xml:space="preserve"> </w:t>
            </w:r>
            <w:r>
              <w:rPr>
                <w:spacing w:val="-2"/>
                <w:sz w:val="24"/>
              </w:rPr>
              <w:t>Profession.</w:t>
            </w:r>
          </w:p>
        </w:tc>
      </w:tr>
      <w:tr w:rsidR="005B2EE9">
        <w:trPr>
          <w:trHeight w:val="316"/>
        </w:trPr>
        <w:tc>
          <w:tcPr>
            <w:tcW w:w="1550" w:type="dxa"/>
            <w:gridSpan w:val="2"/>
          </w:tcPr>
          <w:p w:rsidR="005B2EE9" w:rsidRDefault="00DF59AE">
            <w:pPr>
              <w:pStyle w:val="TableParagraph"/>
              <w:spacing w:line="275" w:lineRule="exact"/>
              <w:ind w:left="225"/>
              <w:rPr>
                <w:b/>
                <w:sz w:val="24"/>
              </w:rPr>
            </w:pPr>
            <w:r>
              <w:rPr>
                <w:b/>
                <w:spacing w:val="-2"/>
                <w:sz w:val="24"/>
              </w:rPr>
              <w:t>Unit:2</w:t>
            </w:r>
          </w:p>
        </w:tc>
        <w:tc>
          <w:tcPr>
            <w:tcW w:w="6340" w:type="dxa"/>
            <w:gridSpan w:val="3"/>
          </w:tcPr>
          <w:p w:rsidR="005B2EE9" w:rsidRDefault="00DF59AE">
            <w:pPr>
              <w:pStyle w:val="TableParagraph"/>
              <w:spacing w:line="275" w:lineRule="exact"/>
              <w:ind w:left="68" w:right="37"/>
              <w:jc w:val="center"/>
              <w:rPr>
                <w:b/>
                <w:sz w:val="24"/>
              </w:rPr>
            </w:pPr>
            <w:r>
              <w:rPr>
                <w:b/>
                <w:spacing w:val="-2"/>
                <w:sz w:val="24"/>
              </w:rPr>
              <w:t>Socialization</w:t>
            </w:r>
          </w:p>
        </w:tc>
        <w:tc>
          <w:tcPr>
            <w:tcW w:w="2266" w:type="dxa"/>
            <w:gridSpan w:val="4"/>
          </w:tcPr>
          <w:p w:rsidR="005B2EE9" w:rsidRDefault="00DF59AE">
            <w:pPr>
              <w:pStyle w:val="TableParagraph"/>
              <w:spacing w:line="275" w:lineRule="exact"/>
              <w:ind w:left="1178"/>
              <w:rPr>
                <w:b/>
                <w:sz w:val="24"/>
              </w:rPr>
            </w:pPr>
            <w:r>
              <w:rPr>
                <w:b/>
                <w:sz w:val="24"/>
              </w:rPr>
              <w:t>12</w:t>
            </w:r>
            <w:r>
              <w:rPr>
                <w:b/>
                <w:spacing w:val="-2"/>
                <w:sz w:val="24"/>
              </w:rPr>
              <w:t xml:space="preserve"> hours</w:t>
            </w:r>
          </w:p>
        </w:tc>
      </w:tr>
      <w:tr w:rsidR="005B2EE9">
        <w:trPr>
          <w:trHeight w:val="868"/>
        </w:trPr>
        <w:tc>
          <w:tcPr>
            <w:tcW w:w="10156" w:type="dxa"/>
            <w:gridSpan w:val="9"/>
          </w:tcPr>
          <w:p w:rsidR="005B2EE9" w:rsidRDefault="00DF59AE">
            <w:pPr>
              <w:pStyle w:val="TableParagraph"/>
              <w:rPr>
                <w:sz w:val="24"/>
              </w:rPr>
            </w:pPr>
            <w:r>
              <w:rPr>
                <w:sz w:val="24"/>
              </w:rPr>
              <w:t>Concept,</w:t>
            </w:r>
            <w:r>
              <w:rPr>
                <w:spacing w:val="-7"/>
                <w:sz w:val="24"/>
              </w:rPr>
              <w:t xml:space="preserve"> </w:t>
            </w:r>
            <w:r>
              <w:rPr>
                <w:sz w:val="24"/>
              </w:rPr>
              <w:t>Importance</w:t>
            </w:r>
            <w:r>
              <w:rPr>
                <w:spacing w:val="-4"/>
                <w:sz w:val="24"/>
              </w:rPr>
              <w:t xml:space="preserve"> </w:t>
            </w:r>
            <w:r>
              <w:rPr>
                <w:sz w:val="24"/>
              </w:rPr>
              <w:t>and Functions.</w:t>
            </w:r>
            <w:r>
              <w:rPr>
                <w:spacing w:val="-6"/>
                <w:sz w:val="24"/>
              </w:rPr>
              <w:t xml:space="preserve"> </w:t>
            </w:r>
            <w:r>
              <w:rPr>
                <w:sz w:val="24"/>
              </w:rPr>
              <w:t>Agencies</w:t>
            </w:r>
            <w:r>
              <w:rPr>
                <w:spacing w:val="-5"/>
                <w:sz w:val="24"/>
              </w:rPr>
              <w:t xml:space="preserve"> </w:t>
            </w:r>
            <w:r>
              <w:rPr>
                <w:sz w:val="24"/>
              </w:rPr>
              <w:t>of</w:t>
            </w:r>
            <w:r>
              <w:rPr>
                <w:spacing w:val="-1"/>
                <w:sz w:val="24"/>
              </w:rPr>
              <w:t xml:space="preserve"> </w:t>
            </w:r>
            <w:r>
              <w:rPr>
                <w:sz w:val="24"/>
              </w:rPr>
              <w:t>Socialization.</w:t>
            </w:r>
            <w:r>
              <w:rPr>
                <w:spacing w:val="-5"/>
                <w:sz w:val="24"/>
              </w:rPr>
              <w:t xml:space="preserve"> </w:t>
            </w:r>
            <w:r>
              <w:rPr>
                <w:sz w:val="24"/>
              </w:rPr>
              <w:t>Culture:</w:t>
            </w:r>
            <w:r>
              <w:rPr>
                <w:spacing w:val="-5"/>
                <w:sz w:val="24"/>
              </w:rPr>
              <w:t xml:space="preserve"> </w:t>
            </w:r>
            <w:r>
              <w:rPr>
                <w:sz w:val="24"/>
              </w:rPr>
              <w:t>concept,</w:t>
            </w:r>
            <w:r>
              <w:rPr>
                <w:spacing w:val="-1"/>
                <w:sz w:val="24"/>
              </w:rPr>
              <w:t xml:space="preserve"> </w:t>
            </w:r>
            <w:r>
              <w:rPr>
                <w:sz w:val="24"/>
              </w:rPr>
              <w:t>Influence</w:t>
            </w:r>
            <w:r>
              <w:rPr>
                <w:spacing w:val="-5"/>
                <w:sz w:val="24"/>
              </w:rPr>
              <w:t xml:space="preserve"> on</w:t>
            </w:r>
          </w:p>
          <w:p w:rsidR="005B2EE9" w:rsidRDefault="00DF59AE">
            <w:pPr>
              <w:pStyle w:val="TableParagraph"/>
              <w:spacing w:before="24" w:line="270" w:lineRule="atLeast"/>
              <w:rPr>
                <w:sz w:val="24"/>
              </w:rPr>
            </w:pPr>
            <w:r>
              <w:rPr>
                <w:sz w:val="24"/>
              </w:rPr>
              <w:t>Individuals,</w:t>
            </w:r>
            <w:r>
              <w:rPr>
                <w:spacing w:val="-15"/>
                <w:sz w:val="24"/>
              </w:rPr>
              <w:t xml:space="preserve"> </w:t>
            </w:r>
            <w:r>
              <w:rPr>
                <w:sz w:val="24"/>
              </w:rPr>
              <w:t>Cultural</w:t>
            </w:r>
            <w:r>
              <w:rPr>
                <w:spacing w:val="-14"/>
                <w:sz w:val="24"/>
              </w:rPr>
              <w:t xml:space="preserve"> </w:t>
            </w:r>
            <w:r>
              <w:rPr>
                <w:sz w:val="24"/>
              </w:rPr>
              <w:t>Conflict,</w:t>
            </w:r>
            <w:r>
              <w:rPr>
                <w:spacing w:val="-12"/>
                <w:sz w:val="24"/>
              </w:rPr>
              <w:t xml:space="preserve"> </w:t>
            </w:r>
            <w:r>
              <w:rPr>
                <w:sz w:val="24"/>
              </w:rPr>
              <w:t>Impact</w:t>
            </w:r>
            <w:r>
              <w:rPr>
                <w:spacing w:val="-13"/>
                <w:sz w:val="24"/>
              </w:rPr>
              <w:t xml:space="preserve"> </w:t>
            </w:r>
            <w:r>
              <w:rPr>
                <w:sz w:val="24"/>
              </w:rPr>
              <w:t>of</w:t>
            </w:r>
            <w:r>
              <w:rPr>
                <w:spacing w:val="-15"/>
                <w:sz w:val="24"/>
              </w:rPr>
              <w:t xml:space="preserve"> </w:t>
            </w:r>
            <w:r>
              <w:rPr>
                <w:sz w:val="24"/>
              </w:rPr>
              <w:t>Cultural</w:t>
            </w:r>
            <w:r>
              <w:rPr>
                <w:spacing w:val="-9"/>
                <w:sz w:val="24"/>
              </w:rPr>
              <w:t xml:space="preserve"> </w:t>
            </w:r>
            <w:r>
              <w:rPr>
                <w:sz w:val="24"/>
              </w:rPr>
              <w:t>Change.</w:t>
            </w:r>
            <w:r>
              <w:rPr>
                <w:spacing w:val="-15"/>
                <w:sz w:val="24"/>
              </w:rPr>
              <w:t xml:space="preserve"> </w:t>
            </w:r>
            <w:r>
              <w:rPr>
                <w:sz w:val="24"/>
              </w:rPr>
              <w:t>Social</w:t>
            </w:r>
            <w:r>
              <w:rPr>
                <w:spacing w:val="-15"/>
                <w:sz w:val="24"/>
              </w:rPr>
              <w:t xml:space="preserve"> </w:t>
            </w:r>
            <w:r>
              <w:rPr>
                <w:sz w:val="24"/>
              </w:rPr>
              <w:t>Networking:</w:t>
            </w:r>
            <w:r>
              <w:rPr>
                <w:spacing w:val="-15"/>
                <w:sz w:val="24"/>
              </w:rPr>
              <w:t xml:space="preserve"> </w:t>
            </w:r>
            <w:proofErr w:type="spellStart"/>
            <w:r>
              <w:rPr>
                <w:sz w:val="24"/>
              </w:rPr>
              <w:t>Whats</w:t>
            </w:r>
            <w:proofErr w:type="spellEnd"/>
            <w:r>
              <w:rPr>
                <w:sz w:val="24"/>
              </w:rPr>
              <w:t xml:space="preserve"> App,</w:t>
            </w:r>
            <w:r>
              <w:rPr>
                <w:spacing w:val="-14"/>
                <w:sz w:val="24"/>
              </w:rPr>
              <w:t xml:space="preserve"> </w:t>
            </w:r>
            <w:r>
              <w:rPr>
                <w:sz w:val="24"/>
              </w:rPr>
              <w:t xml:space="preserve">Facebook, Ins                                                                                                                                                                                                                                                                     </w:t>
            </w:r>
            <w:proofErr w:type="spellStart"/>
            <w:r>
              <w:rPr>
                <w:sz w:val="24"/>
              </w:rPr>
              <w:t>tagram</w:t>
            </w:r>
            <w:proofErr w:type="spellEnd"/>
            <w:r>
              <w:rPr>
                <w:sz w:val="24"/>
              </w:rPr>
              <w:t>, LinkedIn.</w:t>
            </w:r>
          </w:p>
        </w:tc>
      </w:tr>
      <w:tr w:rsidR="005B2EE9">
        <w:trPr>
          <w:trHeight w:val="316"/>
        </w:trPr>
        <w:tc>
          <w:tcPr>
            <w:tcW w:w="1550" w:type="dxa"/>
            <w:gridSpan w:val="2"/>
          </w:tcPr>
          <w:p w:rsidR="005B2EE9" w:rsidRDefault="00DF59AE">
            <w:pPr>
              <w:pStyle w:val="TableParagraph"/>
              <w:ind w:left="225"/>
              <w:rPr>
                <w:b/>
                <w:sz w:val="24"/>
              </w:rPr>
            </w:pPr>
            <w:r>
              <w:rPr>
                <w:b/>
                <w:spacing w:val="-2"/>
                <w:sz w:val="24"/>
              </w:rPr>
              <w:t>Unit:3</w:t>
            </w:r>
          </w:p>
        </w:tc>
        <w:tc>
          <w:tcPr>
            <w:tcW w:w="6072" w:type="dxa"/>
            <w:gridSpan w:val="2"/>
          </w:tcPr>
          <w:p w:rsidR="005B2EE9" w:rsidRDefault="00DF59AE">
            <w:pPr>
              <w:pStyle w:val="TableParagraph"/>
              <w:ind w:left="1909"/>
              <w:rPr>
                <w:b/>
                <w:sz w:val="24"/>
              </w:rPr>
            </w:pPr>
            <w:r>
              <w:rPr>
                <w:b/>
                <w:sz w:val="24"/>
              </w:rPr>
              <w:t>Indian</w:t>
            </w:r>
            <w:r>
              <w:rPr>
                <w:b/>
                <w:spacing w:val="-5"/>
                <w:sz w:val="24"/>
              </w:rPr>
              <w:t xml:space="preserve"> </w:t>
            </w:r>
            <w:r>
              <w:rPr>
                <w:b/>
                <w:sz w:val="24"/>
              </w:rPr>
              <w:t>Family</w:t>
            </w:r>
            <w:r>
              <w:rPr>
                <w:b/>
                <w:spacing w:val="-1"/>
                <w:sz w:val="24"/>
              </w:rPr>
              <w:t xml:space="preserve"> </w:t>
            </w:r>
            <w:r>
              <w:rPr>
                <w:b/>
                <w:spacing w:val="-2"/>
                <w:sz w:val="24"/>
              </w:rPr>
              <w:t>System</w:t>
            </w:r>
          </w:p>
        </w:tc>
        <w:tc>
          <w:tcPr>
            <w:tcW w:w="2534" w:type="dxa"/>
            <w:gridSpan w:val="5"/>
          </w:tcPr>
          <w:p w:rsidR="005B2EE9" w:rsidRDefault="00DF59AE">
            <w:pPr>
              <w:pStyle w:val="TableParagraph"/>
              <w:ind w:left="1446"/>
              <w:rPr>
                <w:b/>
                <w:sz w:val="24"/>
              </w:rPr>
            </w:pPr>
            <w:r>
              <w:rPr>
                <w:b/>
                <w:sz w:val="24"/>
              </w:rPr>
              <w:t>11</w:t>
            </w:r>
            <w:r>
              <w:rPr>
                <w:b/>
                <w:spacing w:val="-2"/>
                <w:sz w:val="24"/>
              </w:rPr>
              <w:t xml:space="preserve"> hours</w:t>
            </w:r>
          </w:p>
        </w:tc>
      </w:tr>
      <w:tr w:rsidR="005B2EE9">
        <w:trPr>
          <w:trHeight w:val="868"/>
        </w:trPr>
        <w:tc>
          <w:tcPr>
            <w:tcW w:w="10156" w:type="dxa"/>
            <w:gridSpan w:val="9"/>
          </w:tcPr>
          <w:p w:rsidR="005B2EE9" w:rsidRDefault="00DF59AE">
            <w:pPr>
              <w:pStyle w:val="TableParagraph"/>
              <w:rPr>
                <w:sz w:val="24"/>
              </w:rPr>
            </w:pPr>
            <w:r>
              <w:rPr>
                <w:sz w:val="24"/>
              </w:rPr>
              <w:t>Marriage</w:t>
            </w:r>
            <w:r>
              <w:rPr>
                <w:spacing w:val="-6"/>
                <w:sz w:val="24"/>
              </w:rPr>
              <w:t xml:space="preserve"> </w:t>
            </w:r>
            <w:r>
              <w:rPr>
                <w:sz w:val="24"/>
              </w:rPr>
              <w:t>-</w:t>
            </w:r>
            <w:r>
              <w:rPr>
                <w:spacing w:val="-2"/>
                <w:sz w:val="24"/>
              </w:rPr>
              <w:t xml:space="preserve"> </w:t>
            </w:r>
            <w:r>
              <w:rPr>
                <w:sz w:val="24"/>
              </w:rPr>
              <w:t>Functions,</w:t>
            </w:r>
            <w:r>
              <w:rPr>
                <w:spacing w:val="-1"/>
                <w:sz w:val="24"/>
              </w:rPr>
              <w:t xml:space="preserve"> </w:t>
            </w:r>
            <w:r>
              <w:rPr>
                <w:sz w:val="24"/>
              </w:rPr>
              <w:t>forms,</w:t>
            </w:r>
            <w:r>
              <w:rPr>
                <w:spacing w:val="58"/>
                <w:sz w:val="24"/>
              </w:rPr>
              <w:t xml:space="preserve"> </w:t>
            </w:r>
            <w:r>
              <w:rPr>
                <w:sz w:val="24"/>
              </w:rPr>
              <w:t>changes</w:t>
            </w:r>
            <w:r>
              <w:rPr>
                <w:spacing w:val="-4"/>
                <w:sz w:val="24"/>
              </w:rPr>
              <w:t xml:space="preserve"> </w:t>
            </w:r>
            <w:r>
              <w:rPr>
                <w:sz w:val="24"/>
              </w:rPr>
              <w:t>in</w:t>
            </w:r>
            <w:r>
              <w:rPr>
                <w:spacing w:val="-2"/>
                <w:sz w:val="24"/>
              </w:rPr>
              <w:t xml:space="preserve"> </w:t>
            </w:r>
            <w:r>
              <w:rPr>
                <w:sz w:val="24"/>
              </w:rPr>
              <w:t>mate</w:t>
            </w:r>
            <w:r>
              <w:rPr>
                <w:spacing w:val="-2"/>
                <w:sz w:val="24"/>
              </w:rPr>
              <w:t xml:space="preserve"> </w:t>
            </w:r>
            <w:r>
              <w:rPr>
                <w:sz w:val="24"/>
              </w:rPr>
              <w:t>choice</w:t>
            </w:r>
            <w:r>
              <w:rPr>
                <w:spacing w:val="-5"/>
                <w:sz w:val="24"/>
              </w:rPr>
              <w:t xml:space="preserve"> </w:t>
            </w:r>
            <w:r>
              <w:rPr>
                <w:sz w:val="24"/>
              </w:rPr>
              <w:t>and ceremonies.</w:t>
            </w:r>
            <w:r>
              <w:rPr>
                <w:spacing w:val="-3"/>
                <w:sz w:val="24"/>
              </w:rPr>
              <w:t xml:space="preserve"> </w:t>
            </w:r>
            <w:r>
              <w:rPr>
                <w:sz w:val="24"/>
              </w:rPr>
              <w:t>Family</w:t>
            </w:r>
            <w:r>
              <w:rPr>
                <w:spacing w:val="4"/>
                <w:sz w:val="24"/>
              </w:rPr>
              <w:t xml:space="preserve"> </w:t>
            </w:r>
            <w:r>
              <w:rPr>
                <w:sz w:val="24"/>
              </w:rPr>
              <w:t>–</w:t>
            </w:r>
            <w:r>
              <w:rPr>
                <w:spacing w:val="-4"/>
                <w:sz w:val="24"/>
              </w:rPr>
              <w:t xml:space="preserve"> </w:t>
            </w:r>
            <w:r>
              <w:rPr>
                <w:sz w:val="24"/>
              </w:rPr>
              <w:t>Functions,</w:t>
            </w:r>
            <w:r>
              <w:rPr>
                <w:spacing w:val="-1"/>
                <w:sz w:val="24"/>
              </w:rPr>
              <w:t xml:space="preserve"> </w:t>
            </w:r>
            <w:r>
              <w:rPr>
                <w:sz w:val="24"/>
              </w:rPr>
              <w:t xml:space="preserve">forms, </w:t>
            </w:r>
            <w:r>
              <w:rPr>
                <w:spacing w:val="-5"/>
                <w:sz w:val="24"/>
              </w:rPr>
              <w:t>and</w:t>
            </w:r>
          </w:p>
          <w:p w:rsidR="005B2EE9" w:rsidRDefault="00DF59AE">
            <w:pPr>
              <w:pStyle w:val="TableParagraph"/>
              <w:spacing w:before="24" w:line="270" w:lineRule="atLeast"/>
              <w:ind w:right="74"/>
              <w:rPr>
                <w:sz w:val="24"/>
              </w:rPr>
            </w:pPr>
            <w:r>
              <w:rPr>
                <w:sz w:val="24"/>
              </w:rPr>
              <w:t>Contemporary</w:t>
            </w:r>
            <w:r>
              <w:rPr>
                <w:spacing w:val="-9"/>
                <w:sz w:val="24"/>
              </w:rPr>
              <w:t xml:space="preserve"> </w:t>
            </w:r>
            <w:r>
              <w:rPr>
                <w:sz w:val="24"/>
              </w:rPr>
              <w:t>changes,</w:t>
            </w:r>
            <w:r>
              <w:rPr>
                <w:spacing w:val="-14"/>
                <w:sz w:val="24"/>
              </w:rPr>
              <w:t xml:space="preserve"> </w:t>
            </w:r>
            <w:r>
              <w:rPr>
                <w:sz w:val="24"/>
              </w:rPr>
              <w:t>conflicts,</w:t>
            </w:r>
            <w:r>
              <w:rPr>
                <w:spacing w:val="-10"/>
                <w:sz w:val="24"/>
              </w:rPr>
              <w:t xml:space="preserve"> </w:t>
            </w:r>
            <w:r>
              <w:rPr>
                <w:sz w:val="24"/>
              </w:rPr>
              <w:t>break</w:t>
            </w:r>
            <w:r>
              <w:rPr>
                <w:spacing w:val="-12"/>
                <w:sz w:val="24"/>
              </w:rPr>
              <w:t xml:space="preserve"> </w:t>
            </w:r>
            <w:r>
              <w:rPr>
                <w:sz w:val="24"/>
              </w:rPr>
              <w:t>down</w:t>
            </w:r>
            <w:r>
              <w:rPr>
                <w:spacing w:val="-10"/>
                <w:sz w:val="24"/>
              </w:rPr>
              <w:t xml:space="preserve"> </w:t>
            </w:r>
            <w:r>
              <w:rPr>
                <w:sz w:val="24"/>
              </w:rPr>
              <w:t>and</w:t>
            </w:r>
            <w:r>
              <w:rPr>
                <w:spacing w:val="-8"/>
                <w:sz w:val="24"/>
              </w:rPr>
              <w:t xml:space="preserve"> </w:t>
            </w:r>
            <w:r>
              <w:rPr>
                <w:sz w:val="24"/>
              </w:rPr>
              <w:t>adjustments</w:t>
            </w:r>
            <w:r>
              <w:rPr>
                <w:spacing w:val="-14"/>
                <w:sz w:val="24"/>
              </w:rPr>
              <w:t xml:space="preserve"> </w:t>
            </w:r>
            <w:r>
              <w:rPr>
                <w:sz w:val="24"/>
              </w:rPr>
              <w:t>in</w:t>
            </w:r>
            <w:r>
              <w:rPr>
                <w:spacing w:val="-12"/>
                <w:sz w:val="24"/>
              </w:rPr>
              <w:t xml:space="preserve"> </w:t>
            </w:r>
            <w:r>
              <w:rPr>
                <w:sz w:val="24"/>
              </w:rPr>
              <w:t>Indian</w:t>
            </w:r>
            <w:r>
              <w:rPr>
                <w:spacing w:val="-14"/>
                <w:sz w:val="24"/>
              </w:rPr>
              <w:t xml:space="preserve"> </w:t>
            </w:r>
            <w:r>
              <w:rPr>
                <w:sz w:val="24"/>
              </w:rPr>
              <w:t>Family.</w:t>
            </w:r>
            <w:r>
              <w:rPr>
                <w:spacing w:val="-14"/>
                <w:sz w:val="24"/>
              </w:rPr>
              <w:t xml:space="preserve"> </w:t>
            </w:r>
            <w:r>
              <w:rPr>
                <w:sz w:val="24"/>
              </w:rPr>
              <w:t>Recent</w:t>
            </w:r>
            <w:r>
              <w:rPr>
                <w:spacing w:val="-14"/>
                <w:sz w:val="24"/>
              </w:rPr>
              <w:t xml:space="preserve"> </w:t>
            </w:r>
            <w:r>
              <w:rPr>
                <w:sz w:val="24"/>
              </w:rPr>
              <w:t>Trends</w:t>
            </w:r>
            <w:r>
              <w:rPr>
                <w:spacing w:val="-14"/>
                <w:sz w:val="24"/>
              </w:rPr>
              <w:t xml:space="preserve"> </w:t>
            </w:r>
            <w:r>
              <w:rPr>
                <w:sz w:val="24"/>
              </w:rPr>
              <w:t>in Family Relationship (Gay, Lesbians, Dating, Living Relationships)</w:t>
            </w:r>
          </w:p>
        </w:tc>
      </w:tr>
      <w:tr w:rsidR="005B2EE9">
        <w:trPr>
          <w:trHeight w:val="316"/>
        </w:trPr>
        <w:tc>
          <w:tcPr>
            <w:tcW w:w="1550" w:type="dxa"/>
            <w:gridSpan w:val="2"/>
          </w:tcPr>
          <w:p w:rsidR="005B2EE9" w:rsidRDefault="00DF59AE">
            <w:pPr>
              <w:pStyle w:val="TableParagraph"/>
              <w:spacing w:line="270" w:lineRule="exact"/>
              <w:ind w:left="225"/>
              <w:rPr>
                <w:b/>
                <w:sz w:val="24"/>
              </w:rPr>
            </w:pPr>
            <w:r>
              <w:rPr>
                <w:b/>
                <w:spacing w:val="-2"/>
                <w:sz w:val="24"/>
              </w:rPr>
              <w:t>Unit:4</w:t>
            </w:r>
          </w:p>
        </w:tc>
        <w:tc>
          <w:tcPr>
            <w:tcW w:w="6072" w:type="dxa"/>
            <w:gridSpan w:val="2"/>
          </w:tcPr>
          <w:p w:rsidR="005B2EE9" w:rsidRDefault="00DF59AE">
            <w:pPr>
              <w:pStyle w:val="TableParagraph"/>
              <w:spacing w:line="270" w:lineRule="exact"/>
              <w:ind w:left="0" w:right="93"/>
              <w:jc w:val="center"/>
              <w:rPr>
                <w:b/>
                <w:sz w:val="24"/>
              </w:rPr>
            </w:pPr>
            <w:r>
              <w:rPr>
                <w:b/>
                <w:sz w:val="24"/>
              </w:rPr>
              <w:t>Social</w:t>
            </w:r>
            <w:r>
              <w:rPr>
                <w:b/>
                <w:spacing w:val="-7"/>
                <w:sz w:val="24"/>
              </w:rPr>
              <w:t xml:space="preserve"> </w:t>
            </w:r>
            <w:r>
              <w:rPr>
                <w:b/>
                <w:sz w:val="24"/>
              </w:rPr>
              <w:t>Stratification</w:t>
            </w:r>
            <w:r>
              <w:rPr>
                <w:b/>
                <w:spacing w:val="-1"/>
                <w:sz w:val="24"/>
              </w:rPr>
              <w:t xml:space="preserve"> </w:t>
            </w:r>
            <w:r>
              <w:rPr>
                <w:b/>
                <w:sz w:val="24"/>
              </w:rPr>
              <w:t>and</w:t>
            </w:r>
            <w:r>
              <w:rPr>
                <w:b/>
                <w:spacing w:val="-3"/>
                <w:sz w:val="24"/>
              </w:rPr>
              <w:t xml:space="preserve"> </w:t>
            </w:r>
            <w:r>
              <w:rPr>
                <w:b/>
                <w:sz w:val="24"/>
              </w:rPr>
              <w:t>Social</w:t>
            </w:r>
            <w:r>
              <w:rPr>
                <w:b/>
                <w:spacing w:val="-2"/>
                <w:sz w:val="24"/>
              </w:rPr>
              <w:t xml:space="preserve"> Change</w:t>
            </w:r>
          </w:p>
        </w:tc>
        <w:tc>
          <w:tcPr>
            <w:tcW w:w="2534" w:type="dxa"/>
            <w:gridSpan w:val="5"/>
          </w:tcPr>
          <w:p w:rsidR="005B2EE9" w:rsidRDefault="00DF59AE">
            <w:pPr>
              <w:pStyle w:val="TableParagraph"/>
              <w:spacing w:line="270" w:lineRule="exact"/>
              <w:ind w:left="1506"/>
              <w:rPr>
                <w:b/>
                <w:sz w:val="24"/>
              </w:rPr>
            </w:pPr>
            <w:r>
              <w:rPr>
                <w:b/>
                <w:spacing w:val="-2"/>
                <w:sz w:val="24"/>
              </w:rPr>
              <w:t>12hours</w:t>
            </w:r>
          </w:p>
        </w:tc>
      </w:tr>
      <w:tr w:rsidR="005B2EE9">
        <w:trPr>
          <w:trHeight w:val="1134"/>
        </w:trPr>
        <w:tc>
          <w:tcPr>
            <w:tcW w:w="10156" w:type="dxa"/>
            <w:gridSpan w:val="9"/>
          </w:tcPr>
          <w:p w:rsidR="005B2EE9" w:rsidRDefault="00DF59AE">
            <w:pPr>
              <w:pStyle w:val="TableParagraph"/>
              <w:spacing w:line="275" w:lineRule="exact"/>
              <w:rPr>
                <w:sz w:val="24"/>
              </w:rPr>
            </w:pPr>
            <w:r>
              <w:rPr>
                <w:sz w:val="24"/>
              </w:rPr>
              <w:t>Social</w:t>
            </w:r>
            <w:r>
              <w:rPr>
                <w:spacing w:val="-4"/>
                <w:sz w:val="24"/>
              </w:rPr>
              <w:t xml:space="preserve"> </w:t>
            </w:r>
            <w:r>
              <w:rPr>
                <w:sz w:val="24"/>
              </w:rPr>
              <w:t>Stratification</w:t>
            </w:r>
            <w:r>
              <w:rPr>
                <w:spacing w:val="-3"/>
                <w:sz w:val="24"/>
              </w:rPr>
              <w:t xml:space="preserve"> </w:t>
            </w:r>
            <w:r>
              <w:rPr>
                <w:sz w:val="24"/>
              </w:rPr>
              <w:t>–</w:t>
            </w:r>
            <w:r>
              <w:rPr>
                <w:spacing w:val="-5"/>
                <w:sz w:val="24"/>
              </w:rPr>
              <w:t xml:space="preserve"> </w:t>
            </w:r>
            <w:r>
              <w:rPr>
                <w:sz w:val="24"/>
              </w:rPr>
              <w:t>Definition</w:t>
            </w:r>
            <w:r>
              <w:rPr>
                <w:spacing w:val="-3"/>
                <w:sz w:val="24"/>
              </w:rPr>
              <w:t xml:space="preserve"> </w:t>
            </w:r>
            <w:r>
              <w:rPr>
                <w:sz w:val="24"/>
              </w:rPr>
              <w:t>and</w:t>
            </w:r>
            <w:r>
              <w:rPr>
                <w:spacing w:val="-4"/>
                <w:sz w:val="24"/>
              </w:rPr>
              <w:t xml:space="preserve"> </w:t>
            </w:r>
            <w:r>
              <w:rPr>
                <w:sz w:val="24"/>
              </w:rPr>
              <w:t>Characteristics.</w:t>
            </w:r>
            <w:r>
              <w:rPr>
                <w:spacing w:val="-4"/>
                <w:sz w:val="24"/>
              </w:rPr>
              <w:t xml:space="preserve"> </w:t>
            </w:r>
            <w:r>
              <w:rPr>
                <w:sz w:val="24"/>
              </w:rPr>
              <w:t>Caste</w:t>
            </w:r>
            <w:r>
              <w:rPr>
                <w:spacing w:val="-6"/>
                <w:sz w:val="24"/>
              </w:rPr>
              <w:t xml:space="preserve"> </w:t>
            </w:r>
            <w:r>
              <w:rPr>
                <w:sz w:val="24"/>
              </w:rPr>
              <w:t>and</w:t>
            </w:r>
            <w:r>
              <w:rPr>
                <w:spacing w:val="-4"/>
                <w:sz w:val="24"/>
              </w:rPr>
              <w:t xml:space="preserve"> </w:t>
            </w:r>
            <w:r>
              <w:rPr>
                <w:sz w:val="24"/>
              </w:rPr>
              <w:t>Class.</w:t>
            </w:r>
            <w:r>
              <w:rPr>
                <w:spacing w:val="-4"/>
                <w:sz w:val="24"/>
              </w:rPr>
              <w:t xml:space="preserve"> </w:t>
            </w:r>
            <w:r>
              <w:rPr>
                <w:sz w:val="24"/>
              </w:rPr>
              <w:t>Social</w:t>
            </w:r>
            <w:r>
              <w:rPr>
                <w:spacing w:val="-4"/>
                <w:sz w:val="24"/>
              </w:rPr>
              <w:t xml:space="preserve"> </w:t>
            </w:r>
            <w:r>
              <w:rPr>
                <w:sz w:val="24"/>
              </w:rPr>
              <w:t>Control</w:t>
            </w:r>
            <w:r>
              <w:rPr>
                <w:spacing w:val="-1"/>
                <w:sz w:val="24"/>
              </w:rPr>
              <w:t xml:space="preserve"> </w:t>
            </w:r>
            <w:r>
              <w:rPr>
                <w:sz w:val="24"/>
              </w:rPr>
              <w:t>–</w:t>
            </w:r>
            <w:r>
              <w:rPr>
                <w:spacing w:val="-4"/>
                <w:sz w:val="24"/>
              </w:rPr>
              <w:t xml:space="preserve"> </w:t>
            </w:r>
            <w:r>
              <w:rPr>
                <w:spacing w:val="-2"/>
                <w:sz w:val="24"/>
              </w:rPr>
              <w:t>meaning</w:t>
            </w:r>
          </w:p>
          <w:p w:rsidR="005B2EE9" w:rsidRDefault="00DF59AE">
            <w:pPr>
              <w:pStyle w:val="TableParagraph"/>
              <w:spacing w:before="43" w:line="235" w:lineRule="auto"/>
              <w:ind w:right="-11"/>
              <w:rPr>
                <w:sz w:val="24"/>
              </w:rPr>
            </w:pPr>
            <w:r>
              <w:rPr>
                <w:sz w:val="24"/>
              </w:rPr>
              <w:t>-</w:t>
            </w:r>
            <w:r>
              <w:rPr>
                <w:spacing w:val="-7"/>
                <w:sz w:val="24"/>
              </w:rPr>
              <w:t xml:space="preserve"> </w:t>
            </w:r>
            <w:r>
              <w:rPr>
                <w:sz w:val="24"/>
              </w:rPr>
              <w:t>Agencies</w:t>
            </w:r>
            <w:r>
              <w:rPr>
                <w:spacing w:val="-3"/>
                <w:sz w:val="24"/>
              </w:rPr>
              <w:t xml:space="preserve"> </w:t>
            </w:r>
            <w:r>
              <w:rPr>
                <w:sz w:val="24"/>
              </w:rPr>
              <w:t>Formal</w:t>
            </w:r>
            <w:r>
              <w:rPr>
                <w:spacing w:val="-4"/>
                <w:sz w:val="24"/>
              </w:rPr>
              <w:t xml:space="preserve"> </w:t>
            </w:r>
            <w:r>
              <w:rPr>
                <w:sz w:val="24"/>
              </w:rPr>
              <w:t>and</w:t>
            </w:r>
            <w:r>
              <w:rPr>
                <w:spacing w:val="-4"/>
                <w:sz w:val="24"/>
              </w:rPr>
              <w:t xml:space="preserve"> </w:t>
            </w:r>
            <w:r>
              <w:rPr>
                <w:sz w:val="24"/>
              </w:rPr>
              <w:t>informal</w:t>
            </w:r>
            <w:r>
              <w:rPr>
                <w:spacing w:val="-6"/>
                <w:sz w:val="24"/>
              </w:rPr>
              <w:t xml:space="preserve"> </w:t>
            </w:r>
            <w:r>
              <w:rPr>
                <w:sz w:val="24"/>
              </w:rPr>
              <w:t>means-social</w:t>
            </w:r>
            <w:r>
              <w:rPr>
                <w:spacing w:val="-5"/>
                <w:sz w:val="24"/>
              </w:rPr>
              <w:t xml:space="preserve"> </w:t>
            </w:r>
            <w:r>
              <w:rPr>
                <w:sz w:val="24"/>
              </w:rPr>
              <w:t>sanctions.</w:t>
            </w:r>
            <w:r>
              <w:rPr>
                <w:spacing w:val="-9"/>
                <w:sz w:val="24"/>
              </w:rPr>
              <w:t xml:space="preserve"> </w:t>
            </w:r>
            <w:r>
              <w:rPr>
                <w:sz w:val="24"/>
              </w:rPr>
              <w:t>Traditional</w:t>
            </w:r>
            <w:r>
              <w:rPr>
                <w:spacing w:val="-4"/>
                <w:sz w:val="24"/>
              </w:rPr>
              <w:t xml:space="preserve"> </w:t>
            </w:r>
            <w:r>
              <w:rPr>
                <w:sz w:val="24"/>
              </w:rPr>
              <w:t>Verna</w:t>
            </w:r>
            <w:r>
              <w:rPr>
                <w:spacing w:val="-6"/>
                <w:sz w:val="24"/>
              </w:rPr>
              <w:t xml:space="preserve"> </w:t>
            </w:r>
            <w:r>
              <w:rPr>
                <w:sz w:val="24"/>
              </w:rPr>
              <w:t>system,</w:t>
            </w:r>
            <w:r>
              <w:rPr>
                <w:spacing w:val="-4"/>
                <w:sz w:val="24"/>
              </w:rPr>
              <w:t xml:space="preserve"> </w:t>
            </w:r>
            <w:r>
              <w:rPr>
                <w:sz w:val="24"/>
              </w:rPr>
              <w:t>theories</w:t>
            </w:r>
            <w:r>
              <w:rPr>
                <w:spacing w:val="-5"/>
                <w:sz w:val="24"/>
              </w:rPr>
              <w:t xml:space="preserve"> </w:t>
            </w:r>
            <w:r>
              <w:rPr>
                <w:sz w:val="24"/>
              </w:rPr>
              <w:t>on</w:t>
            </w:r>
            <w:r>
              <w:rPr>
                <w:spacing w:val="-4"/>
                <w:sz w:val="24"/>
              </w:rPr>
              <w:t xml:space="preserve"> </w:t>
            </w:r>
            <w:r>
              <w:rPr>
                <w:sz w:val="24"/>
              </w:rPr>
              <w:t>the</w:t>
            </w:r>
            <w:r>
              <w:rPr>
                <w:spacing w:val="-5"/>
                <w:sz w:val="24"/>
              </w:rPr>
              <w:t xml:space="preserve"> </w:t>
            </w:r>
            <w:r>
              <w:rPr>
                <w:sz w:val="24"/>
              </w:rPr>
              <w:t>origin and development. Modern Trends of Caste system in India. Social Change: Definition, Concept, types</w:t>
            </w:r>
          </w:p>
          <w:p w:rsidR="005B2EE9" w:rsidRDefault="00DF59AE">
            <w:pPr>
              <w:pStyle w:val="TableParagraph"/>
              <w:spacing w:line="256" w:lineRule="exact"/>
              <w:rPr>
                <w:sz w:val="24"/>
              </w:rPr>
            </w:pPr>
            <w:proofErr w:type="gramStart"/>
            <w:r>
              <w:rPr>
                <w:sz w:val="24"/>
              </w:rPr>
              <w:t>and</w:t>
            </w:r>
            <w:proofErr w:type="gramEnd"/>
            <w:r>
              <w:rPr>
                <w:spacing w:val="-9"/>
                <w:sz w:val="24"/>
              </w:rPr>
              <w:t xml:space="preserve"> </w:t>
            </w:r>
            <w:r>
              <w:rPr>
                <w:sz w:val="24"/>
              </w:rPr>
              <w:t>factors</w:t>
            </w:r>
            <w:r>
              <w:rPr>
                <w:spacing w:val="-4"/>
                <w:sz w:val="24"/>
              </w:rPr>
              <w:t xml:space="preserve"> </w:t>
            </w:r>
            <w:r>
              <w:rPr>
                <w:sz w:val="24"/>
              </w:rPr>
              <w:t>leading</w:t>
            </w:r>
            <w:r>
              <w:rPr>
                <w:spacing w:val="-4"/>
                <w:sz w:val="24"/>
              </w:rPr>
              <w:t xml:space="preserve"> </w:t>
            </w:r>
            <w:r>
              <w:rPr>
                <w:sz w:val="24"/>
              </w:rPr>
              <w:t>to</w:t>
            </w:r>
            <w:r>
              <w:rPr>
                <w:spacing w:val="-4"/>
                <w:sz w:val="24"/>
              </w:rPr>
              <w:t xml:space="preserve"> </w:t>
            </w:r>
            <w:r>
              <w:rPr>
                <w:sz w:val="24"/>
              </w:rPr>
              <w:t>Social</w:t>
            </w:r>
            <w:r>
              <w:rPr>
                <w:spacing w:val="-2"/>
                <w:sz w:val="24"/>
              </w:rPr>
              <w:t xml:space="preserve"> Change.</w:t>
            </w:r>
          </w:p>
        </w:tc>
      </w:tr>
    </w:tbl>
    <w:p w:rsidR="005B2EE9" w:rsidRDefault="005B2EE9">
      <w:pPr>
        <w:pStyle w:val="TableParagraph"/>
        <w:spacing w:line="256" w:lineRule="exact"/>
        <w:rPr>
          <w:sz w:val="24"/>
        </w:rPr>
        <w:sectPr w:rsidR="005B2EE9">
          <w:pgSz w:w="11930" w:h="16860"/>
          <w:pgMar w:top="1320" w:right="360" w:bottom="500" w:left="360" w:header="451" w:footer="291" w:gutter="0"/>
          <w:cols w:space="720"/>
        </w:sectPr>
      </w:pPr>
    </w:p>
    <w:p w:rsidR="005B2EE9" w:rsidRDefault="005B2EE9">
      <w:pPr>
        <w:pStyle w:val="BodyText"/>
        <w:rPr>
          <w:sz w:val="20"/>
        </w:rPr>
      </w:pPr>
    </w:p>
    <w:p w:rsidR="005B2EE9" w:rsidRDefault="005B2EE9">
      <w:pPr>
        <w:pStyle w:val="BodyText"/>
        <w:spacing w:before="103"/>
        <w:rPr>
          <w:sz w:val="20"/>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4"/>
        <w:gridCol w:w="1062"/>
        <w:gridCol w:w="794"/>
        <w:gridCol w:w="5285"/>
        <w:gridCol w:w="2578"/>
      </w:tblGrid>
      <w:tr w:rsidR="005B2EE9">
        <w:trPr>
          <w:trHeight w:val="350"/>
        </w:trPr>
        <w:tc>
          <w:tcPr>
            <w:tcW w:w="1516" w:type="dxa"/>
            <w:gridSpan w:val="2"/>
          </w:tcPr>
          <w:p w:rsidR="005B2EE9" w:rsidRDefault="00DF59AE">
            <w:pPr>
              <w:pStyle w:val="TableParagraph"/>
              <w:spacing w:line="270" w:lineRule="exact"/>
              <w:ind w:left="314"/>
              <w:rPr>
                <w:b/>
                <w:sz w:val="24"/>
              </w:rPr>
            </w:pPr>
            <w:r>
              <w:rPr>
                <w:b/>
                <w:spacing w:val="-2"/>
                <w:sz w:val="24"/>
              </w:rPr>
              <w:t>Unit:5</w:t>
            </w:r>
          </w:p>
        </w:tc>
        <w:tc>
          <w:tcPr>
            <w:tcW w:w="6079" w:type="dxa"/>
            <w:gridSpan w:val="2"/>
          </w:tcPr>
          <w:p w:rsidR="005B2EE9" w:rsidRDefault="00DF59AE">
            <w:pPr>
              <w:pStyle w:val="TableParagraph"/>
              <w:spacing w:line="270" w:lineRule="exact"/>
              <w:ind w:left="1184"/>
              <w:rPr>
                <w:b/>
                <w:sz w:val="24"/>
              </w:rPr>
            </w:pPr>
            <w:r>
              <w:rPr>
                <w:b/>
                <w:sz w:val="24"/>
              </w:rPr>
              <w:t>Social</w:t>
            </w:r>
            <w:r>
              <w:rPr>
                <w:b/>
                <w:spacing w:val="-2"/>
                <w:sz w:val="24"/>
              </w:rPr>
              <w:t xml:space="preserve"> </w:t>
            </w:r>
            <w:r>
              <w:rPr>
                <w:b/>
                <w:sz w:val="24"/>
              </w:rPr>
              <w:t>Issues</w:t>
            </w:r>
            <w:r>
              <w:rPr>
                <w:b/>
                <w:spacing w:val="-3"/>
                <w:sz w:val="24"/>
              </w:rPr>
              <w:t xml:space="preserve"> </w:t>
            </w:r>
            <w:r>
              <w:rPr>
                <w:b/>
                <w:sz w:val="24"/>
              </w:rPr>
              <w:t>and</w:t>
            </w:r>
            <w:r>
              <w:rPr>
                <w:b/>
                <w:spacing w:val="-3"/>
                <w:sz w:val="24"/>
              </w:rPr>
              <w:t xml:space="preserve"> </w:t>
            </w:r>
            <w:r>
              <w:rPr>
                <w:b/>
                <w:sz w:val="24"/>
              </w:rPr>
              <w:t>Social</w:t>
            </w:r>
            <w:r>
              <w:rPr>
                <w:b/>
                <w:spacing w:val="-3"/>
                <w:sz w:val="24"/>
              </w:rPr>
              <w:t xml:space="preserve"> </w:t>
            </w:r>
            <w:r>
              <w:rPr>
                <w:b/>
                <w:spacing w:val="-2"/>
                <w:sz w:val="24"/>
              </w:rPr>
              <w:t>Problems</w:t>
            </w:r>
          </w:p>
        </w:tc>
        <w:tc>
          <w:tcPr>
            <w:tcW w:w="2578" w:type="dxa"/>
          </w:tcPr>
          <w:p w:rsidR="005B2EE9" w:rsidRDefault="00DF59AE">
            <w:pPr>
              <w:pStyle w:val="TableParagraph"/>
              <w:spacing w:line="270" w:lineRule="exact"/>
              <w:ind w:left="0" w:right="199"/>
              <w:jc w:val="right"/>
              <w:rPr>
                <w:b/>
                <w:sz w:val="24"/>
              </w:rPr>
            </w:pPr>
            <w:r>
              <w:rPr>
                <w:b/>
                <w:sz w:val="24"/>
              </w:rPr>
              <w:t>11</w:t>
            </w:r>
            <w:r>
              <w:rPr>
                <w:b/>
                <w:spacing w:val="-2"/>
                <w:sz w:val="24"/>
              </w:rPr>
              <w:t xml:space="preserve"> hours</w:t>
            </w:r>
          </w:p>
        </w:tc>
      </w:tr>
      <w:tr w:rsidR="005B2EE9">
        <w:trPr>
          <w:trHeight w:val="1098"/>
        </w:trPr>
        <w:tc>
          <w:tcPr>
            <w:tcW w:w="10173" w:type="dxa"/>
            <w:gridSpan w:val="5"/>
          </w:tcPr>
          <w:p w:rsidR="005B2EE9" w:rsidRDefault="00DF59AE">
            <w:pPr>
              <w:pStyle w:val="TableParagraph"/>
              <w:spacing w:line="240" w:lineRule="auto"/>
              <w:ind w:left="4"/>
              <w:rPr>
                <w:sz w:val="24"/>
              </w:rPr>
            </w:pPr>
            <w:r>
              <w:rPr>
                <w:sz w:val="24"/>
              </w:rPr>
              <w:t>Concept, Definition, Nature and Extent of Social Problems and issues in India. Poverty, Delinquency, Substance</w:t>
            </w:r>
            <w:r>
              <w:rPr>
                <w:spacing w:val="50"/>
                <w:sz w:val="24"/>
              </w:rPr>
              <w:t xml:space="preserve"> </w:t>
            </w:r>
            <w:r>
              <w:rPr>
                <w:sz w:val="24"/>
              </w:rPr>
              <w:t>Abuse,</w:t>
            </w:r>
            <w:r>
              <w:rPr>
                <w:spacing w:val="53"/>
                <w:sz w:val="24"/>
              </w:rPr>
              <w:t xml:space="preserve"> </w:t>
            </w:r>
            <w:r>
              <w:rPr>
                <w:sz w:val="24"/>
              </w:rPr>
              <w:t>Alcoholism,</w:t>
            </w:r>
            <w:r>
              <w:rPr>
                <w:spacing w:val="54"/>
                <w:sz w:val="24"/>
              </w:rPr>
              <w:t xml:space="preserve"> </w:t>
            </w:r>
            <w:r>
              <w:rPr>
                <w:sz w:val="24"/>
              </w:rPr>
              <w:t>Illiteracy,</w:t>
            </w:r>
            <w:r>
              <w:rPr>
                <w:spacing w:val="53"/>
                <w:sz w:val="24"/>
              </w:rPr>
              <w:t xml:space="preserve"> </w:t>
            </w:r>
            <w:r>
              <w:rPr>
                <w:sz w:val="24"/>
              </w:rPr>
              <w:t>Suicide,</w:t>
            </w:r>
            <w:r>
              <w:rPr>
                <w:spacing w:val="52"/>
                <w:sz w:val="24"/>
              </w:rPr>
              <w:t xml:space="preserve"> </w:t>
            </w:r>
            <w:r>
              <w:rPr>
                <w:sz w:val="24"/>
              </w:rPr>
              <w:t>Corruption.</w:t>
            </w:r>
            <w:r>
              <w:rPr>
                <w:spacing w:val="53"/>
                <w:sz w:val="24"/>
              </w:rPr>
              <w:t xml:space="preserve"> </w:t>
            </w:r>
            <w:r>
              <w:rPr>
                <w:sz w:val="24"/>
              </w:rPr>
              <w:t>Current</w:t>
            </w:r>
            <w:r>
              <w:rPr>
                <w:spacing w:val="56"/>
                <w:sz w:val="24"/>
              </w:rPr>
              <w:t xml:space="preserve"> </w:t>
            </w:r>
            <w:r>
              <w:rPr>
                <w:sz w:val="24"/>
              </w:rPr>
              <w:t>Social</w:t>
            </w:r>
            <w:r>
              <w:rPr>
                <w:spacing w:val="56"/>
                <w:sz w:val="24"/>
              </w:rPr>
              <w:t xml:space="preserve"> </w:t>
            </w:r>
            <w:r>
              <w:rPr>
                <w:sz w:val="24"/>
              </w:rPr>
              <w:t>Issues:</w:t>
            </w:r>
            <w:r>
              <w:rPr>
                <w:spacing w:val="56"/>
                <w:sz w:val="24"/>
              </w:rPr>
              <w:t xml:space="preserve"> </w:t>
            </w:r>
            <w:r>
              <w:rPr>
                <w:sz w:val="24"/>
              </w:rPr>
              <w:t>Cyber-</w:t>
            </w:r>
            <w:r>
              <w:rPr>
                <w:spacing w:val="-2"/>
                <w:sz w:val="24"/>
              </w:rPr>
              <w:t>crime,</w:t>
            </w:r>
          </w:p>
          <w:p w:rsidR="005B2EE9" w:rsidRDefault="00DF59AE">
            <w:pPr>
              <w:pStyle w:val="TableParagraph"/>
              <w:spacing w:line="274" w:lineRule="exact"/>
              <w:ind w:left="4"/>
              <w:rPr>
                <w:sz w:val="24"/>
              </w:rPr>
            </w:pPr>
            <w:r>
              <w:rPr>
                <w:sz w:val="24"/>
              </w:rPr>
              <w:t>Issues</w:t>
            </w:r>
            <w:r>
              <w:rPr>
                <w:spacing w:val="32"/>
                <w:sz w:val="24"/>
              </w:rPr>
              <w:t xml:space="preserve"> </w:t>
            </w:r>
            <w:r>
              <w:rPr>
                <w:sz w:val="24"/>
              </w:rPr>
              <w:t>related</w:t>
            </w:r>
            <w:r>
              <w:rPr>
                <w:spacing w:val="32"/>
                <w:sz w:val="24"/>
              </w:rPr>
              <w:t xml:space="preserve"> </w:t>
            </w:r>
            <w:r>
              <w:rPr>
                <w:sz w:val="24"/>
              </w:rPr>
              <w:t>to</w:t>
            </w:r>
            <w:r>
              <w:rPr>
                <w:spacing w:val="35"/>
                <w:sz w:val="24"/>
              </w:rPr>
              <w:t xml:space="preserve"> </w:t>
            </w:r>
            <w:r>
              <w:rPr>
                <w:sz w:val="24"/>
              </w:rPr>
              <w:t>Women</w:t>
            </w:r>
            <w:r>
              <w:rPr>
                <w:spacing w:val="32"/>
                <w:sz w:val="24"/>
              </w:rPr>
              <w:t xml:space="preserve"> </w:t>
            </w:r>
            <w:r>
              <w:rPr>
                <w:sz w:val="24"/>
              </w:rPr>
              <w:t>and</w:t>
            </w:r>
            <w:r>
              <w:rPr>
                <w:spacing w:val="32"/>
                <w:sz w:val="24"/>
              </w:rPr>
              <w:t xml:space="preserve"> </w:t>
            </w:r>
            <w:r>
              <w:rPr>
                <w:sz w:val="24"/>
              </w:rPr>
              <w:t>Children,</w:t>
            </w:r>
            <w:r>
              <w:rPr>
                <w:spacing w:val="34"/>
                <w:sz w:val="24"/>
              </w:rPr>
              <w:t xml:space="preserve"> </w:t>
            </w:r>
            <w:r>
              <w:rPr>
                <w:sz w:val="24"/>
              </w:rPr>
              <w:t>Environmental</w:t>
            </w:r>
            <w:r>
              <w:rPr>
                <w:spacing w:val="33"/>
                <w:sz w:val="24"/>
              </w:rPr>
              <w:t xml:space="preserve"> </w:t>
            </w:r>
            <w:r>
              <w:rPr>
                <w:sz w:val="24"/>
              </w:rPr>
              <w:t>Pollution</w:t>
            </w:r>
            <w:r>
              <w:rPr>
                <w:spacing w:val="32"/>
                <w:sz w:val="24"/>
              </w:rPr>
              <w:t xml:space="preserve"> </w:t>
            </w:r>
            <w:r>
              <w:rPr>
                <w:sz w:val="24"/>
              </w:rPr>
              <w:t>and</w:t>
            </w:r>
            <w:r>
              <w:rPr>
                <w:spacing w:val="32"/>
                <w:sz w:val="24"/>
              </w:rPr>
              <w:t xml:space="preserve"> </w:t>
            </w:r>
            <w:r>
              <w:rPr>
                <w:sz w:val="24"/>
              </w:rPr>
              <w:t>Degradation,</w:t>
            </w:r>
            <w:r>
              <w:rPr>
                <w:spacing w:val="32"/>
                <w:sz w:val="24"/>
              </w:rPr>
              <w:t xml:space="preserve"> </w:t>
            </w:r>
            <w:r>
              <w:rPr>
                <w:sz w:val="24"/>
              </w:rPr>
              <w:t>Climate</w:t>
            </w:r>
            <w:r>
              <w:rPr>
                <w:spacing w:val="31"/>
                <w:sz w:val="24"/>
              </w:rPr>
              <w:t xml:space="preserve"> </w:t>
            </w:r>
            <w:r>
              <w:rPr>
                <w:sz w:val="24"/>
              </w:rPr>
              <w:t>Change, Water Scarcity, Solid Waste Management</w:t>
            </w:r>
            <w:proofErr w:type="gramStart"/>
            <w:r>
              <w:rPr>
                <w:sz w:val="24"/>
              </w:rPr>
              <w:t>,</w:t>
            </w:r>
            <w:r>
              <w:rPr>
                <w:sz w:val="24"/>
                <w:lang w:val="en-GB"/>
              </w:rPr>
              <w:t>Problems</w:t>
            </w:r>
            <w:proofErr w:type="gramEnd"/>
            <w:r>
              <w:rPr>
                <w:sz w:val="24"/>
                <w:lang w:val="en-GB"/>
              </w:rPr>
              <w:t xml:space="preserve"> of 919 workers,</w:t>
            </w:r>
            <w:r>
              <w:rPr>
                <w:sz w:val="24"/>
              </w:rPr>
              <w:t xml:space="preserve"> Digital addiction and Latch Key Children.</w:t>
            </w:r>
          </w:p>
        </w:tc>
      </w:tr>
      <w:tr w:rsidR="005B2EE9">
        <w:trPr>
          <w:trHeight w:val="349"/>
        </w:trPr>
        <w:tc>
          <w:tcPr>
            <w:tcW w:w="1516" w:type="dxa"/>
            <w:gridSpan w:val="2"/>
          </w:tcPr>
          <w:p w:rsidR="005B2EE9" w:rsidRDefault="00DF59AE">
            <w:pPr>
              <w:pStyle w:val="TableParagraph"/>
              <w:spacing w:line="271" w:lineRule="exact"/>
              <w:rPr>
                <w:b/>
                <w:sz w:val="24"/>
              </w:rPr>
            </w:pPr>
            <w:r>
              <w:rPr>
                <w:b/>
                <w:sz w:val="24"/>
              </w:rPr>
              <w:t>Unit:</w:t>
            </w:r>
            <w:r>
              <w:rPr>
                <w:b/>
                <w:spacing w:val="-4"/>
                <w:sz w:val="24"/>
              </w:rPr>
              <w:t xml:space="preserve"> </w:t>
            </w:r>
            <w:r>
              <w:rPr>
                <w:b/>
                <w:spacing w:val="-10"/>
                <w:sz w:val="24"/>
              </w:rPr>
              <w:t>6</w:t>
            </w:r>
          </w:p>
        </w:tc>
        <w:tc>
          <w:tcPr>
            <w:tcW w:w="6079" w:type="dxa"/>
            <w:gridSpan w:val="2"/>
          </w:tcPr>
          <w:p w:rsidR="005B2EE9" w:rsidRDefault="00DF59AE">
            <w:pPr>
              <w:pStyle w:val="TableParagraph"/>
              <w:spacing w:line="271" w:lineRule="exact"/>
              <w:ind w:left="3676"/>
              <w:rPr>
                <w:b/>
                <w:sz w:val="24"/>
              </w:rPr>
            </w:pPr>
            <w:r>
              <w:rPr>
                <w:b/>
                <w:sz w:val="24"/>
              </w:rPr>
              <w:t>Contemporary</w:t>
            </w:r>
            <w:r>
              <w:rPr>
                <w:b/>
                <w:spacing w:val="-6"/>
                <w:sz w:val="24"/>
              </w:rPr>
              <w:t xml:space="preserve"> </w:t>
            </w:r>
            <w:r>
              <w:rPr>
                <w:b/>
                <w:spacing w:val="-2"/>
                <w:sz w:val="24"/>
              </w:rPr>
              <w:t>Issues</w:t>
            </w:r>
          </w:p>
        </w:tc>
        <w:tc>
          <w:tcPr>
            <w:tcW w:w="2578" w:type="dxa"/>
          </w:tcPr>
          <w:p w:rsidR="005B2EE9" w:rsidRDefault="00DF59AE">
            <w:pPr>
              <w:pStyle w:val="TableParagraph"/>
              <w:spacing w:line="271" w:lineRule="exact"/>
              <w:ind w:left="0" w:right="201"/>
              <w:jc w:val="right"/>
              <w:rPr>
                <w:b/>
                <w:sz w:val="24"/>
              </w:rPr>
            </w:pPr>
            <w:r>
              <w:rPr>
                <w:b/>
                <w:spacing w:val="-2"/>
                <w:sz w:val="24"/>
              </w:rPr>
              <w:t>2Hours</w:t>
            </w:r>
          </w:p>
        </w:tc>
      </w:tr>
      <w:tr w:rsidR="005B2EE9">
        <w:trPr>
          <w:trHeight w:val="350"/>
        </w:trPr>
        <w:tc>
          <w:tcPr>
            <w:tcW w:w="10173" w:type="dxa"/>
            <w:gridSpan w:val="5"/>
          </w:tcPr>
          <w:p w:rsidR="005B2EE9" w:rsidRDefault="00DF59AE">
            <w:pPr>
              <w:pStyle w:val="TableParagraph"/>
              <w:ind w:left="225"/>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5"/>
                <w:sz w:val="24"/>
              </w:rPr>
              <w:t xml:space="preserve"> </w:t>
            </w:r>
            <w:r>
              <w:rPr>
                <w:spacing w:val="-2"/>
                <w:sz w:val="24"/>
              </w:rPr>
              <w:t>Webinar</w:t>
            </w:r>
          </w:p>
        </w:tc>
      </w:tr>
      <w:tr w:rsidR="005B2EE9">
        <w:trPr>
          <w:trHeight w:val="350"/>
        </w:trPr>
        <w:tc>
          <w:tcPr>
            <w:tcW w:w="7595" w:type="dxa"/>
            <w:gridSpan w:val="4"/>
          </w:tcPr>
          <w:p w:rsidR="005B2EE9" w:rsidRDefault="00DF59AE">
            <w:pPr>
              <w:pStyle w:val="TableParagraph"/>
              <w:ind w:left="0" w:right="194"/>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578" w:type="dxa"/>
          </w:tcPr>
          <w:p w:rsidR="005B2EE9" w:rsidRDefault="00DF59AE">
            <w:pPr>
              <w:pStyle w:val="TableParagraph"/>
              <w:ind w:left="0" w:right="199"/>
              <w:jc w:val="right"/>
              <w:rPr>
                <w:b/>
                <w:sz w:val="24"/>
              </w:rPr>
            </w:pPr>
            <w:r>
              <w:rPr>
                <w:b/>
                <w:sz w:val="24"/>
              </w:rPr>
              <w:t>60</w:t>
            </w:r>
            <w:r>
              <w:rPr>
                <w:b/>
                <w:spacing w:val="-2"/>
                <w:sz w:val="24"/>
              </w:rPr>
              <w:t xml:space="preserve"> hours</w:t>
            </w:r>
          </w:p>
        </w:tc>
      </w:tr>
      <w:tr w:rsidR="005B2EE9">
        <w:trPr>
          <w:trHeight w:val="316"/>
        </w:trPr>
        <w:tc>
          <w:tcPr>
            <w:tcW w:w="10173" w:type="dxa"/>
            <w:gridSpan w:val="5"/>
          </w:tcPr>
          <w:p w:rsidR="005B2EE9" w:rsidRDefault="00DF59AE">
            <w:pPr>
              <w:pStyle w:val="TableParagraph"/>
              <w:ind w:left="225"/>
              <w:rPr>
                <w:b/>
                <w:sz w:val="24"/>
              </w:rPr>
            </w:pPr>
            <w:r>
              <w:rPr>
                <w:b/>
                <w:sz w:val="24"/>
              </w:rPr>
              <w:t>Text</w:t>
            </w:r>
            <w:r>
              <w:rPr>
                <w:b/>
                <w:spacing w:val="-2"/>
                <w:sz w:val="24"/>
              </w:rPr>
              <w:t xml:space="preserve"> Book(s)</w:t>
            </w:r>
          </w:p>
        </w:tc>
      </w:tr>
      <w:tr w:rsidR="005B2EE9">
        <w:trPr>
          <w:trHeight w:val="554"/>
        </w:trPr>
        <w:tc>
          <w:tcPr>
            <w:tcW w:w="454" w:type="dxa"/>
          </w:tcPr>
          <w:p w:rsidR="005B2EE9" w:rsidRDefault="00DF59AE">
            <w:pPr>
              <w:pStyle w:val="TableParagraph"/>
              <w:spacing w:line="275" w:lineRule="exact"/>
              <w:ind w:left="151"/>
              <w:jc w:val="center"/>
              <w:rPr>
                <w:sz w:val="24"/>
              </w:rPr>
            </w:pPr>
            <w:r>
              <w:rPr>
                <w:spacing w:val="-10"/>
                <w:sz w:val="24"/>
              </w:rPr>
              <w:t>1</w:t>
            </w:r>
          </w:p>
        </w:tc>
        <w:tc>
          <w:tcPr>
            <w:tcW w:w="9719" w:type="dxa"/>
            <w:gridSpan w:val="4"/>
          </w:tcPr>
          <w:p w:rsidR="005B2EE9" w:rsidRDefault="00DF59AE">
            <w:pPr>
              <w:pStyle w:val="TableParagraph"/>
              <w:spacing w:line="275" w:lineRule="exact"/>
              <w:ind w:left="105"/>
              <w:rPr>
                <w:sz w:val="24"/>
              </w:rPr>
            </w:pPr>
            <w:proofErr w:type="spellStart"/>
            <w:r>
              <w:rPr>
                <w:sz w:val="24"/>
              </w:rPr>
              <w:t>Vidhya</w:t>
            </w:r>
            <w:proofErr w:type="spellEnd"/>
            <w:r>
              <w:rPr>
                <w:spacing w:val="-5"/>
                <w:sz w:val="24"/>
              </w:rPr>
              <w:t xml:space="preserve"> </w:t>
            </w:r>
            <w:proofErr w:type="spellStart"/>
            <w:r>
              <w:rPr>
                <w:sz w:val="24"/>
              </w:rPr>
              <w:t>Bhushan</w:t>
            </w:r>
            <w:proofErr w:type="spellEnd"/>
            <w:r>
              <w:rPr>
                <w:spacing w:val="-1"/>
                <w:sz w:val="24"/>
              </w:rPr>
              <w:t xml:space="preserve"> </w:t>
            </w:r>
            <w:r>
              <w:rPr>
                <w:sz w:val="24"/>
              </w:rPr>
              <w:t>and</w:t>
            </w:r>
            <w:r>
              <w:rPr>
                <w:spacing w:val="-1"/>
                <w:sz w:val="24"/>
              </w:rPr>
              <w:t xml:space="preserve"> </w:t>
            </w:r>
            <w:proofErr w:type="spellStart"/>
            <w:r>
              <w:rPr>
                <w:sz w:val="24"/>
              </w:rPr>
              <w:t>D.R.Schdeva</w:t>
            </w:r>
            <w:proofErr w:type="spellEnd"/>
            <w:r>
              <w:rPr>
                <w:sz w:val="24"/>
              </w:rPr>
              <w:t>,</w:t>
            </w:r>
            <w:r>
              <w:rPr>
                <w:spacing w:val="-2"/>
                <w:sz w:val="24"/>
              </w:rPr>
              <w:t xml:space="preserve"> </w:t>
            </w:r>
            <w:r>
              <w:rPr>
                <w:sz w:val="24"/>
              </w:rPr>
              <w:t>An Introduction</w:t>
            </w:r>
            <w:r>
              <w:rPr>
                <w:spacing w:val="-1"/>
                <w:sz w:val="24"/>
              </w:rPr>
              <w:t xml:space="preserve"> </w:t>
            </w:r>
            <w:r>
              <w:rPr>
                <w:sz w:val="24"/>
              </w:rPr>
              <w:t>to</w:t>
            </w:r>
            <w:r>
              <w:rPr>
                <w:spacing w:val="-1"/>
                <w:sz w:val="24"/>
              </w:rPr>
              <w:t xml:space="preserve"> </w:t>
            </w:r>
            <w:r>
              <w:rPr>
                <w:spacing w:val="-2"/>
                <w:sz w:val="24"/>
              </w:rPr>
              <w:t>Sociology,</w:t>
            </w:r>
          </w:p>
          <w:p w:rsidR="005B2EE9" w:rsidRDefault="00DF59AE">
            <w:pPr>
              <w:pStyle w:val="TableParagraph"/>
              <w:spacing w:before="3" w:line="257" w:lineRule="exact"/>
              <w:ind w:left="105"/>
              <w:rPr>
                <w:sz w:val="24"/>
              </w:rPr>
            </w:pPr>
            <w:r>
              <w:rPr>
                <w:sz w:val="24"/>
              </w:rPr>
              <w:t>Allahabad,</w:t>
            </w:r>
            <w:r>
              <w:rPr>
                <w:spacing w:val="-2"/>
                <w:sz w:val="24"/>
              </w:rPr>
              <w:t xml:space="preserve"> </w:t>
            </w:r>
            <w:proofErr w:type="spellStart"/>
            <w:r>
              <w:rPr>
                <w:sz w:val="24"/>
              </w:rPr>
              <w:t>Kitab</w:t>
            </w:r>
            <w:proofErr w:type="spellEnd"/>
            <w:r>
              <w:rPr>
                <w:spacing w:val="-1"/>
                <w:sz w:val="24"/>
              </w:rPr>
              <w:t xml:space="preserve"> </w:t>
            </w:r>
            <w:proofErr w:type="spellStart"/>
            <w:r>
              <w:rPr>
                <w:spacing w:val="-2"/>
                <w:sz w:val="24"/>
              </w:rPr>
              <w:t>Mahal</w:t>
            </w:r>
            <w:proofErr w:type="spellEnd"/>
            <w:r>
              <w:rPr>
                <w:spacing w:val="-2"/>
                <w:sz w:val="24"/>
              </w:rPr>
              <w:t>.</w:t>
            </w:r>
          </w:p>
        </w:tc>
      </w:tr>
      <w:tr w:rsidR="005B2EE9">
        <w:trPr>
          <w:trHeight w:val="316"/>
        </w:trPr>
        <w:tc>
          <w:tcPr>
            <w:tcW w:w="454" w:type="dxa"/>
          </w:tcPr>
          <w:p w:rsidR="005B2EE9" w:rsidRDefault="00DF59AE">
            <w:pPr>
              <w:pStyle w:val="TableParagraph"/>
              <w:spacing w:line="275" w:lineRule="exact"/>
              <w:ind w:left="151"/>
              <w:jc w:val="center"/>
              <w:rPr>
                <w:sz w:val="24"/>
              </w:rPr>
            </w:pPr>
            <w:r>
              <w:rPr>
                <w:spacing w:val="-10"/>
                <w:sz w:val="24"/>
              </w:rPr>
              <w:t>2</w:t>
            </w:r>
          </w:p>
        </w:tc>
        <w:tc>
          <w:tcPr>
            <w:tcW w:w="1856" w:type="dxa"/>
            <w:gridSpan w:val="2"/>
            <w:tcBorders>
              <w:right w:val="nil"/>
            </w:tcBorders>
          </w:tcPr>
          <w:p w:rsidR="005B2EE9" w:rsidRDefault="00DF59AE">
            <w:pPr>
              <w:pStyle w:val="TableParagraph"/>
              <w:spacing w:line="275" w:lineRule="exact"/>
              <w:ind w:left="105"/>
              <w:rPr>
                <w:sz w:val="24"/>
              </w:rPr>
            </w:pPr>
            <w:proofErr w:type="spellStart"/>
            <w:r>
              <w:rPr>
                <w:sz w:val="24"/>
              </w:rPr>
              <w:t>Madhan</w:t>
            </w:r>
            <w:proofErr w:type="spellEnd"/>
            <w:r>
              <w:rPr>
                <w:spacing w:val="-3"/>
                <w:sz w:val="24"/>
              </w:rPr>
              <w:t xml:space="preserve"> </w:t>
            </w:r>
            <w:r>
              <w:rPr>
                <w:sz w:val="24"/>
              </w:rPr>
              <w:t>G.</w:t>
            </w:r>
            <w:r>
              <w:rPr>
                <w:spacing w:val="-2"/>
                <w:sz w:val="24"/>
              </w:rPr>
              <w:t xml:space="preserve"> </w:t>
            </w:r>
            <w:r>
              <w:rPr>
                <w:spacing w:val="-10"/>
                <w:sz w:val="24"/>
              </w:rPr>
              <w:t>R</w:t>
            </w:r>
          </w:p>
        </w:tc>
        <w:tc>
          <w:tcPr>
            <w:tcW w:w="5285" w:type="dxa"/>
            <w:tcBorders>
              <w:left w:val="nil"/>
              <w:right w:val="nil"/>
            </w:tcBorders>
          </w:tcPr>
          <w:p w:rsidR="005B2EE9" w:rsidRDefault="00DF59AE">
            <w:pPr>
              <w:pStyle w:val="TableParagraph"/>
              <w:spacing w:line="275" w:lineRule="exact"/>
              <w:ind w:left="95"/>
              <w:rPr>
                <w:sz w:val="24"/>
              </w:rPr>
            </w:pPr>
            <w:r>
              <w:rPr>
                <w:sz w:val="24"/>
              </w:rPr>
              <w:t>Indian</w:t>
            </w:r>
            <w:r>
              <w:rPr>
                <w:spacing w:val="-3"/>
                <w:sz w:val="24"/>
              </w:rPr>
              <w:t xml:space="preserve"> </w:t>
            </w:r>
            <w:r>
              <w:rPr>
                <w:sz w:val="24"/>
              </w:rPr>
              <w:t>Social</w:t>
            </w:r>
            <w:r>
              <w:rPr>
                <w:spacing w:val="-5"/>
                <w:sz w:val="24"/>
              </w:rPr>
              <w:t xml:space="preserve"> </w:t>
            </w:r>
            <w:r>
              <w:rPr>
                <w:spacing w:val="-2"/>
                <w:sz w:val="24"/>
              </w:rPr>
              <w:t>Problems</w:t>
            </w:r>
          </w:p>
        </w:tc>
        <w:tc>
          <w:tcPr>
            <w:tcW w:w="2578" w:type="dxa"/>
            <w:tcBorders>
              <w:left w:val="nil"/>
            </w:tcBorders>
          </w:tcPr>
          <w:p w:rsidR="005B2EE9" w:rsidRDefault="005B2EE9">
            <w:pPr>
              <w:pStyle w:val="TableParagraph"/>
              <w:spacing w:line="240" w:lineRule="auto"/>
              <w:ind w:left="0"/>
            </w:pPr>
          </w:p>
        </w:tc>
      </w:tr>
      <w:tr w:rsidR="005B2EE9">
        <w:trPr>
          <w:trHeight w:val="316"/>
        </w:trPr>
        <w:tc>
          <w:tcPr>
            <w:tcW w:w="454" w:type="dxa"/>
          </w:tcPr>
          <w:p w:rsidR="005B2EE9" w:rsidRDefault="00DF59AE">
            <w:pPr>
              <w:pStyle w:val="TableParagraph"/>
              <w:ind w:left="151"/>
              <w:jc w:val="center"/>
              <w:rPr>
                <w:sz w:val="24"/>
              </w:rPr>
            </w:pPr>
            <w:r>
              <w:rPr>
                <w:spacing w:val="-10"/>
                <w:sz w:val="24"/>
              </w:rPr>
              <w:t>3</w:t>
            </w:r>
          </w:p>
        </w:tc>
        <w:tc>
          <w:tcPr>
            <w:tcW w:w="1856" w:type="dxa"/>
            <w:gridSpan w:val="2"/>
            <w:tcBorders>
              <w:right w:val="nil"/>
            </w:tcBorders>
          </w:tcPr>
          <w:p w:rsidR="005B2EE9" w:rsidRDefault="00DF59AE">
            <w:pPr>
              <w:pStyle w:val="TableParagraph"/>
              <w:ind w:left="105"/>
              <w:rPr>
                <w:sz w:val="24"/>
              </w:rPr>
            </w:pPr>
            <w:proofErr w:type="spellStart"/>
            <w:r>
              <w:rPr>
                <w:sz w:val="24"/>
              </w:rPr>
              <w:t>Srinivas</w:t>
            </w:r>
            <w:proofErr w:type="spellEnd"/>
            <w:r>
              <w:rPr>
                <w:spacing w:val="-1"/>
                <w:sz w:val="24"/>
              </w:rPr>
              <w:t xml:space="preserve"> </w:t>
            </w:r>
            <w:r>
              <w:rPr>
                <w:sz w:val="24"/>
              </w:rPr>
              <w:t xml:space="preserve">M. </w:t>
            </w:r>
            <w:r>
              <w:rPr>
                <w:spacing w:val="-10"/>
                <w:sz w:val="24"/>
              </w:rPr>
              <w:t>N</w:t>
            </w:r>
          </w:p>
        </w:tc>
        <w:tc>
          <w:tcPr>
            <w:tcW w:w="5285" w:type="dxa"/>
            <w:tcBorders>
              <w:left w:val="nil"/>
              <w:right w:val="nil"/>
            </w:tcBorders>
          </w:tcPr>
          <w:p w:rsidR="005B2EE9" w:rsidRDefault="00DF59AE">
            <w:pPr>
              <w:pStyle w:val="TableParagraph"/>
              <w:ind w:left="88"/>
              <w:rPr>
                <w:sz w:val="24"/>
              </w:rPr>
            </w:pPr>
            <w:r>
              <w:rPr>
                <w:sz w:val="24"/>
              </w:rPr>
              <w:t>Social</w:t>
            </w:r>
            <w:r>
              <w:rPr>
                <w:spacing w:val="-3"/>
                <w:sz w:val="24"/>
              </w:rPr>
              <w:t xml:space="preserve"> </w:t>
            </w:r>
            <w:r>
              <w:rPr>
                <w:sz w:val="24"/>
              </w:rPr>
              <w:t>Change</w:t>
            </w:r>
            <w:r>
              <w:rPr>
                <w:spacing w:val="-5"/>
                <w:sz w:val="24"/>
              </w:rPr>
              <w:t xml:space="preserve"> </w:t>
            </w:r>
            <w:r>
              <w:rPr>
                <w:sz w:val="24"/>
              </w:rPr>
              <w:t>in</w:t>
            </w:r>
            <w:r>
              <w:rPr>
                <w:spacing w:val="2"/>
                <w:sz w:val="24"/>
              </w:rPr>
              <w:t xml:space="preserve"> </w:t>
            </w:r>
            <w:r>
              <w:rPr>
                <w:spacing w:val="-4"/>
                <w:sz w:val="24"/>
              </w:rPr>
              <w:t>India</w:t>
            </w:r>
          </w:p>
        </w:tc>
        <w:tc>
          <w:tcPr>
            <w:tcW w:w="2578" w:type="dxa"/>
            <w:tcBorders>
              <w:left w:val="nil"/>
            </w:tcBorders>
          </w:tcPr>
          <w:p w:rsidR="005B2EE9" w:rsidRDefault="005B2EE9">
            <w:pPr>
              <w:pStyle w:val="TableParagraph"/>
              <w:spacing w:line="240" w:lineRule="auto"/>
              <w:ind w:left="0"/>
            </w:pPr>
          </w:p>
        </w:tc>
      </w:tr>
      <w:tr w:rsidR="005B2EE9">
        <w:trPr>
          <w:trHeight w:val="549"/>
        </w:trPr>
        <w:tc>
          <w:tcPr>
            <w:tcW w:w="454" w:type="dxa"/>
          </w:tcPr>
          <w:p w:rsidR="005B2EE9" w:rsidRDefault="00DF59AE">
            <w:pPr>
              <w:pStyle w:val="TableParagraph"/>
              <w:ind w:left="151"/>
              <w:jc w:val="center"/>
              <w:rPr>
                <w:sz w:val="24"/>
              </w:rPr>
            </w:pPr>
            <w:r>
              <w:rPr>
                <w:spacing w:val="-10"/>
                <w:sz w:val="24"/>
              </w:rPr>
              <w:t>4</w:t>
            </w:r>
          </w:p>
        </w:tc>
        <w:tc>
          <w:tcPr>
            <w:tcW w:w="9719" w:type="dxa"/>
            <w:gridSpan w:val="4"/>
          </w:tcPr>
          <w:p w:rsidR="005B2EE9" w:rsidRDefault="00DF59AE">
            <w:pPr>
              <w:pStyle w:val="TableParagraph"/>
              <w:spacing w:line="274" w:lineRule="exact"/>
              <w:ind w:left="86" w:right="2065"/>
              <w:rPr>
                <w:sz w:val="24"/>
              </w:rPr>
            </w:pPr>
            <w:proofErr w:type="spellStart"/>
            <w:r>
              <w:rPr>
                <w:sz w:val="24"/>
              </w:rPr>
              <w:t>C.N.Shankar</w:t>
            </w:r>
            <w:proofErr w:type="spellEnd"/>
            <w:r>
              <w:rPr>
                <w:spacing w:val="-7"/>
                <w:sz w:val="24"/>
              </w:rPr>
              <w:t xml:space="preserve"> </w:t>
            </w:r>
            <w:proofErr w:type="spellStart"/>
            <w:r>
              <w:rPr>
                <w:sz w:val="24"/>
              </w:rPr>
              <w:t>Rao</w:t>
            </w:r>
            <w:proofErr w:type="spellEnd"/>
            <w:r>
              <w:rPr>
                <w:sz w:val="24"/>
              </w:rPr>
              <w:t>,</w:t>
            </w:r>
            <w:r>
              <w:rPr>
                <w:spacing w:val="-6"/>
                <w:sz w:val="24"/>
              </w:rPr>
              <w:t xml:space="preserve"> </w:t>
            </w:r>
            <w:r>
              <w:rPr>
                <w:sz w:val="24"/>
              </w:rPr>
              <w:t>Sociology</w:t>
            </w:r>
            <w:r>
              <w:rPr>
                <w:spacing w:val="-6"/>
                <w:sz w:val="24"/>
              </w:rPr>
              <w:t xml:space="preserve"> </w:t>
            </w:r>
            <w:r>
              <w:rPr>
                <w:sz w:val="24"/>
              </w:rPr>
              <w:t>of</w:t>
            </w:r>
            <w:r>
              <w:rPr>
                <w:spacing w:val="-5"/>
                <w:sz w:val="24"/>
              </w:rPr>
              <w:t xml:space="preserve"> </w:t>
            </w:r>
            <w:r>
              <w:rPr>
                <w:sz w:val="24"/>
              </w:rPr>
              <w:t>Indian</w:t>
            </w:r>
            <w:r>
              <w:rPr>
                <w:spacing w:val="-6"/>
                <w:sz w:val="24"/>
              </w:rPr>
              <w:t xml:space="preserve"> </w:t>
            </w:r>
            <w:r>
              <w:rPr>
                <w:sz w:val="24"/>
              </w:rPr>
              <w:t>Society,</w:t>
            </w:r>
            <w:r>
              <w:rPr>
                <w:spacing w:val="-6"/>
                <w:sz w:val="24"/>
              </w:rPr>
              <w:t xml:space="preserve"> </w:t>
            </w:r>
            <w:r>
              <w:rPr>
                <w:sz w:val="24"/>
              </w:rPr>
              <w:t>New</w:t>
            </w:r>
            <w:r>
              <w:rPr>
                <w:spacing w:val="-7"/>
                <w:sz w:val="24"/>
              </w:rPr>
              <w:t xml:space="preserve"> </w:t>
            </w:r>
            <w:r>
              <w:rPr>
                <w:sz w:val="24"/>
              </w:rPr>
              <w:t>Delhi,</w:t>
            </w:r>
            <w:r>
              <w:rPr>
                <w:spacing w:val="-6"/>
                <w:sz w:val="24"/>
              </w:rPr>
              <w:t xml:space="preserve"> </w:t>
            </w:r>
            <w:r>
              <w:rPr>
                <w:sz w:val="24"/>
              </w:rPr>
              <w:t xml:space="preserve">Chand </w:t>
            </w:r>
            <w:r>
              <w:rPr>
                <w:spacing w:val="-2"/>
                <w:sz w:val="24"/>
              </w:rPr>
              <w:t>Publications.</w:t>
            </w:r>
          </w:p>
        </w:tc>
      </w:tr>
      <w:tr w:rsidR="005B2EE9">
        <w:trPr>
          <w:trHeight w:val="369"/>
        </w:trPr>
        <w:tc>
          <w:tcPr>
            <w:tcW w:w="10173" w:type="dxa"/>
            <w:gridSpan w:val="5"/>
          </w:tcPr>
          <w:p w:rsidR="005B2EE9" w:rsidRDefault="00DF59AE">
            <w:pPr>
              <w:pStyle w:val="TableParagraph"/>
              <w:ind w:left="225"/>
              <w:rPr>
                <w:b/>
                <w:sz w:val="24"/>
              </w:rPr>
            </w:pPr>
            <w:r>
              <w:rPr>
                <w:b/>
                <w:sz w:val="24"/>
              </w:rPr>
              <w:t>Reference</w:t>
            </w:r>
            <w:r>
              <w:rPr>
                <w:b/>
                <w:spacing w:val="-11"/>
                <w:sz w:val="24"/>
              </w:rPr>
              <w:t xml:space="preserve"> </w:t>
            </w:r>
            <w:r>
              <w:rPr>
                <w:b/>
                <w:spacing w:val="-2"/>
                <w:sz w:val="24"/>
              </w:rPr>
              <w:t>Books</w:t>
            </w:r>
          </w:p>
        </w:tc>
      </w:tr>
      <w:tr w:rsidR="005B2EE9">
        <w:trPr>
          <w:trHeight w:val="316"/>
        </w:trPr>
        <w:tc>
          <w:tcPr>
            <w:tcW w:w="454" w:type="dxa"/>
          </w:tcPr>
          <w:p w:rsidR="005B2EE9" w:rsidRDefault="00DF59AE">
            <w:pPr>
              <w:pStyle w:val="TableParagraph"/>
              <w:ind w:left="151"/>
              <w:jc w:val="center"/>
              <w:rPr>
                <w:sz w:val="24"/>
              </w:rPr>
            </w:pPr>
            <w:r>
              <w:rPr>
                <w:spacing w:val="-10"/>
                <w:sz w:val="24"/>
              </w:rPr>
              <w:t>1</w:t>
            </w:r>
          </w:p>
        </w:tc>
        <w:tc>
          <w:tcPr>
            <w:tcW w:w="1856" w:type="dxa"/>
            <w:gridSpan w:val="2"/>
            <w:tcBorders>
              <w:right w:val="nil"/>
            </w:tcBorders>
          </w:tcPr>
          <w:p w:rsidR="005B2EE9" w:rsidRDefault="00DF59AE">
            <w:pPr>
              <w:pStyle w:val="TableParagraph"/>
              <w:ind w:left="105"/>
              <w:rPr>
                <w:sz w:val="24"/>
              </w:rPr>
            </w:pPr>
            <w:r>
              <w:rPr>
                <w:sz w:val="24"/>
              </w:rPr>
              <w:t>Elliot And</w:t>
            </w:r>
            <w:r>
              <w:rPr>
                <w:spacing w:val="1"/>
                <w:sz w:val="24"/>
              </w:rPr>
              <w:t xml:space="preserve"> </w:t>
            </w:r>
            <w:proofErr w:type="spellStart"/>
            <w:r>
              <w:rPr>
                <w:spacing w:val="-2"/>
                <w:sz w:val="24"/>
              </w:rPr>
              <w:t>Merril</w:t>
            </w:r>
            <w:proofErr w:type="spellEnd"/>
          </w:p>
        </w:tc>
        <w:tc>
          <w:tcPr>
            <w:tcW w:w="5285" w:type="dxa"/>
            <w:tcBorders>
              <w:left w:val="nil"/>
              <w:right w:val="nil"/>
            </w:tcBorders>
          </w:tcPr>
          <w:p w:rsidR="005B2EE9" w:rsidRDefault="00DF59AE">
            <w:pPr>
              <w:pStyle w:val="TableParagraph"/>
              <w:ind w:left="595"/>
              <w:rPr>
                <w:sz w:val="24"/>
              </w:rPr>
            </w:pPr>
            <w:r>
              <w:rPr>
                <w:sz w:val="24"/>
              </w:rPr>
              <w:t>Society</w:t>
            </w:r>
            <w:r>
              <w:rPr>
                <w:spacing w:val="-1"/>
                <w:sz w:val="24"/>
              </w:rPr>
              <w:t xml:space="preserve"> </w:t>
            </w:r>
            <w:r>
              <w:rPr>
                <w:sz w:val="24"/>
              </w:rPr>
              <w:t>And</w:t>
            </w:r>
            <w:r>
              <w:rPr>
                <w:spacing w:val="-1"/>
                <w:sz w:val="24"/>
              </w:rPr>
              <w:t xml:space="preserve"> </w:t>
            </w:r>
            <w:r>
              <w:rPr>
                <w:spacing w:val="-2"/>
                <w:sz w:val="24"/>
              </w:rPr>
              <w:t>Culture</w:t>
            </w:r>
          </w:p>
        </w:tc>
        <w:tc>
          <w:tcPr>
            <w:tcW w:w="2578" w:type="dxa"/>
            <w:tcBorders>
              <w:left w:val="nil"/>
            </w:tcBorders>
          </w:tcPr>
          <w:p w:rsidR="005B2EE9" w:rsidRDefault="005B2EE9">
            <w:pPr>
              <w:pStyle w:val="TableParagraph"/>
              <w:spacing w:line="240" w:lineRule="auto"/>
              <w:ind w:left="0"/>
            </w:pPr>
          </w:p>
        </w:tc>
      </w:tr>
      <w:tr w:rsidR="005B2EE9">
        <w:trPr>
          <w:trHeight w:val="417"/>
        </w:trPr>
        <w:tc>
          <w:tcPr>
            <w:tcW w:w="454" w:type="dxa"/>
          </w:tcPr>
          <w:p w:rsidR="005B2EE9" w:rsidRDefault="00DF59AE">
            <w:pPr>
              <w:pStyle w:val="TableParagraph"/>
              <w:ind w:left="151"/>
              <w:jc w:val="center"/>
              <w:rPr>
                <w:sz w:val="24"/>
              </w:rPr>
            </w:pPr>
            <w:r>
              <w:rPr>
                <w:spacing w:val="-10"/>
                <w:sz w:val="24"/>
              </w:rPr>
              <w:t>2</w:t>
            </w:r>
          </w:p>
        </w:tc>
        <w:tc>
          <w:tcPr>
            <w:tcW w:w="9719" w:type="dxa"/>
            <w:gridSpan w:val="4"/>
          </w:tcPr>
          <w:p w:rsidR="005B2EE9" w:rsidRDefault="00DF59AE">
            <w:pPr>
              <w:pStyle w:val="TableParagraph"/>
              <w:tabs>
                <w:tab w:val="left" w:pos="2237"/>
              </w:tabs>
              <w:ind w:left="105"/>
              <w:rPr>
                <w:sz w:val="24"/>
              </w:rPr>
            </w:pPr>
            <w:r>
              <w:rPr>
                <w:sz w:val="24"/>
              </w:rPr>
              <w:t>Mac-</w:t>
            </w:r>
            <w:proofErr w:type="spellStart"/>
            <w:r>
              <w:rPr>
                <w:sz w:val="24"/>
              </w:rPr>
              <w:t>Iver</w:t>
            </w:r>
            <w:proofErr w:type="spellEnd"/>
            <w:r>
              <w:rPr>
                <w:spacing w:val="-7"/>
                <w:sz w:val="24"/>
              </w:rPr>
              <w:t xml:space="preserve"> </w:t>
            </w:r>
            <w:r>
              <w:rPr>
                <w:sz w:val="24"/>
              </w:rPr>
              <w:t>And</w:t>
            </w:r>
            <w:r>
              <w:rPr>
                <w:spacing w:val="-5"/>
                <w:sz w:val="24"/>
              </w:rPr>
              <w:t xml:space="preserve"> </w:t>
            </w:r>
            <w:r>
              <w:rPr>
                <w:spacing w:val="-4"/>
                <w:sz w:val="24"/>
              </w:rPr>
              <w:t>Page</w:t>
            </w:r>
            <w:r>
              <w:rPr>
                <w:sz w:val="24"/>
              </w:rPr>
              <w:tab/>
              <w:t>Society,</w:t>
            </w:r>
            <w:r>
              <w:rPr>
                <w:spacing w:val="-9"/>
                <w:sz w:val="24"/>
              </w:rPr>
              <w:t xml:space="preserve"> </w:t>
            </w:r>
            <w:r>
              <w:rPr>
                <w:sz w:val="24"/>
              </w:rPr>
              <w:t>An</w:t>
            </w:r>
            <w:r>
              <w:rPr>
                <w:spacing w:val="-3"/>
                <w:sz w:val="24"/>
              </w:rPr>
              <w:t xml:space="preserve"> </w:t>
            </w:r>
            <w:r>
              <w:rPr>
                <w:sz w:val="24"/>
              </w:rPr>
              <w:t>Introductory</w:t>
            </w:r>
            <w:r>
              <w:rPr>
                <w:spacing w:val="-2"/>
                <w:sz w:val="24"/>
              </w:rPr>
              <w:t xml:space="preserve"> Analysis</w:t>
            </w:r>
          </w:p>
        </w:tc>
      </w:tr>
      <w:tr w:rsidR="005B2EE9">
        <w:trPr>
          <w:trHeight w:val="316"/>
        </w:trPr>
        <w:tc>
          <w:tcPr>
            <w:tcW w:w="10173" w:type="dxa"/>
            <w:gridSpan w:val="5"/>
          </w:tcPr>
          <w:p w:rsidR="005B2EE9" w:rsidRDefault="00DF59AE">
            <w:pPr>
              <w:pStyle w:val="TableParagraph"/>
              <w:ind w:left="225"/>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6"/>
        </w:trPr>
        <w:tc>
          <w:tcPr>
            <w:tcW w:w="454" w:type="dxa"/>
          </w:tcPr>
          <w:p w:rsidR="005B2EE9" w:rsidRDefault="00DF59AE">
            <w:pPr>
              <w:pStyle w:val="TableParagraph"/>
              <w:ind w:left="151"/>
              <w:jc w:val="center"/>
              <w:rPr>
                <w:sz w:val="24"/>
              </w:rPr>
            </w:pPr>
            <w:r>
              <w:rPr>
                <w:spacing w:val="-10"/>
                <w:sz w:val="24"/>
              </w:rPr>
              <w:t>1</w:t>
            </w:r>
          </w:p>
        </w:tc>
        <w:tc>
          <w:tcPr>
            <w:tcW w:w="9719" w:type="dxa"/>
            <w:gridSpan w:val="4"/>
          </w:tcPr>
          <w:p w:rsidR="005B2EE9" w:rsidRDefault="00BE76DB">
            <w:pPr>
              <w:pStyle w:val="TableParagraph"/>
              <w:ind w:left="237"/>
              <w:rPr>
                <w:sz w:val="24"/>
              </w:rPr>
            </w:pPr>
            <w:hyperlink r:id="rId23">
              <w:r w:rsidR="00DF59AE">
                <w:rPr>
                  <w:spacing w:val="-4"/>
                  <w:sz w:val="24"/>
                  <w:u w:val="single"/>
                </w:rPr>
                <w:t>https://ocw.mit.edu/courses/anthropology/21a-245j-power-interpersonal-organizational-and-</w:t>
              </w:r>
            </w:hyperlink>
          </w:p>
          <w:p w:rsidR="005B2EE9" w:rsidRDefault="00BE76DB">
            <w:pPr>
              <w:pStyle w:val="TableParagraph"/>
              <w:spacing w:before="43" w:line="240" w:lineRule="auto"/>
              <w:ind w:left="237"/>
              <w:rPr>
                <w:sz w:val="24"/>
              </w:rPr>
            </w:pPr>
            <w:hyperlink r:id="rId24">
              <w:r w:rsidR="00DF59AE">
                <w:rPr>
                  <w:spacing w:val="-4"/>
                  <w:sz w:val="24"/>
                  <w:u w:val="single"/>
                </w:rPr>
                <w:t>global-dimensions-fall-2005/study-materials/basic_conc.pdf</w:t>
              </w:r>
            </w:hyperlink>
          </w:p>
        </w:tc>
      </w:tr>
      <w:tr w:rsidR="005B2EE9">
        <w:trPr>
          <w:trHeight w:val="633"/>
        </w:trPr>
        <w:tc>
          <w:tcPr>
            <w:tcW w:w="454" w:type="dxa"/>
          </w:tcPr>
          <w:p w:rsidR="005B2EE9" w:rsidRDefault="00DF59AE">
            <w:pPr>
              <w:pStyle w:val="TableParagraph"/>
              <w:spacing w:line="270" w:lineRule="exact"/>
              <w:ind w:left="151"/>
              <w:jc w:val="center"/>
              <w:rPr>
                <w:sz w:val="24"/>
              </w:rPr>
            </w:pPr>
            <w:r>
              <w:rPr>
                <w:spacing w:val="-10"/>
                <w:sz w:val="24"/>
              </w:rPr>
              <w:t>2</w:t>
            </w:r>
          </w:p>
        </w:tc>
        <w:tc>
          <w:tcPr>
            <w:tcW w:w="9719" w:type="dxa"/>
            <w:gridSpan w:val="4"/>
          </w:tcPr>
          <w:p w:rsidR="005B2EE9" w:rsidRDefault="00BE76DB">
            <w:pPr>
              <w:pStyle w:val="TableParagraph"/>
              <w:spacing w:line="270" w:lineRule="exact"/>
              <w:ind w:left="237"/>
              <w:rPr>
                <w:sz w:val="24"/>
              </w:rPr>
            </w:pPr>
            <w:hyperlink r:id="rId25">
              <w:r w:rsidR="00DF59AE">
                <w:rPr>
                  <w:spacing w:val="-4"/>
                  <w:sz w:val="24"/>
                  <w:u w:val="single"/>
                </w:rPr>
                <w:t>https://www.yourarticlelibrary.com/family/family-system-its-characteristics-features-and-</w:t>
              </w:r>
            </w:hyperlink>
          </w:p>
          <w:p w:rsidR="005B2EE9" w:rsidRDefault="00BE76DB">
            <w:pPr>
              <w:pStyle w:val="TableParagraph"/>
              <w:spacing w:before="43" w:line="240" w:lineRule="auto"/>
              <w:ind w:left="237"/>
              <w:rPr>
                <w:sz w:val="24"/>
              </w:rPr>
            </w:pPr>
            <w:hyperlink r:id="rId26">
              <w:r w:rsidR="00DF59AE">
                <w:rPr>
                  <w:spacing w:val="-4"/>
                  <w:sz w:val="24"/>
                  <w:u w:val="single"/>
                </w:rPr>
                <w:t>trends-in-</w:t>
              </w:r>
              <w:proofErr w:type="spellStart"/>
              <w:r w:rsidR="00DF59AE">
                <w:rPr>
                  <w:spacing w:val="-4"/>
                  <w:sz w:val="24"/>
                  <w:u w:val="single"/>
                </w:rPr>
                <w:t>india</w:t>
              </w:r>
              <w:proofErr w:type="spellEnd"/>
              <w:r w:rsidR="00DF59AE">
                <w:rPr>
                  <w:spacing w:val="-4"/>
                  <w:sz w:val="24"/>
                  <w:u w:val="single"/>
                </w:rPr>
                <w:t>/4636</w:t>
              </w:r>
            </w:hyperlink>
          </w:p>
        </w:tc>
      </w:tr>
      <w:tr w:rsidR="005B2EE9">
        <w:trPr>
          <w:trHeight w:val="316"/>
        </w:trPr>
        <w:tc>
          <w:tcPr>
            <w:tcW w:w="454" w:type="dxa"/>
          </w:tcPr>
          <w:p w:rsidR="005B2EE9" w:rsidRDefault="00DF59AE">
            <w:pPr>
              <w:pStyle w:val="TableParagraph"/>
              <w:spacing w:line="270" w:lineRule="exact"/>
              <w:ind w:left="151"/>
              <w:jc w:val="center"/>
              <w:rPr>
                <w:sz w:val="24"/>
              </w:rPr>
            </w:pPr>
            <w:r>
              <w:rPr>
                <w:spacing w:val="-10"/>
                <w:sz w:val="24"/>
              </w:rPr>
              <w:t>4</w:t>
            </w:r>
          </w:p>
        </w:tc>
        <w:tc>
          <w:tcPr>
            <w:tcW w:w="9719" w:type="dxa"/>
            <w:gridSpan w:val="4"/>
          </w:tcPr>
          <w:p w:rsidR="005B2EE9" w:rsidRDefault="00BE76DB">
            <w:pPr>
              <w:pStyle w:val="TableParagraph"/>
              <w:spacing w:line="270" w:lineRule="exact"/>
              <w:ind w:left="237"/>
              <w:rPr>
                <w:sz w:val="24"/>
              </w:rPr>
            </w:pPr>
            <w:hyperlink r:id="rId27">
              <w:r w:rsidR="00DF59AE">
                <w:rPr>
                  <w:spacing w:val="-2"/>
                  <w:sz w:val="24"/>
                  <w:u w:val="single"/>
                </w:rPr>
                <w:t>http://www.saund.org/dalipsaund/mmi/chapter4.pdf</w:t>
              </w:r>
            </w:hyperlink>
          </w:p>
        </w:tc>
      </w:tr>
      <w:tr w:rsidR="005B2EE9">
        <w:trPr>
          <w:trHeight w:val="316"/>
        </w:trPr>
        <w:tc>
          <w:tcPr>
            <w:tcW w:w="10173" w:type="dxa"/>
            <w:gridSpan w:val="5"/>
          </w:tcPr>
          <w:p w:rsidR="005B2EE9" w:rsidRDefault="00DF59AE">
            <w:pPr>
              <w:pStyle w:val="TableParagraph"/>
              <w:ind w:left="225"/>
              <w:rPr>
                <w:sz w:val="24"/>
              </w:rPr>
            </w:pPr>
            <w:r>
              <w:rPr>
                <w:sz w:val="24"/>
              </w:rPr>
              <w:t>Course</w:t>
            </w:r>
            <w:r>
              <w:rPr>
                <w:spacing w:val="-5"/>
                <w:sz w:val="24"/>
              </w:rPr>
              <w:t xml:space="preserve"> </w:t>
            </w:r>
            <w:r>
              <w:rPr>
                <w:sz w:val="24"/>
              </w:rPr>
              <w:t>Designed</w:t>
            </w:r>
            <w:r>
              <w:rPr>
                <w:spacing w:val="-2"/>
                <w:sz w:val="24"/>
              </w:rPr>
              <w:t xml:space="preserve"> </w:t>
            </w:r>
            <w:r>
              <w:rPr>
                <w:sz w:val="24"/>
              </w:rPr>
              <w:t>By: Dr. Sam Lovely Son</w:t>
            </w:r>
            <w:r w:rsidR="00067235">
              <w:rPr>
                <w:sz w:val="24"/>
              </w:rPr>
              <w:t xml:space="preserve">, Dr. P. </w:t>
            </w:r>
            <w:proofErr w:type="spellStart"/>
            <w:r w:rsidR="00067235">
              <w:rPr>
                <w:sz w:val="24"/>
              </w:rPr>
              <w:t>Kokilavani</w:t>
            </w:r>
            <w:proofErr w:type="spellEnd"/>
          </w:p>
        </w:tc>
      </w:tr>
    </w:tbl>
    <w:p w:rsidR="005B2EE9" w:rsidRDefault="005B2EE9">
      <w:pPr>
        <w:pStyle w:val="BodyText"/>
        <w:rPr>
          <w:sz w:val="20"/>
        </w:rPr>
      </w:pPr>
    </w:p>
    <w:p w:rsidR="005B2EE9" w:rsidRDefault="005B2EE9">
      <w:pPr>
        <w:pStyle w:val="BodyText"/>
        <w:spacing w:before="70"/>
        <w:rPr>
          <w:sz w:val="20"/>
        </w:rPr>
      </w:pPr>
    </w:p>
    <w:tbl>
      <w:tblPr>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905"/>
      </w:tblGrid>
      <w:tr w:rsidR="005B2EE9">
        <w:trPr>
          <w:trHeight w:val="314"/>
        </w:trPr>
        <w:tc>
          <w:tcPr>
            <w:tcW w:w="9216" w:type="dxa"/>
            <w:gridSpan w:val="11"/>
          </w:tcPr>
          <w:p w:rsidR="005B2EE9" w:rsidRDefault="00DF59AE">
            <w:pPr>
              <w:pStyle w:val="TableParagraph"/>
              <w:spacing w:line="270"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830" w:type="dxa"/>
          </w:tcPr>
          <w:p w:rsidR="005B2EE9" w:rsidRDefault="00DF59AE">
            <w:pPr>
              <w:pStyle w:val="TableParagraph"/>
              <w:ind w:left="134"/>
              <w:rPr>
                <w:b/>
                <w:sz w:val="24"/>
              </w:rPr>
            </w:pPr>
            <w:r>
              <w:rPr>
                <w:b/>
                <w:spacing w:val="-5"/>
                <w:sz w:val="24"/>
              </w:rPr>
              <w:t>COs</w:t>
            </w:r>
          </w:p>
        </w:tc>
        <w:tc>
          <w:tcPr>
            <w:tcW w:w="828" w:type="dxa"/>
          </w:tcPr>
          <w:p w:rsidR="005B2EE9" w:rsidRDefault="00DF59AE">
            <w:pPr>
              <w:pStyle w:val="TableParagraph"/>
              <w:ind w:left="0" w:right="88"/>
              <w:jc w:val="center"/>
              <w:rPr>
                <w:b/>
                <w:sz w:val="24"/>
              </w:rPr>
            </w:pPr>
            <w:r>
              <w:rPr>
                <w:b/>
                <w:spacing w:val="-5"/>
                <w:sz w:val="24"/>
              </w:rPr>
              <w:t>PO1</w:t>
            </w:r>
          </w:p>
        </w:tc>
        <w:tc>
          <w:tcPr>
            <w:tcW w:w="829" w:type="dxa"/>
          </w:tcPr>
          <w:p w:rsidR="005B2EE9" w:rsidRDefault="00DF59AE">
            <w:pPr>
              <w:pStyle w:val="TableParagraph"/>
              <w:ind w:left="29" w:right="118"/>
              <w:jc w:val="center"/>
              <w:rPr>
                <w:b/>
                <w:sz w:val="24"/>
              </w:rPr>
            </w:pPr>
            <w:r>
              <w:rPr>
                <w:b/>
                <w:spacing w:val="-5"/>
                <w:sz w:val="24"/>
              </w:rPr>
              <w:t>PO2</w:t>
            </w:r>
          </w:p>
        </w:tc>
        <w:tc>
          <w:tcPr>
            <w:tcW w:w="833" w:type="dxa"/>
          </w:tcPr>
          <w:p w:rsidR="005B2EE9" w:rsidRDefault="00DF59AE">
            <w:pPr>
              <w:pStyle w:val="TableParagraph"/>
              <w:ind w:left="0" w:right="84"/>
              <w:jc w:val="center"/>
              <w:rPr>
                <w:b/>
                <w:sz w:val="24"/>
              </w:rPr>
            </w:pPr>
            <w:r>
              <w:rPr>
                <w:b/>
                <w:spacing w:val="-5"/>
                <w:sz w:val="24"/>
              </w:rPr>
              <w:t>PO3</w:t>
            </w:r>
          </w:p>
        </w:tc>
        <w:tc>
          <w:tcPr>
            <w:tcW w:w="831" w:type="dxa"/>
          </w:tcPr>
          <w:p w:rsidR="005B2EE9" w:rsidRDefault="00DF59AE">
            <w:pPr>
              <w:pStyle w:val="TableParagraph"/>
              <w:ind w:left="0" w:right="87"/>
              <w:jc w:val="center"/>
              <w:rPr>
                <w:b/>
                <w:sz w:val="24"/>
              </w:rPr>
            </w:pPr>
            <w:r>
              <w:rPr>
                <w:b/>
                <w:spacing w:val="-5"/>
                <w:sz w:val="24"/>
              </w:rPr>
              <w:t>PO4</w:t>
            </w:r>
          </w:p>
        </w:tc>
        <w:tc>
          <w:tcPr>
            <w:tcW w:w="831" w:type="dxa"/>
          </w:tcPr>
          <w:p w:rsidR="005B2EE9" w:rsidRDefault="00DF59AE">
            <w:pPr>
              <w:pStyle w:val="TableParagraph"/>
              <w:ind w:left="0" w:right="89"/>
              <w:jc w:val="center"/>
              <w:rPr>
                <w:b/>
                <w:sz w:val="24"/>
              </w:rPr>
            </w:pPr>
            <w:r>
              <w:rPr>
                <w:b/>
                <w:spacing w:val="-5"/>
                <w:sz w:val="24"/>
              </w:rPr>
              <w:t>PO5</w:t>
            </w:r>
          </w:p>
        </w:tc>
        <w:tc>
          <w:tcPr>
            <w:tcW w:w="831" w:type="dxa"/>
          </w:tcPr>
          <w:p w:rsidR="005B2EE9" w:rsidRDefault="00DF59AE">
            <w:pPr>
              <w:pStyle w:val="TableParagraph"/>
              <w:ind w:left="0" w:right="94"/>
              <w:jc w:val="center"/>
              <w:rPr>
                <w:b/>
                <w:sz w:val="24"/>
              </w:rPr>
            </w:pPr>
            <w:r>
              <w:rPr>
                <w:b/>
                <w:spacing w:val="-5"/>
                <w:sz w:val="24"/>
              </w:rPr>
              <w:t>PO6</w:t>
            </w:r>
          </w:p>
        </w:tc>
        <w:tc>
          <w:tcPr>
            <w:tcW w:w="834" w:type="dxa"/>
          </w:tcPr>
          <w:p w:rsidR="005B2EE9" w:rsidRDefault="00DF59AE">
            <w:pPr>
              <w:pStyle w:val="TableParagraph"/>
              <w:ind w:left="25" w:right="118"/>
              <w:jc w:val="center"/>
              <w:rPr>
                <w:b/>
                <w:sz w:val="24"/>
              </w:rPr>
            </w:pPr>
            <w:r>
              <w:rPr>
                <w:b/>
                <w:spacing w:val="-5"/>
                <w:sz w:val="24"/>
              </w:rPr>
              <w:t>PO7</w:t>
            </w:r>
          </w:p>
        </w:tc>
        <w:tc>
          <w:tcPr>
            <w:tcW w:w="831" w:type="dxa"/>
          </w:tcPr>
          <w:p w:rsidR="005B2EE9" w:rsidRDefault="00DF59AE">
            <w:pPr>
              <w:pStyle w:val="TableParagraph"/>
              <w:ind w:left="47" w:right="143"/>
              <w:jc w:val="center"/>
              <w:rPr>
                <w:b/>
                <w:sz w:val="24"/>
              </w:rPr>
            </w:pPr>
            <w:r>
              <w:rPr>
                <w:b/>
                <w:spacing w:val="-5"/>
                <w:sz w:val="24"/>
              </w:rPr>
              <w:t>PO8</w:t>
            </w:r>
          </w:p>
        </w:tc>
        <w:tc>
          <w:tcPr>
            <w:tcW w:w="833" w:type="dxa"/>
          </w:tcPr>
          <w:p w:rsidR="005B2EE9" w:rsidRDefault="00DF59AE">
            <w:pPr>
              <w:pStyle w:val="TableParagraph"/>
              <w:ind w:left="0" w:right="104"/>
              <w:jc w:val="center"/>
              <w:rPr>
                <w:b/>
                <w:sz w:val="24"/>
              </w:rPr>
            </w:pPr>
            <w:r>
              <w:rPr>
                <w:b/>
                <w:spacing w:val="-5"/>
                <w:sz w:val="24"/>
              </w:rPr>
              <w:t>PO9</w:t>
            </w:r>
          </w:p>
        </w:tc>
        <w:tc>
          <w:tcPr>
            <w:tcW w:w="905" w:type="dxa"/>
          </w:tcPr>
          <w:p w:rsidR="005B2EE9" w:rsidRDefault="00DF59AE">
            <w:pPr>
              <w:pStyle w:val="TableParagraph"/>
              <w:ind w:left="3" w:right="108"/>
              <w:jc w:val="center"/>
              <w:rPr>
                <w:b/>
                <w:sz w:val="24"/>
              </w:rPr>
            </w:pPr>
            <w:r>
              <w:rPr>
                <w:b/>
                <w:spacing w:val="-4"/>
                <w:sz w:val="24"/>
              </w:rPr>
              <w:t>PO10</w:t>
            </w:r>
          </w:p>
        </w:tc>
      </w:tr>
      <w:tr w:rsidR="005B2EE9">
        <w:trPr>
          <w:trHeight w:val="316"/>
        </w:trPr>
        <w:tc>
          <w:tcPr>
            <w:tcW w:w="830" w:type="dxa"/>
          </w:tcPr>
          <w:p w:rsidR="005B2EE9" w:rsidRDefault="00DF59AE">
            <w:pPr>
              <w:pStyle w:val="TableParagraph"/>
              <w:rPr>
                <w:b/>
                <w:sz w:val="24"/>
              </w:rPr>
            </w:pPr>
            <w:r>
              <w:rPr>
                <w:b/>
                <w:spacing w:val="-5"/>
                <w:sz w:val="24"/>
              </w:rPr>
              <w:t>CO1</w:t>
            </w:r>
          </w:p>
        </w:tc>
        <w:tc>
          <w:tcPr>
            <w:tcW w:w="828" w:type="dxa"/>
          </w:tcPr>
          <w:p w:rsidR="005B2EE9" w:rsidRDefault="00DF59AE">
            <w:pPr>
              <w:pStyle w:val="TableParagraph"/>
              <w:ind w:left="0" w:right="83"/>
              <w:jc w:val="center"/>
              <w:rPr>
                <w:sz w:val="24"/>
              </w:rPr>
            </w:pPr>
            <w:r>
              <w:rPr>
                <w:spacing w:val="-10"/>
                <w:sz w:val="24"/>
              </w:rPr>
              <w:t>M</w:t>
            </w:r>
          </w:p>
        </w:tc>
        <w:tc>
          <w:tcPr>
            <w:tcW w:w="829" w:type="dxa"/>
          </w:tcPr>
          <w:p w:rsidR="005B2EE9" w:rsidRDefault="00DF59AE">
            <w:pPr>
              <w:pStyle w:val="TableParagraph"/>
              <w:ind w:left="29" w:right="108"/>
              <w:jc w:val="center"/>
              <w:rPr>
                <w:sz w:val="24"/>
              </w:rPr>
            </w:pPr>
            <w:r>
              <w:rPr>
                <w:spacing w:val="-10"/>
                <w:sz w:val="24"/>
              </w:rPr>
              <w:t>L</w:t>
            </w:r>
          </w:p>
        </w:tc>
        <w:tc>
          <w:tcPr>
            <w:tcW w:w="833" w:type="dxa"/>
          </w:tcPr>
          <w:p w:rsidR="005B2EE9" w:rsidRDefault="00DF59AE">
            <w:pPr>
              <w:pStyle w:val="TableParagraph"/>
              <w:ind w:left="0" w:right="80"/>
              <w:jc w:val="center"/>
              <w:rPr>
                <w:sz w:val="24"/>
              </w:rPr>
            </w:pPr>
            <w:r>
              <w:rPr>
                <w:spacing w:val="-10"/>
                <w:sz w:val="24"/>
              </w:rPr>
              <w:t>M</w:t>
            </w:r>
          </w:p>
        </w:tc>
        <w:tc>
          <w:tcPr>
            <w:tcW w:w="831" w:type="dxa"/>
          </w:tcPr>
          <w:p w:rsidR="005B2EE9" w:rsidRDefault="00DF59AE">
            <w:pPr>
              <w:pStyle w:val="TableParagraph"/>
              <w:ind w:left="0" w:right="86"/>
              <w:jc w:val="center"/>
              <w:rPr>
                <w:sz w:val="24"/>
              </w:rPr>
            </w:pPr>
            <w:r>
              <w:rPr>
                <w:spacing w:val="-10"/>
                <w:sz w:val="24"/>
              </w:rPr>
              <w:t>S</w:t>
            </w:r>
          </w:p>
        </w:tc>
        <w:tc>
          <w:tcPr>
            <w:tcW w:w="831" w:type="dxa"/>
          </w:tcPr>
          <w:p w:rsidR="005B2EE9" w:rsidRDefault="00DF59AE">
            <w:pPr>
              <w:pStyle w:val="TableParagraph"/>
              <w:ind w:left="0" w:right="86"/>
              <w:jc w:val="center"/>
              <w:rPr>
                <w:sz w:val="24"/>
              </w:rPr>
            </w:pPr>
            <w:r>
              <w:rPr>
                <w:spacing w:val="-10"/>
                <w:sz w:val="24"/>
              </w:rPr>
              <w:t>S</w:t>
            </w:r>
          </w:p>
        </w:tc>
        <w:tc>
          <w:tcPr>
            <w:tcW w:w="831" w:type="dxa"/>
          </w:tcPr>
          <w:p w:rsidR="005B2EE9" w:rsidRDefault="00DF59AE">
            <w:pPr>
              <w:pStyle w:val="TableParagraph"/>
              <w:ind w:left="0" w:right="88"/>
              <w:jc w:val="center"/>
              <w:rPr>
                <w:sz w:val="24"/>
              </w:rPr>
            </w:pPr>
            <w:r>
              <w:rPr>
                <w:spacing w:val="-10"/>
                <w:sz w:val="24"/>
              </w:rPr>
              <w:t>S</w:t>
            </w:r>
          </w:p>
        </w:tc>
        <w:tc>
          <w:tcPr>
            <w:tcW w:w="834" w:type="dxa"/>
          </w:tcPr>
          <w:p w:rsidR="005B2EE9" w:rsidRDefault="00DF59AE">
            <w:pPr>
              <w:pStyle w:val="TableParagraph"/>
              <w:ind w:left="25" w:right="112"/>
              <w:jc w:val="center"/>
              <w:rPr>
                <w:sz w:val="24"/>
              </w:rPr>
            </w:pPr>
            <w:r>
              <w:rPr>
                <w:spacing w:val="-10"/>
                <w:sz w:val="24"/>
              </w:rPr>
              <w:t>S</w:t>
            </w:r>
          </w:p>
        </w:tc>
        <w:tc>
          <w:tcPr>
            <w:tcW w:w="831" w:type="dxa"/>
          </w:tcPr>
          <w:p w:rsidR="005B2EE9" w:rsidRDefault="00DF59AE">
            <w:pPr>
              <w:pStyle w:val="TableParagraph"/>
              <w:ind w:left="47" w:right="142"/>
              <w:jc w:val="center"/>
              <w:rPr>
                <w:sz w:val="24"/>
              </w:rPr>
            </w:pPr>
            <w:r>
              <w:rPr>
                <w:spacing w:val="-10"/>
                <w:sz w:val="24"/>
              </w:rPr>
              <w:t>S</w:t>
            </w:r>
          </w:p>
        </w:tc>
        <w:tc>
          <w:tcPr>
            <w:tcW w:w="833" w:type="dxa"/>
          </w:tcPr>
          <w:p w:rsidR="005B2EE9" w:rsidRDefault="00DF59AE">
            <w:pPr>
              <w:pStyle w:val="TableParagraph"/>
              <w:ind w:left="0" w:right="100"/>
              <w:jc w:val="center"/>
              <w:rPr>
                <w:sz w:val="24"/>
              </w:rPr>
            </w:pPr>
            <w:r>
              <w:rPr>
                <w:spacing w:val="-10"/>
                <w:sz w:val="24"/>
              </w:rPr>
              <w:t>M</w:t>
            </w:r>
          </w:p>
        </w:tc>
        <w:tc>
          <w:tcPr>
            <w:tcW w:w="905" w:type="dxa"/>
          </w:tcPr>
          <w:p w:rsidR="005B2EE9" w:rsidRDefault="00DF59AE">
            <w:pPr>
              <w:pStyle w:val="TableParagraph"/>
              <w:ind w:left="10" w:right="108"/>
              <w:jc w:val="center"/>
              <w:rPr>
                <w:sz w:val="24"/>
              </w:rPr>
            </w:pPr>
            <w:r>
              <w:rPr>
                <w:spacing w:val="-10"/>
                <w:sz w:val="24"/>
              </w:rPr>
              <w:t>S</w:t>
            </w:r>
          </w:p>
        </w:tc>
      </w:tr>
      <w:tr w:rsidR="005B2EE9">
        <w:trPr>
          <w:trHeight w:val="316"/>
        </w:trPr>
        <w:tc>
          <w:tcPr>
            <w:tcW w:w="830" w:type="dxa"/>
          </w:tcPr>
          <w:p w:rsidR="005B2EE9" w:rsidRDefault="00DF59AE">
            <w:pPr>
              <w:pStyle w:val="TableParagraph"/>
              <w:rPr>
                <w:b/>
                <w:sz w:val="24"/>
              </w:rPr>
            </w:pPr>
            <w:r>
              <w:rPr>
                <w:b/>
                <w:spacing w:val="-5"/>
                <w:sz w:val="24"/>
              </w:rPr>
              <w:t>CO3</w:t>
            </w:r>
          </w:p>
        </w:tc>
        <w:tc>
          <w:tcPr>
            <w:tcW w:w="828" w:type="dxa"/>
          </w:tcPr>
          <w:p w:rsidR="005B2EE9" w:rsidRDefault="00DF59AE">
            <w:pPr>
              <w:pStyle w:val="TableParagraph"/>
              <w:ind w:left="0" w:right="83"/>
              <w:jc w:val="center"/>
              <w:rPr>
                <w:sz w:val="24"/>
              </w:rPr>
            </w:pPr>
            <w:r>
              <w:rPr>
                <w:spacing w:val="-10"/>
                <w:sz w:val="24"/>
              </w:rPr>
              <w:t>L</w:t>
            </w:r>
          </w:p>
        </w:tc>
        <w:tc>
          <w:tcPr>
            <w:tcW w:w="829" w:type="dxa"/>
          </w:tcPr>
          <w:p w:rsidR="005B2EE9" w:rsidRDefault="00DF59AE">
            <w:pPr>
              <w:pStyle w:val="TableParagraph"/>
              <w:ind w:left="29" w:right="109"/>
              <w:jc w:val="center"/>
              <w:rPr>
                <w:sz w:val="24"/>
              </w:rPr>
            </w:pPr>
            <w:r>
              <w:rPr>
                <w:spacing w:val="-10"/>
                <w:sz w:val="24"/>
              </w:rPr>
              <w:t>M</w:t>
            </w:r>
          </w:p>
        </w:tc>
        <w:tc>
          <w:tcPr>
            <w:tcW w:w="833" w:type="dxa"/>
          </w:tcPr>
          <w:p w:rsidR="005B2EE9" w:rsidRDefault="00DF59AE">
            <w:pPr>
              <w:pStyle w:val="TableParagraph"/>
              <w:ind w:left="0" w:right="80"/>
              <w:jc w:val="center"/>
              <w:rPr>
                <w:sz w:val="24"/>
              </w:rPr>
            </w:pPr>
            <w:r>
              <w:rPr>
                <w:spacing w:val="-10"/>
                <w:sz w:val="24"/>
              </w:rPr>
              <w:t>M</w:t>
            </w:r>
          </w:p>
        </w:tc>
        <w:tc>
          <w:tcPr>
            <w:tcW w:w="831" w:type="dxa"/>
          </w:tcPr>
          <w:p w:rsidR="005B2EE9" w:rsidRDefault="00DF59AE">
            <w:pPr>
              <w:pStyle w:val="TableParagraph"/>
              <w:ind w:left="0" w:right="83"/>
              <w:jc w:val="center"/>
              <w:rPr>
                <w:sz w:val="24"/>
              </w:rPr>
            </w:pPr>
            <w:r>
              <w:rPr>
                <w:spacing w:val="-10"/>
                <w:sz w:val="24"/>
              </w:rPr>
              <w:t>M</w:t>
            </w:r>
          </w:p>
        </w:tc>
        <w:tc>
          <w:tcPr>
            <w:tcW w:w="831" w:type="dxa"/>
          </w:tcPr>
          <w:p w:rsidR="005B2EE9" w:rsidRDefault="00DF59AE">
            <w:pPr>
              <w:pStyle w:val="TableParagraph"/>
              <w:ind w:left="0" w:right="86"/>
              <w:jc w:val="center"/>
              <w:rPr>
                <w:sz w:val="24"/>
              </w:rPr>
            </w:pPr>
            <w:r>
              <w:rPr>
                <w:spacing w:val="-10"/>
                <w:sz w:val="24"/>
              </w:rPr>
              <w:t>S</w:t>
            </w:r>
          </w:p>
        </w:tc>
        <w:tc>
          <w:tcPr>
            <w:tcW w:w="831" w:type="dxa"/>
          </w:tcPr>
          <w:p w:rsidR="005B2EE9" w:rsidRDefault="00DF59AE">
            <w:pPr>
              <w:pStyle w:val="TableParagraph"/>
              <w:ind w:left="0" w:right="84"/>
              <w:jc w:val="center"/>
              <w:rPr>
                <w:sz w:val="24"/>
              </w:rPr>
            </w:pPr>
            <w:r>
              <w:rPr>
                <w:spacing w:val="-10"/>
                <w:sz w:val="24"/>
              </w:rPr>
              <w:t>M</w:t>
            </w:r>
          </w:p>
        </w:tc>
        <w:tc>
          <w:tcPr>
            <w:tcW w:w="834" w:type="dxa"/>
          </w:tcPr>
          <w:p w:rsidR="005B2EE9" w:rsidRDefault="00DF59AE">
            <w:pPr>
              <w:pStyle w:val="TableParagraph"/>
              <w:ind w:left="25" w:right="114"/>
              <w:jc w:val="center"/>
              <w:rPr>
                <w:sz w:val="24"/>
              </w:rPr>
            </w:pPr>
            <w:r>
              <w:rPr>
                <w:spacing w:val="-10"/>
                <w:sz w:val="24"/>
              </w:rPr>
              <w:t>M</w:t>
            </w:r>
          </w:p>
        </w:tc>
        <w:tc>
          <w:tcPr>
            <w:tcW w:w="831" w:type="dxa"/>
          </w:tcPr>
          <w:p w:rsidR="005B2EE9" w:rsidRDefault="00DF59AE">
            <w:pPr>
              <w:pStyle w:val="TableParagraph"/>
              <w:ind w:left="0" w:right="92"/>
              <w:jc w:val="center"/>
              <w:rPr>
                <w:sz w:val="24"/>
              </w:rPr>
            </w:pPr>
            <w:r>
              <w:rPr>
                <w:spacing w:val="-10"/>
                <w:sz w:val="24"/>
              </w:rPr>
              <w:t>M</w:t>
            </w:r>
          </w:p>
        </w:tc>
        <w:tc>
          <w:tcPr>
            <w:tcW w:w="833" w:type="dxa"/>
          </w:tcPr>
          <w:p w:rsidR="005B2EE9" w:rsidRDefault="00DF59AE">
            <w:pPr>
              <w:pStyle w:val="TableParagraph"/>
              <w:ind w:left="0" w:right="100"/>
              <w:jc w:val="center"/>
              <w:rPr>
                <w:sz w:val="24"/>
              </w:rPr>
            </w:pPr>
            <w:r>
              <w:rPr>
                <w:spacing w:val="-10"/>
                <w:sz w:val="24"/>
              </w:rPr>
              <w:t>M</w:t>
            </w:r>
          </w:p>
        </w:tc>
        <w:tc>
          <w:tcPr>
            <w:tcW w:w="905" w:type="dxa"/>
          </w:tcPr>
          <w:p w:rsidR="005B2EE9" w:rsidRDefault="00DF59AE">
            <w:pPr>
              <w:pStyle w:val="TableParagraph"/>
              <w:ind w:left="8" w:right="108"/>
              <w:jc w:val="center"/>
              <w:rPr>
                <w:sz w:val="24"/>
              </w:rPr>
            </w:pPr>
            <w:r>
              <w:rPr>
                <w:spacing w:val="-10"/>
                <w:sz w:val="24"/>
              </w:rPr>
              <w:t>M</w:t>
            </w:r>
          </w:p>
        </w:tc>
      </w:tr>
      <w:tr w:rsidR="005B2EE9">
        <w:trPr>
          <w:trHeight w:val="319"/>
        </w:trPr>
        <w:tc>
          <w:tcPr>
            <w:tcW w:w="830" w:type="dxa"/>
          </w:tcPr>
          <w:p w:rsidR="005B2EE9" w:rsidRDefault="00DF59AE">
            <w:pPr>
              <w:pStyle w:val="TableParagraph"/>
              <w:spacing w:line="276" w:lineRule="exact"/>
              <w:rPr>
                <w:b/>
                <w:sz w:val="24"/>
              </w:rPr>
            </w:pPr>
            <w:r>
              <w:rPr>
                <w:b/>
                <w:spacing w:val="-5"/>
                <w:sz w:val="24"/>
              </w:rPr>
              <w:t>CO3</w:t>
            </w:r>
          </w:p>
        </w:tc>
        <w:tc>
          <w:tcPr>
            <w:tcW w:w="828" w:type="dxa"/>
          </w:tcPr>
          <w:p w:rsidR="005B2EE9" w:rsidRDefault="00DF59AE">
            <w:pPr>
              <w:pStyle w:val="TableParagraph"/>
              <w:spacing w:line="276" w:lineRule="exact"/>
              <w:ind w:left="0" w:right="83"/>
              <w:jc w:val="center"/>
              <w:rPr>
                <w:sz w:val="24"/>
              </w:rPr>
            </w:pPr>
            <w:r>
              <w:rPr>
                <w:spacing w:val="-10"/>
                <w:sz w:val="24"/>
              </w:rPr>
              <w:t>M</w:t>
            </w:r>
          </w:p>
        </w:tc>
        <w:tc>
          <w:tcPr>
            <w:tcW w:w="829" w:type="dxa"/>
          </w:tcPr>
          <w:p w:rsidR="005B2EE9" w:rsidRDefault="00DF59AE">
            <w:pPr>
              <w:pStyle w:val="TableParagraph"/>
              <w:spacing w:line="276" w:lineRule="exact"/>
              <w:ind w:left="29" w:right="107"/>
              <w:jc w:val="center"/>
              <w:rPr>
                <w:sz w:val="24"/>
              </w:rPr>
            </w:pPr>
            <w:r>
              <w:rPr>
                <w:spacing w:val="-10"/>
                <w:sz w:val="24"/>
              </w:rPr>
              <w:t>S</w:t>
            </w:r>
          </w:p>
        </w:tc>
        <w:tc>
          <w:tcPr>
            <w:tcW w:w="833" w:type="dxa"/>
          </w:tcPr>
          <w:p w:rsidR="005B2EE9" w:rsidRDefault="00DF59AE">
            <w:pPr>
              <w:pStyle w:val="TableParagraph"/>
              <w:spacing w:line="276" w:lineRule="exact"/>
              <w:ind w:left="0" w:right="80"/>
              <w:jc w:val="center"/>
              <w:rPr>
                <w:sz w:val="24"/>
              </w:rPr>
            </w:pPr>
            <w:r>
              <w:rPr>
                <w:spacing w:val="-10"/>
                <w:sz w:val="24"/>
              </w:rPr>
              <w:t>M</w:t>
            </w:r>
          </w:p>
        </w:tc>
        <w:tc>
          <w:tcPr>
            <w:tcW w:w="831" w:type="dxa"/>
          </w:tcPr>
          <w:p w:rsidR="005B2EE9" w:rsidRDefault="00DF59AE">
            <w:pPr>
              <w:pStyle w:val="TableParagraph"/>
              <w:spacing w:line="276" w:lineRule="exact"/>
              <w:ind w:left="0" w:right="82"/>
              <w:jc w:val="center"/>
              <w:rPr>
                <w:sz w:val="24"/>
              </w:rPr>
            </w:pPr>
            <w:r>
              <w:rPr>
                <w:spacing w:val="-10"/>
                <w:sz w:val="24"/>
              </w:rPr>
              <w:t>L</w:t>
            </w:r>
          </w:p>
        </w:tc>
        <w:tc>
          <w:tcPr>
            <w:tcW w:w="831" w:type="dxa"/>
          </w:tcPr>
          <w:p w:rsidR="005B2EE9" w:rsidRDefault="00DF59AE">
            <w:pPr>
              <w:pStyle w:val="TableParagraph"/>
              <w:spacing w:line="276" w:lineRule="exact"/>
              <w:ind w:left="0" w:right="83"/>
              <w:jc w:val="center"/>
              <w:rPr>
                <w:sz w:val="24"/>
              </w:rPr>
            </w:pPr>
            <w:r>
              <w:rPr>
                <w:spacing w:val="-10"/>
                <w:sz w:val="24"/>
              </w:rPr>
              <w:t>M</w:t>
            </w:r>
          </w:p>
        </w:tc>
        <w:tc>
          <w:tcPr>
            <w:tcW w:w="831" w:type="dxa"/>
          </w:tcPr>
          <w:p w:rsidR="005B2EE9" w:rsidRDefault="00DF59AE">
            <w:pPr>
              <w:pStyle w:val="TableParagraph"/>
              <w:spacing w:line="276" w:lineRule="exact"/>
              <w:ind w:left="0" w:right="88"/>
              <w:jc w:val="center"/>
              <w:rPr>
                <w:sz w:val="24"/>
              </w:rPr>
            </w:pPr>
            <w:r>
              <w:rPr>
                <w:spacing w:val="-10"/>
                <w:sz w:val="24"/>
              </w:rPr>
              <w:t>S</w:t>
            </w:r>
          </w:p>
        </w:tc>
        <w:tc>
          <w:tcPr>
            <w:tcW w:w="834" w:type="dxa"/>
          </w:tcPr>
          <w:p w:rsidR="005B2EE9" w:rsidRDefault="00DF59AE">
            <w:pPr>
              <w:pStyle w:val="TableParagraph"/>
              <w:spacing w:line="276" w:lineRule="exact"/>
              <w:ind w:left="25" w:right="112"/>
              <w:jc w:val="center"/>
              <w:rPr>
                <w:sz w:val="24"/>
              </w:rPr>
            </w:pPr>
            <w:r>
              <w:rPr>
                <w:spacing w:val="-10"/>
                <w:sz w:val="24"/>
              </w:rPr>
              <w:t>S</w:t>
            </w:r>
          </w:p>
        </w:tc>
        <w:tc>
          <w:tcPr>
            <w:tcW w:w="831" w:type="dxa"/>
          </w:tcPr>
          <w:p w:rsidR="005B2EE9" w:rsidRDefault="00DF59AE">
            <w:pPr>
              <w:pStyle w:val="TableParagraph"/>
              <w:spacing w:line="276" w:lineRule="exact"/>
              <w:ind w:left="47" w:right="142"/>
              <w:jc w:val="center"/>
              <w:rPr>
                <w:sz w:val="24"/>
              </w:rPr>
            </w:pPr>
            <w:r>
              <w:rPr>
                <w:spacing w:val="-10"/>
                <w:sz w:val="24"/>
              </w:rPr>
              <w:t>S</w:t>
            </w:r>
          </w:p>
        </w:tc>
        <w:tc>
          <w:tcPr>
            <w:tcW w:w="833" w:type="dxa"/>
          </w:tcPr>
          <w:p w:rsidR="005B2EE9" w:rsidRDefault="00DF59AE">
            <w:pPr>
              <w:pStyle w:val="TableParagraph"/>
              <w:spacing w:line="276" w:lineRule="exact"/>
              <w:ind w:left="0" w:right="100"/>
              <w:jc w:val="center"/>
              <w:rPr>
                <w:sz w:val="24"/>
              </w:rPr>
            </w:pPr>
            <w:r>
              <w:rPr>
                <w:spacing w:val="-10"/>
                <w:sz w:val="24"/>
              </w:rPr>
              <w:t>M</w:t>
            </w:r>
          </w:p>
        </w:tc>
        <w:tc>
          <w:tcPr>
            <w:tcW w:w="905" w:type="dxa"/>
          </w:tcPr>
          <w:p w:rsidR="005B2EE9" w:rsidRDefault="00DF59AE">
            <w:pPr>
              <w:pStyle w:val="TableParagraph"/>
              <w:spacing w:line="276" w:lineRule="exact"/>
              <w:ind w:left="8" w:right="108"/>
              <w:jc w:val="center"/>
              <w:rPr>
                <w:sz w:val="24"/>
              </w:rPr>
            </w:pPr>
            <w:r>
              <w:rPr>
                <w:spacing w:val="-10"/>
                <w:sz w:val="24"/>
              </w:rPr>
              <w:t>M</w:t>
            </w:r>
          </w:p>
        </w:tc>
      </w:tr>
      <w:tr w:rsidR="005B2EE9">
        <w:trPr>
          <w:trHeight w:val="316"/>
        </w:trPr>
        <w:tc>
          <w:tcPr>
            <w:tcW w:w="830" w:type="dxa"/>
          </w:tcPr>
          <w:p w:rsidR="005B2EE9" w:rsidRDefault="00DF59AE">
            <w:pPr>
              <w:pStyle w:val="TableParagraph"/>
              <w:rPr>
                <w:b/>
                <w:sz w:val="24"/>
              </w:rPr>
            </w:pPr>
            <w:r>
              <w:rPr>
                <w:b/>
                <w:spacing w:val="-5"/>
                <w:sz w:val="24"/>
              </w:rPr>
              <w:t>CO4</w:t>
            </w:r>
          </w:p>
        </w:tc>
        <w:tc>
          <w:tcPr>
            <w:tcW w:w="828" w:type="dxa"/>
          </w:tcPr>
          <w:p w:rsidR="005B2EE9" w:rsidRDefault="00DF59AE">
            <w:pPr>
              <w:pStyle w:val="TableParagraph"/>
              <w:ind w:left="0" w:right="83"/>
              <w:jc w:val="center"/>
              <w:rPr>
                <w:sz w:val="24"/>
              </w:rPr>
            </w:pPr>
            <w:r>
              <w:rPr>
                <w:spacing w:val="-10"/>
                <w:sz w:val="24"/>
              </w:rPr>
              <w:t>M</w:t>
            </w:r>
          </w:p>
        </w:tc>
        <w:tc>
          <w:tcPr>
            <w:tcW w:w="829" w:type="dxa"/>
          </w:tcPr>
          <w:p w:rsidR="005B2EE9" w:rsidRDefault="00DF59AE">
            <w:pPr>
              <w:pStyle w:val="TableParagraph"/>
              <w:ind w:left="29" w:right="109"/>
              <w:jc w:val="center"/>
              <w:rPr>
                <w:sz w:val="24"/>
              </w:rPr>
            </w:pPr>
            <w:r>
              <w:rPr>
                <w:spacing w:val="-10"/>
                <w:sz w:val="24"/>
              </w:rPr>
              <w:t>M</w:t>
            </w:r>
          </w:p>
        </w:tc>
        <w:tc>
          <w:tcPr>
            <w:tcW w:w="833" w:type="dxa"/>
          </w:tcPr>
          <w:p w:rsidR="005B2EE9" w:rsidRDefault="00DF59AE">
            <w:pPr>
              <w:pStyle w:val="TableParagraph"/>
              <w:ind w:left="0" w:right="79"/>
              <w:jc w:val="center"/>
              <w:rPr>
                <w:sz w:val="24"/>
              </w:rPr>
            </w:pPr>
            <w:r>
              <w:rPr>
                <w:spacing w:val="-10"/>
                <w:sz w:val="24"/>
              </w:rPr>
              <w:t>L</w:t>
            </w:r>
          </w:p>
        </w:tc>
        <w:tc>
          <w:tcPr>
            <w:tcW w:w="831" w:type="dxa"/>
          </w:tcPr>
          <w:p w:rsidR="005B2EE9" w:rsidRDefault="00DF59AE">
            <w:pPr>
              <w:pStyle w:val="TableParagraph"/>
              <w:ind w:left="0" w:right="83"/>
              <w:jc w:val="center"/>
              <w:rPr>
                <w:sz w:val="24"/>
              </w:rPr>
            </w:pPr>
            <w:r>
              <w:rPr>
                <w:spacing w:val="-10"/>
                <w:sz w:val="24"/>
              </w:rPr>
              <w:t>M</w:t>
            </w:r>
          </w:p>
        </w:tc>
        <w:tc>
          <w:tcPr>
            <w:tcW w:w="831" w:type="dxa"/>
          </w:tcPr>
          <w:p w:rsidR="005B2EE9" w:rsidRDefault="00DF59AE">
            <w:pPr>
              <w:pStyle w:val="TableParagraph"/>
              <w:ind w:left="0" w:right="86"/>
              <w:jc w:val="center"/>
              <w:rPr>
                <w:sz w:val="24"/>
              </w:rPr>
            </w:pPr>
            <w:r>
              <w:rPr>
                <w:spacing w:val="-10"/>
                <w:sz w:val="24"/>
              </w:rPr>
              <w:t>S</w:t>
            </w:r>
          </w:p>
        </w:tc>
        <w:tc>
          <w:tcPr>
            <w:tcW w:w="831" w:type="dxa"/>
          </w:tcPr>
          <w:p w:rsidR="005B2EE9" w:rsidRDefault="00DF59AE">
            <w:pPr>
              <w:pStyle w:val="TableParagraph"/>
              <w:ind w:left="0" w:right="88"/>
              <w:jc w:val="center"/>
              <w:rPr>
                <w:sz w:val="24"/>
              </w:rPr>
            </w:pPr>
            <w:r>
              <w:rPr>
                <w:spacing w:val="-10"/>
                <w:sz w:val="24"/>
              </w:rPr>
              <w:t>S</w:t>
            </w:r>
          </w:p>
        </w:tc>
        <w:tc>
          <w:tcPr>
            <w:tcW w:w="834" w:type="dxa"/>
          </w:tcPr>
          <w:p w:rsidR="005B2EE9" w:rsidRDefault="00DF59AE">
            <w:pPr>
              <w:pStyle w:val="TableParagraph"/>
              <w:ind w:left="25" w:right="114"/>
              <w:jc w:val="center"/>
              <w:rPr>
                <w:sz w:val="24"/>
              </w:rPr>
            </w:pPr>
            <w:r>
              <w:rPr>
                <w:spacing w:val="-10"/>
                <w:sz w:val="24"/>
              </w:rPr>
              <w:t>M</w:t>
            </w:r>
          </w:p>
        </w:tc>
        <w:tc>
          <w:tcPr>
            <w:tcW w:w="831" w:type="dxa"/>
          </w:tcPr>
          <w:p w:rsidR="005B2EE9" w:rsidRDefault="00DF59AE">
            <w:pPr>
              <w:pStyle w:val="TableParagraph"/>
              <w:ind w:left="47" w:right="142"/>
              <w:jc w:val="center"/>
              <w:rPr>
                <w:sz w:val="24"/>
              </w:rPr>
            </w:pPr>
            <w:r>
              <w:rPr>
                <w:spacing w:val="-10"/>
                <w:sz w:val="24"/>
              </w:rPr>
              <w:t>S</w:t>
            </w:r>
          </w:p>
        </w:tc>
        <w:tc>
          <w:tcPr>
            <w:tcW w:w="833" w:type="dxa"/>
          </w:tcPr>
          <w:p w:rsidR="005B2EE9" w:rsidRDefault="00DF59AE">
            <w:pPr>
              <w:pStyle w:val="TableParagraph"/>
              <w:ind w:left="0" w:right="100"/>
              <w:jc w:val="center"/>
              <w:rPr>
                <w:sz w:val="24"/>
              </w:rPr>
            </w:pPr>
            <w:r>
              <w:rPr>
                <w:spacing w:val="-10"/>
                <w:sz w:val="24"/>
              </w:rPr>
              <w:t>M</w:t>
            </w:r>
          </w:p>
        </w:tc>
        <w:tc>
          <w:tcPr>
            <w:tcW w:w="905" w:type="dxa"/>
          </w:tcPr>
          <w:p w:rsidR="005B2EE9" w:rsidRDefault="00DF59AE">
            <w:pPr>
              <w:pStyle w:val="TableParagraph"/>
              <w:ind w:left="8" w:right="108"/>
              <w:jc w:val="center"/>
              <w:rPr>
                <w:sz w:val="24"/>
              </w:rPr>
            </w:pPr>
            <w:r>
              <w:rPr>
                <w:spacing w:val="-10"/>
                <w:sz w:val="24"/>
              </w:rPr>
              <w:t>M</w:t>
            </w:r>
          </w:p>
        </w:tc>
      </w:tr>
      <w:tr w:rsidR="005B2EE9">
        <w:trPr>
          <w:trHeight w:val="316"/>
        </w:trPr>
        <w:tc>
          <w:tcPr>
            <w:tcW w:w="830" w:type="dxa"/>
          </w:tcPr>
          <w:p w:rsidR="005B2EE9" w:rsidRDefault="00DF59AE">
            <w:pPr>
              <w:pStyle w:val="TableParagraph"/>
              <w:spacing w:line="270" w:lineRule="exact"/>
              <w:rPr>
                <w:b/>
                <w:sz w:val="24"/>
              </w:rPr>
            </w:pPr>
            <w:r>
              <w:rPr>
                <w:b/>
                <w:spacing w:val="-5"/>
                <w:sz w:val="24"/>
              </w:rPr>
              <w:t>CO5</w:t>
            </w:r>
          </w:p>
        </w:tc>
        <w:tc>
          <w:tcPr>
            <w:tcW w:w="828" w:type="dxa"/>
          </w:tcPr>
          <w:p w:rsidR="005B2EE9" w:rsidRDefault="00DF59AE">
            <w:pPr>
              <w:pStyle w:val="TableParagraph"/>
              <w:spacing w:line="270" w:lineRule="exact"/>
              <w:ind w:left="0" w:right="83"/>
              <w:jc w:val="center"/>
              <w:rPr>
                <w:sz w:val="24"/>
              </w:rPr>
            </w:pPr>
            <w:r>
              <w:rPr>
                <w:spacing w:val="-10"/>
                <w:sz w:val="24"/>
              </w:rPr>
              <w:t>M</w:t>
            </w:r>
          </w:p>
        </w:tc>
        <w:tc>
          <w:tcPr>
            <w:tcW w:w="829" w:type="dxa"/>
          </w:tcPr>
          <w:p w:rsidR="005B2EE9" w:rsidRDefault="00DF59AE">
            <w:pPr>
              <w:pStyle w:val="TableParagraph"/>
              <w:spacing w:line="270" w:lineRule="exact"/>
              <w:ind w:left="29" w:right="109"/>
              <w:jc w:val="center"/>
              <w:rPr>
                <w:sz w:val="24"/>
              </w:rPr>
            </w:pPr>
            <w:r>
              <w:rPr>
                <w:spacing w:val="-10"/>
                <w:sz w:val="24"/>
              </w:rPr>
              <w:t>M</w:t>
            </w:r>
          </w:p>
        </w:tc>
        <w:tc>
          <w:tcPr>
            <w:tcW w:w="833" w:type="dxa"/>
          </w:tcPr>
          <w:p w:rsidR="005B2EE9" w:rsidRDefault="00DF59AE">
            <w:pPr>
              <w:pStyle w:val="TableParagraph"/>
              <w:spacing w:line="270" w:lineRule="exact"/>
              <w:ind w:left="0" w:right="79"/>
              <w:jc w:val="center"/>
              <w:rPr>
                <w:sz w:val="24"/>
              </w:rPr>
            </w:pPr>
            <w:r>
              <w:rPr>
                <w:spacing w:val="-10"/>
                <w:sz w:val="24"/>
              </w:rPr>
              <w:t>L</w:t>
            </w:r>
          </w:p>
        </w:tc>
        <w:tc>
          <w:tcPr>
            <w:tcW w:w="831" w:type="dxa"/>
          </w:tcPr>
          <w:p w:rsidR="005B2EE9" w:rsidRDefault="00DF59AE">
            <w:pPr>
              <w:pStyle w:val="TableParagraph"/>
              <w:spacing w:line="270" w:lineRule="exact"/>
              <w:ind w:left="0" w:right="82"/>
              <w:jc w:val="center"/>
              <w:rPr>
                <w:sz w:val="24"/>
              </w:rPr>
            </w:pPr>
            <w:r>
              <w:rPr>
                <w:spacing w:val="-10"/>
                <w:sz w:val="24"/>
              </w:rPr>
              <w:t>L</w:t>
            </w:r>
          </w:p>
        </w:tc>
        <w:tc>
          <w:tcPr>
            <w:tcW w:w="831" w:type="dxa"/>
          </w:tcPr>
          <w:p w:rsidR="005B2EE9" w:rsidRDefault="00DF59AE">
            <w:pPr>
              <w:pStyle w:val="TableParagraph"/>
              <w:spacing w:line="270" w:lineRule="exact"/>
              <w:ind w:left="0" w:right="83"/>
              <w:jc w:val="center"/>
              <w:rPr>
                <w:sz w:val="24"/>
              </w:rPr>
            </w:pPr>
            <w:r>
              <w:rPr>
                <w:spacing w:val="-10"/>
                <w:sz w:val="24"/>
              </w:rPr>
              <w:t>M</w:t>
            </w:r>
          </w:p>
        </w:tc>
        <w:tc>
          <w:tcPr>
            <w:tcW w:w="831" w:type="dxa"/>
          </w:tcPr>
          <w:p w:rsidR="005B2EE9" w:rsidRDefault="00DF59AE">
            <w:pPr>
              <w:pStyle w:val="TableParagraph"/>
              <w:spacing w:line="270" w:lineRule="exact"/>
              <w:ind w:left="0" w:right="84"/>
              <w:jc w:val="center"/>
              <w:rPr>
                <w:sz w:val="24"/>
              </w:rPr>
            </w:pPr>
            <w:r>
              <w:rPr>
                <w:spacing w:val="-10"/>
                <w:sz w:val="24"/>
              </w:rPr>
              <w:t>M</w:t>
            </w:r>
          </w:p>
        </w:tc>
        <w:tc>
          <w:tcPr>
            <w:tcW w:w="834" w:type="dxa"/>
          </w:tcPr>
          <w:p w:rsidR="005B2EE9" w:rsidRDefault="00DF59AE">
            <w:pPr>
              <w:pStyle w:val="TableParagraph"/>
              <w:spacing w:line="270" w:lineRule="exact"/>
              <w:ind w:left="25" w:right="114"/>
              <w:jc w:val="center"/>
              <w:rPr>
                <w:sz w:val="24"/>
              </w:rPr>
            </w:pPr>
            <w:r>
              <w:rPr>
                <w:spacing w:val="-10"/>
                <w:sz w:val="24"/>
              </w:rPr>
              <w:t>M</w:t>
            </w:r>
          </w:p>
        </w:tc>
        <w:tc>
          <w:tcPr>
            <w:tcW w:w="831" w:type="dxa"/>
          </w:tcPr>
          <w:p w:rsidR="005B2EE9" w:rsidRDefault="00DF59AE">
            <w:pPr>
              <w:pStyle w:val="TableParagraph"/>
              <w:spacing w:line="270" w:lineRule="exact"/>
              <w:ind w:left="47" w:right="142"/>
              <w:jc w:val="center"/>
              <w:rPr>
                <w:sz w:val="24"/>
              </w:rPr>
            </w:pPr>
            <w:r>
              <w:rPr>
                <w:spacing w:val="-10"/>
                <w:sz w:val="24"/>
              </w:rPr>
              <w:t>S</w:t>
            </w:r>
          </w:p>
        </w:tc>
        <w:tc>
          <w:tcPr>
            <w:tcW w:w="833" w:type="dxa"/>
          </w:tcPr>
          <w:p w:rsidR="005B2EE9" w:rsidRDefault="00DF59AE">
            <w:pPr>
              <w:pStyle w:val="TableParagraph"/>
              <w:spacing w:line="270" w:lineRule="exact"/>
              <w:ind w:left="0" w:right="100"/>
              <w:jc w:val="center"/>
              <w:rPr>
                <w:sz w:val="24"/>
              </w:rPr>
            </w:pPr>
            <w:r>
              <w:rPr>
                <w:spacing w:val="-10"/>
                <w:sz w:val="24"/>
              </w:rPr>
              <w:t>M</w:t>
            </w:r>
          </w:p>
        </w:tc>
        <w:tc>
          <w:tcPr>
            <w:tcW w:w="905" w:type="dxa"/>
          </w:tcPr>
          <w:p w:rsidR="005B2EE9" w:rsidRDefault="00DF59AE">
            <w:pPr>
              <w:pStyle w:val="TableParagraph"/>
              <w:spacing w:line="270" w:lineRule="exact"/>
              <w:ind w:left="8" w:right="108"/>
              <w:jc w:val="center"/>
              <w:rPr>
                <w:sz w:val="24"/>
              </w:rPr>
            </w:pPr>
            <w:r>
              <w:rPr>
                <w:spacing w:val="-10"/>
                <w:sz w:val="24"/>
              </w:rPr>
              <w:t>M</w:t>
            </w:r>
          </w:p>
        </w:tc>
      </w:tr>
      <w:tr w:rsidR="005B2EE9">
        <w:trPr>
          <w:trHeight w:val="316"/>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905" w:type="dxa"/>
          </w:tcPr>
          <w:p w:rsidR="005B2EE9" w:rsidRDefault="005B2EE9">
            <w:pPr>
              <w:pStyle w:val="TableParagraph"/>
              <w:spacing w:line="240" w:lineRule="auto"/>
              <w:ind w:left="0"/>
            </w:pPr>
          </w:p>
        </w:tc>
      </w:tr>
    </w:tbl>
    <w:p w:rsidR="005B2EE9" w:rsidRDefault="00DF59AE">
      <w:pPr>
        <w:pStyle w:val="BodyText"/>
        <w:spacing w:before="4"/>
        <w:ind w:left="1080"/>
      </w:pPr>
      <w:r>
        <w:rPr>
          <w:noProof/>
          <w:lang w:val="en-IN" w:eastAsia="en-IN"/>
        </w:rPr>
        <w:drawing>
          <wp:anchor distT="0" distB="0" distL="0" distR="0" simplePos="0" relativeHeight="251624448" behindDoc="1" locked="0" layoutInCell="1" allowOverlap="1">
            <wp:simplePos x="0" y="0"/>
            <wp:positionH relativeFrom="page">
              <wp:posOffset>2743200</wp:posOffset>
            </wp:positionH>
            <wp:positionV relativeFrom="paragraph">
              <wp:posOffset>-1813560</wp:posOffset>
            </wp:positionV>
            <wp:extent cx="1850390" cy="1540510"/>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 cstate="print"/>
                    <a:stretch>
                      <a:fillRect/>
                    </a:stretch>
                  </pic:blipFill>
                  <pic:spPr>
                    <a:xfrm>
                      <a:off x="0" y="0"/>
                      <a:ext cx="1850570" cy="1540764"/>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996"/>
        <w:gridCol w:w="1124"/>
        <w:gridCol w:w="4952"/>
        <w:gridCol w:w="269"/>
        <w:gridCol w:w="492"/>
        <w:gridCol w:w="401"/>
        <w:gridCol w:w="137"/>
        <w:gridCol w:w="361"/>
        <w:gridCol w:w="447"/>
      </w:tblGrid>
      <w:tr w:rsidR="005B2EE9">
        <w:trPr>
          <w:trHeight w:val="463"/>
        </w:trPr>
        <w:tc>
          <w:tcPr>
            <w:tcW w:w="1553" w:type="dxa"/>
            <w:gridSpan w:val="2"/>
          </w:tcPr>
          <w:p w:rsidR="005B2EE9" w:rsidRDefault="00DF59AE">
            <w:pPr>
              <w:pStyle w:val="TableParagraph"/>
              <w:spacing w:before="71" w:line="240" w:lineRule="auto"/>
              <w:ind w:left="110"/>
              <w:rPr>
                <w:b/>
                <w:sz w:val="24"/>
              </w:rPr>
            </w:pPr>
            <w:r>
              <w:rPr>
                <w:b/>
                <w:sz w:val="24"/>
              </w:rPr>
              <w:t>Course</w:t>
            </w:r>
            <w:r>
              <w:rPr>
                <w:b/>
                <w:spacing w:val="-6"/>
                <w:sz w:val="24"/>
              </w:rPr>
              <w:t xml:space="preserve"> </w:t>
            </w:r>
            <w:r>
              <w:rPr>
                <w:b/>
                <w:spacing w:val="-4"/>
                <w:sz w:val="24"/>
              </w:rPr>
              <w:t>code</w:t>
            </w:r>
          </w:p>
        </w:tc>
        <w:tc>
          <w:tcPr>
            <w:tcW w:w="1124" w:type="dxa"/>
          </w:tcPr>
          <w:p w:rsidR="005B2EE9" w:rsidRDefault="00DF59AE">
            <w:pPr>
              <w:pStyle w:val="TableParagraph"/>
              <w:spacing w:before="71" w:line="240" w:lineRule="auto"/>
              <w:ind w:left="330"/>
              <w:rPr>
                <w:b/>
                <w:sz w:val="24"/>
              </w:rPr>
            </w:pPr>
            <w:r>
              <w:rPr>
                <w:b/>
                <w:spacing w:val="-5"/>
                <w:sz w:val="24"/>
              </w:rPr>
              <w:t>13C</w:t>
            </w:r>
          </w:p>
        </w:tc>
        <w:tc>
          <w:tcPr>
            <w:tcW w:w="5221" w:type="dxa"/>
            <w:gridSpan w:val="2"/>
          </w:tcPr>
          <w:p w:rsidR="005B2EE9" w:rsidRDefault="00DF59AE">
            <w:pPr>
              <w:pStyle w:val="TableParagraph"/>
              <w:spacing w:before="71" w:line="240" w:lineRule="auto"/>
              <w:ind w:left="117"/>
              <w:jc w:val="center"/>
              <w:rPr>
                <w:b/>
                <w:sz w:val="24"/>
              </w:rPr>
            </w:pPr>
            <w:r>
              <w:rPr>
                <w:b/>
                <w:sz w:val="24"/>
              </w:rPr>
              <w:t>PSYCHOLOGY</w:t>
            </w:r>
            <w:r>
              <w:rPr>
                <w:b/>
                <w:spacing w:val="-2"/>
                <w:sz w:val="24"/>
              </w:rPr>
              <w:t xml:space="preserve"> </w:t>
            </w:r>
            <w:r>
              <w:rPr>
                <w:b/>
                <w:sz w:val="24"/>
              </w:rPr>
              <w:t>FOR</w:t>
            </w:r>
            <w:r>
              <w:rPr>
                <w:b/>
                <w:spacing w:val="-10"/>
                <w:sz w:val="24"/>
              </w:rPr>
              <w:t xml:space="preserve"> </w:t>
            </w:r>
            <w:r>
              <w:rPr>
                <w:b/>
                <w:sz w:val="24"/>
              </w:rPr>
              <w:t>SOCIAL</w:t>
            </w:r>
            <w:r>
              <w:rPr>
                <w:b/>
                <w:spacing w:val="-1"/>
                <w:sz w:val="24"/>
              </w:rPr>
              <w:t xml:space="preserve"> </w:t>
            </w:r>
            <w:r>
              <w:rPr>
                <w:b/>
                <w:spacing w:val="-4"/>
                <w:sz w:val="24"/>
              </w:rPr>
              <w:t>WORK</w:t>
            </w:r>
          </w:p>
        </w:tc>
        <w:tc>
          <w:tcPr>
            <w:tcW w:w="492" w:type="dxa"/>
          </w:tcPr>
          <w:p w:rsidR="005B2EE9" w:rsidRDefault="00DF59AE">
            <w:pPr>
              <w:pStyle w:val="TableParagraph"/>
              <w:spacing w:before="71" w:line="240" w:lineRule="auto"/>
              <w:ind w:left="29" w:right="52"/>
              <w:jc w:val="center"/>
              <w:rPr>
                <w:b/>
                <w:sz w:val="24"/>
              </w:rPr>
            </w:pPr>
            <w:r>
              <w:rPr>
                <w:b/>
                <w:spacing w:val="-10"/>
                <w:sz w:val="24"/>
              </w:rPr>
              <w:t>L</w:t>
            </w:r>
          </w:p>
        </w:tc>
        <w:tc>
          <w:tcPr>
            <w:tcW w:w="538" w:type="dxa"/>
            <w:gridSpan w:val="2"/>
          </w:tcPr>
          <w:p w:rsidR="005B2EE9" w:rsidRDefault="00DF59AE">
            <w:pPr>
              <w:pStyle w:val="TableParagraph"/>
              <w:spacing w:before="71" w:line="240" w:lineRule="auto"/>
              <w:ind w:left="196"/>
              <w:rPr>
                <w:b/>
                <w:sz w:val="24"/>
              </w:rPr>
            </w:pPr>
            <w:r>
              <w:rPr>
                <w:b/>
                <w:spacing w:val="-10"/>
                <w:sz w:val="24"/>
              </w:rPr>
              <w:t>T</w:t>
            </w:r>
          </w:p>
        </w:tc>
        <w:tc>
          <w:tcPr>
            <w:tcW w:w="361" w:type="dxa"/>
          </w:tcPr>
          <w:p w:rsidR="005B2EE9" w:rsidRDefault="00DF59AE">
            <w:pPr>
              <w:pStyle w:val="TableParagraph"/>
              <w:spacing w:before="71" w:line="240" w:lineRule="auto"/>
              <w:ind w:left="111"/>
              <w:rPr>
                <w:b/>
                <w:sz w:val="24"/>
              </w:rPr>
            </w:pPr>
            <w:r>
              <w:rPr>
                <w:b/>
                <w:spacing w:val="-10"/>
                <w:sz w:val="24"/>
              </w:rPr>
              <w:t>P</w:t>
            </w:r>
          </w:p>
        </w:tc>
        <w:tc>
          <w:tcPr>
            <w:tcW w:w="447" w:type="dxa"/>
          </w:tcPr>
          <w:p w:rsidR="005B2EE9" w:rsidRDefault="00DF59AE">
            <w:pPr>
              <w:pStyle w:val="TableParagraph"/>
              <w:spacing w:before="71" w:line="240" w:lineRule="auto"/>
              <w:ind w:left="25"/>
              <w:jc w:val="center"/>
              <w:rPr>
                <w:b/>
                <w:sz w:val="24"/>
              </w:rPr>
            </w:pPr>
            <w:r>
              <w:rPr>
                <w:b/>
                <w:spacing w:val="-10"/>
                <w:sz w:val="24"/>
              </w:rPr>
              <w:t>C</w:t>
            </w:r>
          </w:p>
        </w:tc>
      </w:tr>
      <w:tr w:rsidR="005B2EE9">
        <w:trPr>
          <w:trHeight w:val="633"/>
        </w:trPr>
        <w:tc>
          <w:tcPr>
            <w:tcW w:w="2677" w:type="dxa"/>
            <w:gridSpan w:val="3"/>
          </w:tcPr>
          <w:p w:rsidR="005B2EE9" w:rsidRDefault="00DF59AE">
            <w:pPr>
              <w:pStyle w:val="TableParagraph"/>
              <w:spacing w:line="275" w:lineRule="exact"/>
              <w:ind w:left="110"/>
              <w:rPr>
                <w:b/>
                <w:sz w:val="24"/>
              </w:rPr>
            </w:pPr>
            <w:r>
              <w:rPr>
                <w:b/>
                <w:spacing w:val="-2"/>
                <w:sz w:val="24"/>
              </w:rPr>
              <w:t>Core/Elective/Supportive</w:t>
            </w:r>
          </w:p>
        </w:tc>
        <w:tc>
          <w:tcPr>
            <w:tcW w:w="5221" w:type="dxa"/>
            <w:gridSpan w:val="2"/>
          </w:tcPr>
          <w:p w:rsidR="005B2EE9" w:rsidRDefault="005B2EE9">
            <w:pPr>
              <w:pStyle w:val="TableParagraph"/>
              <w:spacing w:line="240" w:lineRule="auto"/>
              <w:ind w:left="0"/>
            </w:pPr>
          </w:p>
        </w:tc>
        <w:tc>
          <w:tcPr>
            <w:tcW w:w="492" w:type="dxa"/>
          </w:tcPr>
          <w:p w:rsidR="005B2EE9" w:rsidRDefault="00DF59AE">
            <w:pPr>
              <w:pStyle w:val="TableParagraph"/>
              <w:spacing w:before="157" w:line="240" w:lineRule="auto"/>
              <w:ind w:left="29" w:right="49"/>
              <w:jc w:val="center"/>
              <w:rPr>
                <w:b/>
                <w:sz w:val="24"/>
              </w:rPr>
            </w:pPr>
            <w:r>
              <w:rPr>
                <w:b/>
                <w:spacing w:val="-10"/>
                <w:sz w:val="24"/>
              </w:rPr>
              <w:t>3</w:t>
            </w:r>
          </w:p>
        </w:tc>
        <w:tc>
          <w:tcPr>
            <w:tcW w:w="538" w:type="dxa"/>
            <w:gridSpan w:val="2"/>
          </w:tcPr>
          <w:p w:rsidR="005B2EE9" w:rsidRDefault="00DF59AE">
            <w:pPr>
              <w:pStyle w:val="TableParagraph"/>
              <w:spacing w:line="275" w:lineRule="exact"/>
              <w:ind w:left="8"/>
              <w:jc w:val="center"/>
              <w:rPr>
                <w:b/>
                <w:sz w:val="24"/>
              </w:rPr>
            </w:pPr>
            <w:r>
              <w:rPr>
                <w:b/>
                <w:spacing w:val="-10"/>
                <w:sz w:val="24"/>
              </w:rPr>
              <w:t>1</w:t>
            </w:r>
          </w:p>
        </w:tc>
        <w:tc>
          <w:tcPr>
            <w:tcW w:w="361" w:type="dxa"/>
          </w:tcPr>
          <w:p w:rsidR="005B2EE9" w:rsidRDefault="005B2EE9">
            <w:pPr>
              <w:pStyle w:val="TableParagraph"/>
              <w:spacing w:line="240" w:lineRule="auto"/>
              <w:ind w:left="0"/>
            </w:pPr>
          </w:p>
        </w:tc>
        <w:tc>
          <w:tcPr>
            <w:tcW w:w="447" w:type="dxa"/>
          </w:tcPr>
          <w:p w:rsidR="005B2EE9" w:rsidRDefault="00DF59AE">
            <w:pPr>
              <w:pStyle w:val="TableParagraph"/>
              <w:spacing w:before="157" w:line="240" w:lineRule="auto"/>
              <w:ind w:left="25"/>
              <w:jc w:val="center"/>
              <w:rPr>
                <w:b/>
                <w:sz w:val="24"/>
              </w:rPr>
            </w:pPr>
            <w:r>
              <w:rPr>
                <w:b/>
                <w:spacing w:val="-10"/>
                <w:sz w:val="24"/>
              </w:rPr>
              <w:t>4</w:t>
            </w:r>
          </w:p>
        </w:tc>
      </w:tr>
      <w:tr w:rsidR="005B2EE9">
        <w:trPr>
          <w:trHeight w:val="635"/>
        </w:trPr>
        <w:tc>
          <w:tcPr>
            <w:tcW w:w="2677" w:type="dxa"/>
            <w:gridSpan w:val="3"/>
          </w:tcPr>
          <w:p w:rsidR="005B2EE9" w:rsidRDefault="00DF59AE">
            <w:pPr>
              <w:pStyle w:val="TableParagraph"/>
              <w:spacing w:before="157" w:line="240" w:lineRule="auto"/>
              <w:ind w:left="110"/>
              <w:rPr>
                <w:b/>
                <w:sz w:val="24"/>
              </w:rPr>
            </w:pPr>
            <w:r>
              <w:rPr>
                <w:b/>
                <w:spacing w:val="-3"/>
                <w:sz w:val="24"/>
              </w:rPr>
              <w:t>Pre-</w:t>
            </w:r>
            <w:r>
              <w:rPr>
                <w:b/>
                <w:spacing w:val="-2"/>
                <w:sz w:val="24"/>
              </w:rPr>
              <w:t>requisite</w:t>
            </w:r>
          </w:p>
        </w:tc>
        <w:tc>
          <w:tcPr>
            <w:tcW w:w="5221" w:type="dxa"/>
            <w:gridSpan w:val="2"/>
          </w:tcPr>
          <w:p w:rsidR="005B2EE9" w:rsidRDefault="00DF59AE">
            <w:pPr>
              <w:pStyle w:val="TableParagraph"/>
              <w:ind w:left="109"/>
              <w:rPr>
                <w:b/>
                <w:sz w:val="24"/>
              </w:rPr>
            </w:pPr>
            <w:r>
              <w:rPr>
                <w:b/>
                <w:sz w:val="24"/>
              </w:rPr>
              <w:t>Understanding</w:t>
            </w:r>
            <w:r>
              <w:rPr>
                <w:b/>
                <w:spacing w:val="-3"/>
                <w:sz w:val="24"/>
              </w:rPr>
              <w:t xml:space="preserve"> </w:t>
            </w:r>
            <w:r>
              <w:rPr>
                <w:b/>
                <w:sz w:val="24"/>
              </w:rPr>
              <w:t>the</w:t>
            </w:r>
            <w:r>
              <w:rPr>
                <w:b/>
                <w:spacing w:val="-3"/>
                <w:sz w:val="24"/>
              </w:rPr>
              <w:t xml:space="preserve"> </w:t>
            </w:r>
            <w:r>
              <w:rPr>
                <w:b/>
                <w:sz w:val="24"/>
              </w:rPr>
              <w:t>concept</w:t>
            </w:r>
            <w:r>
              <w:rPr>
                <w:b/>
                <w:spacing w:val="-3"/>
                <w:sz w:val="24"/>
              </w:rPr>
              <w:t xml:space="preserve"> </w:t>
            </w:r>
            <w:r>
              <w:rPr>
                <w:b/>
                <w:sz w:val="24"/>
              </w:rPr>
              <w:t>of</w:t>
            </w:r>
            <w:r>
              <w:rPr>
                <w:b/>
                <w:spacing w:val="-6"/>
                <w:sz w:val="24"/>
              </w:rPr>
              <w:t xml:space="preserve"> </w:t>
            </w:r>
            <w:r>
              <w:rPr>
                <w:b/>
                <w:sz w:val="24"/>
              </w:rPr>
              <w:t>mind,</w:t>
            </w:r>
            <w:r>
              <w:rPr>
                <w:b/>
                <w:spacing w:val="-2"/>
                <w:sz w:val="24"/>
              </w:rPr>
              <w:t xml:space="preserve"> </w:t>
            </w:r>
            <w:proofErr w:type="spellStart"/>
            <w:r>
              <w:rPr>
                <w:b/>
                <w:spacing w:val="-2"/>
                <w:sz w:val="24"/>
              </w:rPr>
              <w:t>behaviour</w:t>
            </w:r>
            <w:proofErr w:type="spellEnd"/>
            <w:r>
              <w:rPr>
                <w:b/>
                <w:spacing w:val="-2"/>
                <w:sz w:val="24"/>
              </w:rPr>
              <w:t>,</w:t>
            </w:r>
          </w:p>
          <w:p w:rsidR="005B2EE9" w:rsidRDefault="00DF59AE">
            <w:pPr>
              <w:pStyle w:val="TableParagraph"/>
              <w:spacing w:before="45" w:line="240" w:lineRule="auto"/>
              <w:ind w:left="109"/>
              <w:rPr>
                <w:b/>
                <w:sz w:val="24"/>
              </w:rPr>
            </w:pPr>
            <w:r>
              <w:rPr>
                <w:b/>
                <w:sz w:val="24"/>
              </w:rPr>
              <w:t>perception</w:t>
            </w:r>
            <w:r>
              <w:rPr>
                <w:b/>
                <w:spacing w:val="-6"/>
                <w:sz w:val="24"/>
              </w:rPr>
              <w:t xml:space="preserve"> </w:t>
            </w:r>
            <w:r>
              <w:rPr>
                <w:b/>
                <w:sz w:val="24"/>
              </w:rPr>
              <w:t>and</w:t>
            </w:r>
            <w:r>
              <w:rPr>
                <w:b/>
                <w:spacing w:val="-6"/>
                <w:sz w:val="24"/>
              </w:rPr>
              <w:t xml:space="preserve"> </w:t>
            </w:r>
            <w:r>
              <w:rPr>
                <w:b/>
                <w:spacing w:val="-2"/>
                <w:sz w:val="24"/>
              </w:rPr>
              <w:t>intelligence</w:t>
            </w:r>
          </w:p>
        </w:tc>
        <w:tc>
          <w:tcPr>
            <w:tcW w:w="893" w:type="dxa"/>
            <w:gridSpan w:val="2"/>
          </w:tcPr>
          <w:p w:rsidR="005B2EE9" w:rsidRDefault="00DF59AE">
            <w:pPr>
              <w:pStyle w:val="TableParagraph"/>
              <w:ind w:left="13"/>
              <w:rPr>
                <w:b/>
                <w:sz w:val="24"/>
              </w:rPr>
            </w:pPr>
            <w:r>
              <w:rPr>
                <w:b/>
                <w:spacing w:val="-2"/>
                <w:sz w:val="24"/>
              </w:rPr>
              <w:t>Syllabus</w:t>
            </w:r>
          </w:p>
          <w:p w:rsidR="005B2EE9" w:rsidRDefault="00DF59AE">
            <w:pPr>
              <w:pStyle w:val="TableParagraph"/>
              <w:spacing w:before="45" w:line="240" w:lineRule="auto"/>
              <w:ind w:left="-30"/>
              <w:rPr>
                <w:b/>
                <w:sz w:val="24"/>
              </w:rPr>
            </w:pPr>
            <w:r>
              <w:rPr>
                <w:b/>
                <w:spacing w:val="-2"/>
                <w:sz w:val="24"/>
              </w:rPr>
              <w:t>Version</w:t>
            </w:r>
          </w:p>
        </w:tc>
        <w:tc>
          <w:tcPr>
            <w:tcW w:w="945" w:type="dxa"/>
            <w:gridSpan w:val="3"/>
          </w:tcPr>
          <w:p w:rsidR="005B2EE9" w:rsidRDefault="00DF59AE">
            <w:pPr>
              <w:pStyle w:val="TableParagraph"/>
              <w:ind w:left="116"/>
              <w:rPr>
                <w:b/>
                <w:sz w:val="24"/>
              </w:rPr>
            </w:pPr>
            <w:r>
              <w:rPr>
                <w:b/>
                <w:sz w:val="24"/>
              </w:rPr>
              <w:t>202</w:t>
            </w:r>
            <w:r>
              <w:rPr>
                <w:b/>
                <w:sz w:val="24"/>
                <w:lang w:val="en-GB"/>
              </w:rPr>
              <w:t>6</w:t>
            </w:r>
            <w:r>
              <w:rPr>
                <w:b/>
                <w:sz w:val="24"/>
              </w:rPr>
              <w:t>-</w:t>
            </w:r>
          </w:p>
          <w:p w:rsidR="005B2EE9" w:rsidRDefault="00DF59AE">
            <w:pPr>
              <w:pStyle w:val="TableParagraph"/>
              <w:spacing w:before="45" w:line="240" w:lineRule="auto"/>
              <w:ind w:left="116"/>
              <w:rPr>
                <w:b/>
                <w:sz w:val="24"/>
                <w:lang w:val="en-GB"/>
              </w:rPr>
            </w:pPr>
            <w:r>
              <w:rPr>
                <w:b/>
                <w:spacing w:val="-4"/>
                <w:sz w:val="24"/>
              </w:rPr>
              <w:t>202</w:t>
            </w:r>
            <w:r>
              <w:rPr>
                <w:b/>
                <w:spacing w:val="-4"/>
                <w:sz w:val="24"/>
                <w:lang w:val="en-GB"/>
              </w:rPr>
              <w:t>7</w:t>
            </w:r>
          </w:p>
        </w:tc>
      </w:tr>
      <w:tr w:rsidR="005B2EE9">
        <w:trPr>
          <w:trHeight w:val="952"/>
        </w:trPr>
        <w:tc>
          <w:tcPr>
            <w:tcW w:w="2677" w:type="dxa"/>
            <w:gridSpan w:val="3"/>
          </w:tcPr>
          <w:p w:rsidR="005B2EE9" w:rsidRDefault="00DF59AE">
            <w:pPr>
              <w:pStyle w:val="TableParagraph"/>
              <w:spacing w:line="278" w:lineRule="auto"/>
              <w:ind w:left="110" w:right="233"/>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5221"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09"/>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3" w:type="dxa"/>
            <w:gridSpan w:val="2"/>
          </w:tcPr>
          <w:p w:rsidR="005B2EE9" w:rsidRDefault="00DF59AE">
            <w:pPr>
              <w:pStyle w:val="TableParagraph"/>
              <w:spacing w:before="157" w:line="240" w:lineRule="auto"/>
              <w:ind w:left="61"/>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61"/>
              <w:rPr>
                <w:b/>
                <w:sz w:val="24"/>
              </w:rPr>
            </w:pPr>
            <w:r>
              <w:rPr>
                <w:b/>
                <w:spacing w:val="-5"/>
                <w:sz w:val="24"/>
              </w:rPr>
              <w:t>75</w:t>
            </w:r>
          </w:p>
        </w:tc>
        <w:tc>
          <w:tcPr>
            <w:tcW w:w="945" w:type="dxa"/>
            <w:gridSpan w:val="3"/>
          </w:tcPr>
          <w:p w:rsidR="005B2EE9" w:rsidRDefault="00DF59AE">
            <w:pPr>
              <w:pStyle w:val="TableParagraph"/>
              <w:spacing w:line="278" w:lineRule="auto"/>
              <w:ind w:left="116" w:right="139"/>
              <w:rPr>
                <w:b/>
                <w:sz w:val="24"/>
              </w:rPr>
            </w:pPr>
            <w:r>
              <w:rPr>
                <w:b/>
                <w:spacing w:val="-2"/>
                <w:sz w:val="24"/>
              </w:rPr>
              <w:t xml:space="preserve">Total </w:t>
            </w:r>
            <w:r>
              <w:rPr>
                <w:b/>
                <w:spacing w:val="-4"/>
                <w:sz w:val="24"/>
              </w:rPr>
              <w:t>Marks</w:t>
            </w:r>
          </w:p>
          <w:p w:rsidR="005B2EE9" w:rsidRDefault="00DF59AE">
            <w:pPr>
              <w:pStyle w:val="TableParagraph"/>
              <w:spacing w:line="267" w:lineRule="exact"/>
              <w:ind w:left="116"/>
              <w:rPr>
                <w:b/>
                <w:sz w:val="24"/>
              </w:rPr>
            </w:pPr>
            <w:r>
              <w:rPr>
                <w:b/>
                <w:sz w:val="24"/>
              </w:rPr>
              <w:t xml:space="preserve">– </w:t>
            </w:r>
            <w:r>
              <w:rPr>
                <w:b/>
                <w:spacing w:val="-5"/>
                <w:sz w:val="24"/>
              </w:rPr>
              <w:t>100</w:t>
            </w:r>
          </w:p>
        </w:tc>
      </w:tr>
      <w:tr w:rsidR="005B2EE9">
        <w:trPr>
          <w:trHeight w:val="316"/>
        </w:trPr>
        <w:tc>
          <w:tcPr>
            <w:tcW w:w="9736" w:type="dxa"/>
            <w:gridSpan w:val="10"/>
          </w:tcPr>
          <w:p w:rsidR="005B2EE9" w:rsidRDefault="00DF59AE">
            <w:pPr>
              <w:pStyle w:val="TableParagraph"/>
              <w:ind w:left="110"/>
              <w:rPr>
                <w:b/>
                <w:sz w:val="24"/>
              </w:rPr>
            </w:pPr>
            <w:r>
              <w:rPr>
                <w:b/>
                <w:sz w:val="24"/>
              </w:rPr>
              <w:t>Course</w:t>
            </w:r>
            <w:r>
              <w:rPr>
                <w:b/>
                <w:spacing w:val="-4"/>
                <w:sz w:val="24"/>
              </w:rPr>
              <w:t xml:space="preserve"> </w:t>
            </w:r>
            <w:r>
              <w:rPr>
                <w:b/>
                <w:spacing w:val="-2"/>
                <w:sz w:val="24"/>
              </w:rPr>
              <w:t>Objectives:</w:t>
            </w:r>
          </w:p>
        </w:tc>
      </w:tr>
      <w:tr w:rsidR="005B2EE9">
        <w:trPr>
          <w:trHeight w:val="1346"/>
        </w:trPr>
        <w:tc>
          <w:tcPr>
            <w:tcW w:w="9736" w:type="dxa"/>
            <w:gridSpan w:val="10"/>
          </w:tcPr>
          <w:p w:rsidR="005B2EE9" w:rsidRDefault="00DF59AE">
            <w:pPr>
              <w:pStyle w:val="TableParagraph"/>
              <w:ind w:left="110"/>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6"/>
              </w:numPr>
              <w:tabs>
                <w:tab w:val="left" w:pos="582"/>
              </w:tabs>
              <w:spacing w:before="245" w:line="240" w:lineRule="auto"/>
              <w:ind w:left="582"/>
              <w:rPr>
                <w:sz w:val="24"/>
              </w:rPr>
            </w:pPr>
            <w:r>
              <w:rPr>
                <w:sz w:val="24"/>
              </w:rPr>
              <w:t>To</w:t>
            </w:r>
            <w:r>
              <w:rPr>
                <w:spacing w:val="-2"/>
                <w:sz w:val="24"/>
              </w:rPr>
              <w:t xml:space="preserve"> </w:t>
            </w:r>
            <w:r>
              <w:rPr>
                <w:sz w:val="24"/>
              </w:rPr>
              <w:t>understand</w:t>
            </w:r>
            <w:r>
              <w:rPr>
                <w:spacing w:val="-2"/>
                <w:sz w:val="24"/>
              </w:rPr>
              <w:t xml:space="preserve"> </w:t>
            </w:r>
            <w:r>
              <w:rPr>
                <w:sz w:val="24"/>
              </w:rPr>
              <w:t>the</w:t>
            </w:r>
            <w:r>
              <w:rPr>
                <w:spacing w:val="-2"/>
                <w:sz w:val="24"/>
              </w:rPr>
              <w:t xml:space="preserve"> </w:t>
            </w:r>
            <w:r>
              <w:rPr>
                <w:sz w:val="24"/>
              </w:rPr>
              <w:t>basic</w:t>
            </w:r>
            <w:r>
              <w:rPr>
                <w:spacing w:val="-4"/>
                <w:sz w:val="24"/>
              </w:rPr>
              <w:t xml:space="preserve"> </w:t>
            </w:r>
            <w:r>
              <w:rPr>
                <w:sz w:val="24"/>
              </w:rPr>
              <w:t>concepts</w:t>
            </w:r>
            <w:r>
              <w:rPr>
                <w:spacing w:val="-1"/>
                <w:sz w:val="24"/>
              </w:rPr>
              <w:t xml:space="preserve"> </w:t>
            </w:r>
            <w:r>
              <w:rPr>
                <w:sz w:val="24"/>
              </w:rPr>
              <w:t>of</w:t>
            </w:r>
            <w:r>
              <w:rPr>
                <w:spacing w:val="-2"/>
                <w:sz w:val="24"/>
              </w:rPr>
              <w:t xml:space="preserve"> psychology</w:t>
            </w:r>
          </w:p>
          <w:p w:rsidR="005B2EE9" w:rsidRDefault="00DF59AE">
            <w:pPr>
              <w:pStyle w:val="TableParagraph"/>
              <w:numPr>
                <w:ilvl w:val="0"/>
                <w:numId w:val="6"/>
              </w:numPr>
              <w:tabs>
                <w:tab w:val="left" w:pos="582"/>
              </w:tabs>
              <w:spacing w:line="268" w:lineRule="exact"/>
              <w:ind w:left="582"/>
              <w:rPr>
                <w:sz w:val="24"/>
              </w:rPr>
            </w:pPr>
            <w:r>
              <w:rPr>
                <w:sz w:val="24"/>
              </w:rPr>
              <w:t>Gain</w:t>
            </w:r>
            <w:r>
              <w:rPr>
                <w:spacing w:val="-7"/>
                <w:sz w:val="24"/>
              </w:rPr>
              <w:t xml:space="preserve"> </w:t>
            </w:r>
            <w:r>
              <w:rPr>
                <w:sz w:val="24"/>
              </w:rPr>
              <w:t>knowledge</w:t>
            </w:r>
            <w:r>
              <w:rPr>
                <w:spacing w:val="-6"/>
                <w:sz w:val="24"/>
              </w:rPr>
              <w:t xml:space="preserve"> </w:t>
            </w:r>
            <w:r>
              <w:rPr>
                <w:sz w:val="24"/>
              </w:rPr>
              <w:t>on</w:t>
            </w:r>
            <w:r>
              <w:rPr>
                <w:spacing w:val="-2"/>
                <w:sz w:val="24"/>
              </w:rPr>
              <w:t xml:space="preserve"> </w:t>
            </w:r>
            <w:r>
              <w:rPr>
                <w:sz w:val="24"/>
              </w:rPr>
              <w:t>the</w:t>
            </w:r>
            <w:r>
              <w:rPr>
                <w:spacing w:val="-3"/>
                <w:sz w:val="24"/>
              </w:rPr>
              <w:t xml:space="preserve"> </w:t>
            </w:r>
            <w:r>
              <w:rPr>
                <w:sz w:val="24"/>
              </w:rPr>
              <w:t>various</w:t>
            </w:r>
            <w:r>
              <w:rPr>
                <w:spacing w:val="-2"/>
                <w:sz w:val="24"/>
              </w:rPr>
              <w:t xml:space="preserve"> </w:t>
            </w:r>
            <w:r>
              <w:rPr>
                <w:sz w:val="24"/>
              </w:rPr>
              <w:t>aspects</w:t>
            </w:r>
            <w:r>
              <w:rPr>
                <w:spacing w:val="-2"/>
                <w:sz w:val="24"/>
              </w:rPr>
              <w:t xml:space="preserve"> </w:t>
            </w:r>
            <w:r>
              <w:rPr>
                <w:sz w:val="24"/>
              </w:rPr>
              <w:t>of</w:t>
            </w:r>
            <w:r>
              <w:rPr>
                <w:spacing w:val="-3"/>
                <w:sz w:val="24"/>
              </w:rPr>
              <w:t xml:space="preserve"> </w:t>
            </w:r>
            <w:r>
              <w:rPr>
                <w:sz w:val="24"/>
              </w:rPr>
              <w:t>human growth</w:t>
            </w:r>
            <w:r>
              <w:rPr>
                <w:spacing w:val="-2"/>
                <w:sz w:val="24"/>
              </w:rPr>
              <w:t xml:space="preserve"> </w:t>
            </w:r>
            <w:r>
              <w:rPr>
                <w:sz w:val="24"/>
              </w:rPr>
              <w:t>and</w:t>
            </w:r>
            <w:r>
              <w:rPr>
                <w:spacing w:val="-1"/>
                <w:sz w:val="24"/>
              </w:rPr>
              <w:t xml:space="preserve"> </w:t>
            </w:r>
            <w:r>
              <w:rPr>
                <w:spacing w:val="-2"/>
                <w:sz w:val="24"/>
              </w:rPr>
              <w:t>development</w:t>
            </w:r>
          </w:p>
          <w:p w:rsidR="005B2EE9" w:rsidRDefault="00DF59AE">
            <w:pPr>
              <w:pStyle w:val="TableParagraph"/>
              <w:numPr>
                <w:ilvl w:val="0"/>
                <w:numId w:val="6"/>
              </w:numPr>
              <w:tabs>
                <w:tab w:val="left" w:pos="582"/>
              </w:tabs>
              <w:spacing w:line="265" w:lineRule="exact"/>
              <w:ind w:left="582"/>
              <w:rPr>
                <w:sz w:val="24"/>
              </w:rPr>
            </w:pPr>
            <w:r>
              <w:rPr>
                <w:sz w:val="24"/>
              </w:rPr>
              <w:t>Understand</w:t>
            </w:r>
            <w:r>
              <w:rPr>
                <w:spacing w:val="-10"/>
                <w:sz w:val="24"/>
              </w:rPr>
              <w:t xml:space="preserve"> </w:t>
            </w:r>
            <w:r>
              <w:rPr>
                <w:sz w:val="24"/>
              </w:rPr>
              <w:t>the</w:t>
            </w:r>
            <w:r>
              <w:rPr>
                <w:spacing w:val="-2"/>
                <w:sz w:val="24"/>
              </w:rPr>
              <w:t xml:space="preserve"> </w:t>
            </w:r>
            <w:r>
              <w:rPr>
                <w:sz w:val="24"/>
              </w:rPr>
              <w:t>various</w:t>
            </w:r>
            <w:r>
              <w:rPr>
                <w:spacing w:val="-2"/>
                <w:sz w:val="24"/>
              </w:rPr>
              <w:t xml:space="preserve"> </w:t>
            </w:r>
            <w:r>
              <w:rPr>
                <w:sz w:val="24"/>
              </w:rPr>
              <w:t>concept</w:t>
            </w:r>
            <w:r>
              <w:rPr>
                <w:spacing w:val="-3"/>
                <w:sz w:val="24"/>
              </w:rPr>
              <w:t xml:space="preserve"> </w:t>
            </w:r>
            <w:r>
              <w:rPr>
                <w:sz w:val="24"/>
              </w:rPr>
              <w:t>relating</w:t>
            </w:r>
            <w:r>
              <w:rPr>
                <w:spacing w:val="-1"/>
                <w:sz w:val="24"/>
              </w:rPr>
              <w:t xml:space="preserve"> </w:t>
            </w:r>
            <w:r>
              <w:rPr>
                <w:sz w:val="24"/>
              </w:rPr>
              <w:t>to</w:t>
            </w:r>
            <w:r>
              <w:rPr>
                <w:spacing w:val="-2"/>
                <w:sz w:val="24"/>
              </w:rPr>
              <w:t xml:space="preserve"> </w:t>
            </w:r>
            <w:r>
              <w:rPr>
                <w:sz w:val="24"/>
              </w:rPr>
              <w:t>human</w:t>
            </w:r>
            <w:r>
              <w:rPr>
                <w:spacing w:val="-4"/>
                <w:sz w:val="24"/>
              </w:rPr>
              <w:t xml:space="preserve"> </w:t>
            </w:r>
            <w:r>
              <w:rPr>
                <w:sz w:val="24"/>
              </w:rPr>
              <w:t>behavior</w:t>
            </w:r>
            <w:r>
              <w:rPr>
                <w:spacing w:val="-3"/>
                <w:sz w:val="24"/>
              </w:rPr>
              <w:t xml:space="preserve"> </w:t>
            </w:r>
            <w:r>
              <w:rPr>
                <w:sz w:val="24"/>
              </w:rPr>
              <w:t>and</w:t>
            </w:r>
            <w:r>
              <w:rPr>
                <w:spacing w:val="1"/>
                <w:sz w:val="24"/>
              </w:rPr>
              <w:t xml:space="preserve"> </w:t>
            </w:r>
            <w:r>
              <w:rPr>
                <w:sz w:val="24"/>
              </w:rPr>
              <w:t>related</w:t>
            </w:r>
            <w:r>
              <w:rPr>
                <w:spacing w:val="-1"/>
                <w:sz w:val="24"/>
              </w:rPr>
              <w:t xml:space="preserve"> </w:t>
            </w:r>
            <w:r>
              <w:rPr>
                <w:spacing w:val="-2"/>
                <w:sz w:val="24"/>
              </w:rPr>
              <w:t>problems</w:t>
            </w:r>
          </w:p>
        </w:tc>
      </w:tr>
      <w:tr w:rsidR="005B2EE9">
        <w:trPr>
          <w:trHeight w:val="316"/>
        </w:trPr>
        <w:tc>
          <w:tcPr>
            <w:tcW w:w="9736" w:type="dxa"/>
            <w:gridSpan w:val="10"/>
          </w:tcPr>
          <w:p w:rsidR="005B2EE9" w:rsidRDefault="00DF59AE">
            <w:pPr>
              <w:pStyle w:val="TableParagraph"/>
              <w:ind w:left="110"/>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736" w:type="dxa"/>
            <w:gridSpan w:val="10"/>
          </w:tcPr>
          <w:p w:rsidR="005B2EE9" w:rsidRDefault="00DF59AE">
            <w:pPr>
              <w:pStyle w:val="TableParagraph"/>
              <w:spacing w:line="270" w:lineRule="exact"/>
              <w:ind w:left="110"/>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3"/>
        </w:trPr>
        <w:tc>
          <w:tcPr>
            <w:tcW w:w="557" w:type="dxa"/>
          </w:tcPr>
          <w:p w:rsidR="005B2EE9" w:rsidRDefault="00DF59AE">
            <w:pPr>
              <w:pStyle w:val="TableParagraph"/>
              <w:ind w:left="110"/>
              <w:rPr>
                <w:sz w:val="24"/>
              </w:rPr>
            </w:pPr>
            <w:r>
              <w:rPr>
                <w:spacing w:val="-10"/>
                <w:sz w:val="24"/>
              </w:rPr>
              <w:t>1</w:t>
            </w:r>
          </w:p>
        </w:tc>
        <w:tc>
          <w:tcPr>
            <w:tcW w:w="8371"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4"/>
                <w:sz w:val="24"/>
              </w:rPr>
              <w:t xml:space="preserve"> </w:t>
            </w:r>
            <w:r>
              <w:rPr>
                <w:sz w:val="24"/>
              </w:rPr>
              <w:t>have</w:t>
            </w:r>
            <w:r>
              <w:rPr>
                <w:spacing w:val="-5"/>
                <w:sz w:val="24"/>
              </w:rPr>
              <w:t xml:space="preserve"> </w:t>
            </w:r>
            <w:r>
              <w:rPr>
                <w:sz w:val="24"/>
              </w:rPr>
              <w:t>a</w:t>
            </w:r>
            <w:r>
              <w:rPr>
                <w:spacing w:val="-6"/>
                <w:sz w:val="24"/>
              </w:rPr>
              <w:t xml:space="preserve"> </w:t>
            </w:r>
            <w:r>
              <w:rPr>
                <w:sz w:val="24"/>
              </w:rPr>
              <w:t>better</w:t>
            </w:r>
            <w:r>
              <w:rPr>
                <w:spacing w:val="-3"/>
                <w:sz w:val="24"/>
              </w:rPr>
              <w:t xml:space="preserve"> </w:t>
            </w:r>
            <w:r>
              <w:rPr>
                <w:sz w:val="24"/>
              </w:rPr>
              <w:t>understanding</w:t>
            </w:r>
            <w:r>
              <w:rPr>
                <w:spacing w:val="1"/>
                <w:sz w:val="24"/>
              </w:rPr>
              <w:t xml:space="preserve"> </w:t>
            </w:r>
            <w:r>
              <w:rPr>
                <w:sz w:val="24"/>
              </w:rPr>
              <w:t>about</w:t>
            </w:r>
            <w:r>
              <w:rPr>
                <w:spacing w:val="-2"/>
                <w:sz w:val="24"/>
              </w:rPr>
              <w:t xml:space="preserve"> </w:t>
            </w:r>
            <w:r>
              <w:rPr>
                <w:sz w:val="24"/>
              </w:rPr>
              <w:t>various</w:t>
            </w:r>
            <w:r>
              <w:rPr>
                <w:spacing w:val="-2"/>
                <w:sz w:val="24"/>
              </w:rPr>
              <w:t xml:space="preserve"> </w:t>
            </w:r>
            <w:r>
              <w:rPr>
                <w:sz w:val="24"/>
              </w:rPr>
              <w:t>stages</w:t>
            </w:r>
            <w:r>
              <w:rPr>
                <w:spacing w:val="-2"/>
                <w:sz w:val="24"/>
              </w:rPr>
              <w:t xml:space="preserve"> </w:t>
            </w:r>
            <w:r>
              <w:rPr>
                <w:sz w:val="24"/>
              </w:rPr>
              <w:t>of</w:t>
            </w:r>
            <w:r>
              <w:rPr>
                <w:spacing w:val="-3"/>
                <w:sz w:val="24"/>
              </w:rPr>
              <w:t xml:space="preserve"> </w:t>
            </w:r>
            <w:r>
              <w:rPr>
                <w:sz w:val="24"/>
              </w:rPr>
              <w:t>human</w:t>
            </w:r>
            <w:r>
              <w:rPr>
                <w:spacing w:val="-3"/>
                <w:sz w:val="24"/>
              </w:rPr>
              <w:t xml:space="preserve"> </w:t>
            </w:r>
            <w:r>
              <w:rPr>
                <w:sz w:val="24"/>
              </w:rPr>
              <w:t>growth</w:t>
            </w:r>
            <w:r>
              <w:rPr>
                <w:spacing w:val="-2"/>
                <w:sz w:val="24"/>
              </w:rPr>
              <w:t xml:space="preserve"> </w:t>
            </w:r>
            <w:r>
              <w:rPr>
                <w:spacing w:val="-5"/>
                <w:sz w:val="24"/>
              </w:rPr>
              <w:t>and</w:t>
            </w:r>
          </w:p>
          <w:p w:rsidR="005B2EE9" w:rsidRDefault="00DF59AE">
            <w:pPr>
              <w:pStyle w:val="TableParagraph"/>
              <w:spacing w:before="43" w:line="240" w:lineRule="auto"/>
              <w:rPr>
                <w:sz w:val="24"/>
              </w:rPr>
            </w:pPr>
            <w:r>
              <w:rPr>
                <w:spacing w:val="-2"/>
                <w:sz w:val="24"/>
              </w:rPr>
              <w:t>development</w:t>
            </w:r>
          </w:p>
        </w:tc>
        <w:tc>
          <w:tcPr>
            <w:tcW w:w="808" w:type="dxa"/>
            <w:gridSpan w:val="2"/>
          </w:tcPr>
          <w:p w:rsidR="005B2EE9" w:rsidRDefault="00DF59AE">
            <w:pPr>
              <w:pStyle w:val="TableParagraph"/>
              <w:ind w:left="111"/>
              <w:rPr>
                <w:sz w:val="24"/>
              </w:rPr>
            </w:pPr>
            <w:r>
              <w:rPr>
                <w:spacing w:val="-5"/>
                <w:sz w:val="24"/>
              </w:rPr>
              <w:t>K2</w:t>
            </w:r>
          </w:p>
        </w:tc>
      </w:tr>
      <w:tr w:rsidR="005B2EE9">
        <w:trPr>
          <w:trHeight w:val="323"/>
        </w:trPr>
        <w:tc>
          <w:tcPr>
            <w:tcW w:w="557" w:type="dxa"/>
          </w:tcPr>
          <w:p w:rsidR="005B2EE9" w:rsidRDefault="00DF59AE">
            <w:pPr>
              <w:pStyle w:val="TableParagraph"/>
              <w:spacing w:line="275" w:lineRule="exact"/>
              <w:ind w:left="110"/>
              <w:rPr>
                <w:sz w:val="24"/>
              </w:rPr>
            </w:pPr>
            <w:r>
              <w:rPr>
                <w:spacing w:val="-10"/>
                <w:sz w:val="24"/>
              </w:rPr>
              <w:t>2</w:t>
            </w:r>
          </w:p>
        </w:tc>
        <w:tc>
          <w:tcPr>
            <w:tcW w:w="8371" w:type="dxa"/>
            <w:gridSpan w:val="7"/>
          </w:tcPr>
          <w:p w:rsidR="005B2EE9" w:rsidRDefault="00DF59AE">
            <w:pPr>
              <w:pStyle w:val="TableParagraph"/>
              <w:spacing w:line="275" w:lineRule="exact"/>
              <w:rPr>
                <w:sz w:val="24"/>
              </w:rPr>
            </w:pPr>
            <w:r>
              <w:rPr>
                <w:sz w:val="24"/>
              </w:rPr>
              <w:t>Students</w:t>
            </w:r>
            <w:r>
              <w:rPr>
                <w:spacing w:val="-6"/>
                <w:sz w:val="24"/>
              </w:rPr>
              <w:t xml:space="preserve"> </w:t>
            </w:r>
            <w:r>
              <w:rPr>
                <w:sz w:val="24"/>
              </w:rPr>
              <w:t>will</w:t>
            </w:r>
            <w:r>
              <w:rPr>
                <w:spacing w:val="-4"/>
                <w:sz w:val="24"/>
              </w:rPr>
              <w:t xml:space="preserve"> </w:t>
            </w:r>
            <w:r>
              <w:rPr>
                <w:sz w:val="24"/>
              </w:rPr>
              <w:t>have</w:t>
            </w:r>
            <w:r>
              <w:rPr>
                <w:spacing w:val="-5"/>
                <w:sz w:val="24"/>
              </w:rPr>
              <w:t xml:space="preserve"> </w:t>
            </w:r>
            <w:r>
              <w:rPr>
                <w:sz w:val="24"/>
              </w:rPr>
              <w:t>a</w:t>
            </w:r>
            <w:r>
              <w:rPr>
                <w:spacing w:val="-2"/>
                <w:sz w:val="24"/>
              </w:rPr>
              <w:t xml:space="preserve"> </w:t>
            </w:r>
            <w:r>
              <w:rPr>
                <w:sz w:val="24"/>
              </w:rPr>
              <w:t>better</w:t>
            </w:r>
            <w:r>
              <w:rPr>
                <w:spacing w:val="-3"/>
                <w:sz w:val="24"/>
              </w:rPr>
              <w:t xml:space="preserve"> </w:t>
            </w:r>
            <w:r>
              <w:rPr>
                <w:sz w:val="24"/>
              </w:rPr>
              <w:t>knowledge</w:t>
            </w:r>
            <w:r>
              <w:rPr>
                <w:spacing w:val="-3"/>
                <w:sz w:val="24"/>
              </w:rPr>
              <w:t xml:space="preserve"> </w:t>
            </w:r>
            <w:r>
              <w:rPr>
                <w:sz w:val="24"/>
              </w:rPr>
              <w:t>about</w:t>
            </w:r>
            <w:r>
              <w:rPr>
                <w:spacing w:val="-2"/>
                <w:sz w:val="24"/>
              </w:rPr>
              <w:t xml:space="preserve"> </w:t>
            </w:r>
            <w:r>
              <w:rPr>
                <w:sz w:val="24"/>
              </w:rPr>
              <w:t>various</w:t>
            </w:r>
            <w:r>
              <w:rPr>
                <w:spacing w:val="-2"/>
                <w:sz w:val="24"/>
              </w:rPr>
              <w:t xml:space="preserve"> </w:t>
            </w:r>
            <w:r>
              <w:rPr>
                <w:sz w:val="24"/>
              </w:rPr>
              <w:t>concepts</w:t>
            </w:r>
            <w:r>
              <w:rPr>
                <w:spacing w:val="-1"/>
                <w:sz w:val="24"/>
              </w:rPr>
              <w:t xml:space="preserve"> </w:t>
            </w:r>
            <w:r>
              <w:rPr>
                <w:sz w:val="24"/>
              </w:rPr>
              <w:t>of</w:t>
            </w:r>
            <w:r>
              <w:rPr>
                <w:spacing w:val="-3"/>
                <w:sz w:val="24"/>
              </w:rPr>
              <w:t xml:space="preserve"> </w:t>
            </w:r>
            <w:r>
              <w:rPr>
                <w:sz w:val="24"/>
              </w:rPr>
              <w:t>human</w:t>
            </w:r>
            <w:r>
              <w:rPr>
                <w:spacing w:val="-2"/>
                <w:sz w:val="24"/>
              </w:rPr>
              <w:t xml:space="preserve"> </w:t>
            </w:r>
            <w:proofErr w:type="spellStart"/>
            <w:r>
              <w:rPr>
                <w:spacing w:val="-2"/>
                <w:sz w:val="24"/>
              </w:rPr>
              <w:t>behaviour</w:t>
            </w:r>
            <w:proofErr w:type="spellEnd"/>
          </w:p>
        </w:tc>
        <w:tc>
          <w:tcPr>
            <w:tcW w:w="808" w:type="dxa"/>
            <w:gridSpan w:val="2"/>
          </w:tcPr>
          <w:p w:rsidR="005B2EE9" w:rsidRDefault="00DF59AE">
            <w:pPr>
              <w:pStyle w:val="TableParagraph"/>
              <w:spacing w:line="275" w:lineRule="exact"/>
              <w:ind w:left="111"/>
              <w:rPr>
                <w:sz w:val="24"/>
              </w:rPr>
            </w:pPr>
            <w:r>
              <w:rPr>
                <w:spacing w:val="-5"/>
                <w:sz w:val="24"/>
              </w:rPr>
              <w:t>K1</w:t>
            </w:r>
          </w:p>
        </w:tc>
      </w:tr>
      <w:tr w:rsidR="005B2EE9">
        <w:trPr>
          <w:trHeight w:val="321"/>
        </w:trPr>
        <w:tc>
          <w:tcPr>
            <w:tcW w:w="557" w:type="dxa"/>
          </w:tcPr>
          <w:p w:rsidR="005B2EE9" w:rsidRDefault="00DF59AE">
            <w:pPr>
              <w:pStyle w:val="TableParagraph"/>
              <w:ind w:left="110"/>
              <w:rPr>
                <w:sz w:val="24"/>
              </w:rPr>
            </w:pPr>
            <w:r>
              <w:rPr>
                <w:spacing w:val="-10"/>
                <w:sz w:val="24"/>
              </w:rPr>
              <w:t>3</w:t>
            </w:r>
          </w:p>
        </w:tc>
        <w:tc>
          <w:tcPr>
            <w:tcW w:w="8371" w:type="dxa"/>
            <w:gridSpan w:val="7"/>
          </w:tcPr>
          <w:p w:rsidR="005B2EE9" w:rsidRDefault="00DF59AE">
            <w:pPr>
              <w:pStyle w:val="TableParagraph"/>
              <w:ind w:left="172"/>
              <w:rPr>
                <w:sz w:val="24"/>
              </w:rPr>
            </w:pPr>
            <w:r>
              <w:rPr>
                <w:sz w:val="24"/>
              </w:rPr>
              <w:t>Students</w:t>
            </w:r>
            <w:r>
              <w:rPr>
                <w:spacing w:val="-6"/>
                <w:sz w:val="24"/>
              </w:rPr>
              <w:t xml:space="preserve"> </w:t>
            </w:r>
            <w:r>
              <w:rPr>
                <w:sz w:val="24"/>
              </w:rPr>
              <w:t>will</w:t>
            </w:r>
            <w:r>
              <w:rPr>
                <w:spacing w:val="-4"/>
                <w:sz w:val="24"/>
              </w:rPr>
              <w:t xml:space="preserve"> </w:t>
            </w:r>
            <w:r>
              <w:rPr>
                <w:sz w:val="24"/>
              </w:rPr>
              <w:t>gain</w:t>
            </w:r>
            <w:r>
              <w:rPr>
                <w:spacing w:val="-2"/>
                <w:sz w:val="24"/>
              </w:rPr>
              <w:t xml:space="preserve"> </w:t>
            </w:r>
            <w:r>
              <w:rPr>
                <w:sz w:val="24"/>
              </w:rPr>
              <w:t>basic</w:t>
            </w:r>
            <w:r>
              <w:rPr>
                <w:spacing w:val="-3"/>
                <w:sz w:val="24"/>
              </w:rPr>
              <w:t xml:space="preserve"> </w:t>
            </w:r>
            <w:r>
              <w:rPr>
                <w:sz w:val="24"/>
              </w:rPr>
              <w:t>knowledge</w:t>
            </w:r>
            <w:r>
              <w:rPr>
                <w:spacing w:val="-5"/>
                <w:sz w:val="24"/>
              </w:rPr>
              <w:t xml:space="preserve"> </w:t>
            </w:r>
            <w:r>
              <w:rPr>
                <w:sz w:val="24"/>
              </w:rPr>
              <w:t>about</w:t>
            </w:r>
            <w:r>
              <w:rPr>
                <w:spacing w:val="-2"/>
                <w:sz w:val="24"/>
              </w:rPr>
              <w:t xml:space="preserve"> </w:t>
            </w:r>
            <w:proofErr w:type="spellStart"/>
            <w:r>
              <w:rPr>
                <w:sz w:val="24"/>
              </w:rPr>
              <w:t>organisation</w:t>
            </w:r>
            <w:proofErr w:type="spellEnd"/>
            <w:r>
              <w:rPr>
                <w:spacing w:val="-2"/>
                <w:sz w:val="24"/>
              </w:rPr>
              <w:t xml:space="preserve"> </w:t>
            </w:r>
            <w:r>
              <w:rPr>
                <w:sz w:val="24"/>
              </w:rPr>
              <w:t>and</w:t>
            </w:r>
            <w:r>
              <w:rPr>
                <w:spacing w:val="-2"/>
                <w:sz w:val="24"/>
              </w:rPr>
              <w:t xml:space="preserve"> </w:t>
            </w:r>
            <w:r>
              <w:rPr>
                <w:sz w:val="24"/>
              </w:rPr>
              <w:t>related</w:t>
            </w:r>
            <w:r>
              <w:rPr>
                <w:spacing w:val="-1"/>
                <w:sz w:val="24"/>
              </w:rPr>
              <w:t xml:space="preserve"> </w:t>
            </w:r>
            <w:proofErr w:type="spellStart"/>
            <w:r>
              <w:rPr>
                <w:spacing w:val="-2"/>
                <w:sz w:val="24"/>
              </w:rPr>
              <w:t>behaviour</w:t>
            </w:r>
            <w:proofErr w:type="spellEnd"/>
          </w:p>
        </w:tc>
        <w:tc>
          <w:tcPr>
            <w:tcW w:w="808" w:type="dxa"/>
            <w:gridSpan w:val="2"/>
          </w:tcPr>
          <w:p w:rsidR="005B2EE9" w:rsidRDefault="00DF59AE">
            <w:pPr>
              <w:pStyle w:val="TableParagraph"/>
              <w:ind w:left="111"/>
              <w:rPr>
                <w:sz w:val="24"/>
              </w:rPr>
            </w:pPr>
            <w:r>
              <w:rPr>
                <w:spacing w:val="-5"/>
                <w:sz w:val="24"/>
              </w:rPr>
              <w:t>K2</w:t>
            </w:r>
          </w:p>
        </w:tc>
      </w:tr>
      <w:tr w:rsidR="005B2EE9">
        <w:trPr>
          <w:trHeight w:val="635"/>
        </w:trPr>
        <w:tc>
          <w:tcPr>
            <w:tcW w:w="557" w:type="dxa"/>
          </w:tcPr>
          <w:p w:rsidR="005B2EE9" w:rsidRDefault="00DF59AE">
            <w:pPr>
              <w:pStyle w:val="TableParagraph"/>
              <w:ind w:left="110"/>
              <w:rPr>
                <w:sz w:val="24"/>
              </w:rPr>
            </w:pPr>
            <w:r>
              <w:rPr>
                <w:spacing w:val="-10"/>
                <w:sz w:val="24"/>
              </w:rPr>
              <w:t>4</w:t>
            </w:r>
          </w:p>
        </w:tc>
        <w:tc>
          <w:tcPr>
            <w:tcW w:w="8371"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3"/>
                <w:sz w:val="24"/>
              </w:rPr>
              <w:t xml:space="preserve"> </w:t>
            </w:r>
            <w:r>
              <w:rPr>
                <w:sz w:val="24"/>
              </w:rPr>
              <w:t>have</w:t>
            </w:r>
            <w:r>
              <w:rPr>
                <w:spacing w:val="-2"/>
                <w:sz w:val="24"/>
              </w:rPr>
              <w:t xml:space="preserve"> </w:t>
            </w:r>
            <w:r>
              <w:rPr>
                <w:sz w:val="24"/>
              </w:rPr>
              <w:t>a</w:t>
            </w:r>
            <w:r>
              <w:rPr>
                <w:spacing w:val="-5"/>
                <w:sz w:val="24"/>
              </w:rPr>
              <w:t xml:space="preserve"> </w:t>
            </w:r>
            <w:r>
              <w:rPr>
                <w:sz w:val="24"/>
              </w:rPr>
              <w:t>critical</w:t>
            </w:r>
            <w:r>
              <w:rPr>
                <w:spacing w:val="-1"/>
                <w:sz w:val="24"/>
              </w:rPr>
              <w:t xml:space="preserve"> </w:t>
            </w:r>
            <w:r>
              <w:rPr>
                <w:sz w:val="24"/>
              </w:rPr>
              <w:t>approach</w:t>
            </w:r>
            <w:r>
              <w:rPr>
                <w:spacing w:val="-1"/>
                <w:sz w:val="24"/>
              </w:rPr>
              <w:t xml:space="preserve"> </w:t>
            </w:r>
            <w:r>
              <w:rPr>
                <w:sz w:val="24"/>
              </w:rPr>
              <w:t>in</w:t>
            </w:r>
            <w:r>
              <w:rPr>
                <w:spacing w:val="-2"/>
                <w:sz w:val="24"/>
              </w:rPr>
              <w:t xml:space="preserve"> </w:t>
            </w:r>
            <w:r>
              <w:rPr>
                <w:sz w:val="24"/>
              </w:rPr>
              <w:t>managing</w:t>
            </w:r>
            <w:r>
              <w:rPr>
                <w:spacing w:val="-1"/>
                <w:sz w:val="24"/>
              </w:rPr>
              <w:t xml:space="preserve"> </w:t>
            </w:r>
            <w:r>
              <w:rPr>
                <w:sz w:val="24"/>
              </w:rPr>
              <w:t>the</w:t>
            </w:r>
            <w:r>
              <w:rPr>
                <w:spacing w:val="-1"/>
                <w:sz w:val="24"/>
              </w:rPr>
              <w:t xml:space="preserve"> </w:t>
            </w:r>
            <w:r>
              <w:rPr>
                <w:sz w:val="24"/>
              </w:rPr>
              <w:t>individual with</w:t>
            </w:r>
            <w:r>
              <w:rPr>
                <w:spacing w:val="1"/>
                <w:sz w:val="24"/>
              </w:rPr>
              <w:t xml:space="preserve"> </w:t>
            </w:r>
            <w:r>
              <w:rPr>
                <w:spacing w:val="-2"/>
                <w:sz w:val="24"/>
              </w:rPr>
              <w:t>psychological</w:t>
            </w:r>
          </w:p>
          <w:p w:rsidR="005B2EE9" w:rsidRDefault="00DF59AE">
            <w:pPr>
              <w:pStyle w:val="TableParagraph"/>
              <w:spacing w:before="43" w:line="240" w:lineRule="auto"/>
              <w:rPr>
                <w:sz w:val="24"/>
              </w:rPr>
            </w:pPr>
            <w:r>
              <w:rPr>
                <w:spacing w:val="-2"/>
                <w:sz w:val="24"/>
              </w:rPr>
              <w:t>problems</w:t>
            </w:r>
          </w:p>
        </w:tc>
        <w:tc>
          <w:tcPr>
            <w:tcW w:w="808" w:type="dxa"/>
            <w:gridSpan w:val="2"/>
          </w:tcPr>
          <w:p w:rsidR="005B2EE9" w:rsidRDefault="00DF59AE">
            <w:pPr>
              <w:pStyle w:val="TableParagraph"/>
              <w:ind w:left="111"/>
              <w:rPr>
                <w:sz w:val="24"/>
              </w:rPr>
            </w:pPr>
            <w:r>
              <w:rPr>
                <w:spacing w:val="-5"/>
                <w:sz w:val="24"/>
              </w:rPr>
              <w:t>K5</w:t>
            </w:r>
          </w:p>
        </w:tc>
      </w:tr>
      <w:tr w:rsidR="005B2EE9">
        <w:trPr>
          <w:trHeight w:val="633"/>
        </w:trPr>
        <w:tc>
          <w:tcPr>
            <w:tcW w:w="557" w:type="dxa"/>
          </w:tcPr>
          <w:p w:rsidR="005B2EE9" w:rsidRDefault="00DF59AE">
            <w:pPr>
              <w:pStyle w:val="TableParagraph"/>
              <w:spacing w:line="270" w:lineRule="exact"/>
              <w:ind w:left="110"/>
              <w:rPr>
                <w:sz w:val="24"/>
              </w:rPr>
            </w:pPr>
            <w:r>
              <w:rPr>
                <w:spacing w:val="-10"/>
                <w:sz w:val="24"/>
              </w:rPr>
              <w:t>5</w:t>
            </w:r>
          </w:p>
        </w:tc>
        <w:tc>
          <w:tcPr>
            <w:tcW w:w="8371" w:type="dxa"/>
            <w:gridSpan w:val="7"/>
          </w:tcPr>
          <w:p w:rsidR="005B2EE9" w:rsidRDefault="00DF59AE">
            <w:pPr>
              <w:pStyle w:val="TableParagraph"/>
              <w:spacing w:line="270" w:lineRule="exact"/>
              <w:rPr>
                <w:sz w:val="24"/>
              </w:rPr>
            </w:pPr>
            <w:r>
              <w:rPr>
                <w:sz w:val="24"/>
              </w:rPr>
              <w:t>Students</w:t>
            </w:r>
            <w:r>
              <w:rPr>
                <w:spacing w:val="-4"/>
                <w:sz w:val="24"/>
              </w:rPr>
              <w:t xml:space="preserve"> </w:t>
            </w:r>
            <w:r>
              <w:rPr>
                <w:sz w:val="24"/>
              </w:rPr>
              <w:t>will</w:t>
            </w:r>
            <w:r>
              <w:rPr>
                <w:spacing w:val="-1"/>
                <w:sz w:val="24"/>
              </w:rPr>
              <w:t xml:space="preserve"> </w:t>
            </w:r>
            <w:r>
              <w:rPr>
                <w:sz w:val="24"/>
              </w:rPr>
              <w:t>have</w:t>
            </w:r>
            <w:r>
              <w:rPr>
                <w:spacing w:val="-4"/>
                <w:sz w:val="24"/>
              </w:rPr>
              <w:t xml:space="preserve"> </w:t>
            </w:r>
            <w:r>
              <w:rPr>
                <w:sz w:val="24"/>
              </w:rPr>
              <w:t>an</w:t>
            </w:r>
            <w:r>
              <w:rPr>
                <w:spacing w:val="-1"/>
                <w:sz w:val="24"/>
              </w:rPr>
              <w:t xml:space="preserve"> </w:t>
            </w:r>
            <w:r>
              <w:rPr>
                <w:sz w:val="24"/>
              </w:rPr>
              <w:t>experience</w:t>
            </w:r>
            <w:r>
              <w:rPr>
                <w:spacing w:val="-4"/>
                <w:sz w:val="24"/>
              </w:rPr>
              <w:t xml:space="preserve"> </w:t>
            </w:r>
            <w:r>
              <w:rPr>
                <w:sz w:val="24"/>
              </w:rPr>
              <w:t>in</w:t>
            </w:r>
            <w:r>
              <w:rPr>
                <w:spacing w:val="-1"/>
                <w:sz w:val="24"/>
              </w:rPr>
              <w:t xml:space="preserve"> </w:t>
            </w:r>
            <w:r>
              <w:rPr>
                <w:sz w:val="24"/>
              </w:rPr>
              <w:t>assisting</w:t>
            </w:r>
            <w:r>
              <w:rPr>
                <w:spacing w:val="-1"/>
                <w:sz w:val="24"/>
              </w:rPr>
              <w:t xml:space="preserve"> </w:t>
            </w:r>
            <w:r>
              <w:rPr>
                <w:sz w:val="24"/>
              </w:rPr>
              <w:t>the</w:t>
            </w:r>
            <w:r>
              <w:rPr>
                <w:spacing w:val="-1"/>
                <w:sz w:val="24"/>
              </w:rPr>
              <w:t xml:space="preserve"> </w:t>
            </w:r>
            <w:r>
              <w:rPr>
                <w:sz w:val="24"/>
              </w:rPr>
              <w:t>person</w:t>
            </w:r>
            <w:r>
              <w:rPr>
                <w:spacing w:val="-1"/>
                <w:sz w:val="24"/>
              </w:rPr>
              <w:t xml:space="preserve"> </w:t>
            </w:r>
            <w:r>
              <w:rPr>
                <w:sz w:val="24"/>
              </w:rPr>
              <w:t>in</w:t>
            </w:r>
            <w:r>
              <w:rPr>
                <w:spacing w:val="-2"/>
                <w:sz w:val="24"/>
              </w:rPr>
              <w:t xml:space="preserve"> </w:t>
            </w:r>
            <w:r>
              <w:rPr>
                <w:sz w:val="24"/>
              </w:rPr>
              <w:t>solving</w:t>
            </w:r>
            <w:r>
              <w:rPr>
                <w:spacing w:val="-1"/>
                <w:sz w:val="24"/>
              </w:rPr>
              <w:t xml:space="preserve"> </w:t>
            </w:r>
            <w:r>
              <w:rPr>
                <w:sz w:val="24"/>
              </w:rPr>
              <w:t>their</w:t>
            </w:r>
            <w:r>
              <w:rPr>
                <w:spacing w:val="-1"/>
                <w:sz w:val="24"/>
              </w:rPr>
              <w:t xml:space="preserve"> </w:t>
            </w:r>
            <w:r>
              <w:rPr>
                <w:spacing w:val="-2"/>
                <w:sz w:val="24"/>
              </w:rPr>
              <w:t>psycho</w:t>
            </w:r>
          </w:p>
          <w:p w:rsidR="005B2EE9" w:rsidRDefault="00DF59AE">
            <w:pPr>
              <w:pStyle w:val="TableParagraph"/>
              <w:spacing w:before="43" w:line="240" w:lineRule="auto"/>
              <w:rPr>
                <w:sz w:val="24"/>
              </w:rPr>
            </w:pPr>
            <w:r>
              <w:rPr>
                <w:sz w:val="24"/>
              </w:rPr>
              <w:t>social</w:t>
            </w:r>
            <w:r>
              <w:rPr>
                <w:spacing w:val="-4"/>
                <w:sz w:val="24"/>
              </w:rPr>
              <w:t xml:space="preserve"> </w:t>
            </w:r>
            <w:r>
              <w:rPr>
                <w:spacing w:val="-2"/>
                <w:sz w:val="24"/>
              </w:rPr>
              <w:t>problems</w:t>
            </w:r>
          </w:p>
        </w:tc>
        <w:tc>
          <w:tcPr>
            <w:tcW w:w="808" w:type="dxa"/>
            <w:gridSpan w:val="2"/>
          </w:tcPr>
          <w:p w:rsidR="005B2EE9" w:rsidRDefault="00DF59AE">
            <w:pPr>
              <w:pStyle w:val="TableParagraph"/>
              <w:spacing w:line="270" w:lineRule="exact"/>
              <w:ind w:left="111"/>
              <w:rPr>
                <w:sz w:val="24"/>
              </w:rPr>
            </w:pPr>
            <w:r>
              <w:rPr>
                <w:spacing w:val="-5"/>
                <w:sz w:val="24"/>
              </w:rPr>
              <w:t>K3</w:t>
            </w:r>
          </w:p>
        </w:tc>
      </w:tr>
      <w:tr w:rsidR="005B2EE9">
        <w:trPr>
          <w:trHeight w:val="321"/>
        </w:trPr>
        <w:tc>
          <w:tcPr>
            <w:tcW w:w="9736" w:type="dxa"/>
            <w:gridSpan w:val="10"/>
          </w:tcPr>
          <w:p w:rsidR="005B2EE9" w:rsidRDefault="00DF59AE">
            <w:pPr>
              <w:pStyle w:val="TableParagraph"/>
              <w:spacing w:line="275" w:lineRule="exact"/>
              <w:ind w:left="110"/>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553" w:type="dxa"/>
            <w:gridSpan w:val="2"/>
          </w:tcPr>
          <w:p w:rsidR="005B2EE9" w:rsidRDefault="00DF59AE">
            <w:pPr>
              <w:pStyle w:val="TableParagraph"/>
              <w:ind w:left="110"/>
              <w:rPr>
                <w:b/>
                <w:sz w:val="24"/>
              </w:rPr>
            </w:pPr>
            <w:r>
              <w:rPr>
                <w:b/>
                <w:spacing w:val="-2"/>
                <w:sz w:val="24"/>
              </w:rPr>
              <w:t>Unit:1</w:t>
            </w:r>
          </w:p>
        </w:tc>
        <w:tc>
          <w:tcPr>
            <w:tcW w:w="6345" w:type="dxa"/>
            <w:gridSpan w:val="3"/>
          </w:tcPr>
          <w:p w:rsidR="005B2EE9" w:rsidRDefault="00DF59AE">
            <w:pPr>
              <w:pStyle w:val="TableParagraph"/>
              <w:ind w:left="64"/>
              <w:jc w:val="center"/>
              <w:rPr>
                <w:b/>
                <w:sz w:val="24"/>
              </w:rPr>
            </w:pPr>
            <w:r>
              <w:rPr>
                <w:b/>
                <w:noProof/>
                <w:sz w:val="24"/>
                <w:lang w:val="en-IN" w:eastAsia="en-IN"/>
              </w:rPr>
              <mc:AlternateContent>
                <mc:Choice Requires="wpg">
                  <w:drawing>
                    <wp:anchor distT="0" distB="0" distL="0" distR="0" simplePos="0" relativeHeight="251625472" behindDoc="1" locked="0" layoutInCell="1" allowOverlap="1">
                      <wp:simplePos x="0" y="0"/>
                      <wp:positionH relativeFrom="column">
                        <wp:posOffset>1068705</wp:posOffset>
                      </wp:positionH>
                      <wp:positionV relativeFrom="paragraph">
                        <wp:posOffset>-1430020</wp:posOffset>
                      </wp:positionV>
                      <wp:extent cx="1847850" cy="1538605"/>
                      <wp:effectExtent l="0" t="0" r="0" b="0"/>
                      <wp:wrapNone/>
                      <wp:docPr id="45" name="Group 4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46" name="Image 4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4.15pt;margin-top:-112.6pt;height:121.15pt;width:145.5pt;z-index:-251643904;mso-width-relative:page;mso-height-relative:page;" coordsize="1847850,1538605" o:gfxdata="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">
                      <o:lock v:ext="edit" aspectratio="f"/>
                      <v:shape id="Image 46" o:spid="_x0000_s1026" o:spt="75" type="#_x0000_t75" style="position:absolute;left:0;top:0;height:1540764;width:1850595;" filled="f" o:preferrelative="t" stroked="f" coordsize="21600,21600" o:gfxdata="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12uG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Scope</w:t>
            </w:r>
            <w:r>
              <w:rPr>
                <w:b/>
                <w:spacing w:val="-4"/>
                <w:sz w:val="24"/>
              </w:rPr>
              <w:t xml:space="preserve"> </w:t>
            </w:r>
            <w:r>
              <w:rPr>
                <w:b/>
                <w:sz w:val="24"/>
              </w:rPr>
              <w:t>of</w:t>
            </w:r>
            <w:r>
              <w:rPr>
                <w:b/>
                <w:spacing w:val="-2"/>
                <w:sz w:val="24"/>
              </w:rPr>
              <w:t xml:space="preserve"> Psychology</w:t>
            </w:r>
          </w:p>
        </w:tc>
        <w:tc>
          <w:tcPr>
            <w:tcW w:w="1838" w:type="dxa"/>
            <w:gridSpan w:val="5"/>
          </w:tcPr>
          <w:p w:rsidR="005B2EE9" w:rsidRDefault="00DF59AE">
            <w:pPr>
              <w:pStyle w:val="TableParagraph"/>
              <w:ind w:left="848"/>
              <w:rPr>
                <w:b/>
                <w:sz w:val="24"/>
              </w:rPr>
            </w:pPr>
            <w:r>
              <w:rPr>
                <w:b/>
                <w:sz w:val="24"/>
              </w:rPr>
              <w:t>11</w:t>
            </w:r>
            <w:r>
              <w:rPr>
                <w:b/>
                <w:spacing w:val="-2"/>
                <w:sz w:val="24"/>
              </w:rPr>
              <w:t xml:space="preserve"> hours</w:t>
            </w:r>
          </w:p>
        </w:tc>
      </w:tr>
      <w:tr w:rsidR="005B2EE9">
        <w:trPr>
          <w:trHeight w:val="834"/>
        </w:trPr>
        <w:tc>
          <w:tcPr>
            <w:tcW w:w="9736" w:type="dxa"/>
            <w:gridSpan w:val="10"/>
          </w:tcPr>
          <w:p w:rsidR="005B2EE9" w:rsidRDefault="00DF59AE">
            <w:pPr>
              <w:pStyle w:val="TableParagraph"/>
              <w:spacing w:line="280" w:lineRule="auto"/>
              <w:ind w:left="110" w:right="817"/>
              <w:rPr>
                <w:sz w:val="24"/>
              </w:rPr>
            </w:pPr>
            <w:r>
              <w:rPr>
                <w:sz w:val="24"/>
              </w:rPr>
              <w:t>Definition,</w:t>
            </w:r>
            <w:r>
              <w:rPr>
                <w:spacing w:val="-5"/>
                <w:sz w:val="24"/>
              </w:rPr>
              <w:t xml:space="preserve"> </w:t>
            </w:r>
            <w:r>
              <w:rPr>
                <w:sz w:val="24"/>
              </w:rPr>
              <w:t>nature</w:t>
            </w:r>
            <w:r>
              <w:rPr>
                <w:spacing w:val="-9"/>
                <w:sz w:val="24"/>
              </w:rPr>
              <w:t xml:space="preserve"> </w:t>
            </w:r>
            <w:r>
              <w:rPr>
                <w:sz w:val="24"/>
              </w:rPr>
              <w:t>and</w:t>
            </w:r>
            <w:r>
              <w:rPr>
                <w:spacing w:val="-5"/>
                <w:sz w:val="24"/>
              </w:rPr>
              <w:t xml:space="preserve"> </w:t>
            </w:r>
            <w:r>
              <w:rPr>
                <w:sz w:val="24"/>
              </w:rPr>
              <w:t>scope</w:t>
            </w:r>
            <w:r>
              <w:rPr>
                <w:spacing w:val="-8"/>
                <w:sz w:val="24"/>
              </w:rPr>
              <w:t xml:space="preserve"> </w:t>
            </w:r>
            <w:r>
              <w:rPr>
                <w:sz w:val="24"/>
              </w:rPr>
              <w:t>of</w:t>
            </w:r>
            <w:r>
              <w:rPr>
                <w:spacing w:val="-6"/>
                <w:sz w:val="24"/>
              </w:rPr>
              <w:t xml:space="preserve"> </w:t>
            </w:r>
            <w:r>
              <w:rPr>
                <w:sz w:val="24"/>
              </w:rPr>
              <w:t>psychology</w:t>
            </w:r>
            <w:r>
              <w:rPr>
                <w:spacing w:val="-2"/>
                <w:sz w:val="24"/>
              </w:rPr>
              <w:t xml:space="preserve"> </w:t>
            </w:r>
            <w:r>
              <w:rPr>
                <w:sz w:val="24"/>
              </w:rPr>
              <w:t>-</w:t>
            </w:r>
            <w:r>
              <w:rPr>
                <w:spacing w:val="-6"/>
                <w:sz w:val="24"/>
              </w:rPr>
              <w:t xml:space="preserve"> </w:t>
            </w:r>
            <w:r>
              <w:rPr>
                <w:sz w:val="24"/>
              </w:rPr>
              <w:t>a</w:t>
            </w:r>
            <w:r>
              <w:rPr>
                <w:spacing w:val="-5"/>
                <w:sz w:val="24"/>
              </w:rPr>
              <w:t xml:space="preserve"> </w:t>
            </w:r>
            <w:r>
              <w:rPr>
                <w:sz w:val="24"/>
              </w:rPr>
              <w:t>brief</w:t>
            </w:r>
            <w:r>
              <w:rPr>
                <w:spacing w:val="-5"/>
                <w:sz w:val="24"/>
              </w:rPr>
              <w:t xml:space="preserve"> </w:t>
            </w:r>
            <w:r>
              <w:rPr>
                <w:sz w:val="24"/>
              </w:rPr>
              <w:t>idea</w:t>
            </w:r>
            <w:r>
              <w:rPr>
                <w:spacing w:val="-9"/>
                <w:sz w:val="24"/>
              </w:rPr>
              <w:t xml:space="preserve"> </w:t>
            </w:r>
            <w:r>
              <w:rPr>
                <w:sz w:val="24"/>
              </w:rPr>
              <w:t>on</w:t>
            </w:r>
            <w:r>
              <w:rPr>
                <w:spacing w:val="-5"/>
                <w:sz w:val="24"/>
              </w:rPr>
              <w:t xml:space="preserve"> </w:t>
            </w:r>
            <w:r>
              <w:rPr>
                <w:sz w:val="24"/>
              </w:rPr>
              <w:t>various</w:t>
            </w:r>
            <w:r>
              <w:rPr>
                <w:spacing w:val="-5"/>
                <w:sz w:val="24"/>
              </w:rPr>
              <w:t xml:space="preserve"> </w:t>
            </w:r>
            <w:r>
              <w:rPr>
                <w:sz w:val="24"/>
              </w:rPr>
              <w:t>schools</w:t>
            </w:r>
            <w:r>
              <w:rPr>
                <w:spacing w:val="-3"/>
                <w:sz w:val="24"/>
              </w:rPr>
              <w:t xml:space="preserve"> </w:t>
            </w:r>
            <w:r>
              <w:rPr>
                <w:sz w:val="24"/>
              </w:rPr>
              <w:t>of</w:t>
            </w:r>
            <w:r>
              <w:rPr>
                <w:spacing w:val="-6"/>
                <w:sz w:val="24"/>
              </w:rPr>
              <w:t xml:space="preserve"> </w:t>
            </w:r>
            <w:r>
              <w:rPr>
                <w:sz w:val="24"/>
              </w:rPr>
              <w:t>psychology</w:t>
            </w:r>
            <w:r>
              <w:rPr>
                <w:spacing w:val="-2"/>
                <w:sz w:val="24"/>
              </w:rPr>
              <w:t xml:space="preserve"> </w:t>
            </w:r>
            <w:r>
              <w:rPr>
                <w:sz w:val="24"/>
              </w:rPr>
              <w:t>- relevance of psychology for Social Work Profession</w:t>
            </w:r>
          </w:p>
        </w:tc>
      </w:tr>
      <w:tr w:rsidR="005B2EE9">
        <w:trPr>
          <w:trHeight w:val="316"/>
        </w:trPr>
        <w:tc>
          <w:tcPr>
            <w:tcW w:w="1553" w:type="dxa"/>
            <w:gridSpan w:val="2"/>
          </w:tcPr>
          <w:p w:rsidR="005B2EE9" w:rsidRDefault="00DF59AE">
            <w:pPr>
              <w:pStyle w:val="TableParagraph"/>
              <w:ind w:left="110"/>
              <w:rPr>
                <w:b/>
                <w:sz w:val="24"/>
              </w:rPr>
            </w:pPr>
            <w:r>
              <w:rPr>
                <w:b/>
                <w:spacing w:val="-2"/>
                <w:sz w:val="24"/>
              </w:rPr>
              <w:t>Unit:2</w:t>
            </w:r>
          </w:p>
        </w:tc>
        <w:tc>
          <w:tcPr>
            <w:tcW w:w="6345" w:type="dxa"/>
            <w:gridSpan w:val="3"/>
          </w:tcPr>
          <w:p w:rsidR="005B2EE9" w:rsidRDefault="00DF59AE">
            <w:pPr>
              <w:pStyle w:val="TableParagraph"/>
              <w:ind w:left="1435"/>
              <w:rPr>
                <w:b/>
                <w:sz w:val="24"/>
              </w:rPr>
            </w:pPr>
            <w:r>
              <w:rPr>
                <w:b/>
                <w:sz w:val="24"/>
              </w:rPr>
              <w:t>Human</w:t>
            </w:r>
            <w:r>
              <w:rPr>
                <w:b/>
                <w:spacing w:val="-3"/>
                <w:sz w:val="24"/>
              </w:rPr>
              <w:t xml:space="preserve"> </w:t>
            </w:r>
            <w:r>
              <w:rPr>
                <w:b/>
                <w:sz w:val="24"/>
              </w:rPr>
              <w:t>Growth</w:t>
            </w:r>
            <w:r>
              <w:rPr>
                <w:b/>
                <w:spacing w:val="-3"/>
                <w:sz w:val="24"/>
              </w:rPr>
              <w:t xml:space="preserve"> </w:t>
            </w:r>
            <w:r>
              <w:rPr>
                <w:b/>
                <w:sz w:val="24"/>
              </w:rPr>
              <w:t>and</w:t>
            </w:r>
            <w:r>
              <w:rPr>
                <w:b/>
                <w:spacing w:val="-2"/>
                <w:sz w:val="24"/>
              </w:rPr>
              <w:t xml:space="preserve"> Development</w:t>
            </w:r>
          </w:p>
        </w:tc>
        <w:tc>
          <w:tcPr>
            <w:tcW w:w="1838" w:type="dxa"/>
            <w:gridSpan w:val="5"/>
          </w:tcPr>
          <w:p w:rsidR="005B2EE9" w:rsidRDefault="00DF59AE">
            <w:pPr>
              <w:pStyle w:val="TableParagraph"/>
              <w:ind w:left="848"/>
              <w:rPr>
                <w:b/>
                <w:sz w:val="24"/>
              </w:rPr>
            </w:pPr>
            <w:r>
              <w:rPr>
                <w:b/>
                <w:sz w:val="24"/>
              </w:rPr>
              <w:t>11</w:t>
            </w:r>
            <w:r>
              <w:rPr>
                <w:b/>
                <w:spacing w:val="-2"/>
                <w:sz w:val="24"/>
              </w:rPr>
              <w:t xml:space="preserve"> hours</w:t>
            </w:r>
          </w:p>
        </w:tc>
      </w:tr>
      <w:tr w:rsidR="005B2EE9">
        <w:trPr>
          <w:trHeight w:val="834"/>
        </w:trPr>
        <w:tc>
          <w:tcPr>
            <w:tcW w:w="9736" w:type="dxa"/>
            <w:gridSpan w:val="10"/>
          </w:tcPr>
          <w:p w:rsidR="005B2EE9" w:rsidRDefault="00DF59AE">
            <w:pPr>
              <w:pStyle w:val="TableParagraph"/>
              <w:spacing w:before="1" w:line="276" w:lineRule="auto"/>
              <w:ind w:left="110"/>
              <w:rPr>
                <w:sz w:val="24"/>
              </w:rPr>
            </w:pPr>
            <w:r>
              <w:rPr>
                <w:sz w:val="24"/>
              </w:rPr>
              <w:t>Physical</w:t>
            </w:r>
            <w:r>
              <w:rPr>
                <w:spacing w:val="-9"/>
                <w:sz w:val="24"/>
              </w:rPr>
              <w:t xml:space="preserve"> </w:t>
            </w:r>
            <w:r>
              <w:rPr>
                <w:sz w:val="24"/>
              </w:rPr>
              <w:t>and</w:t>
            </w:r>
            <w:r>
              <w:rPr>
                <w:spacing w:val="-9"/>
                <w:sz w:val="24"/>
              </w:rPr>
              <w:t xml:space="preserve"> </w:t>
            </w:r>
            <w:r>
              <w:rPr>
                <w:sz w:val="24"/>
              </w:rPr>
              <w:t>psychological</w:t>
            </w:r>
            <w:r>
              <w:rPr>
                <w:spacing w:val="-8"/>
                <w:sz w:val="24"/>
              </w:rPr>
              <w:t xml:space="preserve"> </w:t>
            </w:r>
            <w:r>
              <w:rPr>
                <w:sz w:val="24"/>
              </w:rPr>
              <w:t>aspects</w:t>
            </w:r>
            <w:r>
              <w:rPr>
                <w:spacing w:val="-8"/>
                <w:sz w:val="24"/>
              </w:rPr>
              <w:t xml:space="preserve"> </w:t>
            </w:r>
            <w:r>
              <w:rPr>
                <w:sz w:val="24"/>
              </w:rPr>
              <w:t>of</w:t>
            </w:r>
            <w:r>
              <w:rPr>
                <w:spacing w:val="-10"/>
                <w:sz w:val="24"/>
              </w:rPr>
              <w:t xml:space="preserve"> </w:t>
            </w:r>
            <w:r>
              <w:rPr>
                <w:sz w:val="24"/>
              </w:rPr>
              <w:t>various</w:t>
            </w:r>
            <w:r>
              <w:rPr>
                <w:spacing w:val="-9"/>
                <w:sz w:val="24"/>
              </w:rPr>
              <w:t xml:space="preserve"> </w:t>
            </w:r>
            <w:r>
              <w:rPr>
                <w:sz w:val="24"/>
              </w:rPr>
              <w:t>stages</w:t>
            </w:r>
            <w:r>
              <w:rPr>
                <w:spacing w:val="-8"/>
                <w:sz w:val="24"/>
              </w:rPr>
              <w:t xml:space="preserve"> </w:t>
            </w:r>
            <w:r>
              <w:rPr>
                <w:sz w:val="24"/>
              </w:rPr>
              <w:t>of</w:t>
            </w:r>
            <w:r>
              <w:rPr>
                <w:spacing w:val="-8"/>
                <w:sz w:val="24"/>
              </w:rPr>
              <w:t xml:space="preserve"> </w:t>
            </w:r>
            <w:r>
              <w:rPr>
                <w:sz w:val="24"/>
              </w:rPr>
              <w:t>Human</w:t>
            </w:r>
            <w:r>
              <w:rPr>
                <w:spacing w:val="-9"/>
                <w:sz w:val="24"/>
              </w:rPr>
              <w:t xml:space="preserve"> </w:t>
            </w:r>
            <w:r>
              <w:rPr>
                <w:sz w:val="24"/>
              </w:rPr>
              <w:t>growth</w:t>
            </w:r>
            <w:r>
              <w:rPr>
                <w:spacing w:val="-8"/>
                <w:sz w:val="24"/>
              </w:rPr>
              <w:t xml:space="preserve"> </w:t>
            </w:r>
            <w:r>
              <w:rPr>
                <w:sz w:val="24"/>
              </w:rPr>
              <w:t>and</w:t>
            </w:r>
            <w:r>
              <w:rPr>
                <w:spacing w:val="-4"/>
                <w:sz w:val="24"/>
              </w:rPr>
              <w:t xml:space="preserve"> </w:t>
            </w:r>
            <w:r>
              <w:rPr>
                <w:sz w:val="24"/>
              </w:rPr>
              <w:t>development:</w:t>
            </w:r>
            <w:r>
              <w:rPr>
                <w:spacing w:val="-3"/>
                <w:sz w:val="24"/>
              </w:rPr>
              <w:t xml:space="preserve"> </w:t>
            </w:r>
            <w:r>
              <w:rPr>
                <w:sz w:val="24"/>
              </w:rPr>
              <w:t>Infancy, Babyhood, early and late childhood, puberty, adolescence, adulthood, middle age and old age.</w:t>
            </w:r>
          </w:p>
        </w:tc>
      </w:tr>
      <w:tr w:rsidR="005B2EE9">
        <w:trPr>
          <w:trHeight w:val="316"/>
        </w:trPr>
        <w:tc>
          <w:tcPr>
            <w:tcW w:w="1553" w:type="dxa"/>
            <w:gridSpan w:val="2"/>
          </w:tcPr>
          <w:p w:rsidR="005B2EE9" w:rsidRDefault="00DF59AE">
            <w:pPr>
              <w:pStyle w:val="TableParagraph"/>
              <w:spacing w:line="276" w:lineRule="exact"/>
              <w:ind w:left="110"/>
              <w:rPr>
                <w:b/>
                <w:sz w:val="24"/>
              </w:rPr>
            </w:pPr>
            <w:r>
              <w:rPr>
                <w:b/>
                <w:spacing w:val="-2"/>
                <w:sz w:val="24"/>
              </w:rPr>
              <w:t>Unit:3</w:t>
            </w:r>
          </w:p>
        </w:tc>
        <w:tc>
          <w:tcPr>
            <w:tcW w:w="6076" w:type="dxa"/>
            <w:gridSpan w:val="2"/>
          </w:tcPr>
          <w:p w:rsidR="005B2EE9" w:rsidRDefault="00DF59AE">
            <w:pPr>
              <w:pStyle w:val="TableParagraph"/>
              <w:spacing w:line="276" w:lineRule="exact"/>
              <w:ind w:left="1070"/>
              <w:rPr>
                <w:b/>
                <w:sz w:val="24"/>
              </w:rPr>
            </w:pPr>
            <w:r>
              <w:rPr>
                <w:b/>
                <w:sz w:val="24"/>
              </w:rPr>
              <w:t>Personality,</w:t>
            </w:r>
            <w:r>
              <w:rPr>
                <w:b/>
                <w:spacing w:val="-6"/>
                <w:sz w:val="24"/>
              </w:rPr>
              <w:t xml:space="preserve"> </w:t>
            </w:r>
            <w:r>
              <w:rPr>
                <w:b/>
                <w:sz w:val="24"/>
              </w:rPr>
              <w:t>Assessment</w:t>
            </w:r>
            <w:r>
              <w:rPr>
                <w:b/>
                <w:spacing w:val="-3"/>
                <w:sz w:val="24"/>
              </w:rPr>
              <w:t xml:space="preserve"> </w:t>
            </w:r>
            <w:r>
              <w:rPr>
                <w:b/>
                <w:sz w:val="24"/>
              </w:rPr>
              <w:t>and</w:t>
            </w:r>
            <w:r>
              <w:rPr>
                <w:b/>
                <w:spacing w:val="-1"/>
                <w:sz w:val="24"/>
              </w:rPr>
              <w:t xml:space="preserve"> </w:t>
            </w:r>
            <w:r>
              <w:rPr>
                <w:b/>
                <w:spacing w:val="-2"/>
                <w:sz w:val="24"/>
              </w:rPr>
              <w:t>Emotions</w:t>
            </w:r>
          </w:p>
        </w:tc>
        <w:tc>
          <w:tcPr>
            <w:tcW w:w="2107" w:type="dxa"/>
            <w:gridSpan w:val="6"/>
          </w:tcPr>
          <w:p w:rsidR="005B2EE9" w:rsidRDefault="00DF59AE">
            <w:pPr>
              <w:pStyle w:val="TableParagraph"/>
              <w:spacing w:line="276" w:lineRule="exact"/>
              <w:ind w:left="1117"/>
              <w:rPr>
                <w:b/>
                <w:sz w:val="24"/>
              </w:rPr>
            </w:pPr>
            <w:r>
              <w:rPr>
                <w:b/>
                <w:sz w:val="24"/>
              </w:rPr>
              <w:t>12</w:t>
            </w:r>
            <w:r>
              <w:rPr>
                <w:b/>
                <w:spacing w:val="-2"/>
                <w:sz w:val="24"/>
              </w:rPr>
              <w:t xml:space="preserve"> hours</w:t>
            </w:r>
          </w:p>
        </w:tc>
      </w:tr>
      <w:tr w:rsidR="005B2EE9">
        <w:trPr>
          <w:trHeight w:val="952"/>
        </w:trPr>
        <w:tc>
          <w:tcPr>
            <w:tcW w:w="9736" w:type="dxa"/>
            <w:gridSpan w:val="10"/>
          </w:tcPr>
          <w:p w:rsidR="005B2EE9" w:rsidRDefault="00DF59AE">
            <w:pPr>
              <w:pStyle w:val="TableParagraph"/>
              <w:ind w:left="110"/>
              <w:rPr>
                <w:sz w:val="24"/>
              </w:rPr>
            </w:pPr>
            <w:r>
              <w:rPr>
                <w:sz w:val="24"/>
              </w:rPr>
              <w:t>Personality:</w:t>
            </w:r>
            <w:r>
              <w:rPr>
                <w:spacing w:val="-3"/>
                <w:sz w:val="24"/>
              </w:rPr>
              <w:t xml:space="preserve"> </w:t>
            </w:r>
            <w:r>
              <w:rPr>
                <w:sz w:val="24"/>
              </w:rPr>
              <w:t>concepts,</w:t>
            </w:r>
            <w:r>
              <w:rPr>
                <w:spacing w:val="3"/>
                <w:sz w:val="24"/>
              </w:rPr>
              <w:t xml:space="preserve"> </w:t>
            </w:r>
            <w:r>
              <w:rPr>
                <w:sz w:val="24"/>
              </w:rPr>
              <w:t>and</w:t>
            </w:r>
            <w:r>
              <w:rPr>
                <w:spacing w:val="1"/>
                <w:sz w:val="24"/>
              </w:rPr>
              <w:t xml:space="preserve"> </w:t>
            </w:r>
            <w:r>
              <w:rPr>
                <w:sz w:val="24"/>
              </w:rPr>
              <w:t>factors</w:t>
            </w:r>
            <w:r>
              <w:rPr>
                <w:spacing w:val="2"/>
                <w:sz w:val="24"/>
              </w:rPr>
              <w:t xml:space="preserve"> </w:t>
            </w:r>
            <w:r>
              <w:rPr>
                <w:sz w:val="24"/>
              </w:rPr>
              <w:t>influencing</w:t>
            </w:r>
            <w:r>
              <w:rPr>
                <w:spacing w:val="4"/>
                <w:sz w:val="24"/>
              </w:rPr>
              <w:t xml:space="preserve"> </w:t>
            </w:r>
            <w:r>
              <w:rPr>
                <w:sz w:val="24"/>
              </w:rPr>
              <w:t>personality</w:t>
            </w:r>
            <w:r>
              <w:rPr>
                <w:spacing w:val="1"/>
                <w:sz w:val="24"/>
              </w:rPr>
              <w:t xml:space="preserve"> </w:t>
            </w:r>
            <w:r>
              <w:rPr>
                <w:sz w:val="24"/>
              </w:rPr>
              <w:t>development</w:t>
            </w:r>
            <w:r>
              <w:rPr>
                <w:spacing w:val="8"/>
                <w:sz w:val="24"/>
              </w:rPr>
              <w:t xml:space="preserve"> </w:t>
            </w:r>
            <w:r>
              <w:rPr>
                <w:sz w:val="24"/>
              </w:rPr>
              <w:t>-</w:t>
            </w:r>
            <w:r>
              <w:rPr>
                <w:spacing w:val="-1"/>
                <w:sz w:val="24"/>
              </w:rPr>
              <w:t xml:space="preserve"> </w:t>
            </w:r>
            <w:r>
              <w:rPr>
                <w:sz w:val="24"/>
              </w:rPr>
              <w:t>heredity</w:t>
            </w:r>
            <w:r>
              <w:rPr>
                <w:spacing w:val="1"/>
                <w:sz w:val="24"/>
              </w:rPr>
              <w:t xml:space="preserve"> </w:t>
            </w:r>
            <w:r>
              <w:rPr>
                <w:sz w:val="24"/>
              </w:rPr>
              <w:t>and</w:t>
            </w:r>
            <w:r>
              <w:rPr>
                <w:spacing w:val="6"/>
                <w:sz w:val="24"/>
              </w:rPr>
              <w:t xml:space="preserve"> </w:t>
            </w:r>
            <w:r>
              <w:rPr>
                <w:spacing w:val="-2"/>
                <w:sz w:val="24"/>
              </w:rPr>
              <w:t>environment</w:t>
            </w:r>
          </w:p>
          <w:p w:rsidR="005B2EE9" w:rsidRDefault="00DF59AE">
            <w:pPr>
              <w:pStyle w:val="TableParagraph"/>
              <w:spacing w:before="9" w:line="322" w:lineRule="exact"/>
              <w:ind w:left="110" w:right="330"/>
              <w:rPr>
                <w:sz w:val="24"/>
              </w:rPr>
            </w:pPr>
            <w:r>
              <w:rPr>
                <w:sz w:val="24"/>
              </w:rPr>
              <w:t>-</w:t>
            </w:r>
            <w:r>
              <w:rPr>
                <w:spacing w:val="74"/>
                <w:sz w:val="24"/>
              </w:rPr>
              <w:t xml:space="preserve"> </w:t>
            </w:r>
            <w:proofErr w:type="gramStart"/>
            <w:r>
              <w:rPr>
                <w:sz w:val="24"/>
              </w:rPr>
              <w:t>measurement</w:t>
            </w:r>
            <w:proofErr w:type="gramEnd"/>
            <w:r>
              <w:rPr>
                <w:spacing w:val="75"/>
                <w:sz w:val="24"/>
              </w:rPr>
              <w:t xml:space="preserve"> </w:t>
            </w:r>
            <w:r>
              <w:rPr>
                <w:sz w:val="24"/>
              </w:rPr>
              <w:t>of</w:t>
            </w:r>
            <w:r>
              <w:rPr>
                <w:spacing w:val="76"/>
                <w:sz w:val="24"/>
              </w:rPr>
              <w:t xml:space="preserve"> </w:t>
            </w:r>
            <w:r>
              <w:rPr>
                <w:sz w:val="24"/>
              </w:rPr>
              <w:t>personality.</w:t>
            </w:r>
            <w:r>
              <w:rPr>
                <w:spacing w:val="76"/>
                <w:sz w:val="24"/>
              </w:rPr>
              <w:t xml:space="preserve"> </w:t>
            </w:r>
            <w:r>
              <w:rPr>
                <w:sz w:val="24"/>
              </w:rPr>
              <w:t>Intelligence:'</w:t>
            </w:r>
            <w:r>
              <w:rPr>
                <w:spacing w:val="76"/>
                <w:sz w:val="24"/>
              </w:rPr>
              <w:t xml:space="preserve"> </w:t>
            </w:r>
            <w:r>
              <w:rPr>
                <w:sz w:val="24"/>
              </w:rPr>
              <w:t>Concept,</w:t>
            </w:r>
            <w:r>
              <w:rPr>
                <w:spacing w:val="75"/>
                <w:sz w:val="24"/>
              </w:rPr>
              <w:t xml:space="preserve"> </w:t>
            </w:r>
            <w:r>
              <w:rPr>
                <w:sz w:val="24"/>
              </w:rPr>
              <w:t>theories</w:t>
            </w:r>
            <w:r>
              <w:rPr>
                <w:spacing w:val="75"/>
                <w:sz w:val="24"/>
              </w:rPr>
              <w:t xml:space="preserve"> </w:t>
            </w:r>
            <w:r>
              <w:rPr>
                <w:sz w:val="24"/>
              </w:rPr>
              <w:t>and</w:t>
            </w:r>
            <w:r>
              <w:rPr>
                <w:spacing w:val="78"/>
                <w:sz w:val="24"/>
              </w:rPr>
              <w:t xml:space="preserve"> </w:t>
            </w:r>
            <w:r>
              <w:rPr>
                <w:sz w:val="24"/>
              </w:rPr>
              <w:t>assessment.</w:t>
            </w:r>
            <w:r>
              <w:rPr>
                <w:spacing w:val="75"/>
                <w:sz w:val="24"/>
              </w:rPr>
              <w:t xml:space="preserve"> </w:t>
            </w:r>
            <w:r>
              <w:rPr>
                <w:sz w:val="24"/>
              </w:rPr>
              <w:t xml:space="preserve">Emotions-development of emotions - individual and group emotions - crowd </w:t>
            </w:r>
            <w:proofErr w:type="spellStart"/>
            <w:r>
              <w:rPr>
                <w:sz w:val="24"/>
              </w:rPr>
              <w:t>behaviour</w:t>
            </w:r>
            <w:proofErr w:type="spellEnd"/>
            <w:r>
              <w:rPr>
                <w:sz w:val="24"/>
              </w:rPr>
              <w:t>.</w:t>
            </w:r>
          </w:p>
        </w:tc>
      </w:tr>
      <w:tr w:rsidR="005B2EE9">
        <w:trPr>
          <w:trHeight w:val="316"/>
        </w:trPr>
        <w:tc>
          <w:tcPr>
            <w:tcW w:w="1553" w:type="dxa"/>
            <w:gridSpan w:val="2"/>
          </w:tcPr>
          <w:p w:rsidR="005B2EE9" w:rsidRDefault="00DF59AE">
            <w:pPr>
              <w:pStyle w:val="TableParagraph"/>
              <w:ind w:left="110"/>
              <w:rPr>
                <w:b/>
                <w:sz w:val="24"/>
              </w:rPr>
            </w:pPr>
            <w:r>
              <w:rPr>
                <w:b/>
                <w:spacing w:val="-2"/>
                <w:sz w:val="24"/>
              </w:rPr>
              <w:t>Unit:4</w:t>
            </w:r>
          </w:p>
        </w:tc>
        <w:tc>
          <w:tcPr>
            <w:tcW w:w="6076" w:type="dxa"/>
            <w:gridSpan w:val="2"/>
          </w:tcPr>
          <w:p w:rsidR="005B2EE9" w:rsidRDefault="00DF59AE">
            <w:pPr>
              <w:pStyle w:val="TableParagraph"/>
              <w:ind w:left="1132"/>
              <w:rPr>
                <w:b/>
                <w:sz w:val="24"/>
              </w:rPr>
            </w:pPr>
            <w:r>
              <w:rPr>
                <w:b/>
                <w:sz w:val="24"/>
              </w:rPr>
              <w:t>Learning,</w:t>
            </w:r>
            <w:r>
              <w:rPr>
                <w:b/>
                <w:spacing w:val="-8"/>
                <w:sz w:val="24"/>
              </w:rPr>
              <w:t xml:space="preserve"> </w:t>
            </w:r>
            <w:r>
              <w:rPr>
                <w:b/>
                <w:sz w:val="24"/>
              </w:rPr>
              <w:t>Perception</w:t>
            </w:r>
            <w:r>
              <w:rPr>
                <w:b/>
                <w:spacing w:val="-4"/>
                <w:sz w:val="24"/>
              </w:rPr>
              <w:t xml:space="preserve"> </w:t>
            </w:r>
            <w:r>
              <w:rPr>
                <w:b/>
                <w:sz w:val="24"/>
              </w:rPr>
              <w:t>and</w:t>
            </w:r>
            <w:r>
              <w:rPr>
                <w:b/>
                <w:spacing w:val="-1"/>
                <w:sz w:val="24"/>
              </w:rPr>
              <w:t xml:space="preserve"> </w:t>
            </w:r>
            <w:r>
              <w:rPr>
                <w:b/>
                <w:spacing w:val="-2"/>
                <w:sz w:val="24"/>
              </w:rPr>
              <w:t>Motivation</w:t>
            </w:r>
          </w:p>
        </w:tc>
        <w:tc>
          <w:tcPr>
            <w:tcW w:w="2107" w:type="dxa"/>
            <w:gridSpan w:val="6"/>
          </w:tcPr>
          <w:p w:rsidR="005B2EE9" w:rsidRDefault="00DF59AE">
            <w:pPr>
              <w:pStyle w:val="TableParagraph"/>
              <w:ind w:left="1117"/>
              <w:rPr>
                <w:b/>
                <w:sz w:val="24"/>
              </w:rPr>
            </w:pPr>
            <w:r>
              <w:rPr>
                <w:b/>
                <w:sz w:val="24"/>
              </w:rPr>
              <w:t>12</w:t>
            </w:r>
            <w:r>
              <w:rPr>
                <w:b/>
                <w:spacing w:val="-2"/>
                <w:sz w:val="24"/>
              </w:rPr>
              <w:t xml:space="preserve"> hours</w:t>
            </w:r>
          </w:p>
        </w:tc>
      </w:tr>
      <w:tr w:rsidR="005B2EE9">
        <w:trPr>
          <w:trHeight w:val="1470"/>
        </w:trPr>
        <w:tc>
          <w:tcPr>
            <w:tcW w:w="9736" w:type="dxa"/>
            <w:gridSpan w:val="10"/>
          </w:tcPr>
          <w:p w:rsidR="005B2EE9" w:rsidRDefault="005B2EE9">
            <w:pPr>
              <w:pStyle w:val="TableParagraph"/>
              <w:spacing w:before="42" w:line="240" w:lineRule="auto"/>
              <w:ind w:left="0"/>
              <w:rPr>
                <w:sz w:val="24"/>
              </w:rPr>
            </w:pPr>
          </w:p>
          <w:p w:rsidR="005B2EE9" w:rsidRDefault="00DF59AE">
            <w:pPr>
              <w:pStyle w:val="TableParagraph"/>
              <w:spacing w:line="276" w:lineRule="auto"/>
              <w:ind w:left="110" w:right="401"/>
              <w:jc w:val="both"/>
              <w:rPr>
                <w:sz w:val="24"/>
              </w:rPr>
            </w:pPr>
            <w:r>
              <w:rPr>
                <w:sz w:val="24"/>
              </w:rPr>
              <w:t>Learning: concept, types, transfer of learning, -theories of learning. Perception: Concept, types, errors</w:t>
            </w:r>
            <w:r>
              <w:rPr>
                <w:spacing w:val="-6"/>
                <w:sz w:val="24"/>
              </w:rPr>
              <w:t xml:space="preserve"> </w:t>
            </w:r>
            <w:r>
              <w:rPr>
                <w:sz w:val="24"/>
              </w:rPr>
              <w:t>in</w:t>
            </w:r>
            <w:r>
              <w:rPr>
                <w:spacing w:val="-8"/>
                <w:sz w:val="24"/>
              </w:rPr>
              <w:t xml:space="preserve"> </w:t>
            </w:r>
            <w:r>
              <w:rPr>
                <w:sz w:val="24"/>
              </w:rPr>
              <w:t>perception</w:t>
            </w:r>
            <w:r>
              <w:rPr>
                <w:spacing w:val="-8"/>
                <w:sz w:val="24"/>
              </w:rPr>
              <w:t xml:space="preserve"> </w:t>
            </w:r>
            <w:r>
              <w:rPr>
                <w:sz w:val="24"/>
              </w:rPr>
              <w:t>principles</w:t>
            </w:r>
            <w:r>
              <w:rPr>
                <w:spacing w:val="-7"/>
                <w:sz w:val="24"/>
              </w:rPr>
              <w:t xml:space="preserve"> </w:t>
            </w:r>
            <w:r>
              <w:rPr>
                <w:sz w:val="24"/>
              </w:rPr>
              <w:t>of</w:t>
            </w:r>
            <w:r>
              <w:rPr>
                <w:spacing w:val="-9"/>
                <w:sz w:val="24"/>
              </w:rPr>
              <w:t xml:space="preserve"> </w:t>
            </w:r>
            <w:r>
              <w:rPr>
                <w:sz w:val="24"/>
              </w:rPr>
              <w:t>organization.</w:t>
            </w:r>
            <w:r>
              <w:rPr>
                <w:spacing w:val="-7"/>
                <w:sz w:val="24"/>
              </w:rPr>
              <w:t xml:space="preserve"> </w:t>
            </w:r>
            <w:r>
              <w:rPr>
                <w:sz w:val="24"/>
              </w:rPr>
              <w:t>Motivation:</w:t>
            </w:r>
            <w:r>
              <w:rPr>
                <w:spacing w:val="-7"/>
                <w:sz w:val="24"/>
              </w:rPr>
              <w:t xml:space="preserve"> </w:t>
            </w:r>
            <w:r>
              <w:rPr>
                <w:sz w:val="24"/>
              </w:rPr>
              <w:t>classification</w:t>
            </w:r>
            <w:r>
              <w:rPr>
                <w:spacing w:val="-8"/>
                <w:sz w:val="24"/>
              </w:rPr>
              <w:t xml:space="preserve"> </w:t>
            </w:r>
            <w:r>
              <w:rPr>
                <w:sz w:val="24"/>
              </w:rPr>
              <w:t>of</w:t>
            </w:r>
            <w:r>
              <w:rPr>
                <w:spacing w:val="-7"/>
                <w:sz w:val="24"/>
              </w:rPr>
              <w:t xml:space="preserve"> </w:t>
            </w:r>
            <w:r>
              <w:rPr>
                <w:sz w:val="24"/>
              </w:rPr>
              <w:t>motives</w:t>
            </w:r>
            <w:r>
              <w:rPr>
                <w:spacing w:val="-4"/>
                <w:sz w:val="24"/>
              </w:rPr>
              <w:t xml:space="preserve"> </w:t>
            </w:r>
            <w:r>
              <w:rPr>
                <w:sz w:val="24"/>
              </w:rPr>
              <w:t xml:space="preserve">-motivation and </w:t>
            </w:r>
            <w:proofErr w:type="spellStart"/>
            <w:r>
              <w:rPr>
                <w:sz w:val="24"/>
              </w:rPr>
              <w:t>behaviour</w:t>
            </w:r>
            <w:proofErr w:type="spellEnd"/>
            <w:r>
              <w:rPr>
                <w:sz w:val="24"/>
              </w:rPr>
              <w:t xml:space="preserve"> - hierarchy of motives interaction of motives -theories.</w:t>
            </w:r>
          </w:p>
        </w:tc>
      </w:tr>
      <w:tr w:rsidR="005B2EE9">
        <w:trPr>
          <w:trHeight w:val="316"/>
        </w:trPr>
        <w:tc>
          <w:tcPr>
            <w:tcW w:w="1553" w:type="dxa"/>
            <w:gridSpan w:val="2"/>
          </w:tcPr>
          <w:p w:rsidR="005B2EE9" w:rsidRDefault="00DF59AE">
            <w:pPr>
              <w:pStyle w:val="TableParagraph"/>
              <w:ind w:left="110"/>
              <w:rPr>
                <w:b/>
                <w:sz w:val="24"/>
              </w:rPr>
            </w:pPr>
            <w:r>
              <w:rPr>
                <w:b/>
                <w:spacing w:val="-2"/>
                <w:sz w:val="24"/>
              </w:rPr>
              <w:t>Unit:5</w:t>
            </w:r>
          </w:p>
        </w:tc>
        <w:tc>
          <w:tcPr>
            <w:tcW w:w="6076" w:type="dxa"/>
            <w:gridSpan w:val="2"/>
          </w:tcPr>
          <w:p w:rsidR="005B2EE9" w:rsidRDefault="00DF59AE">
            <w:pPr>
              <w:pStyle w:val="TableParagraph"/>
              <w:ind w:left="1341"/>
              <w:rPr>
                <w:b/>
                <w:sz w:val="24"/>
              </w:rPr>
            </w:pPr>
            <w:r>
              <w:rPr>
                <w:b/>
                <w:sz w:val="24"/>
              </w:rPr>
              <w:t>Mental</w:t>
            </w:r>
            <w:r>
              <w:rPr>
                <w:b/>
                <w:spacing w:val="-14"/>
                <w:sz w:val="24"/>
              </w:rPr>
              <w:t xml:space="preserve"> </w:t>
            </w:r>
            <w:r>
              <w:rPr>
                <w:b/>
                <w:sz w:val="24"/>
              </w:rPr>
              <w:t>illness</w:t>
            </w:r>
            <w:r>
              <w:rPr>
                <w:b/>
                <w:spacing w:val="-12"/>
                <w:sz w:val="24"/>
              </w:rPr>
              <w:t xml:space="preserve"> </w:t>
            </w:r>
            <w:r>
              <w:rPr>
                <w:b/>
                <w:sz w:val="24"/>
              </w:rPr>
              <w:t>and</w:t>
            </w:r>
            <w:r>
              <w:rPr>
                <w:b/>
                <w:spacing w:val="-12"/>
                <w:sz w:val="24"/>
              </w:rPr>
              <w:t xml:space="preserve"> </w:t>
            </w:r>
            <w:r>
              <w:rPr>
                <w:b/>
                <w:sz w:val="24"/>
              </w:rPr>
              <w:t>Mental</w:t>
            </w:r>
            <w:r>
              <w:rPr>
                <w:b/>
                <w:spacing w:val="-13"/>
                <w:sz w:val="24"/>
              </w:rPr>
              <w:t xml:space="preserve"> </w:t>
            </w:r>
            <w:r>
              <w:rPr>
                <w:b/>
                <w:spacing w:val="-2"/>
                <w:sz w:val="24"/>
              </w:rPr>
              <w:t>Health</w:t>
            </w:r>
          </w:p>
        </w:tc>
        <w:tc>
          <w:tcPr>
            <w:tcW w:w="2107" w:type="dxa"/>
            <w:gridSpan w:val="6"/>
          </w:tcPr>
          <w:p w:rsidR="005B2EE9" w:rsidRDefault="00DF59AE">
            <w:pPr>
              <w:pStyle w:val="TableParagraph"/>
              <w:ind w:left="1117"/>
              <w:rPr>
                <w:b/>
                <w:sz w:val="24"/>
              </w:rPr>
            </w:pPr>
            <w:r>
              <w:rPr>
                <w:b/>
                <w:sz w:val="24"/>
              </w:rPr>
              <w:t>12</w:t>
            </w:r>
            <w:r>
              <w:rPr>
                <w:b/>
                <w:spacing w:val="-2"/>
                <w:sz w:val="24"/>
              </w:rPr>
              <w:t xml:space="preserve"> 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26496" behindDoc="1" locked="0" layoutInCell="1" allowOverlap="1">
            <wp:simplePos x="0" y="0"/>
            <wp:positionH relativeFrom="page">
              <wp:posOffset>2747645</wp:posOffset>
            </wp:positionH>
            <wp:positionV relativeFrom="page">
              <wp:posOffset>4517390</wp:posOffset>
            </wp:positionV>
            <wp:extent cx="1850390" cy="154051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5" cstate="print"/>
                    <a:stretch>
                      <a:fillRect/>
                    </a:stretch>
                  </pic:blipFill>
                  <pic:spPr>
                    <a:xfrm>
                      <a:off x="0" y="0"/>
                      <a:ext cx="1850595" cy="1540764"/>
                    </a:xfrm>
                    <a:prstGeom prst="rect">
                      <a:avLst/>
                    </a:prstGeom>
                  </pic:spPr>
                </pic:pic>
              </a:graphicData>
            </a:graphic>
          </wp:anchor>
        </w:drawing>
      </w:r>
    </w:p>
    <w:tbl>
      <w:tblPr>
        <w:tblW w:w="0" w:type="auto"/>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
        <w:gridCol w:w="1099"/>
        <w:gridCol w:w="6064"/>
        <w:gridCol w:w="2136"/>
      </w:tblGrid>
      <w:tr w:rsidR="005B2EE9">
        <w:trPr>
          <w:trHeight w:val="1387"/>
        </w:trPr>
        <w:tc>
          <w:tcPr>
            <w:tcW w:w="9755" w:type="dxa"/>
            <w:gridSpan w:val="4"/>
          </w:tcPr>
          <w:p w:rsidR="005B2EE9" w:rsidRDefault="00DF59AE">
            <w:pPr>
              <w:pStyle w:val="TableParagraph"/>
              <w:spacing w:line="276" w:lineRule="auto"/>
              <w:ind w:left="110"/>
              <w:rPr>
                <w:sz w:val="24"/>
              </w:rPr>
            </w:pPr>
            <w:r>
              <w:rPr>
                <w:sz w:val="24"/>
              </w:rPr>
              <w:t>Mental Illness</w:t>
            </w:r>
            <w:r>
              <w:rPr>
                <w:spacing w:val="-1"/>
                <w:sz w:val="24"/>
              </w:rPr>
              <w:t xml:space="preserve"> </w:t>
            </w:r>
            <w:r>
              <w:rPr>
                <w:sz w:val="24"/>
              </w:rPr>
              <w:t>and Mental</w:t>
            </w:r>
            <w:r>
              <w:rPr>
                <w:spacing w:val="-1"/>
                <w:sz w:val="24"/>
              </w:rPr>
              <w:t xml:space="preserve"> </w:t>
            </w:r>
            <w:r>
              <w:rPr>
                <w:sz w:val="24"/>
              </w:rPr>
              <w:t>Health –</w:t>
            </w:r>
            <w:r>
              <w:rPr>
                <w:spacing w:val="-1"/>
                <w:sz w:val="24"/>
              </w:rPr>
              <w:t xml:space="preserve"> </w:t>
            </w:r>
            <w:r>
              <w:rPr>
                <w:sz w:val="24"/>
              </w:rPr>
              <w:t>Characteristics</w:t>
            </w:r>
            <w:r>
              <w:rPr>
                <w:spacing w:val="-1"/>
                <w:sz w:val="24"/>
              </w:rPr>
              <w:t xml:space="preserve"> </w:t>
            </w:r>
            <w:r>
              <w:rPr>
                <w:sz w:val="24"/>
              </w:rPr>
              <w:t>of</w:t>
            </w:r>
            <w:r>
              <w:rPr>
                <w:spacing w:val="-2"/>
                <w:sz w:val="24"/>
              </w:rPr>
              <w:t xml:space="preserve"> </w:t>
            </w:r>
            <w:r>
              <w:rPr>
                <w:sz w:val="24"/>
              </w:rPr>
              <w:t>Mentally</w:t>
            </w:r>
            <w:r>
              <w:rPr>
                <w:spacing w:val="-1"/>
                <w:sz w:val="24"/>
              </w:rPr>
              <w:t xml:space="preserve"> </w:t>
            </w:r>
            <w:r>
              <w:rPr>
                <w:sz w:val="24"/>
              </w:rPr>
              <w:t>Healthy Individual –</w:t>
            </w:r>
            <w:r>
              <w:rPr>
                <w:spacing w:val="-1"/>
                <w:sz w:val="24"/>
              </w:rPr>
              <w:t xml:space="preserve"> </w:t>
            </w:r>
            <w:r>
              <w:rPr>
                <w:sz w:val="24"/>
              </w:rPr>
              <w:t>Classification of Mental Illness (ICD-10, ICD-11 &amp; DSM V).</w:t>
            </w:r>
          </w:p>
          <w:p w:rsidR="005B2EE9" w:rsidRDefault="00DF59AE">
            <w:pPr>
              <w:pStyle w:val="TableParagraph"/>
              <w:spacing w:line="278" w:lineRule="auto"/>
              <w:ind w:left="110"/>
              <w:rPr>
                <w:sz w:val="24"/>
              </w:rPr>
            </w:pPr>
            <w:r>
              <w:rPr>
                <w:sz w:val="24"/>
              </w:rPr>
              <w:t>Stress:</w:t>
            </w:r>
            <w:r>
              <w:rPr>
                <w:spacing w:val="34"/>
                <w:sz w:val="24"/>
              </w:rPr>
              <w:t xml:space="preserve"> </w:t>
            </w:r>
            <w:r>
              <w:rPr>
                <w:sz w:val="24"/>
              </w:rPr>
              <w:t>Meaning,</w:t>
            </w:r>
            <w:r>
              <w:rPr>
                <w:spacing w:val="34"/>
                <w:sz w:val="24"/>
              </w:rPr>
              <w:t xml:space="preserve"> </w:t>
            </w:r>
            <w:r>
              <w:rPr>
                <w:sz w:val="24"/>
              </w:rPr>
              <w:t>Causes</w:t>
            </w:r>
            <w:r>
              <w:rPr>
                <w:spacing w:val="36"/>
                <w:sz w:val="24"/>
              </w:rPr>
              <w:t xml:space="preserve"> </w:t>
            </w:r>
            <w:r>
              <w:rPr>
                <w:sz w:val="24"/>
              </w:rPr>
              <w:t>and</w:t>
            </w:r>
            <w:r>
              <w:rPr>
                <w:spacing w:val="34"/>
                <w:sz w:val="24"/>
              </w:rPr>
              <w:t xml:space="preserve"> </w:t>
            </w:r>
            <w:r>
              <w:rPr>
                <w:sz w:val="24"/>
              </w:rPr>
              <w:t>Effects.</w:t>
            </w:r>
            <w:r>
              <w:rPr>
                <w:spacing w:val="34"/>
                <w:sz w:val="24"/>
              </w:rPr>
              <w:t xml:space="preserve"> </w:t>
            </w:r>
            <w:r>
              <w:rPr>
                <w:sz w:val="24"/>
              </w:rPr>
              <w:t>Conflict</w:t>
            </w:r>
            <w:r>
              <w:rPr>
                <w:spacing w:val="38"/>
                <w:sz w:val="24"/>
              </w:rPr>
              <w:t xml:space="preserve"> </w:t>
            </w:r>
            <w:r>
              <w:rPr>
                <w:sz w:val="24"/>
              </w:rPr>
              <w:t>–</w:t>
            </w:r>
            <w:r>
              <w:rPr>
                <w:spacing w:val="36"/>
                <w:sz w:val="24"/>
              </w:rPr>
              <w:t xml:space="preserve"> </w:t>
            </w:r>
            <w:r>
              <w:rPr>
                <w:sz w:val="24"/>
              </w:rPr>
              <w:t>Meaning,</w:t>
            </w:r>
            <w:r>
              <w:rPr>
                <w:spacing w:val="34"/>
                <w:sz w:val="24"/>
              </w:rPr>
              <w:t xml:space="preserve"> </w:t>
            </w:r>
            <w:r>
              <w:rPr>
                <w:sz w:val="24"/>
              </w:rPr>
              <w:t>Type,</w:t>
            </w:r>
            <w:r>
              <w:rPr>
                <w:spacing w:val="34"/>
                <w:sz w:val="24"/>
              </w:rPr>
              <w:t xml:space="preserve"> </w:t>
            </w:r>
            <w:r>
              <w:rPr>
                <w:sz w:val="24"/>
              </w:rPr>
              <w:t>and</w:t>
            </w:r>
            <w:r>
              <w:rPr>
                <w:spacing w:val="36"/>
                <w:sz w:val="24"/>
              </w:rPr>
              <w:t xml:space="preserve"> </w:t>
            </w:r>
            <w:r>
              <w:rPr>
                <w:sz w:val="24"/>
              </w:rPr>
              <w:t>Coping</w:t>
            </w:r>
            <w:r>
              <w:rPr>
                <w:spacing w:val="34"/>
                <w:sz w:val="24"/>
              </w:rPr>
              <w:t xml:space="preserve"> </w:t>
            </w:r>
            <w:r>
              <w:rPr>
                <w:sz w:val="24"/>
              </w:rPr>
              <w:t>Derives,</w:t>
            </w:r>
            <w:r>
              <w:rPr>
                <w:spacing w:val="36"/>
                <w:sz w:val="24"/>
              </w:rPr>
              <w:t xml:space="preserve"> </w:t>
            </w:r>
            <w:proofErr w:type="spellStart"/>
            <w:r>
              <w:rPr>
                <w:sz w:val="24"/>
              </w:rPr>
              <w:t>Défense</w:t>
            </w:r>
            <w:proofErr w:type="spellEnd"/>
            <w:r>
              <w:rPr>
                <w:sz w:val="24"/>
              </w:rPr>
              <w:t xml:space="preserve"> Mechanism. Role of Social Workers in Promoting Mental Health.</w:t>
            </w:r>
          </w:p>
        </w:tc>
      </w:tr>
      <w:tr w:rsidR="005B2EE9">
        <w:trPr>
          <w:trHeight w:val="350"/>
        </w:trPr>
        <w:tc>
          <w:tcPr>
            <w:tcW w:w="1555" w:type="dxa"/>
            <w:gridSpan w:val="2"/>
          </w:tcPr>
          <w:p w:rsidR="005B2EE9" w:rsidRDefault="00DF59AE">
            <w:pPr>
              <w:pStyle w:val="TableParagraph"/>
              <w:spacing w:line="270" w:lineRule="exact"/>
              <w:ind w:left="110"/>
              <w:rPr>
                <w:b/>
                <w:sz w:val="24"/>
              </w:rPr>
            </w:pPr>
            <w:r>
              <w:rPr>
                <w:b/>
                <w:sz w:val="24"/>
              </w:rPr>
              <w:t>Unit:</w:t>
            </w:r>
            <w:r>
              <w:rPr>
                <w:b/>
                <w:spacing w:val="-4"/>
                <w:sz w:val="24"/>
              </w:rPr>
              <w:t xml:space="preserve"> </w:t>
            </w:r>
            <w:r>
              <w:rPr>
                <w:b/>
                <w:spacing w:val="-10"/>
                <w:sz w:val="24"/>
              </w:rPr>
              <w:t>6</w:t>
            </w:r>
          </w:p>
        </w:tc>
        <w:tc>
          <w:tcPr>
            <w:tcW w:w="6064" w:type="dxa"/>
          </w:tcPr>
          <w:p w:rsidR="005B2EE9" w:rsidRDefault="00DF59AE">
            <w:pPr>
              <w:pStyle w:val="TableParagraph"/>
              <w:spacing w:line="270" w:lineRule="exact"/>
              <w:ind w:left="1930"/>
              <w:rPr>
                <w:b/>
                <w:sz w:val="24"/>
              </w:rPr>
            </w:pPr>
            <w:r>
              <w:rPr>
                <w:b/>
                <w:sz w:val="24"/>
              </w:rPr>
              <w:t>Contemporary</w:t>
            </w:r>
            <w:r>
              <w:rPr>
                <w:b/>
                <w:spacing w:val="-5"/>
                <w:sz w:val="24"/>
              </w:rPr>
              <w:t xml:space="preserve"> </w:t>
            </w:r>
            <w:r>
              <w:rPr>
                <w:b/>
                <w:spacing w:val="-2"/>
                <w:sz w:val="24"/>
              </w:rPr>
              <w:t>Issues</w:t>
            </w:r>
          </w:p>
        </w:tc>
        <w:tc>
          <w:tcPr>
            <w:tcW w:w="2136" w:type="dxa"/>
          </w:tcPr>
          <w:p w:rsidR="005B2EE9" w:rsidRDefault="00DF59AE">
            <w:pPr>
              <w:pStyle w:val="TableParagraph"/>
              <w:spacing w:line="270" w:lineRule="exact"/>
              <w:ind w:left="0" w:right="117"/>
              <w:jc w:val="right"/>
              <w:rPr>
                <w:b/>
                <w:sz w:val="24"/>
              </w:rPr>
            </w:pPr>
            <w:r>
              <w:rPr>
                <w:b/>
                <w:sz w:val="24"/>
              </w:rPr>
              <w:t>2</w:t>
            </w:r>
            <w:r>
              <w:rPr>
                <w:b/>
                <w:spacing w:val="-2"/>
                <w:sz w:val="24"/>
              </w:rPr>
              <w:t xml:space="preserve"> Hours</w:t>
            </w:r>
          </w:p>
        </w:tc>
      </w:tr>
      <w:tr w:rsidR="005B2EE9">
        <w:trPr>
          <w:trHeight w:val="350"/>
        </w:trPr>
        <w:tc>
          <w:tcPr>
            <w:tcW w:w="9755" w:type="dxa"/>
            <w:gridSpan w:val="4"/>
          </w:tcPr>
          <w:p w:rsidR="005B2EE9" w:rsidRDefault="00DF59AE">
            <w:pPr>
              <w:pStyle w:val="TableParagraph"/>
              <w:spacing w:line="270" w:lineRule="exact"/>
              <w:ind w:left="110"/>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5"/>
                <w:sz w:val="24"/>
              </w:rPr>
              <w:t xml:space="preserve"> </w:t>
            </w:r>
            <w:r>
              <w:rPr>
                <w:spacing w:val="-2"/>
                <w:sz w:val="24"/>
              </w:rPr>
              <w:t>Webinar</w:t>
            </w:r>
          </w:p>
        </w:tc>
      </w:tr>
      <w:tr w:rsidR="005B2EE9">
        <w:trPr>
          <w:trHeight w:val="350"/>
        </w:trPr>
        <w:tc>
          <w:tcPr>
            <w:tcW w:w="1555" w:type="dxa"/>
            <w:gridSpan w:val="2"/>
          </w:tcPr>
          <w:p w:rsidR="005B2EE9" w:rsidRDefault="005B2EE9">
            <w:pPr>
              <w:pStyle w:val="TableParagraph"/>
              <w:spacing w:line="240" w:lineRule="auto"/>
              <w:ind w:left="0"/>
            </w:pPr>
          </w:p>
        </w:tc>
        <w:tc>
          <w:tcPr>
            <w:tcW w:w="6064" w:type="dxa"/>
          </w:tcPr>
          <w:p w:rsidR="005B2EE9" w:rsidRDefault="00DF59AE">
            <w:pPr>
              <w:pStyle w:val="TableParagraph"/>
              <w:spacing w:line="270" w:lineRule="exact"/>
              <w:ind w:left="3891"/>
              <w:rPr>
                <w:b/>
                <w:sz w:val="24"/>
              </w:rPr>
            </w:pPr>
            <w:r>
              <w:rPr>
                <w:b/>
                <w:sz w:val="24"/>
              </w:rPr>
              <w:t>Total</w:t>
            </w:r>
            <w:r>
              <w:rPr>
                <w:b/>
                <w:spacing w:val="-9"/>
                <w:sz w:val="24"/>
              </w:rPr>
              <w:t xml:space="preserve"> </w:t>
            </w:r>
            <w:r>
              <w:rPr>
                <w:b/>
                <w:sz w:val="24"/>
              </w:rPr>
              <w:t>Lecture</w:t>
            </w:r>
            <w:r>
              <w:rPr>
                <w:b/>
                <w:spacing w:val="-4"/>
                <w:sz w:val="24"/>
              </w:rPr>
              <w:t xml:space="preserve"> hours</w:t>
            </w:r>
          </w:p>
        </w:tc>
        <w:tc>
          <w:tcPr>
            <w:tcW w:w="2136" w:type="dxa"/>
          </w:tcPr>
          <w:p w:rsidR="005B2EE9" w:rsidRDefault="00DF59AE">
            <w:pPr>
              <w:pStyle w:val="TableParagraph"/>
              <w:spacing w:line="270" w:lineRule="exact"/>
              <w:ind w:left="0" w:right="117"/>
              <w:jc w:val="right"/>
              <w:rPr>
                <w:b/>
                <w:sz w:val="24"/>
              </w:rPr>
            </w:pPr>
            <w:r>
              <w:rPr>
                <w:b/>
                <w:sz w:val="24"/>
              </w:rPr>
              <w:t>60</w:t>
            </w:r>
            <w:r>
              <w:rPr>
                <w:b/>
                <w:spacing w:val="-2"/>
                <w:sz w:val="24"/>
              </w:rPr>
              <w:t xml:space="preserve"> hours</w:t>
            </w:r>
          </w:p>
        </w:tc>
      </w:tr>
      <w:tr w:rsidR="005B2EE9">
        <w:trPr>
          <w:trHeight w:val="316"/>
        </w:trPr>
        <w:tc>
          <w:tcPr>
            <w:tcW w:w="9755" w:type="dxa"/>
            <w:gridSpan w:val="4"/>
          </w:tcPr>
          <w:p w:rsidR="005B2EE9" w:rsidRDefault="00DF59AE">
            <w:pPr>
              <w:pStyle w:val="TableParagraph"/>
              <w:spacing w:line="270" w:lineRule="exact"/>
              <w:ind w:left="110"/>
              <w:rPr>
                <w:b/>
                <w:sz w:val="24"/>
              </w:rPr>
            </w:pPr>
            <w:r>
              <w:rPr>
                <w:b/>
                <w:sz w:val="24"/>
              </w:rPr>
              <w:t>Text</w:t>
            </w:r>
            <w:r>
              <w:rPr>
                <w:b/>
                <w:spacing w:val="-2"/>
                <w:sz w:val="24"/>
              </w:rPr>
              <w:t xml:space="preserve"> Book(s)</w:t>
            </w:r>
          </w:p>
        </w:tc>
      </w:tr>
      <w:tr w:rsidR="005B2EE9">
        <w:trPr>
          <w:trHeight w:val="313"/>
        </w:trPr>
        <w:tc>
          <w:tcPr>
            <w:tcW w:w="456" w:type="dxa"/>
          </w:tcPr>
          <w:p w:rsidR="005B2EE9" w:rsidRDefault="00DF59AE">
            <w:pPr>
              <w:pStyle w:val="TableParagraph"/>
              <w:spacing w:line="270" w:lineRule="exact"/>
              <w:ind w:left="0" w:right="103"/>
              <w:jc w:val="center"/>
              <w:rPr>
                <w:sz w:val="24"/>
              </w:rPr>
            </w:pPr>
            <w:r>
              <w:rPr>
                <w:spacing w:val="-10"/>
                <w:sz w:val="24"/>
              </w:rPr>
              <w:t>1</w:t>
            </w:r>
          </w:p>
        </w:tc>
        <w:tc>
          <w:tcPr>
            <w:tcW w:w="9299" w:type="dxa"/>
            <w:gridSpan w:val="3"/>
          </w:tcPr>
          <w:p w:rsidR="005B2EE9" w:rsidRDefault="00DF59AE">
            <w:pPr>
              <w:pStyle w:val="TableParagraph"/>
              <w:tabs>
                <w:tab w:val="left" w:pos="2321"/>
              </w:tabs>
              <w:spacing w:line="270" w:lineRule="exact"/>
              <w:ind w:left="105"/>
              <w:rPr>
                <w:sz w:val="24"/>
              </w:rPr>
            </w:pPr>
            <w:r>
              <w:rPr>
                <w:sz w:val="24"/>
              </w:rPr>
              <w:t>Elizabeth</w:t>
            </w:r>
            <w:r>
              <w:rPr>
                <w:spacing w:val="-4"/>
                <w:sz w:val="24"/>
              </w:rPr>
              <w:t xml:space="preserve"> </w:t>
            </w:r>
            <w:r>
              <w:rPr>
                <w:sz w:val="24"/>
              </w:rPr>
              <w:t>B</w:t>
            </w:r>
            <w:r>
              <w:rPr>
                <w:spacing w:val="-1"/>
                <w:sz w:val="24"/>
              </w:rPr>
              <w:t xml:space="preserve"> </w:t>
            </w:r>
            <w:proofErr w:type="spellStart"/>
            <w:r>
              <w:rPr>
                <w:spacing w:val="-2"/>
                <w:sz w:val="24"/>
              </w:rPr>
              <w:t>hurlock</w:t>
            </w:r>
            <w:proofErr w:type="spellEnd"/>
            <w:r>
              <w:rPr>
                <w:spacing w:val="-2"/>
                <w:sz w:val="24"/>
              </w:rPr>
              <w:t>.</w:t>
            </w:r>
            <w:r>
              <w:rPr>
                <w:sz w:val="24"/>
              </w:rPr>
              <w:tab/>
              <w:t>Developmental</w:t>
            </w:r>
            <w:r>
              <w:rPr>
                <w:spacing w:val="-7"/>
                <w:sz w:val="24"/>
              </w:rPr>
              <w:t xml:space="preserve"> </w:t>
            </w:r>
            <w:r>
              <w:rPr>
                <w:spacing w:val="-2"/>
                <w:sz w:val="24"/>
              </w:rPr>
              <w:t>psychology</w:t>
            </w:r>
          </w:p>
        </w:tc>
      </w:tr>
      <w:tr w:rsidR="005B2EE9">
        <w:trPr>
          <w:trHeight w:val="315"/>
        </w:trPr>
        <w:tc>
          <w:tcPr>
            <w:tcW w:w="456" w:type="dxa"/>
          </w:tcPr>
          <w:p w:rsidR="005B2EE9" w:rsidRDefault="00DF59AE">
            <w:pPr>
              <w:pStyle w:val="TableParagraph"/>
              <w:spacing w:before="1" w:line="240" w:lineRule="auto"/>
              <w:ind w:left="0" w:right="103"/>
              <w:jc w:val="center"/>
              <w:rPr>
                <w:sz w:val="24"/>
              </w:rPr>
            </w:pPr>
            <w:r>
              <w:rPr>
                <w:spacing w:val="-10"/>
                <w:sz w:val="24"/>
              </w:rPr>
              <w:t>2</w:t>
            </w:r>
          </w:p>
        </w:tc>
        <w:tc>
          <w:tcPr>
            <w:tcW w:w="9299" w:type="dxa"/>
            <w:gridSpan w:val="3"/>
            <w:tcBorders>
              <w:bottom w:val="thickThinMediumGap" w:sz="0" w:space="0" w:color="000000"/>
            </w:tcBorders>
          </w:tcPr>
          <w:p w:rsidR="005B2EE9" w:rsidRDefault="00DF59AE">
            <w:pPr>
              <w:pStyle w:val="TableParagraph"/>
              <w:spacing w:before="1" w:line="240" w:lineRule="auto"/>
              <w:ind w:left="105"/>
              <w:rPr>
                <w:sz w:val="24"/>
              </w:rPr>
            </w:pPr>
            <w:r>
              <w:rPr>
                <w:sz w:val="24"/>
              </w:rPr>
              <w:t>Bhatia</w:t>
            </w:r>
            <w:r>
              <w:rPr>
                <w:spacing w:val="-7"/>
                <w:sz w:val="24"/>
              </w:rPr>
              <w:t xml:space="preserve"> </w:t>
            </w:r>
            <w:r>
              <w:rPr>
                <w:sz w:val="24"/>
              </w:rPr>
              <w:t>H</w:t>
            </w:r>
            <w:r>
              <w:rPr>
                <w:spacing w:val="-2"/>
                <w:sz w:val="24"/>
              </w:rPr>
              <w:t xml:space="preserve"> </w:t>
            </w:r>
            <w:r>
              <w:rPr>
                <w:sz w:val="24"/>
              </w:rPr>
              <w:t>R</w:t>
            </w:r>
            <w:r>
              <w:rPr>
                <w:spacing w:val="-1"/>
                <w:sz w:val="24"/>
              </w:rPr>
              <w:t xml:space="preserve"> </w:t>
            </w:r>
            <w:r>
              <w:rPr>
                <w:sz w:val="24"/>
              </w:rPr>
              <w:t>1972</w:t>
            </w:r>
            <w:r>
              <w:rPr>
                <w:spacing w:val="-1"/>
                <w:sz w:val="24"/>
              </w:rPr>
              <w:t xml:space="preserve"> </w:t>
            </w:r>
            <w:r>
              <w:rPr>
                <w:sz w:val="24"/>
              </w:rPr>
              <w:t>Abnormal</w:t>
            </w:r>
            <w:r>
              <w:rPr>
                <w:spacing w:val="-1"/>
                <w:sz w:val="24"/>
              </w:rPr>
              <w:t xml:space="preserve"> </w:t>
            </w:r>
            <w:r>
              <w:rPr>
                <w:sz w:val="24"/>
              </w:rPr>
              <w:t>Psychology -</w:t>
            </w:r>
            <w:r>
              <w:rPr>
                <w:spacing w:val="-4"/>
                <w:sz w:val="24"/>
              </w:rPr>
              <w:t xml:space="preserve"> </w:t>
            </w:r>
            <w:r>
              <w:rPr>
                <w:sz w:val="24"/>
              </w:rPr>
              <w:t>Bombay-</w:t>
            </w:r>
            <w:r>
              <w:rPr>
                <w:spacing w:val="-5"/>
                <w:sz w:val="24"/>
              </w:rPr>
              <w:t xml:space="preserve"> </w:t>
            </w:r>
            <w:r>
              <w:rPr>
                <w:sz w:val="24"/>
              </w:rPr>
              <w:t>Oxford IBH</w:t>
            </w:r>
            <w:r>
              <w:rPr>
                <w:spacing w:val="-1"/>
                <w:sz w:val="24"/>
              </w:rPr>
              <w:t xml:space="preserve"> </w:t>
            </w:r>
            <w:r>
              <w:rPr>
                <w:spacing w:val="-2"/>
                <w:sz w:val="24"/>
              </w:rPr>
              <w:t>Publications.</w:t>
            </w:r>
          </w:p>
        </w:tc>
      </w:tr>
      <w:tr w:rsidR="005B2EE9">
        <w:trPr>
          <w:trHeight w:val="616"/>
        </w:trPr>
        <w:tc>
          <w:tcPr>
            <w:tcW w:w="456" w:type="dxa"/>
          </w:tcPr>
          <w:p w:rsidR="005B2EE9" w:rsidRDefault="00DF59AE">
            <w:pPr>
              <w:pStyle w:val="TableParagraph"/>
              <w:spacing w:line="258" w:lineRule="exact"/>
              <w:ind w:left="0" w:right="103"/>
              <w:jc w:val="center"/>
              <w:rPr>
                <w:sz w:val="24"/>
              </w:rPr>
            </w:pPr>
            <w:r>
              <w:rPr>
                <w:spacing w:val="-10"/>
                <w:sz w:val="24"/>
              </w:rPr>
              <w:t>3</w:t>
            </w:r>
          </w:p>
        </w:tc>
        <w:tc>
          <w:tcPr>
            <w:tcW w:w="9299" w:type="dxa"/>
            <w:gridSpan w:val="3"/>
            <w:tcBorders>
              <w:top w:val="thinThickMediumGap" w:sz="0" w:space="0" w:color="000000"/>
              <w:bottom w:val="thinThickMediumGap" w:sz="0" w:space="0" w:color="000000"/>
            </w:tcBorders>
          </w:tcPr>
          <w:p w:rsidR="005B2EE9" w:rsidRDefault="00DF59AE">
            <w:pPr>
              <w:pStyle w:val="TableParagraph"/>
              <w:spacing w:line="258" w:lineRule="exact"/>
              <w:ind w:left="105"/>
              <w:rPr>
                <w:sz w:val="24"/>
              </w:rPr>
            </w:pPr>
            <w:proofErr w:type="spellStart"/>
            <w:r>
              <w:rPr>
                <w:sz w:val="24"/>
              </w:rPr>
              <w:t>Majondifforn</w:t>
            </w:r>
            <w:proofErr w:type="spellEnd"/>
            <w:r>
              <w:rPr>
                <w:spacing w:val="-7"/>
                <w:sz w:val="24"/>
              </w:rPr>
              <w:t xml:space="preserve"> </w:t>
            </w:r>
            <w:r>
              <w:rPr>
                <w:sz w:val="24"/>
              </w:rPr>
              <w:t>T</w:t>
            </w:r>
            <w:r>
              <w:rPr>
                <w:spacing w:val="-3"/>
                <w:sz w:val="24"/>
              </w:rPr>
              <w:t xml:space="preserve"> </w:t>
            </w:r>
            <w:r>
              <w:rPr>
                <w:sz w:val="24"/>
              </w:rPr>
              <w:t>(1975) Introduction to</w:t>
            </w:r>
            <w:r>
              <w:rPr>
                <w:spacing w:val="-1"/>
                <w:sz w:val="24"/>
              </w:rPr>
              <w:t xml:space="preserve"> </w:t>
            </w:r>
            <w:r>
              <w:rPr>
                <w:sz w:val="24"/>
              </w:rPr>
              <w:t>Psychology,</w:t>
            </w:r>
            <w:r>
              <w:rPr>
                <w:spacing w:val="-1"/>
                <w:sz w:val="24"/>
              </w:rPr>
              <w:t xml:space="preserve"> </w:t>
            </w:r>
            <w:r>
              <w:rPr>
                <w:sz w:val="24"/>
              </w:rPr>
              <w:t>New</w:t>
            </w:r>
            <w:r>
              <w:rPr>
                <w:spacing w:val="-2"/>
                <w:sz w:val="24"/>
              </w:rPr>
              <w:t xml:space="preserve"> </w:t>
            </w:r>
            <w:r>
              <w:rPr>
                <w:sz w:val="24"/>
              </w:rPr>
              <w:t>Delhi</w:t>
            </w:r>
            <w:r>
              <w:rPr>
                <w:spacing w:val="2"/>
                <w:sz w:val="24"/>
              </w:rPr>
              <w:t xml:space="preserve"> </w:t>
            </w:r>
            <w:r>
              <w:rPr>
                <w:sz w:val="24"/>
              </w:rPr>
              <w:t>-</w:t>
            </w:r>
            <w:r>
              <w:rPr>
                <w:spacing w:val="-2"/>
                <w:sz w:val="24"/>
              </w:rPr>
              <w:t xml:space="preserve"> </w:t>
            </w:r>
            <w:r>
              <w:rPr>
                <w:sz w:val="24"/>
              </w:rPr>
              <w:t>Tata</w:t>
            </w:r>
            <w:r>
              <w:rPr>
                <w:spacing w:val="-1"/>
                <w:sz w:val="24"/>
              </w:rPr>
              <w:t xml:space="preserve"> </w:t>
            </w:r>
            <w:proofErr w:type="spellStart"/>
            <w:r>
              <w:rPr>
                <w:sz w:val="24"/>
              </w:rPr>
              <w:t>Mcgraw</w:t>
            </w:r>
            <w:proofErr w:type="spellEnd"/>
            <w:r>
              <w:rPr>
                <w:spacing w:val="-2"/>
                <w:sz w:val="24"/>
              </w:rPr>
              <w:t xml:space="preserve"> </w:t>
            </w:r>
            <w:r>
              <w:rPr>
                <w:sz w:val="24"/>
              </w:rPr>
              <w:t>Hill</w:t>
            </w:r>
            <w:r>
              <w:rPr>
                <w:spacing w:val="-1"/>
                <w:sz w:val="24"/>
              </w:rPr>
              <w:t xml:space="preserve"> </w:t>
            </w:r>
            <w:r>
              <w:rPr>
                <w:sz w:val="24"/>
              </w:rPr>
              <w:t>Co.</w:t>
            </w:r>
            <w:r>
              <w:rPr>
                <w:spacing w:val="-1"/>
                <w:sz w:val="24"/>
              </w:rPr>
              <w:t xml:space="preserve"> </w:t>
            </w:r>
            <w:r>
              <w:rPr>
                <w:spacing w:val="-4"/>
                <w:sz w:val="24"/>
              </w:rPr>
              <w:t>Ltd.</w:t>
            </w:r>
          </w:p>
          <w:p w:rsidR="005B2EE9" w:rsidRDefault="00DF59AE">
            <w:pPr>
              <w:pStyle w:val="TableParagraph"/>
              <w:spacing w:before="41" w:line="240" w:lineRule="auto"/>
              <w:ind w:left="105"/>
              <w:rPr>
                <w:sz w:val="24"/>
              </w:rPr>
            </w:pPr>
            <w:r>
              <w:rPr>
                <w:spacing w:val="-2"/>
                <w:sz w:val="24"/>
              </w:rPr>
              <w:t>Page,</w:t>
            </w:r>
          </w:p>
        </w:tc>
      </w:tr>
      <w:tr w:rsidR="005B2EE9">
        <w:trPr>
          <w:trHeight w:val="347"/>
        </w:trPr>
        <w:tc>
          <w:tcPr>
            <w:tcW w:w="9755" w:type="dxa"/>
            <w:gridSpan w:val="4"/>
          </w:tcPr>
          <w:p w:rsidR="005B2EE9" w:rsidRDefault="00DF59AE">
            <w:pPr>
              <w:pStyle w:val="TableParagraph"/>
              <w:spacing w:line="255" w:lineRule="exact"/>
              <w:ind w:left="110"/>
              <w:rPr>
                <w:b/>
                <w:sz w:val="24"/>
              </w:rPr>
            </w:pPr>
            <w:r>
              <w:rPr>
                <w:b/>
                <w:sz w:val="24"/>
              </w:rPr>
              <w:t>Reference</w:t>
            </w:r>
            <w:r>
              <w:rPr>
                <w:b/>
                <w:spacing w:val="-11"/>
                <w:sz w:val="24"/>
              </w:rPr>
              <w:t xml:space="preserve"> </w:t>
            </w:r>
            <w:r>
              <w:rPr>
                <w:b/>
                <w:spacing w:val="-2"/>
                <w:sz w:val="24"/>
              </w:rPr>
              <w:t>Books</w:t>
            </w:r>
          </w:p>
        </w:tc>
      </w:tr>
      <w:tr w:rsidR="005B2EE9">
        <w:trPr>
          <w:trHeight w:val="318"/>
        </w:trPr>
        <w:tc>
          <w:tcPr>
            <w:tcW w:w="456" w:type="dxa"/>
          </w:tcPr>
          <w:p w:rsidR="005B2EE9" w:rsidRDefault="00DF59AE">
            <w:pPr>
              <w:pStyle w:val="TableParagraph"/>
              <w:ind w:left="0" w:right="103"/>
              <w:jc w:val="center"/>
              <w:rPr>
                <w:sz w:val="24"/>
              </w:rPr>
            </w:pPr>
            <w:r>
              <w:rPr>
                <w:spacing w:val="-10"/>
                <w:sz w:val="24"/>
              </w:rPr>
              <w:t>1</w:t>
            </w:r>
          </w:p>
        </w:tc>
        <w:tc>
          <w:tcPr>
            <w:tcW w:w="9299" w:type="dxa"/>
            <w:gridSpan w:val="3"/>
          </w:tcPr>
          <w:p w:rsidR="005B2EE9" w:rsidRDefault="00DF59AE">
            <w:pPr>
              <w:pStyle w:val="TableParagraph"/>
              <w:ind w:left="105"/>
              <w:rPr>
                <w:sz w:val="24"/>
              </w:rPr>
            </w:pPr>
            <w:proofErr w:type="spellStart"/>
            <w:r>
              <w:rPr>
                <w:sz w:val="24"/>
              </w:rPr>
              <w:t>Rajendra</w:t>
            </w:r>
            <w:proofErr w:type="spellEnd"/>
            <w:r>
              <w:rPr>
                <w:spacing w:val="-5"/>
                <w:sz w:val="24"/>
              </w:rPr>
              <w:t xml:space="preserve"> </w:t>
            </w:r>
            <w:r>
              <w:rPr>
                <w:sz w:val="24"/>
              </w:rPr>
              <w:t>Kumar</w:t>
            </w:r>
            <w:r>
              <w:rPr>
                <w:spacing w:val="-2"/>
                <w:sz w:val="24"/>
              </w:rPr>
              <w:t xml:space="preserve"> </w:t>
            </w:r>
            <w:r>
              <w:rPr>
                <w:sz w:val="24"/>
              </w:rPr>
              <w:t>Sharma</w:t>
            </w:r>
            <w:r>
              <w:rPr>
                <w:spacing w:val="1"/>
                <w:sz w:val="24"/>
              </w:rPr>
              <w:t xml:space="preserve"> </w:t>
            </w:r>
            <w:r>
              <w:rPr>
                <w:sz w:val="24"/>
              </w:rPr>
              <w:t>-</w:t>
            </w:r>
            <w:r>
              <w:rPr>
                <w:spacing w:val="-2"/>
                <w:sz w:val="24"/>
              </w:rPr>
              <w:t xml:space="preserve"> </w:t>
            </w:r>
            <w:r>
              <w:rPr>
                <w:sz w:val="24"/>
              </w:rPr>
              <w:t>social</w:t>
            </w:r>
            <w:r>
              <w:rPr>
                <w:spacing w:val="-1"/>
                <w:sz w:val="24"/>
              </w:rPr>
              <w:t xml:space="preserve"> </w:t>
            </w:r>
            <w:r>
              <w:rPr>
                <w:spacing w:val="-2"/>
                <w:sz w:val="24"/>
              </w:rPr>
              <w:t>psychology</w:t>
            </w:r>
          </w:p>
        </w:tc>
      </w:tr>
      <w:tr w:rsidR="005B2EE9">
        <w:trPr>
          <w:trHeight w:val="414"/>
        </w:trPr>
        <w:tc>
          <w:tcPr>
            <w:tcW w:w="456" w:type="dxa"/>
          </w:tcPr>
          <w:p w:rsidR="005B2EE9" w:rsidRDefault="00DF59AE">
            <w:pPr>
              <w:pStyle w:val="TableParagraph"/>
              <w:ind w:left="0" w:right="103"/>
              <w:jc w:val="center"/>
              <w:rPr>
                <w:sz w:val="24"/>
              </w:rPr>
            </w:pPr>
            <w:r>
              <w:rPr>
                <w:spacing w:val="-10"/>
                <w:sz w:val="24"/>
              </w:rPr>
              <w:t>2</w:t>
            </w:r>
          </w:p>
        </w:tc>
        <w:tc>
          <w:tcPr>
            <w:tcW w:w="9299" w:type="dxa"/>
            <w:gridSpan w:val="3"/>
          </w:tcPr>
          <w:p w:rsidR="005B2EE9" w:rsidRDefault="00DF59AE">
            <w:pPr>
              <w:pStyle w:val="TableParagraph"/>
              <w:ind w:left="105"/>
              <w:rPr>
                <w:sz w:val="24"/>
              </w:rPr>
            </w:pPr>
            <w:r>
              <w:rPr>
                <w:noProof/>
                <w:sz w:val="24"/>
                <w:lang w:val="en-IN" w:eastAsia="en-IN"/>
              </w:rPr>
              <mc:AlternateContent>
                <mc:Choice Requires="wpg">
                  <w:drawing>
                    <wp:anchor distT="0" distB="0" distL="0" distR="0" simplePos="0" relativeHeight="251627520" behindDoc="1" locked="0" layoutInCell="1" allowOverlap="1">
                      <wp:simplePos x="0" y="0"/>
                      <wp:positionH relativeFrom="column">
                        <wp:posOffset>48260</wp:posOffset>
                      </wp:positionH>
                      <wp:positionV relativeFrom="paragraph">
                        <wp:posOffset>211455</wp:posOffset>
                      </wp:positionV>
                      <wp:extent cx="5798820" cy="9525"/>
                      <wp:effectExtent l="0" t="0" r="0" b="0"/>
                      <wp:wrapNone/>
                      <wp:docPr id="48" name="Group 48"/>
                      <wp:cNvGraphicFramePr/>
                      <a:graphic xmlns:a="http://schemas.openxmlformats.org/drawingml/2006/main">
                        <a:graphicData uri="http://schemas.microsoft.com/office/word/2010/wordprocessingGroup">
                          <wpg:wgp>
                            <wpg:cNvGrpSpPr/>
                            <wpg:grpSpPr>
                              <a:xfrm>
                                <a:off x="0" y="0"/>
                                <a:ext cx="5798820" cy="9525"/>
                                <a:chOff x="0" y="0"/>
                                <a:chExt cx="5798820" cy="9525"/>
                              </a:xfrm>
                            </wpg:grpSpPr>
                            <wps:wsp>
                              <wps:cNvPr id="49" name="Graphic 49"/>
                              <wps:cNvSpPr/>
                              <wps:spPr>
                                <a:xfrm>
                                  <a:off x="0" y="0"/>
                                  <a:ext cx="5798820" cy="9525"/>
                                </a:xfrm>
                                <a:custGeom>
                                  <a:avLst/>
                                  <a:gdLst/>
                                  <a:ahLst/>
                                  <a:cxnLst/>
                                  <a:rect l="l" t="t" r="r" b="b"/>
                                  <a:pathLst>
                                    <a:path w="5798820" h="9525">
                                      <a:moveTo>
                                        <a:pt x="5798566" y="0"/>
                                      </a:moveTo>
                                      <a:lnTo>
                                        <a:pt x="0" y="0"/>
                                      </a:lnTo>
                                      <a:lnTo>
                                        <a:pt x="0" y="9144"/>
                                      </a:lnTo>
                                      <a:lnTo>
                                        <a:pt x="5798566" y="9144"/>
                                      </a:lnTo>
                                      <a:lnTo>
                                        <a:pt x="5798566" y="0"/>
                                      </a:lnTo>
                                      <a:close/>
                                    </a:path>
                                  </a:pathLst>
                                </a:custGeom>
                                <a:solidFill>
                                  <a:srgbClr val="000000"/>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3.8pt;margin-top:16.65pt;height:0.75pt;width:456.6pt;z-index:-251642880;mso-width-relative:page;mso-height-relative:page;" coordsize="5798820,9525" o:gfxdata="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8KhgnYAAAABwEAAA8AAAAAAAAAAQAgAAAAIgAAAGRycy9kb3ducmV2LnhtbFBL&#10;AQIUABQAAAAIAIdO4kBa8r4jaAIAAAoGAAAOAAAAAAAAAAEAIAAAACcBAABkcnMvZTJvRG9jLnht&#10;bFBLBQYAAAAABgAGAFkBAAABBgAAAAA=&#10;">
                      <o:lock v:ext="edit" aspectratio="f"/>
                      <v:shape id="Graphic 49" o:spid="_x0000_s1026" o:spt="100" style="position:absolute;left:0;top:0;height:9525;width:5798820;" fillcolor="#000000" filled="t" stroked="f" coordsize="5798820,9525" o:gfxdata="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RRzDvQAA&#10;ANsAAAAPAAAAAAAAAAEAIAAAACIAAABkcnMvZG93bnJldi54bWxQSwECFAAUAAAACACHTuJAMy8F&#10;njsAAAA5AAAAEAAAAAAAAAABACAAAAAMAQAAZHJzL3NoYXBleG1sLnhtbFBLBQYAAAAABgAGAFsB&#10;AAC2AwAAAAA=&#10;" path="m5798566,0l0,0,0,9144,5798566,9144,5798566,0xe">
                        <v:fill on="t" focussize="0,0"/>
                        <v:stroke on="f"/>
                        <v:imagedata o:title=""/>
                        <o:lock v:ext="edit" aspectratio="f"/>
                        <v:textbox inset="0mm,0mm,0mm,0mm"/>
                      </v:shape>
                    </v:group>
                  </w:pict>
                </mc:Fallback>
              </mc:AlternateContent>
            </w:r>
            <w:r>
              <w:rPr>
                <w:sz w:val="24"/>
              </w:rPr>
              <w:t>Young</w:t>
            </w:r>
            <w:r>
              <w:rPr>
                <w:spacing w:val="-2"/>
                <w:sz w:val="24"/>
              </w:rPr>
              <w:t xml:space="preserve"> </w:t>
            </w:r>
            <w:proofErr w:type="spellStart"/>
            <w:r>
              <w:rPr>
                <w:sz w:val="24"/>
              </w:rPr>
              <w:t>Kimbal</w:t>
            </w:r>
            <w:proofErr w:type="spellEnd"/>
            <w:r>
              <w:rPr>
                <w:spacing w:val="-1"/>
                <w:sz w:val="24"/>
              </w:rPr>
              <w:t xml:space="preserve"> </w:t>
            </w:r>
            <w:r>
              <w:rPr>
                <w:sz w:val="24"/>
              </w:rPr>
              <w:t>(1952)</w:t>
            </w:r>
            <w:r>
              <w:rPr>
                <w:spacing w:val="-3"/>
                <w:sz w:val="24"/>
              </w:rPr>
              <w:t xml:space="preserve"> </w:t>
            </w:r>
            <w:r>
              <w:rPr>
                <w:sz w:val="24"/>
              </w:rPr>
              <w:t>Personality</w:t>
            </w:r>
            <w:r>
              <w:rPr>
                <w:spacing w:val="-1"/>
                <w:sz w:val="24"/>
              </w:rPr>
              <w:t xml:space="preserve"> </w:t>
            </w:r>
            <w:r>
              <w:rPr>
                <w:sz w:val="24"/>
              </w:rPr>
              <w:t>and</w:t>
            </w:r>
            <w:r>
              <w:rPr>
                <w:spacing w:val="-1"/>
                <w:sz w:val="24"/>
              </w:rPr>
              <w:t xml:space="preserve"> </w:t>
            </w:r>
            <w:r>
              <w:rPr>
                <w:sz w:val="24"/>
              </w:rPr>
              <w:t>Problems</w:t>
            </w:r>
            <w:r>
              <w:rPr>
                <w:spacing w:val="-1"/>
                <w:sz w:val="24"/>
              </w:rPr>
              <w:t xml:space="preserve"> </w:t>
            </w:r>
            <w:r>
              <w:rPr>
                <w:sz w:val="24"/>
              </w:rPr>
              <w:t>for</w:t>
            </w:r>
            <w:r>
              <w:rPr>
                <w:spacing w:val="-2"/>
                <w:sz w:val="24"/>
              </w:rPr>
              <w:t xml:space="preserve"> </w:t>
            </w:r>
            <w:r>
              <w:rPr>
                <w:sz w:val="24"/>
              </w:rPr>
              <w:t xml:space="preserve">Adjustment, </w:t>
            </w:r>
            <w:r>
              <w:rPr>
                <w:spacing w:val="-2"/>
                <w:sz w:val="24"/>
              </w:rPr>
              <w:t>London:</w:t>
            </w:r>
          </w:p>
        </w:tc>
      </w:tr>
      <w:tr w:rsidR="005B2EE9">
        <w:trPr>
          <w:trHeight w:val="633"/>
        </w:trPr>
        <w:tc>
          <w:tcPr>
            <w:tcW w:w="9755" w:type="dxa"/>
            <w:gridSpan w:val="4"/>
          </w:tcPr>
          <w:p w:rsidR="005B2EE9" w:rsidRDefault="005B2EE9">
            <w:pPr>
              <w:pStyle w:val="TableParagraph"/>
              <w:spacing w:before="39" w:line="240" w:lineRule="auto"/>
              <w:ind w:left="0"/>
              <w:rPr>
                <w:sz w:val="24"/>
              </w:rPr>
            </w:pPr>
          </w:p>
          <w:p w:rsidR="005B2EE9" w:rsidRDefault="00DF59AE">
            <w:pPr>
              <w:pStyle w:val="TableParagraph"/>
              <w:spacing w:line="240" w:lineRule="auto"/>
              <w:ind w:left="110"/>
              <w:rPr>
                <w:b/>
                <w:sz w:val="24"/>
              </w:rPr>
            </w:pPr>
            <w:r>
              <w:rPr>
                <w:b/>
                <w:sz w:val="24"/>
              </w:rPr>
              <w:t>Related</w:t>
            </w:r>
            <w:r>
              <w:rPr>
                <w:b/>
                <w:spacing w:val="-5"/>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3"/>
                <w:sz w:val="24"/>
              </w:rPr>
              <w:t xml:space="preserve"> </w:t>
            </w:r>
            <w:r>
              <w:rPr>
                <w:b/>
                <w:sz w:val="24"/>
              </w:rPr>
              <w:t>SWAYAM,</w:t>
            </w:r>
            <w:r>
              <w:rPr>
                <w:b/>
                <w:spacing w:val="-3"/>
                <w:sz w:val="24"/>
              </w:rPr>
              <w:t xml:space="preserve"> </w:t>
            </w:r>
            <w:r>
              <w:rPr>
                <w:b/>
                <w:sz w:val="24"/>
              </w:rPr>
              <w:t>NPTEL,</w:t>
            </w:r>
            <w:r>
              <w:rPr>
                <w:b/>
                <w:spacing w:val="-2"/>
                <w:sz w:val="24"/>
              </w:rPr>
              <w:t xml:space="preserve"> </w:t>
            </w:r>
            <w:r>
              <w:rPr>
                <w:b/>
                <w:sz w:val="24"/>
              </w:rPr>
              <w:t>Websites</w:t>
            </w:r>
            <w:r>
              <w:rPr>
                <w:b/>
                <w:spacing w:val="-5"/>
                <w:sz w:val="24"/>
              </w:rPr>
              <w:t xml:space="preserve"> </w:t>
            </w:r>
            <w:r>
              <w:rPr>
                <w:b/>
                <w:spacing w:val="-2"/>
                <w:sz w:val="24"/>
              </w:rPr>
              <w:t>etc.]</w:t>
            </w:r>
          </w:p>
        </w:tc>
      </w:tr>
      <w:tr w:rsidR="005B2EE9">
        <w:trPr>
          <w:trHeight w:val="316"/>
        </w:trPr>
        <w:tc>
          <w:tcPr>
            <w:tcW w:w="456" w:type="dxa"/>
          </w:tcPr>
          <w:p w:rsidR="005B2EE9" w:rsidRDefault="00DF59AE">
            <w:pPr>
              <w:pStyle w:val="TableParagraph"/>
              <w:ind w:left="0" w:right="103"/>
              <w:jc w:val="center"/>
              <w:rPr>
                <w:sz w:val="24"/>
              </w:rPr>
            </w:pPr>
            <w:r>
              <w:rPr>
                <w:spacing w:val="-10"/>
                <w:sz w:val="24"/>
              </w:rPr>
              <w:t>1</w:t>
            </w:r>
          </w:p>
        </w:tc>
        <w:tc>
          <w:tcPr>
            <w:tcW w:w="9299" w:type="dxa"/>
            <w:gridSpan w:val="3"/>
          </w:tcPr>
          <w:p w:rsidR="005B2EE9" w:rsidRDefault="00BE76DB">
            <w:pPr>
              <w:pStyle w:val="TableParagraph"/>
              <w:ind w:left="122"/>
              <w:rPr>
                <w:sz w:val="24"/>
              </w:rPr>
            </w:pPr>
            <w:hyperlink r:id="rId28">
              <w:r w:rsidR="00DF59AE">
                <w:rPr>
                  <w:spacing w:val="-4"/>
                  <w:sz w:val="24"/>
                </w:rPr>
                <w:t>https://imotions.com/blog/human-</w:t>
              </w:r>
              <w:r w:rsidR="00DF59AE">
                <w:rPr>
                  <w:spacing w:val="-2"/>
                  <w:sz w:val="24"/>
                </w:rPr>
                <w:t>behavior/</w:t>
              </w:r>
            </w:hyperlink>
          </w:p>
        </w:tc>
      </w:tr>
      <w:tr w:rsidR="005B2EE9">
        <w:trPr>
          <w:trHeight w:val="318"/>
        </w:trPr>
        <w:tc>
          <w:tcPr>
            <w:tcW w:w="456" w:type="dxa"/>
          </w:tcPr>
          <w:p w:rsidR="005B2EE9" w:rsidRDefault="00DF59AE">
            <w:pPr>
              <w:pStyle w:val="TableParagraph"/>
              <w:ind w:left="0" w:right="103"/>
              <w:jc w:val="center"/>
              <w:rPr>
                <w:sz w:val="24"/>
              </w:rPr>
            </w:pPr>
            <w:r>
              <w:rPr>
                <w:spacing w:val="-10"/>
                <w:sz w:val="24"/>
              </w:rPr>
              <w:t>2</w:t>
            </w:r>
          </w:p>
        </w:tc>
        <w:tc>
          <w:tcPr>
            <w:tcW w:w="9299" w:type="dxa"/>
            <w:gridSpan w:val="3"/>
          </w:tcPr>
          <w:p w:rsidR="005B2EE9" w:rsidRDefault="00BE76DB">
            <w:pPr>
              <w:pStyle w:val="TableParagraph"/>
              <w:ind w:left="122"/>
              <w:rPr>
                <w:sz w:val="24"/>
              </w:rPr>
            </w:pPr>
            <w:hyperlink r:id="rId29">
              <w:r w:rsidR="00DF59AE">
                <w:rPr>
                  <w:spacing w:val="-4"/>
                  <w:sz w:val="24"/>
                  <w:u w:val="single"/>
                </w:rPr>
                <w:t>https://www.nami.org/learn-more/mental-health-conditions</w:t>
              </w:r>
            </w:hyperlink>
          </w:p>
        </w:tc>
      </w:tr>
      <w:tr w:rsidR="005B2EE9">
        <w:trPr>
          <w:trHeight w:val="316"/>
        </w:trPr>
        <w:tc>
          <w:tcPr>
            <w:tcW w:w="456" w:type="dxa"/>
          </w:tcPr>
          <w:p w:rsidR="005B2EE9" w:rsidRDefault="00DF59AE">
            <w:pPr>
              <w:pStyle w:val="TableParagraph"/>
              <w:ind w:left="0" w:right="103"/>
              <w:jc w:val="center"/>
              <w:rPr>
                <w:sz w:val="24"/>
              </w:rPr>
            </w:pPr>
            <w:r>
              <w:rPr>
                <w:spacing w:val="-10"/>
                <w:sz w:val="24"/>
              </w:rPr>
              <w:t>3</w:t>
            </w:r>
          </w:p>
        </w:tc>
        <w:tc>
          <w:tcPr>
            <w:tcW w:w="9299" w:type="dxa"/>
            <w:gridSpan w:val="3"/>
          </w:tcPr>
          <w:p w:rsidR="005B2EE9" w:rsidRDefault="00BE76DB">
            <w:pPr>
              <w:pStyle w:val="TableParagraph"/>
              <w:ind w:left="122"/>
              <w:rPr>
                <w:sz w:val="24"/>
              </w:rPr>
            </w:pPr>
            <w:hyperlink r:id="rId30">
              <w:r w:rsidR="00DF59AE">
                <w:rPr>
                  <w:spacing w:val="-4"/>
                  <w:sz w:val="24"/>
                  <w:u w:val="single"/>
                </w:rPr>
                <w:t>https://www.nami.org/learn-more/mental-health-conditions</w:t>
              </w:r>
            </w:hyperlink>
          </w:p>
        </w:tc>
      </w:tr>
      <w:tr w:rsidR="005B2EE9">
        <w:trPr>
          <w:trHeight w:val="316"/>
        </w:trPr>
        <w:tc>
          <w:tcPr>
            <w:tcW w:w="456" w:type="dxa"/>
          </w:tcPr>
          <w:p w:rsidR="005B2EE9" w:rsidRDefault="005B2EE9">
            <w:pPr>
              <w:pStyle w:val="TableParagraph"/>
              <w:spacing w:line="240" w:lineRule="auto"/>
              <w:ind w:left="0"/>
            </w:pPr>
          </w:p>
        </w:tc>
        <w:tc>
          <w:tcPr>
            <w:tcW w:w="9299" w:type="dxa"/>
            <w:gridSpan w:val="3"/>
          </w:tcPr>
          <w:p w:rsidR="005B2EE9" w:rsidRDefault="005B2EE9">
            <w:pPr>
              <w:pStyle w:val="TableParagraph"/>
              <w:spacing w:line="240" w:lineRule="auto"/>
              <w:ind w:left="0"/>
            </w:pPr>
          </w:p>
        </w:tc>
      </w:tr>
      <w:tr w:rsidR="005B2EE9">
        <w:trPr>
          <w:trHeight w:val="378"/>
        </w:trPr>
        <w:tc>
          <w:tcPr>
            <w:tcW w:w="9755" w:type="dxa"/>
            <w:gridSpan w:val="4"/>
          </w:tcPr>
          <w:p w:rsidR="005B2EE9" w:rsidRDefault="00DF59AE">
            <w:pPr>
              <w:pStyle w:val="TableParagraph"/>
              <w:spacing w:line="275" w:lineRule="exact"/>
              <w:ind w:left="122"/>
              <w:rPr>
                <w:sz w:val="24"/>
              </w:rPr>
            </w:pPr>
            <w:r>
              <w:rPr>
                <w:sz w:val="24"/>
              </w:rPr>
              <w:t>Course</w:t>
            </w:r>
            <w:r>
              <w:rPr>
                <w:spacing w:val="-11"/>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067235">
              <w:rPr>
                <w:sz w:val="24"/>
              </w:rPr>
              <w:t xml:space="preserve">, Dr. G. </w:t>
            </w:r>
            <w:proofErr w:type="spellStart"/>
            <w:r w:rsidR="00067235">
              <w:rPr>
                <w:sz w:val="24"/>
              </w:rPr>
              <w:t>Mettilda</w:t>
            </w:r>
            <w:proofErr w:type="spellEnd"/>
            <w:r w:rsidR="00067235">
              <w:rPr>
                <w:sz w:val="24"/>
              </w:rPr>
              <w:t xml:space="preserve"> </w:t>
            </w:r>
            <w:proofErr w:type="spellStart"/>
            <w:r w:rsidR="00067235">
              <w:rPr>
                <w:sz w:val="24"/>
              </w:rPr>
              <w:t>Buvaneswari</w:t>
            </w:r>
            <w:proofErr w:type="spellEnd"/>
          </w:p>
        </w:tc>
      </w:tr>
    </w:tbl>
    <w:p w:rsidR="005B2EE9" w:rsidRDefault="005B2EE9">
      <w:pPr>
        <w:pStyle w:val="BodyText"/>
        <w:rPr>
          <w:sz w:val="20"/>
        </w:rPr>
      </w:pPr>
    </w:p>
    <w:p w:rsidR="005B2EE9" w:rsidRDefault="005B2EE9">
      <w:pPr>
        <w:pStyle w:val="BodyText"/>
        <w:spacing w:before="65"/>
        <w:rPr>
          <w:sz w:val="20"/>
        </w:rPr>
      </w:pPr>
    </w:p>
    <w:tbl>
      <w:tblPr>
        <w:tblW w:w="0" w:type="auto"/>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823"/>
        <w:gridCol w:w="824"/>
        <w:gridCol w:w="823"/>
        <w:gridCol w:w="823"/>
        <w:gridCol w:w="823"/>
        <w:gridCol w:w="823"/>
        <w:gridCol w:w="825"/>
        <w:gridCol w:w="821"/>
        <w:gridCol w:w="825"/>
        <w:gridCol w:w="902"/>
      </w:tblGrid>
      <w:tr w:rsidR="005B2EE9">
        <w:trPr>
          <w:trHeight w:val="517"/>
        </w:trPr>
        <w:tc>
          <w:tcPr>
            <w:tcW w:w="9140" w:type="dxa"/>
            <w:gridSpan w:val="11"/>
          </w:tcPr>
          <w:p w:rsidR="005B2EE9" w:rsidRDefault="00DF59AE">
            <w:pPr>
              <w:pStyle w:val="TableParagraph"/>
              <w:spacing w:line="270" w:lineRule="exact"/>
              <w:ind w:left="832"/>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6"/>
                <w:sz w:val="24"/>
              </w:rPr>
              <w:t xml:space="preserve"> </w:t>
            </w:r>
            <w:r>
              <w:rPr>
                <w:b/>
                <w:spacing w:val="-2"/>
                <w:sz w:val="24"/>
              </w:rPr>
              <w:t>Outcomes</w:t>
            </w:r>
          </w:p>
        </w:tc>
      </w:tr>
      <w:tr w:rsidR="005B2EE9">
        <w:trPr>
          <w:trHeight w:val="313"/>
        </w:trPr>
        <w:tc>
          <w:tcPr>
            <w:tcW w:w="828" w:type="dxa"/>
          </w:tcPr>
          <w:p w:rsidR="005B2EE9" w:rsidRDefault="00DF59AE">
            <w:pPr>
              <w:pStyle w:val="TableParagraph"/>
              <w:ind w:left="0" w:right="271"/>
              <w:jc w:val="right"/>
              <w:rPr>
                <w:b/>
                <w:sz w:val="24"/>
              </w:rPr>
            </w:pPr>
            <w:r>
              <w:rPr>
                <w:b/>
                <w:spacing w:val="-5"/>
                <w:sz w:val="24"/>
              </w:rPr>
              <w:t>Cos</w:t>
            </w:r>
          </w:p>
        </w:tc>
        <w:tc>
          <w:tcPr>
            <w:tcW w:w="823" w:type="dxa"/>
          </w:tcPr>
          <w:p w:rsidR="005B2EE9" w:rsidRDefault="00DF59AE">
            <w:pPr>
              <w:pStyle w:val="TableParagraph"/>
              <w:ind w:left="0" w:right="108"/>
              <w:jc w:val="center"/>
              <w:rPr>
                <w:b/>
                <w:sz w:val="24"/>
              </w:rPr>
            </w:pPr>
            <w:r>
              <w:rPr>
                <w:b/>
                <w:spacing w:val="-5"/>
                <w:sz w:val="24"/>
              </w:rPr>
              <w:t>P01</w:t>
            </w:r>
          </w:p>
        </w:tc>
        <w:tc>
          <w:tcPr>
            <w:tcW w:w="824" w:type="dxa"/>
          </w:tcPr>
          <w:p w:rsidR="005B2EE9" w:rsidRDefault="00DF59AE">
            <w:pPr>
              <w:pStyle w:val="TableParagraph"/>
              <w:ind w:left="3" w:right="97"/>
              <w:jc w:val="center"/>
              <w:rPr>
                <w:b/>
                <w:sz w:val="24"/>
              </w:rPr>
            </w:pPr>
            <w:r>
              <w:rPr>
                <w:b/>
                <w:spacing w:val="-5"/>
                <w:sz w:val="24"/>
              </w:rPr>
              <w:t>PO2</w:t>
            </w:r>
          </w:p>
        </w:tc>
        <w:tc>
          <w:tcPr>
            <w:tcW w:w="823" w:type="dxa"/>
          </w:tcPr>
          <w:p w:rsidR="005B2EE9" w:rsidRDefault="00DF59AE">
            <w:pPr>
              <w:pStyle w:val="TableParagraph"/>
              <w:ind w:left="15" w:right="108"/>
              <w:jc w:val="center"/>
              <w:rPr>
                <w:b/>
                <w:sz w:val="24"/>
              </w:rPr>
            </w:pPr>
            <w:r>
              <w:rPr>
                <w:b/>
                <w:spacing w:val="-5"/>
                <w:sz w:val="24"/>
              </w:rPr>
              <w:t>PO3</w:t>
            </w:r>
          </w:p>
        </w:tc>
        <w:tc>
          <w:tcPr>
            <w:tcW w:w="823" w:type="dxa"/>
          </w:tcPr>
          <w:p w:rsidR="005B2EE9" w:rsidRDefault="00DF59AE">
            <w:pPr>
              <w:pStyle w:val="TableParagraph"/>
              <w:ind w:left="10" w:right="108"/>
              <w:jc w:val="center"/>
              <w:rPr>
                <w:b/>
                <w:sz w:val="24"/>
              </w:rPr>
            </w:pPr>
            <w:r>
              <w:rPr>
                <w:b/>
                <w:spacing w:val="-5"/>
                <w:sz w:val="24"/>
              </w:rPr>
              <w:t>PO4</w:t>
            </w:r>
          </w:p>
        </w:tc>
        <w:tc>
          <w:tcPr>
            <w:tcW w:w="823" w:type="dxa"/>
          </w:tcPr>
          <w:p w:rsidR="005B2EE9" w:rsidRDefault="00DF59AE">
            <w:pPr>
              <w:pStyle w:val="TableParagraph"/>
              <w:ind w:left="11" w:right="108"/>
              <w:jc w:val="center"/>
              <w:rPr>
                <w:b/>
                <w:sz w:val="24"/>
              </w:rPr>
            </w:pPr>
            <w:r>
              <w:rPr>
                <w:b/>
                <w:spacing w:val="-5"/>
                <w:sz w:val="24"/>
              </w:rPr>
              <w:t>PO5</w:t>
            </w:r>
          </w:p>
        </w:tc>
        <w:tc>
          <w:tcPr>
            <w:tcW w:w="823" w:type="dxa"/>
          </w:tcPr>
          <w:p w:rsidR="005B2EE9" w:rsidRDefault="00DF59AE">
            <w:pPr>
              <w:pStyle w:val="TableParagraph"/>
              <w:ind w:left="7" w:right="108"/>
              <w:jc w:val="center"/>
              <w:rPr>
                <w:b/>
                <w:sz w:val="24"/>
              </w:rPr>
            </w:pPr>
            <w:r>
              <w:rPr>
                <w:b/>
                <w:spacing w:val="-5"/>
                <w:sz w:val="24"/>
              </w:rPr>
              <w:t>PO6</w:t>
            </w:r>
          </w:p>
        </w:tc>
        <w:tc>
          <w:tcPr>
            <w:tcW w:w="825" w:type="dxa"/>
          </w:tcPr>
          <w:p w:rsidR="005B2EE9" w:rsidRDefault="00DF59AE">
            <w:pPr>
              <w:pStyle w:val="TableParagraph"/>
              <w:ind w:left="22" w:right="125"/>
              <w:jc w:val="center"/>
              <w:rPr>
                <w:b/>
                <w:sz w:val="24"/>
              </w:rPr>
            </w:pPr>
            <w:r>
              <w:rPr>
                <w:b/>
                <w:spacing w:val="-5"/>
                <w:sz w:val="24"/>
              </w:rPr>
              <w:t>PO7</w:t>
            </w:r>
          </w:p>
        </w:tc>
        <w:tc>
          <w:tcPr>
            <w:tcW w:w="821" w:type="dxa"/>
          </w:tcPr>
          <w:p w:rsidR="005B2EE9" w:rsidRDefault="00DF59AE">
            <w:pPr>
              <w:pStyle w:val="TableParagraph"/>
              <w:ind w:left="0" w:right="102"/>
              <w:jc w:val="center"/>
              <w:rPr>
                <w:b/>
                <w:sz w:val="24"/>
              </w:rPr>
            </w:pPr>
            <w:r>
              <w:rPr>
                <w:b/>
                <w:spacing w:val="-5"/>
                <w:sz w:val="24"/>
              </w:rPr>
              <w:t>PO8</w:t>
            </w:r>
          </w:p>
        </w:tc>
        <w:tc>
          <w:tcPr>
            <w:tcW w:w="825" w:type="dxa"/>
          </w:tcPr>
          <w:p w:rsidR="005B2EE9" w:rsidRDefault="00DF59AE">
            <w:pPr>
              <w:pStyle w:val="TableParagraph"/>
              <w:ind w:left="0" w:right="125"/>
              <w:jc w:val="center"/>
              <w:rPr>
                <w:b/>
                <w:sz w:val="24"/>
              </w:rPr>
            </w:pPr>
            <w:r>
              <w:rPr>
                <w:b/>
                <w:spacing w:val="-5"/>
                <w:sz w:val="24"/>
              </w:rPr>
              <w:t>PO9</w:t>
            </w:r>
          </w:p>
        </w:tc>
        <w:tc>
          <w:tcPr>
            <w:tcW w:w="902" w:type="dxa"/>
          </w:tcPr>
          <w:p w:rsidR="005B2EE9" w:rsidRDefault="00DF59AE">
            <w:pPr>
              <w:pStyle w:val="TableParagraph"/>
              <w:ind w:left="0" w:right="104"/>
              <w:jc w:val="center"/>
              <w:rPr>
                <w:b/>
                <w:sz w:val="24"/>
              </w:rPr>
            </w:pPr>
            <w:r>
              <w:rPr>
                <w:b/>
                <w:spacing w:val="-4"/>
                <w:sz w:val="24"/>
              </w:rPr>
              <w:t>PO10</w:t>
            </w:r>
          </w:p>
        </w:tc>
      </w:tr>
      <w:tr w:rsidR="005B2EE9">
        <w:trPr>
          <w:trHeight w:val="316"/>
        </w:trPr>
        <w:tc>
          <w:tcPr>
            <w:tcW w:w="828" w:type="dxa"/>
          </w:tcPr>
          <w:p w:rsidR="005B2EE9" w:rsidRDefault="00DF59AE">
            <w:pPr>
              <w:pStyle w:val="TableParagraph"/>
              <w:ind w:left="0" w:right="234"/>
              <w:jc w:val="right"/>
              <w:rPr>
                <w:b/>
                <w:sz w:val="24"/>
              </w:rPr>
            </w:pPr>
            <w:r>
              <w:rPr>
                <w:b/>
                <w:spacing w:val="-5"/>
                <w:sz w:val="24"/>
              </w:rPr>
              <w:t>CO1</w:t>
            </w:r>
          </w:p>
        </w:tc>
        <w:tc>
          <w:tcPr>
            <w:tcW w:w="823" w:type="dxa"/>
          </w:tcPr>
          <w:p w:rsidR="005B2EE9" w:rsidRDefault="00DF59AE">
            <w:pPr>
              <w:pStyle w:val="TableParagraph"/>
              <w:ind w:left="10" w:right="108"/>
              <w:jc w:val="center"/>
              <w:rPr>
                <w:sz w:val="24"/>
              </w:rPr>
            </w:pPr>
            <w:r>
              <w:rPr>
                <w:spacing w:val="-10"/>
                <w:sz w:val="24"/>
              </w:rPr>
              <w:t>M</w:t>
            </w:r>
          </w:p>
        </w:tc>
        <w:tc>
          <w:tcPr>
            <w:tcW w:w="824" w:type="dxa"/>
          </w:tcPr>
          <w:p w:rsidR="005B2EE9" w:rsidRDefault="00DF59AE">
            <w:pPr>
              <w:pStyle w:val="TableParagraph"/>
              <w:ind w:left="8" w:right="97"/>
              <w:jc w:val="center"/>
              <w:rPr>
                <w:sz w:val="24"/>
              </w:rPr>
            </w:pPr>
            <w:r>
              <w:rPr>
                <w:spacing w:val="-10"/>
                <w:sz w:val="24"/>
              </w:rPr>
              <w:t>M</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17" w:right="108"/>
              <w:jc w:val="center"/>
              <w:rPr>
                <w:sz w:val="24"/>
              </w:rPr>
            </w:pPr>
            <w:r>
              <w:rPr>
                <w:spacing w:val="-10"/>
                <w:sz w:val="24"/>
              </w:rPr>
              <w:t>S</w:t>
            </w:r>
          </w:p>
        </w:tc>
        <w:tc>
          <w:tcPr>
            <w:tcW w:w="823" w:type="dxa"/>
          </w:tcPr>
          <w:p w:rsidR="005B2EE9" w:rsidRDefault="00DF59AE">
            <w:pPr>
              <w:pStyle w:val="TableParagraph"/>
              <w:ind w:left="13" w:right="108"/>
              <w:jc w:val="center"/>
              <w:rPr>
                <w:sz w:val="24"/>
              </w:rPr>
            </w:pPr>
            <w:r>
              <w:rPr>
                <w:spacing w:val="-10"/>
                <w:sz w:val="24"/>
              </w:rPr>
              <w:t>S</w:t>
            </w:r>
          </w:p>
        </w:tc>
        <w:tc>
          <w:tcPr>
            <w:tcW w:w="825" w:type="dxa"/>
          </w:tcPr>
          <w:p w:rsidR="005B2EE9" w:rsidRDefault="00DF59AE">
            <w:pPr>
              <w:pStyle w:val="TableParagraph"/>
              <w:ind w:left="27" w:right="125"/>
              <w:jc w:val="center"/>
              <w:rPr>
                <w:sz w:val="24"/>
              </w:rPr>
            </w:pPr>
            <w:r>
              <w:rPr>
                <w:spacing w:val="-10"/>
                <w:sz w:val="24"/>
              </w:rPr>
              <w:t>M</w:t>
            </w:r>
          </w:p>
        </w:tc>
        <w:tc>
          <w:tcPr>
            <w:tcW w:w="821" w:type="dxa"/>
          </w:tcPr>
          <w:p w:rsidR="005B2EE9" w:rsidRDefault="00DF59AE">
            <w:pPr>
              <w:pStyle w:val="TableParagraph"/>
              <w:ind w:left="6" w:right="102"/>
              <w:jc w:val="center"/>
              <w:rPr>
                <w:sz w:val="24"/>
              </w:rPr>
            </w:pPr>
            <w:r>
              <w:rPr>
                <w:spacing w:val="-10"/>
                <w:sz w:val="24"/>
              </w:rPr>
              <w:t>M</w:t>
            </w:r>
          </w:p>
        </w:tc>
        <w:tc>
          <w:tcPr>
            <w:tcW w:w="825" w:type="dxa"/>
          </w:tcPr>
          <w:p w:rsidR="005B2EE9" w:rsidRDefault="00DF59AE">
            <w:pPr>
              <w:pStyle w:val="TableParagraph"/>
              <w:ind w:left="26" w:right="125"/>
              <w:jc w:val="center"/>
              <w:rPr>
                <w:sz w:val="24"/>
              </w:rPr>
            </w:pPr>
            <w:r>
              <w:rPr>
                <w:spacing w:val="-10"/>
                <w:sz w:val="24"/>
              </w:rPr>
              <w:t>S</w:t>
            </w:r>
          </w:p>
        </w:tc>
        <w:tc>
          <w:tcPr>
            <w:tcW w:w="902" w:type="dxa"/>
          </w:tcPr>
          <w:p w:rsidR="005B2EE9" w:rsidRDefault="00DF59AE">
            <w:pPr>
              <w:pStyle w:val="TableParagraph"/>
              <w:ind w:left="6" w:right="104"/>
              <w:jc w:val="center"/>
              <w:rPr>
                <w:sz w:val="24"/>
              </w:rPr>
            </w:pPr>
            <w:r>
              <w:rPr>
                <w:spacing w:val="-10"/>
                <w:sz w:val="24"/>
              </w:rPr>
              <w:t>S</w:t>
            </w:r>
          </w:p>
        </w:tc>
      </w:tr>
      <w:tr w:rsidR="005B2EE9">
        <w:trPr>
          <w:trHeight w:val="318"/>
        </w:trPr>
        <w:tc>
          <w:tcPr>
            <w:tcW w:w="828" w:type="dxa"/>
          </w:tcPr>
          <w:p w:rsidR="005B2EE9" w:rsidRDefault="00DF59AE">
            <w:pPr>
              <w:pStyle w:val="TableParagraph"/>
              <w:ind w:left="0" w:right="234"/>
              <w:jc w:val="right"/>
              <w:rPr>
                <w:b/>
                <w:sz w:val="24"/>
              </w:rPr>
            </w:pPr>
            <w:r>
              <w:rPr>
                <w:b/>
                <w:spacing w:val="-5"/>
                <w:sz w:val="24"/>
              </w:rPr>
              <w:t>CO3</w:t>
            </w:r>
          </w:p>
        </w:tc>
        <w:tc>
          <w:tcPr>
            <w:tcW w:w="823" w:type="dxa"/>
          </w:tcPr>
          <w:p w:rsidR="005B2EE9" w:rsidRDefault="00DF59AE">
            <w:pPr>
              <w:pStyle w:val="TableParagraph"/>
              <w:ind w:left="10" w:right="108"/>
              <w:jc w:val="center"/>
              <w:rPr>
                <w:sz w:val="24"/>
              </w:rPr>
            </w:pPr>
            <w:r>
              <w:rPr>
                <w:spacing w:val="-10"/>
                <w:sz w:val="24"/>
              </w:rPr>
              <w:t>M</w:t>
            </w:r>
          </w:p>
        </w:tc>
        <w:tc>
          <w:tcPr>
            <w:tcW w:w="824" w:type="dxa"/>
          </w:tcPr>
          <w:p w:rsidR="005B2EE9" w:rsidRDefault="00DF59AE">
            <w:pPr>
              <w:pStyle w:val="TableParagraph"/>
              <w:ind w:left="8" w:right="97"/>
              <w:jc w:val="center"/>
              <w:rPr>
                <w:sz w:val="24"/>
              </w:rPr>
            </w:pPr>
            <w:r>
              <w:rPr>
                <w:spacing w:val="-10"/>
                <w:sz w:val="24"/>
              </w:rPr>
              <w:t>L</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3" w:right="108"/>
              <w:jc w:val="center"/>
              <w:rPr>
                <w:sz w:val="24"/>
              </w:rPr>
            </w:pPr>
            <w:r>
              <w:rPr>
                <w:spacing w:val="-10"/>
                <w:sz w:val="24"/>
              </w:rPr>
              <w:t>S</w:t>
            </w:r>
          </w:p>
        </w:tc>
        <w:tc>
          <w:tcPr>
            <w:tcW w:w="825" w:type="dxa"/>
          </w:tcPr>
          <w:p w:rsidR="005B2EE9" w:rsidRDefault="00DF59AE">
            <w:pPr>
              <w:pStyle w:val="TableParagraph"/>
              <w:ind w:left="24" w:right="125"/>
              <w:jc w:val="center"/>
              <w:rPr>
                <w:sz w:val="24"/>
              </w:rPr>
            </w:pPr>
            <w:r>
              <w:rPr>
                <w:spacing w:val="-10"/>
                <w:sz w:val="24"/>
              </w:rPr>
              <w:t>S</w:t>
            </w:r>
          </w:p>
        </w:tc>
        <w:tc>
          <w:tcPr>
            <w:tcW w:w="821" w:type="dxa"/>
          </w:tcPr>
          <w:p w:rsidR="005B2EE9" w:rsidRDefault="00DF59AE">
            <w:pPr>
              <w:pStyle w:val="TableParagraph"/>
              <w:ind w:left="7" w:right="102"/>
              <w:jc w:val="center"/>
              <w:rPr>
                <w:sz w:val="24"/>
              </w:rPr>
            </w:pPr>
            <w:r>
              <w:rPr>
                <w:spacing w:val="-10"/>
                <w:sz w:val="24"/>
              </w:rPr>
              <w:t>S</w:t>
            </w:r>
          </w:p>
        </w:tc>
        <w:tc>
          <w:tcPr>
            <w:tcW w:w="825" w:type="dxa"/>
          </w:tcPr>
          <w:p w:rsidR="005B2EE9" w:rsidRDefault="00DF59AE">
            <w:pPr>
              <w:pStyle w:val="TableParagraph"/>
              <w:ind w:left="10" w:right="125"/>
              <w:jc w:val="center"/>
              <w:rPr>
                <w:sz w:val="24"/>
              </w:rPr>
            </w:pPr>
            <w:r>
              <w:rPr>
                <w:spacing w:val="-10"/>
                <w:sz w:val="24"/>
              </w:rPr>
              <w:t>M</w:t>
            </w:r>
          </w:p>
        </w:tc>
        <w:tc>
          <w:tcPr>
            <w:tcW w:w="902" w:type="dxa"/>
          </w:tcPr>
          <w:p w:rsidR="005B2EE9" w:rsidRDefault="00DF59AE">
            <w:pPr>
              <w:pStyle w:val="TableParagraph"/>
              <w:ind w:left="9" w:right="104"/>
              <w:jc w:val="center"/>
              <w:rPr>
                <w:sz w:val="24"/>
              </w:rPr>
            </w:pPr>
            <w:r>
              <w:rPr>
                <w:spacing w:val="-10"/>
                <w:sz w:val="24"/>
              </w:rPr>
              <w:t>M</w:t>
            </w:r>
          </w:p>
        </w:tc>
      </w:tr>
      <w:tr w:rsidR="005B2EE9">
        <w:trPr>
          <w:trHeight w:val="316"/>
        </w:trPr>
        <w:tc>
          <w:tcPr>
            <w:tcW w:w="828" w:type="dxa"/>
          </w:tcPr>
          <w:p w:rsidR="005B2EE9" w:rsidRDefault="00DF59AE">
            <w:pPr>
              <w:pStyle w:val="TableParagraph"/>
              <w:ind w:left="0" w:right="234"/>
              <w:jc w:val="right"/>
              <w:rPr>
                <w:b/>
                <w:sz w:val="24"/>
              </w:rPr>
            </w:pPr>
            <w:r>
              <w:rPr>
                <w:b/>
                <w:spacing w:val="-5"/>
                <w:sz w:val="24"/>
              </w:rPr>
              <w:t>CO3</w:t>
            </w:r>
          </w:p>
        </w:tc>
        <w:tc>
          <w:tcPr>
            <w:tcW w:w="823" w:type="dxa"/>
          </w:tcPr>
          <w:p w:rsidR="005B2EE9" w:rsidRDefault="00DF59AE">
            <w:pPr>
              <w:pStyle w:val="TableParagraph"/>
              <w:ind w:left="20" w:right="108"/>
              <w:jc w:val="center"/>
              <w:rPr>
                <w:sz w:val="24"/>
              </w:rPr>
            </w:pPr>
            <w:r>
              <w:rPr>
                <w:spacing w:val="-10"/>
                <w:sz w:val="24"/>
              </w:rPr>
              <w:t>L</w:t>
            </w:r>
          </w:p>
        </w:tc>
        <w:tc>
          <w:tcPr>
            <w:tcW w:w="824" w:type="dxa"/>
          </w:tcPr>
          <w:p w:rsidR="005B2EE9" w:rsidRDefault="00DF59AE">
            <w:pPr>
              <w:pStyle w:val="TableParagraph"/>
              <w:ind w:left="8" w:right="97"/>
              <w:jc w:val="center"/>
              <w:rPr>
                <w:sz w:val="24"/>
              </w:rPr>
            </w:pPr>
            <w:r>
              <w:rPr>
                <w:spacing w:val="-10"/>
                <w:sz w:val="24"/>
              </w:rPr>
              <w:t>M</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3" w:right="108"/>
              <w:jc w:val="center"/>
              <w:rPr>
                <w:sz w:val="24"/>
              </w:rPr>
            </w:pPr>
            <w:r>
              <w:rPr>
                <w:spacing w:val="-10"/>
                <w:sz w:val="24"/>
              </w:rPr>
              <w:t>S</w:t>
            </w:r>
          </w:p>
        </w:tc>
        <w:tc>
          <w:tcPr>
            <w:tcW w:w="825" w:type="dxa"/>
          </w:tcPr>
          <w:p w:rsidR="005B2EE9" w:rsidRDefault="00DF59AE">
            <w:pPr>
              <w:pStyle w:val="TableParagraph"/>
              <w:ind w:left="24" w:right="125"/>
              <w:jc w:val="center"/>
              <w:rPr>
                <w:sz w:val="24"/>
              </w:rPr>
            </w:pPr>
            <w:r>
              <w:rPr>
                <w:spacing w:val="-10"/>
                <w:sz w:val="24"/>
              </w:rPr>
              <w:t>S</w:t>
            </w:r>
          </w:p>
        </w:tc>
        <w:tc>
          <w:tcPr>
            <w:tcW w:w="821" w:type="dxa"/>
          </w:tcPr>
          <w:p w:rsidR="005B2EE9" w:rsidRDefault="00DF59AE">
            <w:pPr>
              <w:pStyle w:val="TableParagraph"/>
              <w:ind w:left="7" w:right="102"/>
              <w:jc w:val="center"/>
              <w:rPr>
                <w:sz w:val="24"/>
              </w:rPr>
            </w:pPr>
            <w:r>
              <w:rPr>
                <w:spacing w:val="-10"/>
                <w:sz w:val="24"/>
              </w:rPr>
              <w:t>S</w:t>
            </w:r>
          </w:p>
        </w:tc>
        <w:tc>
          <w:tcPr>
            <w:tcW w:w="825" w:type="dxa"/>
          </w:tcPr>
          <w:p w:rsidR="005B2EE9" w:rsidRDefault="00DF59AE">
            <w:pPr>
              <w:pStyle w:val="TableParagraph"/>
              <w:ind w:left="26" w:right="125"/>
              <w:jc w:val="center"/>
              <w:rPr>
                <w:sz w:val="24"/>
              </w:rPr>
            </w:pPr>
            <w:r>
              <w:rPr>
                <w:spacing w:val="-10"/>
                <w:sz w:val="24"/>
              </w:rPr>
              <w:t>S</w:t>
            </w:r>
          </w:p>
        </w:tc>
        <w:tc>
          <w:tcPr>
            <w:tcW w:w="902" w:type="dxa"/>
          </w:tcPr>
          <w:p w:rsidR="005B2EE9" w:rsidRDefault="00DF59AE">
            <w:pPr>
              <w:pStyle w:val="TableParagraph"/>
              <w:ind w:left="9" w:right="104"/>
              <w:jc w:val="center"/>
              <w:rPr>
                <w:sz w:val="24"/>
              </w:rPr>
            </w:pPr>
            <w:r>
              <w:rPr>
                <w:spacing w:val="-10"/>
                <w:sz w:val="24"/>
              </w:rPr>
              <w:t>M</w:t>
            </w:r>
          </w:p>
        </w:tc>
      </w:tr>
      <w:tr w:rsidR="005B2EE9">
        <w:trPr>
          <w:trHeight w:val="316"/>
        </w:trPr>
        <w:tc>
          <w:tcPr>
            <w:tcW w:w="828" w:type="dxa"/>
          </w:tcPr>
          <w:p w:rsidR="005B2EE9" w:rsidRDefault="00DF59AE">
            <w:pPr>
              <w:pStyle w:val="TableParagraph"/>
              <w:ind w:left="0" w:right="234"/>
              <w:jc w:val="right"/>
              <w:rPr>
                <w:b/>
                <w:sz w:val="24"/>
              </w:rPr>
            </w:pPr>
            <w:r>
              <w:rPr>
                <w:b/>
                <w:spacing w:val="-5"/>
                <w:sz w:val="24"/>
              </w:rPr>
              <w:t>CO4</w:t>
            </w:r>
          </w:p>
        </w:tc>
        <w:tc>
          <w:tcPr>
            <w:tcW w:w="823" w:type="dxa"/>
          </w:tcPr>
          <w:p w:rsidR="005B2EE9" w:rsidRDefault="00DF59AE">
            <w:pPr>
              <w:pStyle w:val="TableParagraph"/>
              <w:ind w:left="10" w:right="108"/>
              <w:jc w:val="center"/>
              <w:rPr>
                <w:sz w:val="24"/>
              </w:rPr>
            </w:pPr>
            <w:r>
              <w:rPr>
                <w:spacing w:val="-10"/>
                <w:sz w:val="24"/>
              </w:rPr>
              <w:t>M</w:t>
            </w:r>
          </w:p>
        </w:tc>
        <w:tc>
          <w:tcPr>
            <w:tcW w:w="824" w:type="dxa"/>
          </w:tcPr>
          <w:p w:rsidR="005B2EE9" w:rsidRDefault="00DF59AE">
            <w:pPr>
              <w:pStyle w:val="TableParagraph"/>
              <w:ind w:left="8" w:right="97"/>
              <w:jc w:val="center"/>
              <w:rPr>
                <w:sz w:val="24"/>
              </w:rPr>
            </w:pPr>
            <w:r>
              <w:rPr>
                <w:spacing w:val="-10"/>
                <w:sz w:val="24"/>
              </w:rPr>
              <w:t>M</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2" w:right="108"/>
              <w:jc w:val="center"/>
              <w:rPr>
                <w:sz w:val="24"/>
              </w:rPr>
            </w:pPr>
            <w:r>
              <w:rPr>
                <w:spacing w:val="-10"/>
                <w:sz w:val="24"/>
              </w:rPr>
              <w:t>M</w:t>
            </w:r>
          </w:p>
        </w:tc>
        <w:tc>
          <w:tcPr>
            <w:tcW w:w="825" w:type="dxa"/>
          </w:tcPr>
          <w:p w:rsidR="005B2EE9" w:rsidRDefault="00DF59AE">
            <w:pPr>
              <w:pStyle w:val="TableParagraph"/>
              <w:ind w:left="24" w:right="125"/>
              <w:jc w:val="center"/>
              <w:rPr>
                <w:sz w:val="24"/>
              </w:rPr>
            </w:pPr>
            <w:r>
              <w:rPr>
                <w:spacing w:val="-10"/>
                <w:sz w:val="24"/>
              </w:rPr>
              <w:t>S</w:t>
            </w:r>
          </w:p>
        </w:tc>
        <w:tc>
          <w:tcPr>
            <w:tcW w:w="821" w:type="dxa"/>
          </w:tcPr>
          <w:p w:rsidR="005B2EE9" w:rsidRDefault="00DF59AE">
            <w:pPr>
              <w:pStyle w:val="TableParagraph"/>
              <w:ind w:left="6" w:right="102"/>
              <w:jc w:val="center"/>
              <w:rPr>
                <w:sz w:val="24"/>
              </w:rPr>
            </w:pPr>
            <w:r>
              <w:rPr>
                <w:spacing w:val="-10"/>
                <w:sz w:val="24"/>
              </w:rPr>
              <w:t>M</w:t>
            </w:r>
          </w:p>
        </w:tc>
        <w:tc>
          <w:tcPr>
            <w:tcW w:w="825" w:type="dxa"/>
          </w:tcPr>
          <w:p w:rsidR="005B2EE9" w:rsidRDefault="00DF59AE">
            <w:pPr>
              <w:pStyle w:val="TableParagraph"/>
              <w:ind w:left="10" w:right="125"/>
              <w:jc w:val="center"/>
              <w:rPr>
                <w:sz w:val="24"/>
              </w:rPr>
            </w:pPr>
            <w:r>
              <w:rPr>
                <w:spacing w:val="-10"/>
                <w:sz w:val="24"/>
              </w:rPr>
              <w:t>M</w:t>
            </w:r>
          </w:p>
        </w:tc>
        <w:tc>
          <w:tcPr>
            <w:tcW w:w="902" w:type="dxa"/>
          </w:tcPr>
          <w:p w:rsidR="005B2EE9" w:rsidRDefault="00DF59AE">
            <w:pPr>
              <w:pStyle w:val="TableParagraph"/>
              <w:ind w:left="9" w:right="104"/>
              <w:jc w:val="center"/>
              <w:rPr>
                <w:sz w:val="24"/>
              </w:rPr>
            </w:pPr>
            <w:r>
              <w:rPr>
                <w:spacing w:val="-10"/>
                <w:sz w:val="24"/>
              </w:rPr>
              <w:t>M</w:t>
            </w:r>
          </w:p>
        </w:tc>
      </w:tr>
      <w:tr w:rsidR="005B2EE9">
        <w:trPr>
          <w:trHeight w:val="317"/>
        </w:trPr>
        <w:tc>
          <w:tcPr>
            <w:tcW w:w="828" w:type="dxa"/>
          </w:tcPr>
          <w:p w:rsidR="005B2EE9" w:rsidRDefault="00DF59AE">
            <w:pPr>
              <w:pStyle w:val="TableParagraph"/>
              <w:ind w:left="0" w:right="234"/>
              <w:jc w:val="right"/>
              <w:rPr>
                <w:b/>
                <w:sz w:val="24"/>
              </w:rPr>
            </w:pPr>
            <w:r>
              <w:rPr>
                <w:b/>
                <w:spacing w:val="-5"/>
                <w:sz w:val="24"/>
              </w:rPr>
              <w:t>CO5</w:t>
            </w:r>
          </w:p>
        </w:tc>
        <w:tc>
          <w:tcPr>
            <w:tcW w:w="823" w:type="dxa"/>
          </w:tcPr>
          <w:p w:rsidR="005B2EE9" w:rsidRDefault="00DF59AE">
            <w:pPr>
              <w:pStyle w:val="TableParagraph"/>
              <w:ind w:left="10" w:right="108"/>
              <w:jc w:val="center"/>
              <w:rPr>
                <w:sz w:val="24"/>
              </w:rPr>
            </w:pPr>
            <w:r>
              <w:rPr>
                <w:spacing w:val="-10"/>
                <w:sz w:val="24"/>
              </w:rPr>
              <w:t>M</w:t>
            </w:r>
          </w:p>
        </w:tc>
        <w:tc>
          <w:tcPr>
            <w:tcW w:w="824" w:type="dxa"/>
          </w:tcPr>
          <w:p w:rsidR="005B2EE9" w:rsidRDefault="00DF59AE">
            <w:pPr>
              <w:pStyle w:val="TableParagraph"/>
              <w:ind w:left="8" w:right="97"/>
              <w:jc w:val="center"/>
              <w:rPr>
                <w:sz w:val="24"/>
              </w:rPr>
            </w:pPr>
            <w:r>
              <w:rPr>
                <w:spacing w:val="-10"/>
                <w:sz w:val="24"/>
              </w:rPr>
              <w:t>M</w:t>
            </w:r>
          </w:p>
        </w:tc>
        <w:tc>
          <w:tcPr>
            <w:tcW w:w="823" w:type="dxa"/>
          </w:tcPr>
          <w:p w:rsidR="005B2EE9" w:rsidRDefault="00DF59AE">
            <w:pPr>
              <w:pStyle w:val="TableParagraph"/>
              <w:ind w:left="20" w:right="108"/>
              <w:jc w:val="center"/>
              <w:rPr>
                <w:sz w:val="24"/>
              </w:rPr>
            </w:pPr>
            <w:r>
              <w:rPr>
                <w:spacing w:val="-10"/>
                <w:sz w:val="24"/>
              </w:rPr>
              <w:t>L</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5" w:right="108"/>
              <w:jc w:val="center"/>
              <w:rPr>
                <w:sz w:val="24"/>
              </w:rPr>
            </w:pPr>
            <w:r>
              <w:rPr>
                <w:spacing w:val="-10"/>
                <w:sz w:val="24"/>
              </w:rPr>
              <w:t>M</w:t>
            </w:r>
          </w:p>
        </w:tc>
        <w:tc>
          <w:tcPr>
            <w:tcW w:w="823" w:type="dxa"/>
          </w:tcPr>
          <w:p w:rsidR="005B2EE9" w:rsidRDefault="00DF59AE">
            <w:pPr>
              <w:pStyle w:val="TableParagraph"/>
              <w:ind w:left="13" w:right="108"/>
              <w:jc w:val="center"/>
              <w:rPr>
                <w:sz w:val="24"/>
              </w:rPr>
            </w:pPr>
            <w:r>
              <w:rPr>
                <w:spacing w:val="-10"/>
                <w:sz w:val="24"/>
              </w:rPr>
              <w:t>S</w:t>
            </w:r>
          </w:p>
        </w:tc>
        <w:tc>
          <w:tcPr>
            <w:tcW w:w="825" w:type="dxa"/>
          </w:tcPr>
          <w:p w:rsidR="005B2EE9" w:rsidRDefault="00DF59AE">
            <w:pPr>
              <w:pStyle w:val="TableParagraph"/>
              <w:ind w:left="24" w:right="125"/>
              <w:jc w:val="center"/>
              <w:rPr>
                <w:sz w:val="24"/>
              </w:rPr>
            </w:pPr>
            <w:r>
              <w:rPr>
                <w:spacing w:val="-10"/>
                <w:sz w:val="24"/>
              </w:rPr>
              <w:t>S</w:t>
            </w:r>
          </w:p>
        </w:tc>
        <w:tc>
          <w:tcPr>
            <w:tcW w:w="821" w:type="dxa"/>
          </w:tcPr>
          <w:p w:rsidR="005B2EE9" w:rsidRDefault="00DF59AE">
            <w:pPr>
              <w:pStyle w:val="TableParagraph"/>
              <w:ind w:left="6" w:right="102"/>
              <w:jc w:val="center"/>
              <w:rPr>
                <w:sz w:val="24"/>
              </w:rPr>
            </w:pPr>
            <w:r>
              <w:rPr>
                <w:spacing w:val="-10"/>
                <w:sz w:val="24"/>
              </w:rPr>
              <w:t>M</w:t>
            </w:r>
          </w:p>
        </w:tc>
        <w:tc>
          <w:tcPr>
            <w:tcW w:w="825" w:type="dxa"/>
          </w:tcPr>
          <w:p w:rsidR="005B2EE9" w:rsidRDefault="00DF59AE">
            <w:pPr>
              <w:pStyle w:val="TableParagraph"/>
              <w:ind w:left="26" w:right="125"/>
              <w:jc w:val="center"/>
              <w:rPr>
                <w:sz w:val="24"/>
              </w:rPr>
            </w:pPr>
            <w:r>
              <w:rPr>
                <w:spacing w:val="-10"/>
                <w:sz w:val="24"/>
              </w:rPr>
              <w:t>S</w:t>
            </w:r>
          </w:p>
        </w:tc>
        <w:tc>
          <w:tcPr>
            <w:tcW w:w="902" w:type="dxa"/>
          </w:tcPr>
          <w:p w:rsidR="005B2EE9" w:rsidRDefault="00DF59AE">
            <w:pPr>
              <w:pStyle w:val="TableParagraph"/>
              <w:ind w:left="6" w:right="104"/>
              <w:jc w:val="center"/>
              <w:rPr>
                <w:sz w:val="24"/>
              </w:rPr>
            </w:pPr>
            <w:r>
              <w:rPr>
                <w:spacing w:val="-10"/>
                <w:sz w:val="24"/>
              </w:rPr>
              <w:t>S</w:t>
            </w:r>
          </w:p>
        </w:tc>
      </w:tr>
      <w:tr w:rsidR="005B2EE9">
        <w:trPr>
          <w:trHeight w:val="318"/>
        </w:trPr>
        <w:tc>
          <w:tcPr>
            <w:tcW w:w="828" w:type="dxa"/>
          </w:tcPr>
          <w:p w:rsidR="005B2EE9" w:rsidRDefault="005B2EE9">
            <w:pPr>
              <w:pStyle w:val="TableParagraph"/>
              <w:spacing w:line="240" w:lineRule="auto"/>
              <w:ind w:left="0"/>
            </w:pPr>
          </w:p>
        </w:tc>
        <w:tc>
          <w:tcPr>
            <w:tcW w:w="823" w:type="dxa"/>
          </w:tcPr>
          <w:p w:rsidR="005B2EE9" w:rsidRDefault="005B2EE9">
            <w:pPr>
              <w:pStyle w:val="TableParagraph"/>
              <w:spacing w:line="240" w:lineRule="auto"/>
              <w:ind w:left="0"/>
            </w:pPr>
          </w:p>
        </w:tc>
        <w:tc>
          <w:tcPr>
            <w:tcW w:w="824" w:type="dxa"/>
          </w:tcPr>
          <w:p w:rsidR="005B2EE9" w:rsidRDefault="005B2EE9">
            <w:pPr>
              <w:pStyle w:val="TableParagraph"/>
              <w:spacing w:line="240" w:lineRule="auto"/>
              <w:ind w:left="0"/>
            </w:pPr>
          </w:p>
        </w:tc>
        <w:tc>
          <w:tcPr>
            <w:tcW w:w="823" w:type="dxa"/>
          </w:tcPr>
          <w:p w:rsidR="005B2EE9" w:rsidRDefault="005B2EE9">
            <w:pPr>
              <w:pStyle w:val="TableParagraph"/>
              <w:spacing w:line="240" w:lineRule="auto"/>
              <w:ind w:left="0"/>
            </w:pPr>
          </w:p>
        </w:tc>
        <w:tc>
          <w:tcPr>
            <w:tcW w:w="823" w:type="dxa"/>
          </w:tcPr>
          <w:p w:rsidR="005B2EE9" w:rsidRDefault="005B2EE9">
            <w:pPr>
              <w:pStyle w:val="TableParagraph"/>
              <w:spacing w:line="240" w:lineRule="auto"/>
              <w:ind w:left="0"/>
            </w:pPr>
          </w:p>
        </w:tc>
        <w:tc>
          <w:tcPr>
            <w:tcW w:w="823" w:type="dxa"/>
          </w:tcPr>
          <w:p w:rsidR="005B2EE9" w:rsidRDefault="005B2EE9">
            <w:pPr>
              <w:pStyle w:val="TableParagraph"/>
              <w:spacing w:line="240" w:lineRule="auto"/>
              <w:ind w:left="0"/>
            </w:pPr>
          </w:p>
        </w:tc>
        <w:tc>
          <w:tcPr>
            <w:tcW w:w="823" w:type="dxa"/>
          </w:tcPr>
          <w:p w:rsidR="005B2EE9" w:rsidRDefault="005B2EE9">
            <w:pPr>
              <w:pStyle w:val="TableParagraph"/>
              <w:spacing w:line="240" w:lineRule="auto"/>
              <w:ind w:left="0"/>
            </w:pPr>
          </w:p>
        </w:tc>
        <w:tc>
          <w:tcPr>
            <w:tcW w:w="825" w:type="dxa"/>
          </w:tcPr>
          <w:p w:rsidR="005B2EE9" w:rsidRDefault="005B2EE9">
            <w:pPr>
              <w:pStyle w:val="TableParagraph"/>
              <w:spacing w:line="240" w:lineRule="auto"/>
              <w:ind w:left="0"/>
            </w:pPr>
          </w:p>
        </w:tc>
        <w:tc>
          <w:tcPr>
            <w:tcW w:w="821" w:type="dxa"/>
          </w:tcPr>
          <w:p w:rsidR="005B2EE9" w:rsidRDefault="005B2EE9">
            <w:pPr>
              <w:pStyle w:val="TableParagraph"/>
              <w:spacing w:line="240" w:lineRule="auto"/>
              <w:ind w:left="0"/>
            </w:pPr>
          </w:p>
        </w:tc>
        <w:tc>
          <w:tcPr>
            <w:tcW w:w="825" w:type="dxa"/>
          </w:tcPr>
          <w:p w:rsidR="005B2EE9" w:rsidRDefault="005B2EE9">
            <w:pPr>
              <w:pStyle w:val="TableParagraph"/>
              <w:spacing w:line="240" w:lineRule="auto"/>
              <w:ind w:left="0"/>
            </w:pPr>
          </w:p>
        </w:tc>
        <w:tc>
          <w:tcPr>
            <w:tcW w:w="902" w:type="dxa"/>
          </w:tcPr>
          <w:p w:rsidR="005B2EE9" w:rsidRDefault="005B2EE9">
            <w:pPr>
              <w:pStyle w:val="TableParagraph"/>
              <w:spacing w:line="240" w:lineRule="auto"/>
              <w:ind w:left="0"/>
            </w:pPr>
          </w:p>
        </w:tc>
      </w:tr>
    </w:tbl>
    <w:p w:rsidR="005B2EE9" w:rsidRDefault="00DF59AE">
      <w:pPr>
        <w:pStyle w:val="BodyText"/>
        <w:spacing w:before="1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996"/>
        <w:gridCol w:w="1249"/>
        <w:gridCol w:w="4828"/>
        <w:gridCol w:w="272"/>
        <w:gridCol w:w="490"/>
        <w:gridCol w:w="406"/>
        <w:gridCol w:w="137"/>
        <w:gridCol w:w="361"/>
        <w:gridCol w:w="603"/>
      </w:tblGrid>
      <w:tr w:rsidR="005B2EE9">
        <w:trPr>
          <w:trHeight w:val="463"/>
        </w:trPr>
        <w:tc>
          <w:tcPr>
            <w:tcW w:w="1553" w:type="dxa"/>
            <w:gridSpan w:val="2"/>
          </w:tcPr>
          <w:p w:rsidR="005B2EE9" w:rsidRDefault="00DF59AE">
            <w:pPr>
              <w:pStyle w:val="TableParagraph"/>
              <w:spacing w:before="71" w:line="240" w:lineRule="auto"/>
              <w:ind w:left="110"/>
              <w:rPr>
                <w:b/>
                <w:sz w:val="24"/>
              </w:rPr>
            </w:pPr>
            <w:r>
              <w:rPr>
                <w:b/>
                <w:sz w:val="24"/>
              </w:rPr>
              <w:t>Course</w:t>
            </w:r>
            <w:r>
              <w:rPr>
                <w:b/>
                <w:spacing w:val="-6"/>
                <w:sz w:val="24"/>
              </w:rPr>
              <w:t xml:space="preserve"> </w:t>
            </w:r>
            <w:r>
              <w:rPr>
                <w:b/>
                <w:spacing w:val="-4"/>
                <w:sz w:val="24"/>
              </w:rPr>
              <w:t>code</w:t>
            </w:r>
          </w:p>
        </w:tc>
        <w:tc>
          <w:tcPr>
            <w:tcW w:w="1249" w:type="dxa"/>
          </w:tcPr>
          <w:p w:rsidR="005B2EE9" w:rsidRDefault="00DF59AE">
            <w:pPr>
              <w:pStyle w:val="TableParagraph"/>
              <w:spacing w:before="71" w:line="240" w:lineRule="auto"/>
              <w:ind w:left="9" w:right="13"/>
              <w:jc w:val="center"/>
              <w:rPr>
                <w:b/>
                <w:sz w:val="24"/>
              </w:rPr>
            </w:pPr>
            <w:r>
              <w:rPr>
                <w:b/>
                <w:spacing w:val="-5"/>
                <w:sz w:val="24"/>
              </w:rPr>
              <w:t>13D</w:t>
            </w:r>
          </w:p>
        </w:tc>
        <w:tc>
          <w:tcPr>
            <w:tcW w:w="5100" w:type="dxa"/>
            <w:gridSpan w:val="2"/>
          </w:tcPr>
          <w:p w:rsidR="005B2EE9" w:rsidRDefault="00DF59AE">
            <w:pPr>
              <w:pStyle w:val="TableParagraph"/>
              <w:spacing w:before="71" w:line="240" w:lineRule="auto"/>
              <w:ind w:left="1290"/>
              <w:rPr>
                <w:b/>
                <w:sz w:val="24"/>
              </w:rPr>
            </w:pPr>
            <w:r>
              <w:rPr>
                <w:b/>
                <w:sz w:val="24"/>
              </w:rPr>
              <w:t>SOCIAL</w:t>
            </w:r>
            <w:r>
              <w:rPr>
                <w:b/>
                <w:spacing w:val="-5"/>
                <w:sz w:val="24"/>
              </w:rPr>
              <w:t xml:space="preserve"> </w:t>
            </w:r>
            <w:r>
              <w:rPr>
                <w:b/>
                <w:sz w:val="24"/>
              </w:rPr>
              <w:t>CASE</w:t>
            </w:r>
            <w:r>
              <w:rPr>
                <w:b/>
                <w:spacing w:val="-1"/>
                <w:sz w:val="24"/>
              </w:rPr>
              <w:t xml:space="preserve"> </w:t>
            </w:r>
            <w:r>
              <w:rPr>
                <w:b/>
                <w:spacing w:val="-4"/>
                <w:sz w:val="24"/>
              </w:rPr>
              <w:t>WORK</w:t>
            </w:r>
          </w:p>
        </w:tc>
        <w:tc>
          <w:tcPr>
            <w:tcW w:w="490" w:type="dxa"/>
          </w:tcPr>
          <w:p w:rsidR="005B2EE9" w:rsidRDefault="00DF59AE">
            <w:pPr>
              <w:pStyle w:val="TableParagraph"/>
              <w:spacing w:before="71" w:line="240" w:lineRule="auto"/>
              <w:ind w:left="67" w:right="31"/>
              <w:jc w:val="center"/>
              <w:rPr>
                <w:b/>
                <w:sz w:val="24"/>
              </w:rPr>
            </w:pPr>
            <w:r>
              <w:rPr>
                <w:b/>
                <w:spacing w:val="-10"/>
                <w:sz w:val="24"/>
              </w:rPr>
              <w:t>L</w:t>
            </w:r>
          </w:p>
        </w:tc>
        <w:tc>
          <w:tcPr>
            <w:tcW w:w="543" w:type="dxa"/>
            <w:gridSpan w:val="2"/>
          </w:tcPr>
          <w:p w:rsidR="005B2EE9" w:rsidRDefault="00DF59AE">
            <w:pPr>
              <w:pStyle w:val="TableParagraph"/>
              <w:spacing w:before="71" w:line="240" w:lineRule="auto"/>
              <w:ind w:left="132"/>
              <w:rPr>
                <w:b/>
                <w:sz w:val="24"/>
              </w:rPr>
            </w:pPr>
            <w:r>
              <w:rPr>
                <w:b/>
                <w:spacing w:val="-10"/>
                <w:sz w:val="24"/>
              </w:rPr>
              <w:t>T</w:t>
            </w:r>
          </w:p>
        </w:tc>
        <w:tc>
          <w:tcPr>
            <w:tcW w:w="361" w:type="dxa"/>
          </w:tcPr>
          <w:p w:rsidR="005B2EE9" w:rsidRDefault="00DF59AE">
            <w:pPr>
              <w:pStyle w:val="TableParagraph"/>
              <w:spacing w:before="71" w:line="240" w:lineRule="auto"/>
              <w:ind w:left="107"/>
              <w:rPr>
                <w:b/>
                <w:sz w:val="24"/>
              </w:rPr>
            </w:pPr>
            <w:r>
              <w:rPr>
                <w:b/>
                <w:spacing w:val="-10"/>
                <w:sz w:val="24"/>
              </w:rPr>
              <w:t>P</w:t>
            </w:r>
          </w:p>
        </w:tc>
        <w:tc>
          <w:tcPr>
            <w:tcW w:w="603" w:type="dxa"/>
          </w:tcPr>
          <w:p w:rsidR="005B2EE9" w:rsidRDefault="00DF59AE">
            <w:pPr>
              <w:pStyle w:val="TableParagraph"/>
              <w:spacing w:before="71" w:line="240" w:lineRule="auto"/>
              <w:ind w:left="33" w:right="111"/>
              <w:jc w:val="center"/>
              <w:rPr>
                <w:b/>
                <w:sz w:val="24"/>
              </w:rPr>
            </w:pPr>
            <w:r>
              <w:rPr>
                <w:b/>
                <w:spacing w:val="-10"/>
                <w:sz w:val="24"/>
              </w:rPr>
              <w:t>C</w:t>
            </w:r>
          </w:p>
        </w:tc>
      </w:tr>
      <w:tr w:rsidR="005B2EE9">
        <w:trPr>
          <w:trHeight w:val="316"/>
        </w:trPr>
        <w:tc>
          <w:tcPr>
            <w:tcW w:w="2802" w:type="dxa"/>
            <w:gridSpan w:val="3"/>
          </w:tcPr>
          <w:p w:rsidR="005B2EE9" w:rsidRDefault="00DF59AE">
            <w:pPr>
              <w:pStyle w:val="TableParagraph"/>
              <w:spacing w:line="275" w:lineRule="exact"/>
              <w:ind w:left="113"/>
              <w:rPr>
                <w:b/>
                <w:sz w:val="24"/>
              </w:rPr>
            </w:pPr>
            <w:r>
              <w:rPr>
                <w:b/>
                <w:spacing w:val="-2"/>
                <w:sz w:val="24"/>
              </w:rPr>
              <w:t>Core/Elective/Supportive</w:t>
            </w:r>
          </w:p>
        </w:tc>
        <w:tc>
          <w:tcPr>
            <w:tcW w:w="5100" w:type="dxa"/>
            <w:gridSpan w:val="2"/>
          </w:tcPr>
          <w:p w:rsidR="005B2EE9" w:rsidRDefault="005B2EE9">
            <w:pPr>
              <w:pStyle w:val="TableParagraph"/>
              <w:spacing w:line="240" w:lineRule="auto"/>
              <w:ind w:left="0"/>
            </w:pPr>
          </w:p>
        </w:tc>
        <w:tc>
          <w:tcPr>
            <w:tcW w:w="490" w:type="dxa"/>
          </w:tcPr>
          <w:p w:rsidR="005B2EE9" w:rsidRDefault="00DF59AE">
            <w:pPr>
              <w:pStyle w:val="TableParagraph"/>
              <w:spacing w:line="275" w:lineRule="exact"/>
              <w:ind w:left="36" w:right="37"/>
              <w:jc w:val="center"/>
              <w:rPr>
                <w:b/>
                <w:sz w:val="24"/>
              </w:rPr>
            </w:pPr>
            <w:r>
              <w:rPr>
                <w:b/>
                <w:spacing w:val="-10"/>
                <w:sz w:val="24"/>
              </w:rPr>
              <w:t>3</w:t>
            </w:r>
          </w:p>
        </w:tc>
        <w:tc>
          <w:tcPr>
            <w:tcW w:w="543" w:type="dxa"/>
            <w:gridSpan w:val="2"/>
          </w:tcPr>
          <w:p w:rsidR="005B2EE9" w:rsidRDefault="00DF59AE">
            <w:pPr>
              <w:pStyle w:val="TableParagraph"/>
              <w:spacing w:line="275" w:lineRule="exact"/>
              <w:ind w:left="0"/>
              <w:jc w:val="center"/>
              <w:rPr>
                <w:b/>
                <w:sz w:val="24"/>
              </w:rPr>
            </w:pPr>
            <w:r>
              <w:rPr>
                <w:b/>
                <w:spacing w:val="-10"/>
                <w:sz w:val="24"/>
              </w:rPr>
              <w:t>1</w:t>
            </w:r>
          </w:p>
        </w:tc>
        <w:tc>
          <w:tcPr>
            <w:tcW w:w="361" w:type="dxa"/>
          </w:tcPr>
          <w:p w:rsidR="005B2EE9" w:rsidRDefault="005B2EE9">
            <w:pPr>
              <w:pStyle w:val="TableParagraph"/>
              <w:spacing w:line="240" w:lineRule="auto"/>
              <w:ind w:left="0"/>
            </w:pPr>
          </w:p>
        </w:tc>
        <w:tc>
          <w:tcPr>
            <w:tcW w:w="603" w:type="dxa"/>
          </w:tcPr>
          <w:p w:rsidR="005B2EE9" w:rsidRDefault="00DF59AE">
            <w:pPr>
              <w:pStyle w:val="TableParagraph"/>
              <w:spacing w:line="275" w:lineRule="exact"/>
              <w:ind w:left="111" w:right="78"/>
              <w:jc w:val="center"/>
              <w:rPr>
                <w:b/>
                <w:sz w:val="24"/>
              </w:rPr>
            </w:pPr>
            <w:r>
              <w:rPr>
                <w:b/>
                <w:spacing w:val="-10"/>
                <w:sz w:val="24"/>
              </w:rPr>
              <w:t>4</w:t>
            </w:r>
          </w:p>
        </w:tc>
      </w:tr>
      <w:tr w:rsidR="005B2EE9">
        <w:trPr>
          <w:trHeight w:val="635"/>
        </w:trPr>
        <w:tc>
          <w:tcPr>
            <w:tcW w:w="2802" w:type="dxa"/>
            <w:gridSpan w:val="3"/>
          </w:tcPr>
          <w:p w:rsidR="005B2EE9" w:rsidRDefault="00DF59AE">
            <w:pPr>
              <w:pStyle w:val="TableParagraph"/>
              <w:spacing w:before="157" w:line="240" w:lineRule="auto"/>
              <w:ind w:left="225"/>
              <w:rPr>
                <w:b/>
                <w:sz w:val="24"/>
              </w:rPr>
            </w:pPr>
            <w:r>
              <w:rPr>
                <w:b/>
                <w:spacing w:val="-3"/>
                <w:sz w:val="24"/>
              </w:rPr>
              <w:t>Pre-</w:t>
            </w:r>
            <w:r>
              <w:rPr>
                <w:b/>
                <w:spacing w:val="-2"/>
                <w:sz w:val="24"/>
              </w:rPr>
              <w:t>requisite</w:t>
            </w:r>
          </w:p>
        </w:tc>
        <w:tc>
          <w:tcPr>
            <w:tcW w:w="5100" w:type="dxa"/>
            <w:gridSpan w:val="2"/>
          </w:tcPr>
          <w:p w:rsidR="005B2EE9" w:rsidRDefault="00DF59AE">
            <w:pPr>
              <w:pStyle w:val="TableParagraph"/>
              <w:ind w:left="225"/>
              <w:rPr>
                <w:sz w:val="24"/>
              </w:rPr>
            </w:pPr>
            <w:r>
              <w:rPr>
                <w:sz w:val="24"/>
              </w:rPr>
              <w:t>Basic</w:t>
            </w:r>
            <w:r>
              <w:rPr>
                <w:spacing w:val="-4"/>
                <w:sz w:val="24"/>
              </w:rPr>
              <w:t xml:space="preserve"> </w:t>
            </w:r>
            <w:r>
              <w:rPr>
                <w:sz w:val="24"/>
              </w:rPr>
              <w:t>knowledge</w:t>
            </w:r>
            <w:r>
              <w:rPr>
                <w:spacing w:val="-5"/>
                <w:sz w:val="24"/>
              </w:rPr>
              <w:t xml:space="preserve"> </w:t>
            </w:r>
            <w:r>
              <w:rPr>
                <w:sz w:val="24"/>
              </w:rPr>
              <w:t>about human</w:t>
            </w:r>
            <w:r>
              <w:rPr>
                <w:spacing w:val="-2"/>
                <w:sz w:val="24"/>
              </w:rPr>
              <w:t xml:space="preserve"> </w:t>
            </w:r>
            <w:proofErr w:type="spellStart"/>
            <w:r>
              <w:rPr>
                <w:sz w:val="24"/>
              </w:rPr>
              <w:t>behaviour</w:t>
            </w:r>
            <w:proofErr w:type="spellEnd"/>
            <w:r>
              <w:rPr>
                <w:sz w:val="24"/>
              </w:rPr>
              <w:t xml:space="preserve"> </w:t>
            </w:r>
            <w:r>
              <w:rPr>
                <w:spacing w:val="-5"/>
                <w:sz w:val="24"/>
              </w:rPr>
              <w:t>and</w:t>
            </w:r>
          </w:p>
          <w:p w:rsidR="005B2EE9" w:rsidRDefault="00DF59AE">
            <w:pPr>
              <w:pStyle w:val="TableParagraph"/>
              <w:spacing w:before="43" w:line="240" w:lineRule="auto"/>
              <w:ind w:left="225"/>
              <w:rPr>
                <w:sz w:val="24"/>
              </w:rPr>
            </w:pPr>
            <w:r>
              <w:rPr>
                <w:sz w:val="24"/>
              </w:rPr>
              <w:t>individual</w:t>
            </w:r>
            <w:r>
              <w:rPr>
                <w:spacing w:val="-3"/>
                <w:sz w:val="24"/>
              </w:rPr>
              <w:t xml:space="preserve"> </w:t>
            </w:r>
            <w:r>
              <w:rPr>
                <w:spacing w:val="-2"/>
                <w:sz w:val="24"/>
              </w:rPr>
              <w:t>problems</w:t>
            </w:r>
          </w:p>
        </w:tc>
        <w:tc>
          <w:tcPr>
            <w:tcW w:w="896" w:type="dxa"/>
            <w:gridSpan w:val="2"/>
          </w:tcPr>
          <w:p w:rsidR="005B2EE9" w:rsidRDefault="00DF59AE">
            <w:pPr>
              <w:pStyle w:val="TableParagraph"/>
              <w:ind w:left="12"/>
              <w:rPr>
                <w:b/>
                <w:sz w:val="24"/>
              </w:rPr>
            </w:pPr>
            <w:r>
              <w:rPr>
                <w:b/>
                <w:spacing w:val="-2"/>
                <w:sz w:val="24"/>
              </w:rPr>
              <w:t>Syllabus</w:t>
            </w:r>
          </w:p>
          <w:p w:rsidR="005B2EE9" w:rsidRDefault="00DF59AE">
            <w:pPr>
              <w:pStyle w:val="TableParagraph"/>
              <w:spacing w:before="43" w:line="240" w:lineRule="auto"/>
              <w:ind w:left="-33"/>
              <w:rPr>
                <w:b/>
                <w:sz w:val="24"/>
              </w:rPr>
            </w:pPr>
            <w:r>
              <w:rPr>
                <w:b/>
                <w:spacing w:val="-2"/>
                <w:sz w:val="24"/>
              </w:rPr>
              <w:t>Version</w:t>
            </w:r>
          </w:p>
        </w:tc>
        <w:tc>
          <w:tcPr>
            <w:tcW w:w="1101" w:type="dxa"/>
            <w:gridSpan w:val="3"/>
          </w:tcPr>
          <w:p w:rsidR="005B2EE9" w:rsidRDefault="00DF59AE">
            <w:pPr>
              <w:pStyle w:val="TableParagraph"/>
              <w:ind w:left="107"/>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107"/>
              <w:rPr>
                <w:b/>
                <w:sz w:val="24"/>
                <w:lang w:val="en-GB"/>
              </w:rPr>
            </w:pPr>
            <w:r>
              <w:rPr>
                <w:b/>
                <w:spacing w:val="-4"/>
                <w:sz w:val="24"/>
              </w:rPr>
              <w:t>202</w:t>
            </w:r>
            <w:r>
              <w:rPr>
                <w:b/>
                <w:spacing w:val="-4"/>
                <w:sz w:val="24"/>
                <w:lang w:val="en-GB"/>
              </w:rPr>
              <w:t>7</w:t>
            </w:r>
          </w:p>
        </w:tc>
      </w:tr>
      <w:tr w:rsidR="005B2EE9">
        <w:trPr>
          <w:trHeight w:val="950"/>
        </w:trPr>
        <w:tc>
          <w:tcPr>
            <w:tcW w:w="2802" w:type="dxa"/>
            <w:gridSpan w:val="3"/>
          </w:tcPr>
          <w:p w:rsidR="005B2EE9" w:rsidRDefault="00DF59AE">
            <w:pPr>
              <w:pStyle w:val="TableParagraph"/>
              <w:spacing w:before="157" w:line="276" w:lineRule="auto"/>
              <w:ind w:left="113"/>
              <w:rPr>
                <w:b/>
                <w:sz w:val="24"/>
              </w:rPr>
            </w:pPr>
            <w:r>
              <w:rPr>
                <w:b/>
                <w:spacing w:val="-2"/>
                <w:sz w:val="24"/>
              </w:rPr>
              <w:t>Instructional</w:t>
            </w:r>
            <w:r>
              <w:rPr>
                <w:b/>
                <w:spacing w:val="-13"/>
                <w:sz w:val="24"/>
              </w:rPr>
              <w:t xml:space="preserve"> </w:t>
            </w:r>
            <w:r>
              <w:rPr>
                <w:b/>
                <w:spacing w:val="-2"/>
                <w:sz w:val="24"/>
              </w:rPr>
              <w:t>Hours</w:t>
            </w:r>
            <w:r>
              <w:rPr>
                <w:b/>
                <w:spacing w:val="-13"/>
                <w:sz w:val="24"/>
              </w:rPr>
              <w:t xml:space="preserve"> </w:t>
            </w:r>
            <w:r>
              <w:rPr>
                <w:b/>
                <w:spacing w:val="-2"/>
                <w:sz w:val="24"/>
              </w:rPr>
              <w:t xml:space="preserve">Per </w:t>
            </w:r>
            <w:r>
              <w:rPr>
                <w:b/>
                <w:sz w:val="24"/>
              </w:rPr>
              <w:t>Week – 4</w:t>
            </w:r>
          </w:p>
        </w:tc>
        <w:tc>
          <w:tcPr>
            <w:tcW w:w="5100"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6" w:type="dxa"/>
            <w:gridSpan w:val="2"/>
          </w:tcPr>
          <w:p w:rsidR="005B2EE9" w:rsidRDefault="00DF59AE">
            <w:pPr>
              <w:pStyle w:val="TableParagraph"/>
              <w:spacing w:before="157" w:line="240" w:lineRule="auto"/>
              <w:ind w:left="60"/>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60"/>
              <w:rPr>
                <w:b/>
                <w:sz w:val="24"/>
              </w:rPr>
            </w:pPr>
            <w:r>
              <w:rPr>
                <w:b/>
                <w:spacing w:val="-5"/>
                <w:sz w:val="24"/>
              </w:rPr>
              <w:t>75</w:t>
            </w:r>
          </w:p>
        </w:tc>
        <w:tc>
          <w:tcPr>
            <w:tcW w:w="1101" w:type="dxa"/>
            <w:gridSpan w:val="3"/>
          </w:tcPr>
          <w:p w:rsidR="005B2EE9" w:rsidRDefault="00DF59AE">
            <w:pPr>
              <w:pStyle w:val="TableParagraph"/>
              <w:spacing w:line="278" w:lineRule="auto"/>
              <w:ind w:left="107" w:right="137"/>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107"/>
              <w:rPr>
                <w:b/>
                <w:sz w:val="24"/>
              </w:rPr>
            </w:pPr>
            <w:r>
              <w:rPr>
                <w:b/>
                <w:spacing w:val="-5"/>
                <w:sz w:val="24"/>
              </w:rPr>
              <w:t>100</w:t>
            </w:r>
          </w:p>
        </w:tc>
      </w:tr>
      <w:tr w:rsidR="005B2EE9">
        <w:trPr>
          <w:trHeight w:val="318"/>
        </w:trPr>
        <w:tc>
          <w:tcPr>
            <w:tcW w:w="9899" w:type="dxa"/>
            <w:gridSpan w:val="10"/>
          </w:tcPr>
          <w:p w:rsidR="005B2EE9" w:rsidRDefault="00DF59AE">
            <w:pPr>
              <w:pStyle w:val="TableParagraph"/>
              <w:spacing w:line="275" w:lineRule="exact"/>
              <w:ind w:left="113"/>
              <w:rPr>
                <w:b/>
                <w:sz w:val="24"/>
              </w:rPr>
            </w:pPr>
            <w:r>
              <w:rPr>
                <w:b/>
                <w:sz w:val="24"/>
              </w:rPr>
              <w:t>Course</w:t>
            </w:r>
            <w:r>
              <w:rPr>
                <w:b/>
                <w:spacing w:val="-4"/>
                <w:sz w:val="24"/>
              </w:rPr>
              <w:t xml:space="preserve"> </w:t>
            </w:r>
            <w:r>
              <w:rPr>
                <w:b/>
                <w:spacing w:val="-2"/>
                <w:sz w:val="24"/>
              </w:rPr>
              <w:t>Objectives:</w:t>
            </w:r>
          </w:p>
        </w:tc>
      </w:tr>
      <w:tr w:rsidR="005B2EE9">
        <w:trPr>
          <w:trHeight w:val="1346"/>
        </w:trPr>
        <w:tc>
          <w:tcPr>
            <w:tcW w:w="9899" w:type="dxa"/>
            <w:gridSpan w:val="10"/>
          </w:tcPr>
          <w:p w:rsidR="005B2EE9" w:rsidRDefault="00DF59AE">
            <w:pPr>
              <w:pStyle w:val="TableParagraph"/>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7"/>
              </w:numPr>
              <w:tabs>
                <w:tab w:val="left" w:pos="833"/>
              </w:tabs>
              <w:spacing w:before="245" w:line="240" w:lineRule="auto"/>
              <w:rPr>
                <w:sz w:val="24"/>
              </w:rPr>
            </w:pPr>
            <w:r>
              <w:rPr>
                <w:sz w:val="24"/>
              </w:rPr>
              <w:t>To</w:t>
            </w:r>
            <w:r>
              <w:rPr>
                <w:spacing w:val="-2"/>
                <w:sz w:val="24"/>
              </w:rPr>
              <w:t xml:space="preserve"> </w:t>
            </w:r>
            <w:r>
              <w:rPr>
                <w:sz w:val="24"/>
              </w:rPr>
              <w:t>understand</w:t>
            </w:r>
            <w:r>
              <w:rPr>
                <w:spacing w:val="-1"/>
                <w:sz w:val="24"/>
              </w:rPr>
              <w:t xml:space="preserve"> </w:t>
            </w:r>
            <w:r>
              <w:rPr>
                <w:sz w:val="24"/>
              </w:rPr>
              <w:t>about</w:t>
            </w:r>
            <w:r>
              <w:rPr>
                <w:spacing w:val="-1"/>
                <w:sz w:val="24"/>
              </w:rPr>
              <w:t xml:space="preserve"> </w:t>
            </w:r>
            <w:r>
              <w:rPr>
                <w:sz w:val="24"/>
              </w:rPr>
              <w:t>individual</w:t>
            </w:r>
            <w:r>
              <w:rPr>
                <w:spacing w:val="-1"/>
                <w:sz w:val="24"/>
              </w:rPr>
              <w:t xml:space="preserve"> </w:t>
            </w:r>
            <w:r>
              <w:rPr>
                <w:spacing w:val="-2"/>
                <w:sz w:val="24"/>
              </w:rPr>
              <w:t>behaviors</w:t>
            </w:r>
          </w:p>
          <w:p w:rsidR="005B2EE9" w:rsidRDefault="00DF59AE">
            <w:pPr>
              <w:pStyle w:val="TableParagraph"/>
              <w:numPr>
                <w:ilvl w:val="0"/>
                <w:numId w:val="7"/>
              </w:numPr>
              <w:tabs>
                <w:tab w:val="left" w:pos="833"/>
              </w:tabs>
              <w:spacing w:line="268" w:lineRule="exact"/>
              <w:rPr>
                <w:sz w:val="24"/>
              </w:rPr>
            </w:pPr>
            <w:r>
              <w:rPr>
                <w:sz w:val="24"/>
              </w:rPr>
              <w:t>Gain</w:t>
            </w:r>
            <w:r>
              <w:rPr>
                <w:spacing w:val="-4"/>
                <w:sz w:val="24"/>
              </w:rPr>
              <w:t xml:space="preserve"> </w:t>
            </w:r>
            <w:r>
              <w:rPr>
                <w:sz w:val="24"/>
              </w:rPr>
              <w:t>knowledge</w:t>
            </w:r>
            <w:r>
              <w:rPr>
                <w:spacing w:val="-4"/>
                <w:sz w:val="24"/>
              </w:rPr>
              <w:t xml:space="preserve"> </w:t>
            </w:r>
            <w:r>
              <w:rPr>
                <w:sz w:val="24"/>
              </w:rPr>
              <w:t>on</w:t>
            </w:r>
            <w:r>
              <w:rPr>
                <w:spacing w:val="-2"/>
                <w:sz w:val="24"/>
              </w:rPr>
              <w:t xml:space="preserve"> </w:t>
            </w:r>
            <w:r>
              <w:rPr>
                <w:sz w:val="24"/>
              </w:rPr>
              <w:t>the</w:t>
            </w:r>
            <w:r>
              <w:rPr>
                <w:spacing w:val="-1"/>
                <w:sz w:val="24"/>
              </w:rPr>
              <w:t xml:space="preserve"> </w:t>
            </w:r>
            <w:r>
              <w:rPr>
                <w:sz w:val="24"/>
              </w:rPr>
              <w:t>various</w:t>
            </w:r>
            <w:r>
              <w:rPr>
                <w:spacing w:val="-2"/>
                <w:sz w:val="24"/>
              </w:rPr>
              <w:t xml:space="preserve"> </w:t>
            </w:r>
            <w:r>
              <w:rPr>
                <w:sz w:val="24"/>
              </w:rPr>
              <w:t>tools</w:t>
            </w:r>
            <w:r>
              <w:rPr>
                <w:spacing w:val="-2"/>
                <w:sz w:val="24"/>
              </w:rPr>
              <w:t xml:space="preserve"> </w:t>
            </w:r>
            <w:r>
              <w:rPr>
                <w:sz w:val="24"/>
              </w:rPr>
              <w:t>and</w:t>
            </w:r>
            <w:r>
              <w:rPr>
                <w:spacing w:val="-1"/>
                <w:sz w:val="24"/>
              </w:rPr>
              <w:t xml:space="preserve"> </w:t>
            </w:r>
            <w:r>
              <w:rPr>
                <w:sz w:val="24"/>
              </w:rPr>
              <w:t>techniques</w:t>
            </w:r>
            <w:r>
              <w:rPr>
                <w:spacing w:val="-2"/>
                <w:sz w:val="24"/>
              </w:rPr>
              <w:t xml:space="preserve"> </w:t>
            </w:r>
            <w:r>
              <w:rPr>
                <w:sz w:val="24"/>
              </w:rPr>
              <w:t>in</w:t>
            </w:r>
            <w:r>
              <w:rPr>
                <w:spacing w:val="-1"/>
                <w:sz w:val="24"/>
              </w:rPr>
              <w:t xml:space="preserve"> </w:t>
            </w:r>
            <w:r>
              <w:rPr>
                <w:sz w:val="24"/>
              </w:rPr>
              <w:t>solving</w:t>
            </w:r>
            <w:r>
              <w:rPr>
                <w:spacing w:val="1"/>
                <w:sz w:val="24"/>
              </w:rPr>
              <w:t xml:space="preserve"> </w:t>
            </w:r>
            <w:r>
              <w:rPr>
                <w:sz w:val="24"/>
              </w:rPr>
              <w:t>individual</w:t>
            </w:r>
            <w:r>
              <w:rPr>
                <w:spacing w:val="-1"/>
                <w:sz w:val="24"/>
              </w:rPr>
              <w:t xml:space="preserve"> </w:t>
            </w:r>
            <w:r>
              <w:rPr>
                <w:spacing w:val="-2"/>
                <w:sz w:val="24"/>
              </w:rPr>
              <w:t>problems</w:t>
            </w:r>
          </w:p>
          <w:p w:rsidR="005B2EE9" w:rsidRDefault="00DF59AE">
            <w:pPr>
              <w:pStyle w:val="TableParagraph"/>
              <w:numPr>
                <w:ilvl w:val="0"/>
                <w:numId w:val="7"/>
              </w:numPr>
              <w:tabs>
                <w:tab w:val="left" w:pos="833"/>
              </w:tabs>
              <w:spacing w:line="265" w:lineRule="exact"/>
              <w:rPr>
                <w:sz w:val="24"/>
              </w:rPr>
            </w:pPr>
            <w:r>
              <w:rPr>
                <w:sz w:val="24"/>
              </w:rPr>
              <w:t>Understand</w:t>
            </w:r>
            <w:r>
              <w:rPr>
                <w:spacing w:val="-7"/>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3"/>
                <w:sz w:val="24"/>
              </w:rPr>
              <w:t xml:space="preserve"> </w:t>
            </w:r>
            <w:r>
              <w:rPr>
                <w:sz w:val="24"/>
              </w:rPr>
              <w:t>case</w:t>
            </w:r>
            <w:r>
              <w:rPr>
                <w:spacing w:val="-2"/>
                <w:sz w:val="24"/>
              </w:rPr>
              <w:t xml:space="preserve"> </w:t>
            </w:r>
            <w:r>
              <w:rPr>
                <w:sz w:val="24"/>
              </w:rPr>
              <w:t>work</w:t>
            </w:r>
            <w:r>
              <w:rPr>
                <w:spacing w:val="-2"/>
                <w:sz w:val="24"/>
              </w:rPr>
              <w:t xml:space="preserve"> </w:t>
            </w:r>
            <w:r>
              <w:rPr>
                <w:sz w:val="24"/>
              </w:rPr>
              <w:t>in</w:t>
            </w:r>
            <w:r>
              <w:rPr>
                <w:spacing w:val="-2"/>
                <w:sz w:val="24"/>
              </w:rPr>
              <w:t xml:space="preserve"> </w:t>
            </w:r>
            <w:r>
              <w:rPr>
                <w:sz w:val="24"/>
              </w:rPr>
              <w:t>various</w:t>
            </w:r>
            <w:r>
              <w:rPr>
                <w:spacing w:val="-2"/>
                <w:sz w:val="24"/>
              </w:rPr>
              <w:t xml:space="preserve"> </w:t>
            </w:r>
            <w:r>
              <w:rPr>
                <w:sz w:val="24"/>
              </w:rPr>
              <w:t>social</w:t>
            </w:r>
            <w:r>
              <w:rPr>
                <w:spacing w:val="-1"/>
                <w:sz w:val="24"/>
              </w:rPr>
              <w:t xml:space="preserve"> </w:t>
            </w:r>
            <w:r>
              <w:rPr>
                <w:sz w:val="24"/>
              </w:rPr>
              <w:t>work</w:t>
            </w:r>
            <w:r>
              <w:rPr>
                <w:spacing w:val="-2"/>
                <w:sz w:val="24"/>
              </w:rPr>
              <w:t xml:space="preserve"> settings</w:t>
            </w:r>
          </w:p>
        </w:tc>
      </w:tr>
      <w:tr w:rsidR="005B2EE9">
        <w:trPr>
          <w:trHeight w:val="316"/>
        </w:trPr>
        <w:tc>
          <w:tcPr>
            <w:tcW w:w="9899" w:type="dxa"/>
            <w:gridSpan w:val="10"/>
          </w:tcPr>
          <w:p w:rsidR="005B2EE9" w:rsidRDefault="00DF59AE">
            <w:pPr>
              <w:pStyle w:val="TableParagraph"/>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899" w:type="dxa"/>
            <w:gridSpan w:val="10"/>
          </w:tcPr>
          <w:p w:rsidR="005B2EE9" w:rsidRDefault="00DF59AE">
            <w:pPr>
              <w:pStyle w:val="TableParagraph"/>
              <w:spacing w:line="270" w:lineRule="exact"/>
              <w:ind w:left="225"/>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557" w:type="dxa"/>
          </w:tcPr>
          <w:p w:rsidR="005B2EE9" w:rsidRDefault="00DF59AE">
            <w:pPr>
              <w:pStyle w:val="TableParagraph"/>
              <w:ind w:left="34"/>
              <w:jc w:val="center"/>
              <w:rPr>
                <w:sz w:val="24"/>
              </w:rPr>
            </w:pPr>
            <w:r>
              <w:rPr>
                <w:spacing w:val="-10"/>
                <w:sz w:val="24"/>
              </w:rPr>
              <w:t>1</w:t>
            </w:r>
          </w:p>
        </w:tc>
        <w:tc>
          <w:tcPr>
            <w:tcW w:w="8378" w:type="dxa"/>
            <w:gridSpan w:val="7"/>
          </w:tcPr>
          <w:p w:rsidR="005B2EE9" w:rsidRDefault="00DF59AE">
            <w:pPr>
              <w:pStyle w:val="TableParagraph"/>
              <w:rPr>
                <w:sz w:val="24"/>
              </w:rPr>
            </w:pPr>
            <w:r>
              <w:rPr>
                <w:sz w:val="24"/>
              </w:rPr>
              <w:t>Students</w:t>
            </w:r>
            <w:r>
              <w:rPr>
                <w:spacing w:val="-2"/>
                <w:sz w:val="24"/>
              </w:rPr>
              <w:t xml:space="preserve"> </w:t>
            </w:r>
            <w:r>
              <w:rPr>
                <w:sz w:val="24"/>
              </w:rPr>
              <w:t>will</w:t>
            </w:r>
            <w:r>
              <w:rPr>
                <w:spacing w:val="-2"/>
                <w:sz w:val="24"/>
              </w:rPr>
              <w:t xml:space="preserve"> </w:t>
            </w:r>
            <w:r>
              <w:rPr>
                <w:sz w:val="24"/>
              </w:rPr>
              <w:t>know</w:t>
            </w:r>
            <w:r>
              <w:rPr>
                <w:spacing w:val="-5"/>
                <w:sz w:val="24"/>
              </w:rPr>
              <w:t xml:space="preserve"> </w:t>
            </w:r>
            <w:r>
              <w:rPr>
                <w:sz w:val="24"/>
              </w:rPr>
              <w:t>about</w:t>
            </w:r>
            <w:r>
              <w:rPr>
                <w:spacing w:val="-2"/>
                <w:sz w:val="24"/>
              </w:rPr>
              <w:t xml:space="preserve"> </w:t>
            </w:r>
            <w:r>
              <w:rPr>
                <w:sz w:val="24"/>
              </w:rPr>
              <w:t>the</w:t>
            </w:r>
            <w:r>
              <w:rPr>
                <w:spacing w:val="-2"/>
                <w:sz w:val="24"/>
              </w:rPr>
              <w:t xml:space="preserve"> </w:t>
            </w:r>
            <w:r>
              <w:rPr>
                <w:sz w:val="24"/>
              </w:rPr>
              <w:t>basic’s</w:t>
            </w:r>
            <w:r>
              <w:rPr>
                <w:spacing w:val="-3"/>
                <w:sz w:val="24"/>
              </w:rPr>
              <w:t xml:space="preserve"> </w:t>
            </w:r>
            <w:r>
              <w:rPr>
                <w:sz w:val="24"/>
              </w:rPr>
              <w:t>concepts</w:t>
            </w:r>
            <w:r>
              <w:rPr>
                <w:spacing w:val="-1"/>
                <w:sz w:val="24"/>
              </w:rPr>
              <w:t xml:space="preserve"> </w:t>
            </w:r>
            <w:r>
              <w:rPr>
                <w:sz w:val="24"/>
              </w:rPr>
              <w:t>of</w:t>
            </w:r>
            <w:r>
              <w:rPr>
                <w:spacing w:val="-2"/>
                <w:sz w:val="24"/>
              </w:rPr>
              <w:t xml:space="preserve"> </w:t>
            </w:r>
            <w:r>
              <w:rPr>
                <w:sz w:val="24"/>
              </w:rPr>
              <w:t>case</w:t>
            </w:r>
            <w:r>
              <w:rPr>
                <w:spacing w:val="-2"/>
                <w:sz w:val="24"/>
              </w:rPr>
              <w:t xml:space="preserve"> </w:t>
            </w:r>
            <w:r>
              <w:rPr>
                <w:spacing w:val="-4"/>
                <w:sz w:val="24"/>
              </w:rPr>
              <w:t>work</w:t>
            </w:r>
          </w:p>
        </w:tc>
        <w:tc>
          <w:tcPr>
            <w:tcW w:w="964" w:type="dxa"/>
            <w:gridSpan w:val="2"/>
          </w:tcPr>
          <w:p w:rsidR="005B2EE9" w:rsidRDefault="00DF59AE">
            <w:pPr>
              <w:pStyle w:val="TableParagraph"/>
              <w:ind w:left="220"/>
              <w:rPr>
                <w:sz w:val="24"/>
              </w:rPr>
            </w:pPr>
            <w:r>
              <w:rPr>
                <w:spacing w:val="-5"/>
                <w:sz w:val="24"/>
              </w:rPr>
              <w:t>KX</w:t>
            </w:r>
          </w:p>
        </w:tc>
      </w:tr>
      <w:tr w:rsidR="005B2EE9">
        <w:trPr>
          <w:trHeight w:val="321"/>
        </w:trPr>
        <w:tc>
          <w:tcPr>
            <w:tcW w:w="557" w:type="dxa"/>
          </w:tcPr>
          <w:p w:rsidR="005B2EE9" w:rsidRDefault="00DF59AE">
            <w:pPr>
              <w:pStyle w:val="TableParagraph"/>
              <w:ind w:left="34"/>
              <w:jc w:val="center"/>
              <w:rPr>
                <w:sz w:val="24"/>
              </w:rPr>
            </w:pPr>
            <w:r>
              <w:rPr>
                <w:spacing w:val="-10"/>
                <w:sz w:val="24"/>
              </w:rPr>
              <w:t>2</w:t>
            </w:r>
          </w:p>
        </w:tc>
        <w:tc>
          <w:tcPr>
            <w:tcW w:w="8378"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3"/>
                <w:sz w:val="24"/>
              </w:rPr>
              <w:t xml:space="preserve"> </w:t>
            </w:r>
            <w:r>
              <w:rPr>
                <w:sz w:val="24"/>
              </w:rPr>
              <w:t>get</w:t>
            </w:r>
            <w:r>
              <w:rPr>
                <w:spacing w:val="-2"/>
                <w:sz w:val="24"/>
              </w:rPr>
              <w:t xml:space="preserve"> </w:t>
            </w:r>
            <w:r>
              <w:rPr>
                <w:sz w:val="24"/>
              </w:rPr>
              <w:t>a</w:t>
            </w:r>
            <w:r>
              <w:rPr>
                <w:spacing w:val="-4"/>
                <w:sz w:val="24"/>
              </w:rPr>
              <w:t xml:space="preserve"> </w:t>
            </w:r>
            <w:r>
              <w:rPr>
                <w:sz w:val="24"/>
              </w:rPr>
              <w:t>better</w:t>
            </w:r>
            <w:r>
              <w:rPr>
                <w:spacing w:val="-1"/>
                <w:sz w:val="24"/>
              </w:rPr>
              <w:t xml:space="preserve"> </w:t>
            </w:r>
            <w:r>
              <w:rPr>
                <w:sz w:val="24"/>
              </w:rPr>
              <w:t>knowledge</w:t>
            </w:r>
            <w:r>
              <w:rPr>
                <w:spacing w:val="-5"/>
                <w:sz w:val="24"/>
              </w:rPr>
              <w:t xml:space="preserve"> </w:t>
            </w:r>
            <w:r>
              <w:rPr>
                <w:sz w:val="24"/>
              </w:rPr>
              <w:t>about</w:t>
            </w:r>
            <w:r>
              <w:rPr>
                <w:spacing w:val="-2"/>
                <w:sz w:val="24"/>
              </w:rPr>
              <w:t xml:space="preserve"> </w:t>
            </w:r>
            <w:r>
              <w:rPr>
                <w:sz w:val="24"/>
              </w:rPr>
              <w:t>diagnosing individual</w:t>
            </w:r>
            <w:r>
              <w:rPr>
                <w:spacing w:val="-1"/>
                <w:sz w:val="24"/>
              </w:rPr>
              <w:t xml:space="preserve"> </w:t>
            </w:r>
            <w:r>
              <w:rPr>
                <w:spacing w:val="-2"/>
                <w:sz w:val="24"/>
              </w:rPr>
              <w:t>problems</w:t>
            </w:r>
          </w:p>
        </w:tc>
        <w:tc>
          <w:tcPr>
            <w:tcW w:w="964" w:type="dxa"/>
            <w:gridSpan w:val="2"/>
          </w:tcPr>
          <w:p w:rsidR="005B2EE9" w:rsidRDefault="00DF59AE">
            <w:pPr>
              <w:pStyle w:val="TableParagraph"/>
              <w:ind w:left="220"/>
              <w:rPr>
                <w:sz w:val="24"/>
              </w:rPr>
            </w:pPr>
            <w:r>
              <w:rPr>
                <w:spacing w:val="-5"/>
                <w:sz w:val="24"/>
              </w:rPr>
              <w:t>KX</w:t>
            </w:r>
          </w:p>
        </w:tc>
      </w:tr>
      <w:tr w:rsidR="005B2EE9">
        <w:trPr>
          <w:trHeight w:val="635"/>
        </w:trPr>
        <w:tc>
          <w:tcPr>
            <w:tcW w:w="557" w:type="dxa"/>
          </w:tcPr>
          <w:p w:rsidR="005B2EE9" w:rsidRDefault="00DF59AE">
            <w:pPr>
              <w:pStyle w:val="TableParagraph"/>
              <w:ind w:left="34"/>
              <w:jc w:val="center"/>
              <w:rPr>
                <w:sz w:val="24"/>
              </w:rPr>
            </w:pPr>
            <w:r>
              <w:rPr>
                <w:spacing w:val="-10"/>
                <w:sz w:val="24"/>
              </w:rPr>
              <w:t>3</w:t>
            </w:r>
          </w:p>
        </w:tc>
        <w:tc>
          <w:tcPr>
            <w:tcW w:w="8378" w:type="dxa"/>
            <w:gridSpan w:val="7"/>
          </w:tcPr>
          <w:p w:rsidR="005B2EE9" w:rsidRDefault="00DF59AE">
            <w:pPr>
              <w:pStyle w:val="TableParagraph"/>
              <w:rPr>
                <w:sz w:val="24"/>
              </w:rPr>
            </w:pPr>
            <w:r>
              <w:rPr>
                <w:sz w:val="24"/>
              </w:rPr>
              <w:t>Students</w:t>
            </w:r>
            <w:r>
              <w:rPr>
                <w:spacing w:val="-9"/>
                <w:sz w:val="24"/>
              </w:rPr>
              <w:t xml:space="preserve"> </w:t>
            </w:r>
            <w:r>
              <w:rPr>
                <w:sz w:val="24"/>
              </w:rPr>
              <w:t>will</w:t>
            </w:r>
            <w:r>
              <w:rPr>
                <w:spacing w:val="-2"/>
                <w:sz w:val="24"/>
              </w:rPr>
              <w:t xml:space="preserve"> </w:t>
            </w:r>
            <w:r>
              <w:rPr>
                <w:sz w:val="24"/>
              </w:rPr>
              <w:t>have</w:t>
            </w:r>
            <w:r>
              <w:rPr>
                <w:spacing w:val="-4"/>
                <w:sz w:val="24"/>
              </w:rPr>
              <w:t xml:space="preserve"> </w:t>
            </w:r>
            <w:r>
              <w:rPr>
                <w:sz w:val="24"/>
              </w:rPr>
              <w:t>a</w:t>
            </w:r>
            <w:r>
              <w:rPr>
                <w:spacing w:val="-6"/>
                <w:sz w:val="24"/>
              </w:rPr>
              <w:t xml:space="preserve"> </w:t>
            </w:r>
            <w:r>
              <w:rPr>
                <w:sz w:val="24"/>
              </w:rPr>
              <w:t>better</w:t>
            </w:r>
            <w:r>
              <w:rPr>
                <w:spacing w:val="-3"/>
                <w:sz w:val="24"/>
              </w:rPr>
              <w:t xml:space="preserve"> </w:t>
            </w:r>
            <w:r>
              <w:rPr>
                <w:sz w:val="24"/>
              </w:rPr>
              <w:t>understanding</w:t>
            </w:r>
            <w:r>
              <w:rPr>
                <w:spacing w:val="-2"/>
                <w:sz w:val="24"/>
              </w:rPr>
              <w:t xml:space="preserve"> </w:t>
            </w:r>
            <w:r>
              <w:rPr>
                <w:sz w:val="24"/>
              </w:rPr>
              <w:t>about</w:t>
            </w:r>
            <w:r>
              <w:rPr>
                <w:spacing w:val="-1"/>
                <w:sz w:val="24"/>
              </w:rPr>
              <w:t xml:space="preserve"> </w:t>
            </w:r>
            <w:r>
              <w:rPr>
                <w:sz w:val="24"/>
              </w:rPr>
              <w:t>the</w:t>
            </w:r>
            <w:r>
              <w:rPr>
                <w:spacing w:val="-3"/>
                <w:sz w:val="24"/>
              </w:rPr>
              <w:t xml:space="preserve"> </w:t>
            </w:r>
            <w:r>
              <w:rPr>
                <w:sz w:val="24"/>
              </w:rPr>
              <w:t>different</w:t>
            </w:r>
            <w:r>
              <w:rPr>
                <w:spacing w:val="-2"/>
                <w:sz w:val="24"/>
              </w:rPr>
              <w:t xml:space="preserve"> </w:t>
            </w:r>
            <w:r>
              <w:rPr>
                <w:sz w:val="24"/>
              </w:rPr>
              <w:t>intervention</w:t>
            </w:r>
            <w:r>
              <w:rPr>
                <w:spacing w:val="-1"/>
                <w:sz w:val="24"/>
              </w:rPr>
              <w:t xml:space="preserve"> </w:t>
            </w:r>
            <w:r>
              <w:rPr>
                <w:spacing w:val="-2"/>
                <w:sz w:val="24"/>
              </w:rPr>
              <w:t>strategies</w:t>
            </w:r>
          </w:p>
          <w:p w:rsidR="005B2EE9" w:rsidRDefault="00DF59AE">
            <w:pPr>
              <w:pStyle w:val="TableParagraph"/>
              <w:spacing w:before="45" w:line="240" w:lineRule="auto"/>
              <w:rPr>
                <w:sz w:val="24"/>
              </w:rPr>
            </w:pPr>
            <w:r>
              <w:rPr>
                <w:sz w:val="24"/>
              </w:rPr>
              <w:t>to solve</w:t>
            </w:r>
            <w:r>
              <w:rPr>
                <w:spacing w:val="-1"/>
                <w:sz w:val="24"/>
              </w:rPr>
              <w:t xml:space="preserve"> </w:t>
            </w:r>
            <w:r>
              <w:rPr>
                <w:sz w:val="24"/>
              </w:rPr>
              <w:t>individual</w:t>
            </w:r>
            <w:r>
              <w:rPr>
                <w:spacing w:val="1"/>
                <w:sz w:val="24"/>
              </w:rPr>
              <w:t xml:space="preserve"> </w:t>
            </w:r>
            <w:r>
              <w:rPr>
                <w:spacing w:val="-2"/>
                <w:sz w:val="24"/>
              </w:rPr>
              <w:t>problems</w:t>
            </w:r>
          </w:p>
        </w:tc>
        <w:tc>
          <w:tcPr>
            <w:tcW w:w="964" w:type="dxa"/>
            <w:gridSpan w:val="2"/>
          </w:tcPr>
          <w:p w:rsidR="005B2EE9" w:rsidRDefault="00DF59AE">
            <w:pPr>
              <w:pStyle w:val="TableParagraph"/>
              <w:ind w:left="220"/>
              <w:rPr>
                <w:sz w:val="24"/>
              </w:rPr>
            </w:pPr>
            <w:r>
              <w:rPr>
                <w:spacing w:val="-5"/>
                <w:sz w:val="24"/>
              </w:rPr>
              <w:t>KX</w:t>
            </w:r>
          </w:p>
        </w:tc>
      </w:tr>
      <w:tr w:rsidR="005B2EE9">
        <w:trPr>
          <w:trHeight w:val="321"/>
        </w:trPr>
        <w:tc>
          <w:tcPr>
            <w:tcW w:w="557" w:type="dxa"/>
          </w:tcPr>
          <w:p w:rsidR="005B2EE9" w:rsidRDefault="00DF59AE">
            <w:pPr>
              <w:pStyle w:val="TableParagraph"/>
              <w:ind w:left="34"/>
              <w:jc w:val="center"/>
              <w:rPr>
                <w:sz w:val="24"/>
              </w:rPr>
            </w:pPr>
            <w:r>
              <w:rPr>
                <w:spacing w:val="-10"/>
                <w:sz w:val="24"/>
              </w:rPr>
              <w:t>4</w:t>
            </w:r>
          </w:p>
        </w:tc>
        <w:tc>
          <w:tcPr>
            <w:tcW w:w="8378" w:type="dxa"/>
            <w:gridSpan w:val="7"/>
          </w:tcPr>
          <w:p w:rsidR="005B2EE9" w:rsidRDefault="00DF59AE">
            <w:pPr>
              <w:pStyle w:val="TableParagraph"/>
              <w:rPr>
                <w:sz w:val="24"/>
              </w:rPr>
            </w:pPr>
            <w:r>
              <w:rPr>
                <w:sz w:val="24"/>
              </w:rPr>
              <w:t>Students</w:t>
            </w:r>
            <w:r>
              <w:rPr>
                <w:spacing w:val="-2"/>
                <w:sz w:val="24"/>
              </w:rPr>
              <w:t xml:space="preserve"> </w:t>
            </w:r>
            <w:r>
              <w:rPr>
                <w:sz w:val="24"/>
              </w:rPr>
              <w:t>will</w:t>
            </w:r>
            <w:r>
              <w:rPr>
                <w:spacing w:val="-3"/>
                <w:sz w:val="24"/>
              </w:rPr>
              <w:t xml:space="preserve"> </w:t>
            </w:r>
            <w:r>
              <w:rPr>
                <w:sz w:val="24"/>
              </w:rPr>
              <w:t>have</w:t>
            </w:r>
            <w:r>
              <w:rPr>
                <w:spacing w:val="-2"/>
                <w:sz w:val="24"/>
              </w:rPr>
              <w:t xml:space="preserve"> </w:t>
            </w:r>
            <w:r>
              <w:rPr>
                <w:sz w:val="24"/>
              </w:rPr>
              <w:t>good</w:t>
            </w:r>
            <w:r>
              <w:rPr>
                <w:spacing w:val="-5"/>
                <w:sz w:val="24"/>
              </w:rPr>
              <w:t xml:space="preserve"> </w:t>
            </w:r>
            <w:r>
              <w:rPr>
                <w:sz w:val="24"/>
              </w:rPr>
              <w:t>knowledge</w:t>
            </w:r>
            <w:r>
              <w:rPr>
                <w:spacing w:val="-3"/>
                <w:sz w:val="24"/>
              </w:rPr>
              <w:t xml:space="preserve"> </w:t>
            </w:r>
            <w:r>
              <w:rPr>
                <w:sz w:val="24"/>
              </w:rPr>
              <w:t>on</w:t>
            </w:r>
            <w:r>
              <w:rPr>
                <w:spacing w:val="-1"/>
                <w:sz w:val="24"/>
              </w:rPr>
              <w:t xml:space="preserve"> </w:t>
            </w:r>
            <w:r>
              <w:rPr>
                <w:sz w:val="24"/>
              </w:rPr>
              <w:t>the</w:t>
            </w:r>
            <w:r>
              <w:rPr>
                <w:spacing w:val="-1"/>
                <w:sz w:val="24"/>
              </w:rPr>
              <w:t xml:space="preserve"> </w:t>
            </w:r>
            <w:r>
              <w:rPr>
                <w:sz w:val="24"/>
              </w:rPr>
              <w:t>different</w:t>
            </w:r>
            <w:r>
              <w:rPr>
                <w:spacing w:val="-1"/>
                <w:sz w:val="24"/>
              </w:rPr>
              <w:t xml:space="preserve"> </w:t>
            </w:r>
            <w:r>
              <w:rPr>
                <w:sz w:val="24"/>
              </w:rPr>
              <w:t>approaches</w:t>
            </w:r>
            <w:r>
              <w:rPr>
                <w:spacing w:val="-2"/>
                <w:sz w:val="24"/>
              </w:rPr>
              <w:t xml:space="preserve"> </w:t>
            </w:r>
            <w:r>
              <w:rPr>
                <w:sz w:val="24"/>
              </w:rPr>
              <w:t>of</w:t>
            </w:r>
            <w:r>
              <w:rPr>
                <w:spacing w:val="-2"/>
                <w:sz w:val="24"/>
              </w:rPr>
              <w:t xml:space="preserve"> </w:t>
            </w:r>
            <w:r>
              <w:rPr>
                <w:sz w:val="24"/>
              </w:rPr>
              <w:t>case</w:t>
            </w:r>
            <w:r>
              <w:rPr>
                <w:spacing w:val="-2"/>
                <w:sz w:val="24"/>
              </w:rPr>
              <w:t xml:space="preserve"> </w:t>
            </w:r>
            <w:r>
              <w:rPr>
                <w:spacing w:val="-4"/>
                <w:sz w:val="24"/>
              </w:rPr>
              <w:t>work</w:t>
            </w:r>
          </w:p>
        </w:tc>
        <w:tc>
          <w:tcPr>
            <w:tcW w:w="964" w:type="dxa"/>
            <w:gridSpan w:val="2"/>
          </w:tcPr>
          <w:p w:rsidR="005B2EE9" w:rsidRDefault="00DF59AE">
            <w:pPr>
              <w:pStyle w:val="TableParagraph"/>
              <w:ind w:left="220"/>
              <w:rPr>
                <w:sz w:val="24"/>
              </w:rPr>
            </w:pPr>
            <w:r>
              <w:rPr>
                <w:spacing w:val="-5"/>
                <w:sz w:val="24"/>
              </w:rPr>
              <w:t>KX</w:t>
            </w:r>
          </w:p>
        </w:tc>
      </w:tr>
      <w:tr w:rsidR="005B2EE9">
        <w:trPr>
          <w:trHeight w:val="633"/>
        </w:trPr>
        <w:tc>
          <w:tcPr>
            <w:tcW w:w="557" w:type="dxa"/>
          </w:tcPr>
          <w:p w:rsidR="005B2EE9" w:rsidRDefault="00DF59AE">
            <w:pPr>
              <w:pStyle w:val="TableParagraph"/>
              <w:spacing w:line="270" w:lineRule="exact"/>
              <w:ind w:left="34"/>
              <w:jc w:val="center"/>
              <w:rPr>
                <w:sz w:val="24"/>
              </w:rPr>
            </w:pPr>
            <w:r>
              <w:rPr>
                <w:spacing w:val="-10"/>
                <w:sz w:val="24"/>
              </w:rPr>
              <w:t>5</w:t>
            </w:r>
          </w:p>
        </w:tc>
        <w:tc>
          <w:tcPr>
            <w:tcW w:w="8378" w:type="dxa"/>
            <w:gridSpan w:val="7"/>
          </w:tcPr>
          <w:p w:rsidR="005B2EE9" w:rsidRDefault="00DF59AE">
            <w:pPr>
              <w:pStyle w:val="TableParagraph"/>
              <w:spacing w:line="270" w:lineRule="exact"/>
              <w:rPr>
                <w:sz w:val="24"/>
              </w:rPr>
            </w:pPr>
            <w:r>
              <w:rPr>
                <w:sz w:val="24"/>
              </w:rPr>
              <w:t>Students</w:t>
            </w:r>
            <w:r>
              <w:rPr>
                <w:spacing w:val="-4"/>
                <w:sz w:val="24"/>
              </w:rPr>
              <w:t xml:space="preserve"> </w:t>
            </w:r>
            <w:r>
              <w:rPr>
                <w:sz w:val="24"/>
              </w:rPr>
              <w:t>will</w:t>
            </w:r>
            <w:r>
              <w:rPr>
                <w:spacing w:val="-2"/>
                <w:sz w:val="24"/>
              </w:rPr>
              <w:t xml:space="preserve"> </w:t>
            </w:r>
            <w:r>
              <w:rPr>
                <w:sz w:val="24"/>
              </w:rPr>
              <w:t>have</w:t>
            </w:r>
            <w:r>
              <w:rPr>
                <w:spacing w:val="-4"/>
                <w:sz w:val="24"/>
              </w:rPr>
              <w:t xml:space="preserve"> </w:t>
            </w:r>
            <w:r>
              <w:rPr>
                <w:sz w:val="24"/>
              </w:rPr>
              <w:t>better</w:t>
            </w:r>
            <w:r>
              <w:rPr>
                <w:spacing w:val="-3"/>
                <w:sz w:val="24"/>
              </w:rPr>
              <w:t xml:space="preserve"> </w:t>
            </w:r>
            <w:r>
              <w:rPr>
                <w:sz w:val="24"/>
              </w:rPr>
              <w:t>understanding</w:t>
            </w:r>
            <w:r>
              <w:rPr>
                <w:spacing w:val="-1"/>
                <w:sz w:val="24"/>
              </w:rPr>
              <w:t xml:space="preserve"> </w:t>
            </w:r>
            <w:r>
              <w:rPr>
                <w:sz w:val="24"/>
              </w:rPr>
              <w:t>on</w:t>
            </w:r>
            <w:r>
              <w:rPr>
                <w:spacing w:val="-2"/>
                <w:sz w:val="24"/>
              </w:rPr>
              <w:t xml:space="preserve"> </w:t>
            </w:r>
            <w:r>
              <w:rPr>
                <w:sz w:val="24"/>
              </w:rPr>
              <w:t>the</w:t>
            </w:r>
            <w:r>
              <w:rPr>
                <w:spacing w:val="-3"/>
                <w:sz w:val="24"/>
              </w:rPr>
              <w:t xml:space="preserve"> </w:t>
            </w:r>
            <w:r>
              <w:rPr>
                <w:sz w:val="24"/>
              </w:rPr>
              <w:t>application</w:t>
            </w:r>
            <w:r>
              <w:rPr>
                <w:spacing w:val="-1"/>
                <w:sz w:val="24"/>
              </w:rPr>
              <w:t xml:space="preserve"> </w:t>
            </w:r>
            <w:r>
              <w:rPr>
                <w:sz w:val="24"/>
              </w:rPr>
              <w:t>of</w:t>
            </w:r>
            <w:r>
              <w:rPr>
                <w:spacing w:val="-3"/>
                <w:sz w:val="24"/>
              </w:rPr>
              <w:t xml:space="preserve"> </w:t>
            </w:r>
            <w:r>
              <w:rPr>
                <w:sz w:val="24"/>
              </w:rPr>
              <w:t>social</w:t>
            </w:r>
            <w:r>
              <w:rPr>
                <w:spacing w:val="-1"/>
                <w:sz w:val="24"/>
              </w:rPr>
              <w:t xml:space="preserve"> </w:t>
            </w:r>
            <w:r>
              <w:rPr>
                <w:sz w:val="24"/>
              </w:rPr>
              <w:t>case</w:t>
            </w:r>
            <w:r>
              <w:rPr>
                <w:spacing w:val="-3"/>
                <w:sz w:val="24"/>
              </w:rPr>
              <w:t xml:space="preserve"> </w:t>
            </w:r>
            <w:r>
              <w:rPr>
                <w:sz w:val="24"/>
              </w:rPr>
              <w:t>work</w:t>
            </w:r>
            <w:r>
              <w:rPr>
                <w:spacing w:val="-2"/>
                <w:sz w:val="24"/>
              </w:rPr>
              <w:t xml:space="preserve"> </w:t>
            </w:r>
            <w:r>
              <w:rPr>
                <w:spacing w:val="-5"/>
                <w:sz w:val="24"/>
              </w:rPr>
              <w:t>in</w:t>
            </w:r>
          </w:p>
          <w:p w:rsidR="005B2EE9" w:rsidRDefault="00DF59AE">
            <w:pPr>
              <w:pStyle w:val="TableParagraph"/>
              <w:spacing w:before="45" w:line="240" w:lineRule="auto"/>
              <w:rPr>
                <w:sz w:val="24"/>
              </w:rPr>
            </w:pPr>
            <w:r>
              <w:rPr>
                <w:sz w:val="24"/>
              </w:rPr>
              <w:t>different</w:t>
            </w:r>
            <w:r>
              <w:rPr>
                <w:spacing w:val="-1"/>
                <w:sz w:val="24"/>
              </w:rPr>
              <w:t xml:space="preserve"> </w:t>
            </w:r>
            <w:r>
              <w:rPr>
                <w:sz w:val="24"/>
              </w:rPr>
              <w:t>fields</w:t>
            </w:r>
            <w:r>
              <w:rPr>
                <w:spacing w:val="-3"/>
                <w:sz w:val="24"/>
              </w:rPr>
              <w:t xml:space="preserve"> </w:t>
            </w:r>
            <w:r>
              <w:rPr>
                <w:sz w:val="24"/>
              </w:rPr>
              <w:t>of</w:t>
            </w:r>
            <w:r>
              <w:rPr>
                <w:spacing w:val="-5"/>
                <w:sz w:val="24"/>
              </w:rPr>
              <w:t xml:space="preserve"> </w:t>
            </w:r>
            <w:r>
              <w:rPr>
                <w:sz w:val="24"/>
              </w:rPr>
              <w:t>social</w:t>
            </w:r>
            <w:r>
              <w:rPr>
                <w:spacing w:val="1"/>
                <w:sz w:val="24"/>
              </w:rPr>
              <w:t xml:space="preserve"> </w:t>
            </w:r>
            <w:r>
              <w:rPr>
                <w:spacing w:val="-4"/>
                <w:sz w:val="24"/>
              </w:rPr>
              <w:t>work</w:t>
            </w:r>
          </w:p>
        </w:tc>
        <w:tc>
          <w:tcPr>
            <w:tcW w:w="964" w:type="dxa"/>
            <w:gridSpan w:val="2"/>
          </w:tcPr>
          <w:p w:rsidR="005B2EE9" w:rsidRDefault="00DF59AE">
            <w:pPr>
              <w:pStyle w:val="TableParagraph"/>
              <w:spacing w:line="270" w:lineRule="exact"/>
              <w:ind w:left="220"/>
              <w:rPr>
                <w:sz w:val="24"/>
              </w:rPr>
            </w:pPr>
            <w:r>
              <w:rPr>
                <w:spacing w:val="-5"/>
                <w:sz w:val="24"/>
              </w:rPr>
              <w:t>KX</w:t>
            </w:r>
          </w:p>
        </w:tc>
      </w:tr>
      <w:tr w:rsidR="005B2EE9">
        <w:trPr>
          <w:trHeight w:val="321"/>
        </w:trPr>
        <w:tc>
          <w:tcPr>
            <w:tcW w:w="9899" w:type="dxa"/>
            <w:gridSpan w:val="10"/>
          </w:tcPr>
          <w:p w:rsidR="005B2EE9" w:rsidRDefault="00DF59AE">
            <w:pPr>
              <w:pStyle w:val="TableParagraph"/>
              <w:ind w:left="225"/>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5B2EE9">
        <w:trPr>
          <w:trHeight w:val="318"/>
        </w:trPr>
        <w:tc>
          <w:tcPr>
            <w:tcW w:w="1553" w:type="dxa"/>
            <w:gridSpan w:val="2"/>
          </w:tcPr>
          <w:p w:rsidR="005B2EE9" w:rsidRDefault="00DF59AE">
            <w:pPr>
              <w:pStyle w:val="TableParagraph"/>
              <w:ind w:left="225"/>
              <w:rPr>
                <w:b/>
                <w:sz w:val="24"/>
              </w:rPr>
            </w:pPr>
            <w:r>
              <w:rPr>
                <w:b/>
                <w:spacing w:val="-2"/>
                <w:sz w:val="24"/>
              </w:rPr>
              <w:t>Unit:1</w:t>
            </w:r>
          </w:p>
        </w:tc>
        <w:tc>
          <w:tcPr>
            <w:tcW w:w="6349" w:type="dxa"/>
            <w:gridSpan w:val="3"/>
          </w:tcPr>
          <w:p w:rsidR="005B2EE9" w:rsidRDefault="00DF59AE">
            <w:pPr>
              <w:pStyle w:val="TableParagraph"/>
              <w:ind w:left="1829"/>
              <w:rPr>
                <w:b/>
                <w:sz w:val="24"/>
              </w:rPr>
            </w:pPr>
            <w:r>
              <w:rPr>
                <w:b/>
                <w:noProof/>
                <w:sz w:val="24"/>
                <w:lang w:val="en-IN" w:eastAsia="en-IN"/>
              </w:rPr>
              <mc:AlternateContent>
                <mc:Choice Requires="wpg">
                  <w:drawing>
                    <wp:anchor distT="0" distB="0" distL="0" distR="0" simplePos="0" relativeHeight="251628544" behindDoc="1" locked="0" layoutInCell="1" allowOverlap="1">
                      <wp:simplePos x="0" y="0"/>
                      <wp:positionH relativeFrom="column">
                        <wp:posOffset>1117600</wp:posOffset>
                      </wp:positionH>
                      <wp:positionV relativeFrom="paragraph">
                        <wp:posOffset>-1029335</wp:posOffset>
                      </wp:positionV>
                      <wp:extent cx="1847850" cy="1538605"/>
                      <wp:effectExtent l="0" t="0" r="0" b="0"/>
                      <wp:wrapNone/>
                      <wp:docPr id="50" name="Group 5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51" name="Image 5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8pt;margin-top:-81.05pt;height:121.15pt;width:145.5pt;z-index:-251642880;mso-width-relative:page;mso-height-relative:page;" coordsize="1847850,1538605" o:gfxdata="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">
                      <o:lock v:ext="edit" aspectratio="f"/>
                      <v:shape id="Image 51" o:spid="_x0000_s1026" o:spt="75" type="#_x0000_t75" style="position:absolute;left:0;top:0;height:1540764;width:1850595;" filled="f" o:preferrelative="t" stroked="f" coordsize="21600,21600" o:gfxdata="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F1Ei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Social Case</w:t>
            </w:r>
            <w:r>
              <w:rPr>
                <w:b/>
                <w:spacing w:val="-5"/>
                <w:sz w:val="24"/>
              </w:rPr>
              <w:t xml:space="preserve"> </w:t>
            </w:r>
            <w:r>
              <w:rPr>
                <w:b/>
                <w:sz w:val="24"/>
              </w:rPr>
              <w:t>Work</w:t>
            </w:r>
            <w:r>
              <w:rPr>
                <w:b/>
                <w:spacing w:val="1"/>
                <w:sz w:val="24"/>
              </w:rPr>
              <w:t xml:space="preserve"> </w:t>
            </w:r>
            <w:r>
              <w:rPr>
                <w:b/>
                <w:spacing w:val="-2"/>
                <w:sz w:val="24"/>
              </w:rPr>
              <w:t>Concept</w:t>
            </w:r>
          </w:p>
        </w:tc>
        <w:tc>
          <w:tcPr>
            <w:tcW w:w="1997" w:type="dxa"/>
            <w:gridSpan w:val="5"/>
          </w:tcPr>
          <w:p w:rsidR="005B2EE9" w:rsidRDefault="00DF59AE">
            <w:pPr>
              <w:pStyle w:val="TableParagraph"/>
              <w:ind w:left="886"/>
              <w:rPr>
                <w:b/>
                <w:sz w:val="24"/>
              </w:rPr>
            </w:pPr>
            <w:r>
              <w:rPr>
                <w:b/>
                <w:sz w:val="24"/>
              </w:rPr>
              <w:t>12</w:t>
            </w:r>
            <w:r>
              <w:rPr>
                <w:b/>
                <w:spacing w:val="-2"/>
                <w:sz w:val="24"/>
              </w:rPr>
              <w:t xml:space="preserve"> hours</w:t>
            </w:r>
          </w:p>
        </w:tc>
      </w:tr>
      <w:tr w:rsidR="005B2EE9">
        <w:trPr>
          <w:trHeight w:val="1269"/>
        </w:trPr>
        <w:tc>
          <w:tcPr>
            <w:tcW w:w="9899" w:type="dxa"/>
            <w:gridSpan w:val="10"/>
          </w:tcPr>
          <w:p w:rsidR="005B2EE9" w:rsidRDefault="00DF59AE">
            <w:pPr>
              <w:pStyle w:val="TableParagraph"/>
              <w:spacing w:line="276" w:lineRule="auto"/>
              <w:ind w:left="225" w:right="410"/>
              <w:jc w:val="both"/>
              <w:rPr>
                <w:sz w:val="24"/>
              </w:rPr>
            </w:pPr>
            <w:r>
              <w:rPr>
                <w:sz w:val="24"/>
              </w:rPr>
              <w:t>Social-Case</w:t>
            </w:r>
            <w:r>
              <w:rPr>
                <w:spacing w:val="-4"/>
                <w:sz w:val="24"/>
              </w:rPr>
              <w:t xml:space="preserve"> </w:t>
            </w:r>
            <w:r>
              <w:rPr>
                <w:sz w:val="24"/>
              </w:rPr>
              <w:t>Work:</w:t>
            </w:r>
            <w:r>
              <w:rPr>
                <w:spacing w:val="-4"/>
                <w:sz w:val="24"/>
              </w:rPr>
              <w:t xml:space="preserve"> </w:t>
            </w:r>
            <w:r>
              <w:rPr>
                <w:sz w:val="24"/>
              </w:rPr>
              <w:t>definition</w:t>
            </w:r>
            <w:r>
              <w:rPr>
                <w:spacing w:val="-4"/>
                <w:sz w:val="24"/>
              </w:rPr>
              <w:t xml:space="preserve"> </w:t>
            </w:r>
            <w:r>
              <w:rPr>
                <w:sz w:val="24"/>
              </w:rPr>
              <w:t>and</w:t>
            </w:r>
            <w:r>
              <w:rPr>
                <w:spacing w:val="-4"/>
                <w:sz w:val="24"/>
              </w:rPr>
              <w:t xml:space="preserve"> </w:t>
            </w:r>
            <w:r>
              <w:rPr>
                <w:sz w:val="24"/>
              </w:rPr>
              <w:t>objectives,</w:t>
            </w:r>
            <w:r>
              <w:rPr>
                <w:spacing w:val="-4"/>
                <w:sz w:val="24"/>
              </w:rPr>
              <w:t xml:space="preserve"> </w:t>
            </w:r>
            <w:r>
              <w:rPr>
                <w:sz w:val="24"/>
              </w:rPr>
              <w:t>its</w:t>
            </w:r>
            <w:r>
              <w:rPr>
                <w:spacing w:val="-4"/>
                <w:sz w:val="24"/>
              </w:rPr>
              <w:t xml:space="preserve"> </w:t>
            </w:r>
            <w:r>
              <w:rPr>
                <w:sz w:val="24"/>
              </w:rPr>
              <w:t>importance</w:t>
            </w:r>
            <w:r>
              <w:rPr>
                <w:spacing w:val="-4"/>
                <w:sz w:val="24"/>
              </w:rPr>
              <w:t xml:space="preserve"> </w:t>
            </w:r>
            <w:r>
              <w:rPr>
                <w:sz w:val="24"/>
              </w:rPr>
              <w:t>and</w:t>
            </w:r>
            <w:r>
              <w:rPr>
                <w:spacing w:val="-2"/>
                <w:sz w:val="24"/>
              </w:rPr>
              <w:t xml:space="preserve"> </w:t>
            </w:r>
            <w:r>
              <w:rPr>
                <w:sz w:val="24"/>
              </w:rPr>
              <w:t>relationship</w:t>
            </w:r>
            <w:r>
              <w:rPr>
                <w:spacing w:val="-3"/>
                <w:sz w:val="24"/>
              </w:rPr>
              <w:t xml:space="preserve"> </w:t>
            </w:r>
            <w:r>
              <w:rPr>
                <w:sz w:val="24"/>
              </w:rPr>
              <w:t>with</w:t>
            </w:r>
            <w:r>
              <w:rPr>
                <w:spacing w:val="-4"/>
                <w:sz w:val="24"/>
              </w:rPr>
              <w:t xml:space="preserve"> </w:t>
            </w:r>
            <w:r>
              <w:rPr>
                <w:sz w:val="24"/>
              </w:rPr>
              <w:t>other</w:t>
            </w:r>
            <w:r>
              <w:rPr>
                <w:spacing w:val="-7"/>
                <w:sz w:val="24"/>
              </w:rPr>
              <w:t xml:space="preserve"> </w:t>
            </w:r>
            <w:r>
              <w:rPr>
                <w:sz w:val="24"/>
              </w:rPr>
              <w:t>methods of</w:t>
            </w:r>
            <w:r>
              <w:rPr>
                <w:spacing w:val="-1"/>
                <w:sz w:val="24"/>
              </w:rPr>
              <w:t xml:space="preserve"> </w:t>
            </w:r>
            <w:r>
              <w:rPr>
                <w:sz w:val="24"/>
              </w:rPr>
              <w:t>Social Work,</w:t>
            </w:r>
            <w:r>
              <w:rPr>
                <w:spacing w:val="-1"/>
                <w:sz w:val="24"/>
              </w:rPr>
              <w:t xml:space="preserve"> </w:t>
            </w:r>
            <w:r>
              <w:rPr>
                <w:sz w:val="24"/>
              </w:rPr>
              <w:t>Principle</w:t>
            </w:r>
            <w:r>
              <w:rPr>
                <w:spacing w:val="-1"/>
                <w:sz w:val="24"/>
              </w:rPr>
              <w:t xml:space="preserve"> </w:t>
            </w:r>
            <w:r>
              <w:rPr>
                <w:sz w:val="24"/>
              </w:rPr>
              <w:t>of case</w:t>
            </w:r>
            <w:r>
              <w:rPr>
                <w:spacing w:val="-1"/>
                <w:sz w:val="24"/>
              </w:rPr>
              <w:t xml:space="preserve"> </w:t>
            </w:r>
            <w:r>
              <w:rPr>
                <w:sz w:val="24"/>
              </w:rPr>
              <w:t>work.</w:t>
            </w:r>
            <w:r>
              <w:rPr>
                <w:spacing w:val="-1"/>
                <w:sz w:val="24"/>
              </w:rPr>
              <w:t xml:space="preserve"> </w:t>
            </w:r>
            <w:r>
              <w:rPr>
                <w:sz w:val="24"/>
              </w:rPr>
              <w:t>Basic components of</w:t>
            </w:r>
            <w:r>
              <w:rPr>
                <w:spacing w:val="-1"/>
                <w:sz w:val="24"/>
              </w:rPr>
              <w:t xml:space="preserve"> </w:t>
            </w:r>
            <w:r>
              <w:rPr>
                <w:sz w:val="24"/>
              </w:rPr>
              <w:t>Social Case Work:</w:t>
            </w:r>
            <w:r>
              <w:rPr>
                <w:spacing w:val="-1"/>
                <w:sz w:val="24"/>
              </w:rPr>
              <w:t xml:space="preserve"> </w:t>
            </w:r>
            <w:r>
              <w:rPr>
                <w:sz w:val="24"/>
              </w:rPr>
              <w:t>the person, the problem, the place and the process. Client - case worker relationship and the use of professional</w:t>
            </w:r>
          </w:p>
          <w:p w:rsidR="005B2EE9" w:rsidRDefault="00DF59AE">
            <w:pPr>
              <w:pStyle w:val="TableParagraph"/>
              <w:spacing w:line="272" w:lineRule="exact"/>
              <w:ind w:left="225"/>
              <w:rPr>
                <w:sz w:val="24"/>
              </w:rPr>
            </w:pPr>
            <w:r>
              <w:rPr>
                <w:spacing w:val="-4"/>
                <w:sz w:val="24"/>
              </w:rPr>
              <w:t>self</w:t>
            </w:r>
          </w:p>
        </w:tc>
      </w:tr>
      <w:tr w:rsidR="005B2EE9">
        <w:trPr>
          <w:trHeight w:val="316"/>
        </w:trPr>
        <w:tc>
          <w:tcPr>
            <w:tcW w:w="1553" w:type="dxa"/>
            <w:gridSpan w:val="2"/>
          </w:tcPr>
          <w:p w:rsidR="005B2EE9" w:rsidRDefault="00DF59AE">
            <w:pPr>
              <w:pStyle w:val="TableParagraph"/>
              <w:ind w:left="225"/>
              <w:rPr>
                <w:b/>
                <w:sz w:val="24"/>
              </w:rPr>
            </w:pPr>
            <w:r>
              <w:rPr>
                <w:b/>
                <w:spacing w:val="-2"/>
                <w:sz w:val="24"/>
              </w:rPr>
              <w:t>Unit:2</w:t>
            </w:r>
          </w:p>
        </w:tc>
        <w:tc>
          <w:tcPr>
            <w:tcW w:w="6349" w:type="dxa"/>
            <w:gridSpan w:val="3"/>
          </w:tcPr>
          <w:p w:rsidR="005B2EE9" w:rsidRDefault="00DF59AE">
            <w:pPr>
              <w:pStyle w:val="TableParagraph"/>
              <w:ind w:left="24"/>
              <w:jc w:val="center"/>
              <w:rPr>
                <w:b/>
                <w:sz w:val="24"/>
              </w:rPr>
            </w:pPr>
            <w:r>
              <w:rPr>
                <w:b/>
                <w:sz w:val="24"/>
              </w:rPr>
              <w:t>Case</w:t>
            </w:r>
            <w:r>
              <w:rPr>
                <w:b/>
                <w:spacing w:val="-6"/>
                <w:sz w:val="24"/>
              </w:rPr>
              <w:t xml:space="preserve"> </w:t>
            </w:r>
            <w:r>
              <w:rPr>
                <w:b/>
                <w:sz w:val="24"/>
              </w:rPr>
              <w:t>Work</w:t>
            </w:r>
            <w:r>
              <w:rPr>
                <w:b/>
                <w:spacing w:val="-1"/>
                <w:sz w:val="24"/>
              </w:rPr>
              <w:t xml:space="preserve"> </w:t>
            </w:r>
            <w:r>
              <w:rPr>
                <w:b/>
                <w:sz w:val="24"/>
              </w:rPr>
              <w:t>Process,</w:t>
            </w:r>
            <w:r>
              <w:rPr>
                <w:b/>
                <w:spacing w:val="-1"/>
                <w:sz w:val="24"/>
              </w:rPr>
              <w:t xml:space="preserve"> </w:t>
            </w:r>
            <w:r>
              <w:rPr>
                <w:b/>
                <w:sz w:val="24"/>
              </w:rPr>
              <w:t xml:space="preserve">Tools and </w:t>
            </w:r>
            <w:r>
              <w:rPr>
                <w:b/>
                <w:spacing w:val="-2"/>
                <w:sz w:val="24"/>
              </w:rPr>
              <w:t>Techniques</w:t>
            </w:r>
          </w:p>
        </w:tc>
        <w:tc>
          <w:tcPr>
            <w:tcW w:w="1997" w:type="dxa"/>
            <w:gridSpan w:val="5"/>
          </w:tcPr>
          <w:p w:rsidR="005B2EE9" w:rsidRDefault="00DF59AE">
            <w:pPr>
              <w:pStyle w:val="TableParagraph"/>
              <w:ind w:left="886"/>
              <w:rPr>
                <w:b/>
                <w:sz w:val="24"/>
              </w:rPr>
            </w:pPr>
            <w:r>
              <w:rPr>
                <w:b/>
                <w:sz w:val="24"/>
              </w:rPr>
              <w:t>12</w:t>
            </w:r>
            <w:r>
              <w:rPr>
                <w:b/>
                <w:spacing w:val="-2"/>
                <w:sz w:val="24"/>
              </w:rPr>
              <w:t xml:space="preserve"> hours</w:t>
            </w:r>
          </w:p>
        </w:tc>
      </w:tr>
      <w:tr w:rsidR="005B2EE9">
        <w:trPr>
          <w:trHeight w:val="1687"/>
        </w:trPr>
        <w:tc>
          <w:tcPr>
            <w:tcW w:w="9899" w:type="dxa"/>
            <w:gridSpan w:val="10"/>
          </w:tcPr>
          <w:p w:rsidR="005B2EE9" w:rsidRDefault="005B2EE9">
            <w:pPr>
              <w:pStyle w:val="TableParagraph"/>
              <w:spacing w:before="39" w:line="240" w:lineRule="auto"/>
              <w:ind w:left="0"/>
              <w:rPr>
                <w:sz w:val="24"/>
              </w:rPr>
            </w:pPr>
          </w:p>
          <w:p w:rsidR="005B2EE9" w:rsidRDefault="00DF59AE">
            <w:pPr>
              <w:pStyle w:val="TableParagraph"/>
              <w:spacing w:line="276" w:lineRule="auto"/>
              <w:ind w:left="225" w:right="213"/>
              <w:jc w:val="both"/>
              <w:rPr>
                <w:sz w:val="24"/>
              </w:rPr>
            </w:pPr>
            <w:r>
              <w:rPr>
                <w:sz w:val="24"/>
              </w:rPr>
              <w:t>Social Case Work process: study, diagnosis and treatment. Tools-and techniques in the study process: Interview, observation, home visits and collateral contacts. Social Case Work intervention -direct and indirect multidimensional intervention. Goal attainment, Termination, Evaluation and follow up</w:t>
            </w:r>
          </w:p>
        </w:tc>
      </w:tr>
      <w:tr w:rsidR="005B2EE9">
        <w:trPr>
          <w:trHeight w:val="318"/>
        </w:trPr>
        <w:tc>
          <w:tcPr>
            <w:tcW w:w="1553" w:type="dxa"/>
            <w:gridSpan w:val="2"/>
          </w:tcPr>
          <w:p w:rsidR="005B2EE9" w:rsidRDefault="00DF59AE">
            <w:pPr>
              <w:pStyle w:val="TableParagraph"/>
              <w:ind w:left="225"/>
              <w:rPr>
                <w:b/>
                <w:sz w:val="24"/>
              </w:rPr>
            </w:pPr>
            <w:r>
              <w:rPr>
                <w:b/>
                <w:spacing w:val="-2"/>
                <w:sz w:val="24"/>
              </w:rPr>
              <w:t>Unit:3</w:t>
            </w:r>
          </w:p>
        </w:tc>
        <w:tc>
          <w:tcPr>
            <w:tcW w:w="6077" w:type="dxa"/>
            <w:gridSpan w:val="2"/>
          </w:tcPr>
          <w:p w:rsidR="005B2EE9" w:rsidRDefault="00DF59AE">
            <w:pPr>
              <w:pStyle w:val="TableParagraph"/>
              <w:ind w:left="1428"/>
              <w:rPr>
                <w:b/>
                <w:sz w:val="24"/>
              </w:rPr>
            </w:pPr>
            <w:r>
              <w:rPr>
                <w:b/>
                <w:sz w:val="24"/>
              </w:rPr>
              <w:t>Social Case</w:t>
            </w:r>
            <w:r>
              <w:rPr>
                <w:b/>
                <w:spacing w:val="-5"/>
                <w:sz w:val="24"/>
              </w:rPr>
              <w:t xml:space="preserve"> </w:t>
            </w:r>
            <w:r>
              <w:rPr>
                <w:b/>
                <w:sz w:val="24"/>
              </w:rPr>
              <w:t>Work</w:t>
            </w:r>
            <w:r>
              <w:rPr>
                <w:b/>
                <w:spacing w:val="1"/>
                <w:sz w:val="24"/>
              </w:rPr>
              <w:t xml:space="preserve"> </w:t>
            </w:r>
            <w:r>
              <w:rPr>
                <w:b/>
                <w:spacing w:val="-2"/>
                <w:sz w:val="24"/>
              </w:rPr>
              <w:t>Approaches</w:t>
            </w:r>
          </w:p>
        </w:tc>
        <w:tc>
          <w:tcPr>
            <w:tcW w:w="2269" w:type="dxa"/>
            <w:gridSpan w:val="6"/>
          </w:tcPr>
          <w:p w:rsidR="005B2EE9" w:rsidRDefault="00DF59AE">
            <w:pPr>
              <w:pStyle w:val="TableParagraph"/>
              <w:ind w:left="1155"/>
              <w:rPr>
                <w:b/>
                <w:sz w:val="24"/>
              </w:rPr>
            </w:pPr>
            <w:r>
              <w:rPr>
                <w:b/>
                <w:sz w:val="24"/>
              </w:rPr>
              <w:t>12</w:t>
            </w:r>
            <w:r>
              <w:rPr>
                <w:b/>
                <w:spacing w:val="-2"/>
                <w:sz w:val="24"/>
              </w:rPr>
              <w:t xml:space="preserve"> hours</w:t>
            </w:r>
          </w:p>
        </w:tc>
      </w:tr>
      <w:tr w:rsidR="005B2EE9">
        <w:trPr>
          <w:trHeight w:val="832"/>
        </w:trPr>
        <w:tc>
          <w:tcPr>
            <w:tcW w:w="9899" w:type="dxa"/>
            <w:gridSpan w:val="10"/>
          </w:tcPr>
          <w:p w:rsidR="005B2EE9" w:rsidRDefault="00DF59AE">
            <w:pPr>
              <w:pStyle w:val="TableParagraph"/>
              <w:spacing w:line="276" w:lineRule="auto"/>
              <w:ind w:left="113"/>
              <w:rPr>
                <w:sz w:val="24"/>
              </w:rPr>
            </w:pPr>
            <w:r>
              <w:rPr>
                <w:sz w:val="24"/>
              </w:rPr>
              <w:t>Approaches</w:t>
            </w:r>
            <w:r>
              <w:rPr>
                <w:spacing w:val="-7"/>
                <w:sz w:val="24"/>
              </w:rPr>
              <w:t xml:space="preserve"> </w:t>
            </w:r>
            <w:r>
              <w:rPr>
                <w:sz w:val="24"/>
              </w:rPr>
              <w:t>in</w:t>
            </w:r>
            <w:r>
              <w:rPr>
                <w:spacing w:val="-7"/>
                <w:sz w:val="24"/>
              </w:rPr>
              <w:t xml:space="preserve"> </w:t>
            </w:r>
            <w:r>
              <w:rPr>
                <w:sz w:val="24"/>
              </w:rPr>
              <w:t>Social</w:t>
            </w:r>
            <w:r>
              <w:rPr>
                <w:spacing w:val="-7"/>
                <w:sz w:val="24"/>
              </w:rPr>
              <w:t xml:space="preserve"> </w:t>
            </w:r>
            <w:r>
              <w:rPr>
                <w:sz w:val="24"/>
              </w:rPr>
              <w:t>Case</w:t>
            </w:r>
            <w:r>
              <w:rPr>
                <w:spacing w:val="-7"/>
                <w:sz w:val="24"/>
              </w:rPr>
              <w:t xml:space="preserve"> </w:t>
            </w:r>
            <w:r>
              <w:rPr>
                <w:sz w:val="24"/>
              </w:rPr>
              <w:t>Work:</w:t>
            </w:r>
            <w:r>
              <w:rPr>
                <w:spacing w:val="-7"/>
                <w:sz w:val="24"/>
              </w:rPr>
              <w:t xml:space="preserve"> </w:t>
            </w:r>
            <w:r>
              <w:rPr>
                <w:sz w:val="24"/>
              </w:rPr>
              <w:t>Psychosocial</w:t>
            </w:r>
            <w:r>
              <w:rPr>
                <w:spacing w:val="-7"/>
                <w:sz w:val="24"/>
              </w:rPr>
              <w:t xml:space="preserve"> </w:t>
            </w:r>
            <w:r>
              <w:rPr>
                <w:sz w:val="24"/>
              </w:rPr>
              <w:t>approach,</w:t>
            </w:r>
            <w:r>
              <w:rPr>
                <w:spacing w:val="-4"/>
                <w:sz w:val="24"/>
              </w:rPr>
              <w:t xml:space="preserve"> </w:t>
            </w:r>
            <w:r>
              <w:rPr>
                <w:sz w:val="24"/>
              </w:rPr>
              <w:t>functional</w:t>
            </w:r>
            <w:r>
              <w:rPr>
                <w:spacing w:val="-6"/>
                <w:sz w:val="24"/>
              </w:rPr>
              <w:t xml:space="preserve"> </w:t>
            </w:r>
            <w:r>
              <w:rPr>
                <w:sz w:val="24"/>
              </w:rPr>
              <w:t>approach,</w:t>
            </w:r>
            <w:r>
              <w:rPr>
                <w:spacing w:val="-6"/>
                <w:sz w:val="24"/>
              </w:rPr>
              <w:t xml:space="preserve"> </w:t>
            </w:r>
            <w:r>
              <w:rPr>
                <w:sz w:val="24"/>
              </w:rPr>
              <w:t>diagnostic</w:t>
            </w:r>
            <w:r>
              <w:rPr>
                <w:spacing w:val="-4"/>
                <w:sz w:val="24"/>
              </w:rPr>
              <w:t xml:space="preserve"> </w:t>
            </w:r>
            <w:r>
              <w:rPr>
                <w:sz w:val="24"/>
              </w:rPr>
              <w:t>approach, and crisis -intervention. Social casework recording: need, importance &amp; types of recording.</w:t>
            </w:r>
          </w:p>
        </w:tc>
      </w:tr>
      <w:tr w:rsidR="005B2EE9">
        <w:trPr>
          <w:trHeight w:val="316"/>
        </w:trPr>
        <w:tc>
          <w:tcPr>
            <w:tcW w:w="1553" w:type="dxa"/>
            <w:gridSpan w:val="2"/>
          </w:tcPr>
          <w:p w:rsidR="005B2EE9" w:rsidRDefault="00DF59AE">
            <w:pPr>
              <w:pStyle w:val="TableParagraph"/>
              <w:ind w:left="225"/>
              <w:rPr>
                <w:b/>
                <w:sz w:val="24"/>
              </w:rPr>
            </w:pPr>
            <w:r>
              <w:rPr>
                <w:b/>
                <w:spacing w:val="-2"/>
                <w:sz w:val="24"/>
              </w:rPr>
              <w:t>Unit:4</w:t>
            </w:r>
          </w:p>
        </w:tc>
        <w:tc>
          <w:tcPr>
            <w:tcW w:w="6077" w:type="dxa"/>
            <w:gridSpan w:val="2"/>
          </w:tcPr>
          <w:p w:rsidR="005B2EE9" w:rsidRDefault="00DF59AE">
            <w:pPr>
              <w:pStyle w:val="TableParagraph"/>
              <w:ind w:left="1342"/>
              <w:rPr>
                <w:b/>
                <w:sz w:val="24"/>
              </w:rPr>
            </w:pPr>
            <w:r>
              <w:rPr>
                <w:b/>
                <w:sz w:val="24"/>
              </w:rPr>
              <w:t>Case</w:t>
            </w:r>
            <w:r>
              <w:rPr>
                <w:b/>
                <w:spacing w:val="-6"/>
                <w:sz w:val="24"/>
              </w:rPr>
              <w:t xml:space="preserve"> </w:t>
            </w:r>
            <w:r>
              <w:rPr>
                <w:b/>
                <w:sz w:val="24"/>
              </w:rPr>
              <w:t>Work</w:t>
            </w:r>
            <w:r>
              <w:rPr>
                <w:b/>
                <w:spacing w:val="-2"/>
                <w:sz w:val="24"/>
              </w:rPr>
              <w:t xml:space="preserve"> </w:t>
            </w:r>
            <w:r>
              <w:rPr>
                <w:b/>
                <w:sz w:val="24"/>
              </w:rPr>
              <w:t>in</w:t>
            </w:r>
            <w:r>
              <w:rPr>
                <w:b/>
                <w:spacing w:val="-1"/>
                <w:sz w:val="24"/>
              </w:rPr>
              <w:t xml:space="preserve"> </w:t>
            </w:r>
            <w:r>
              <w:rPr>
                <w:b/>
                <w:sz w:val="24"/>
              </w:rPr>
              <w:t>Different</w:t>
            </w:r>
            <w:r>
              <w:rPr>
                <w:b/>
                <w:spacing w:val="4"/>
                <w:sz w:val="24"/>
              </w:rPr>
              <w:t xml:space="preserve"> </w:t>
            </w:r>
            <w:r>
              <w:rPr>
                <w:b/>
                <w:spacing w:val="-2"/>
                <w:sz w:val="24"/>
              </w:rPr>
              <w:t>Settings</w:t>
            </w:r>
          </w:p>
        </w:tc>
        <w:tc>
          <w:tcPr>
            <w:tcW w:w="2269" w:type="dxa"/>
            <w:gridSpan w:val="6"/>
          </w:tcPr>
          <w:p w:rsidR="005B2EE9" w:rsidRDefault="00DF59AE">
            <w:pPr>
              <w:pStyle w:val="TableParagraph"/>
              <w:ind w:left="1155"/>
              <w:rPr>
                <w:b/>
                <w:sz w:val="24"/>
              </w:rPr>
            </w:pPr>
            <w:r>
              <w:rPr>
                <w:b/>
                <w:sz w:val="24"/>
              </w:rPr>
              <w:t>11</w:t>
            </w:r>
            <w:r>
              <w:rPr>
                <w:b/>
                <w:spacing w:val="-2"/>
                <w:sz w:val="24"/>
              </w:rPr>
              <w:t xml:space="preserve"> hours</w:t>
            </w:r>
          </w:p>
        </w:tc>
      </w:tr>
      <w:tr w:rsidR="005B2EE9">
        <w:trPr>
          <w:trHeight w:val="1050"/>
        </w:trPr>
        <w:tc>
          <w:tcPr>
            <w:tcW w:w="9899" w:type="dxa"/>
            <w:gridSpan w:val="10"/>
          </w:tcPr>
          <w:p w:rsidR="005B2EE9" w:rsidRDefault="005B2EE9">
            <w:pPr>
              <w:pStyle w:val="TableParagraph"/>
              <w:spacing w:before="39" w:line="240" w:lineRule="auto"/>
              <w:ind w:left="0"/>
              <w:rPr>
                <w:sz w:val="24"/>
              </w:rPr>
            </w:pPr>
          </w:p>
          <w:p w:rsidR="005B2EE9" w:rsidRDefault="00DF59AE">
            <w:pPr>
              <w:pStyle w:val="TableParagraph"/>
              <w:spacing w:line="278" w:lineRule="auto"/>
              <w:ind w:left="225" w:right="232"/>
              <w:rPr>
                <w:sz w:val="24"/>
              </w:rPr>
            </w:pPr>
            <w:r>
              <w:rPr>
                <w:sz w:val="24"/>
              </w:rPr>
              <w:t>Social</w:t>
            </w:r>
            <w:r>
              <w:rPr>
                <w:spacing w:val="-4"/>
                <w:sz w:val="24"/>
              </w:rPr>
              <w:t xml:space="preserve"> </w:t>
            </w:r>
            <w:r>
              <w:rPr>
                <w:sz w:val="24"/>
              </w:rPr>
              <w:t>Case</w:t>
            </w:r>
            <w:r>
              <w:rPr>
                <w:spacing w:val="-5"/>
                <w:sz w:val="24"/>
              </w:rPr>
              <w:t xml:space="preserve"> </w:t>
            </w:r>
            <w:r>
              <w:rPr>
                <w:sz w:val="24"/>
              </w:rPr>
              <w:t>Work</w:t>
            </w:r>
            <w:r>
              <w:rPr>
                <w:spacing w:val="-4"/>
                <w:sz w:val="24"/>
              </w:rPr>
              <w:t xml:space="preserve"> </w:t>
            </w:r>
            <w:r>
              <w:rPr>
                <w:sz w:val="24"/>
              </w:rPr>
              <w:t>in</w:t>
            </w:r>
            <w:r>
              <w:rPr>
                <w:spacing w:val="-4"/>
                <w:sz w:val="24"/>
              </w:rPr>
              <w:t xml:space="preserve"> </w:t>
            </w:r>
            <w:r>
              <w:rPr>
                <w:sz w:val="24"/>
              </w:rPr>
              <w:t>different</w:t>
            </w:r>
            <w:r>
              <w:rPr>
                <w:spacing w:val="-4"/>
                <w:sz w:val="24"/>
              </w:rPr>
              <w:t xml:space="preserve"> </w:t>
            </w:r>
            <w:r>
              <w:rPr>
                <w:sz w:val="24"/>
              </w:rPr>
              <w:t>settings:</w:t>
            </w:r>
            <w:r>
              <w:rPr>
                <w:spacing w:val="-3"/>
                <w:sz w:val="24"/>
              </w:rPr>
              <w:t xml:space="preserve"> </w:t>
            </w:r>
            <w:r>
              <w:rPr>
                <w:sz w:val="24"/>
              </w:rPr>
              <w:t>Family</w:t>
            </w:r>
            <w:r>
              <w:rPr>
                <w:spacing w:val="-4"/>
                <w:sz w:val="24"/>
              </w:rPr>
              <w:t xml:space="preserve"> </w:t>
            </w:r>
            <w:r>
              <w:rPr>
                <w:sz w:val="24"/>
              </w:rPr>
              <w:t>and</w:t>
            </w:r>
            <w:r>
              <w:rPr>
                <w:spacing w:val="-4"/>
                <w:sz w:val="24"/>
              </w:rPr>
              <w:t xml:space="preserve"> </w:t>
            </w:r>
            <w:r>
              <w:rPr>
                <w:sz w:val="24"/>
              </w:rPr>
              <w:t>child</w:t>
            </w:r>
            <w:r>
              <w:rPr>
                <w:spacing w:val="-4"/>
                <w:sz w:val="24"/>
              </w:rPr>
              <w:t xml:space="preserve"> </w:t>
            </w:r>
            <w:r>
              <w:rPr>
                <w:sz w:val="24"/>
              </w:rPr>
              <w:t>welfare,</w:t>
            </w:r>
            <w:r>
              <w:rPr>
                <w:spacing w:val="-4"/>
                <w:sz w:val="24"/>
              </w:rPr>
              <w:t xml:space="preserve"> </w:t>
            </w:r>
            <w:r>
              <w:rPr>
                <w:sz w:val="24"/>
              </w:rPr>
              <w:t>School,</w:t>
            </w:r>
            <w:r>
              <w:rPr>
                <w:spacing w:val="-2"/>
                <w:sz w:val="24"/>
              </w:rPr>
              <w:t xml:space="preserve"> </w:t>
            </w:r>
            <w:r>
              <w:rPr>
                <w:sz w:val="24"/>
              </w:rPr>
              <w:t>Community,</w:t>
            </w:r>
            <w:r>
              <w:rPr>
                <w:spacing w:val="-4"/>
                <w:sz w:val="24"/>
              </w:rPr>
              <w:t xml:space="preserve"> </w:t>
            </w:r>
            <w:r>
              <w:rPr>
                <w:sz w:val="24"/>
              </w:rPr>
              <w:t>Medical and Psychiatric institutions, correctional settings, care of aged, Case work in foster home.</w:t>
            </w:r>
          </w:p>
        </w:tc>
      </w:tr>
      <w:tr w:rsidR="005B2EE9">
        <w:trPr>
          <w:trHeight w:val="319"/>
        </w:trPr>
        <w:tc>
          <w:tcPr>
            <w:tcW w:w="1553" w:type="dxa"/>
            <w:gridSpan w:val="2"/>
          </w:tcPr>
          <w:p w:rsidR="005B2EE9" w:rsidRDefault="00DF59AE">
            <w:pPr>
              <w:pStyle w:val="TableParagraph"/>
              <w:spacing w:line="275" w:lineRule="exact"/>
              <w:ind w:left="225"/>
              <w:rPr>
                <w:b/>
                <w:sz w:val="24"/>
              </w:rPr>
            </w:pPr>
            <w:r>
              <w:rPr>
                <w:b/>
                <w:spacing w:val="-2"/>
                <w:sz w:val="24"/>
              </w:rPr>
              <w:t>Unit:5</w:t>
            </w:r>
          </w:p>
        </w:tc>
        <w:tc>
          <w:tcPr>
            <w:tcW w:w="6077" w:type="dxa"/>
            <w:gridSpan w:val="2"/>
          </w:tcPr>
          <w:p w:rsidR="005B2EE9" w:rsidRDefault="00DF59AE">
            <w:pPr>
              <w:pStyle w:val="TableParagraph"/>
              <w:spacing w:line="275" w:lineRule="exact"/>
              <w:ind w:left="1476"/>
              <w:rPr>
                <w:b/>
                <w:sz w:val="24"/>
              </w:rPr>
            </w:pPr>
            <w:r>
              <w:rPr>
                <w:b/>
                <w:sz w:val="24"/>
              </w:rPr>
              <w:t>Recent</w:t>
            </w:r>
            <w:r>
              <w:rPr>
                <w:b/>
                <w:spacing w:val="-3"/>
                <w:sz w:val="24"/>
              </w:rPr>
              <w:t xml:space="preserve"> </w:t>
            </w:r>
            <w:r>
              <w:rPr>
                <w:b/>
                <w:sz w:val="24"/>
              </w:rPr>
              <w:t>Trends</w:t>
            </w:r>
            <w:r>
              <w:rPr>
                <w:b/>
                <w:spacing w:val="-2"/>
                <w:sz w:val="24"/>
              </w:rPr>
              <w:t xml:space="preserve"> </w:t>
            </w:r>
            <w:r>
              <w:rPr>
                <w:b/>
                <w:sz w:val="24"/>
              </w:rPr>
              <w:t>in Case</w:t>
            </w:r>
            <w:r>
              <w:rPr>
                <w:b/>
                <w:spacing w:val="-5"/>
                <w:sz w:val="24"/>
              </w:rPr>
              <w:t xml:space="preserve"> </w:t>
            </w:r>
            <w:r>
              <w:rPr>
                <w:b/>
                <w:spacing w:val="-4"/>
                <w:sz w:val="24"/>
              </w:rPr>
              <w:t>Work</w:t>
            </w:r>
          </w:p>
        </w:tc>
        <w:tc>
          <w:tcPr>
            <w:tcW w:w="2269" w:type="dxa"/>
            <w:gridSpan w:val="6"/>
          </w:tcPr>
          <w:p w:rsidR="005B2EE9" w:rsidRDefault="00DF59AE">
            <w:pPr>
              <w:pStyle w:val="TableParagraph"/>
              <w:spacing w:line="275" w:lineRule="exact"/>
              <w:ind w:left="1155"/>
              <w:rPr>
                <w:b/>
                <w:sz w:val="24"/>
              </w:rPr>
            </w:pPr>
            <w:r>
              <w:rPr>
                <w:b/>
                <w:sz w:val="24"/>
              </w:rPr>
              <w:t>11</w:t>
            </w:r>
            <w:r>
              <w:rPr>
                <w:b/>
                <w:spacing w:val="-2"/>
                <w:sz w:val="24"/>
              </w:rPr>
              <w:t xml:space="preserve"> hours</w:t>
            </w:r>
          </w:p>
        </w:tc>
      </w:tr>
    </w:tbl>
    <w:p w:rsidR="005B2EE9" w:rsidRDefault="005B2EE9">
      <w:pPr>
        <w:pStyle w:val="TableParagraph"/>
        <w:spacing w:line="275" w:lineRule="exact"/>
        <w:rPr>
          <w:b/>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29568" behindDoc="1" locked="0" layoutInCell="1" allowOverlap="1">
            <wp:simplePos x="0" y="0"/>
            <wp:positionH relativeFrom="page">
              <wp:posOffset>2743200</wp:posOffset>
            </wp:positionH>
            <wp:positionV relativeFrom="page">
              <wp:posOffset>4572000</wp:posOffset>
            </wp:positionV>
            <wp:extent cx="1850390" cy="1540510"/>
            <wp:effectExtent l="0" t="0" r="0" b="0"/>
            <wp:wrapNone/>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5" cstate="print"/>
                    <a:stretch>
                      <a:fillRect/>
                    </a:stretch>
                  </pic:blipFill>
                  <pic:spPr>
                    <a:xfrm>
                      <a:off x="0" y="0"/>
                      <a:ext cx="1850570" cy="1540764"/>
                    </a:xfrm>
                    <a:prstGeom prst="rect">
                      <a:avLst/>
                    </a:prstGeom>
                  </pic:spPr>
                </pic:pic>
              </a:graphicData>
            </a:graphic>
          </wp:anchor>
        </w:drawing>
      </w: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4"/>
        <w:gridCol w:w="2020"/>
        <w:gridCol w:w="774"/>
        <w:gridCol w:w="3250"/>
        <w:gridCol w:w="3397"/>
      </w:tblGrid>
      <w:tr w:rsidR="005B2EE9">
        <w:trPr>
          <w:trHeight w:val="1370"/>
        </w:trPr>
        <w:tc>
          <w:tcPr>
            <w:tcW w:w="9895" w:type="dxa"/>
            <w:gridSpan w:val="5"/>
          </w:tcPr>
          <w:p w:rsidR="005B2EE9" w:rsidRDefault="00DF59AE">
            <w:pPr>
              <w:pStyle w:val="TableParagraph"/>
              <w:spacing w:line="276" w:lineRule="auto"/>
              <w:ind w:left="113" w:right="214"/>
              <w:jc w:val="both"/>
              <w:rPr>
                <w:sz w:val="24"/>
              </w:rPr>
            </w:pPr>
            <w:r>
              <w:rPr>
                <w:sz w:val="24"/>
              </w:rPr>
              <w:t xml:space="preserve">Recent trends in Social Case Work. Problems and limitations of Social Case Work practice in India. Impact of social, cultural factors on individual and families. Practice and research in Social Case Work. Use of single case evaluation and ethnography as research methods in Social Case </w:t>
            </w:r>
            <w:r>
              <w:rPr>
                <w:spacing w:val="-2"/>
                <w:sz w:val="24"/>
              </w:rPr>
              <w:t>Work.</w:t>
            </w:r>
          </w:p>
        </w:tc>
      </w:tr>
      <w:tr w:rsidR="005B2EE9">
        <w:trPr>
          <w:trHeight w:val="314"/>
        </w:trPr>
        <w:tc>
          <w:tcPr>
            <w:tcW w:w="3248" w:type="dxa"/>
            <w:gridSpan w:val="3"/>
          </w:tcPr>
          <w:p w:rsidR="005B2EE9" w:rsidRDefault="00DF59AE">
            <w:pPr>
              <w:pStyle w:val="TableParagraph"/>
              <w:spacing w:line="270" w:lineRule="exact"/>
              <w:ind w:left="96"/>
              <w:rPr>
                <w:b/>
                <w:sz w:val="24"/>
              </w:rPr>
            </w:pPr>
            <w:r>
              <w:rPr>
                <w:b/>
                <w:spacing w:val="-2"/>
                <w:sz w:val="24"/>
              </w:rPr>
              <w:t>Unit:6</w:t>
            </w:r>
          </w:p>
        </w:tc>
        <w:tc>
          <w:tcPr>
            <w:tcW w:w="3250" w:type="dxa"/>
          </w:tcPr>
          <w:p w:rsidR="005B2EE9" w:rsidRDefault="00DF59AE">
            <w:pPr>
              <w:pStyle w:val="TableParagraph"/>
              <w:spacing w:line="270" w:lineRule="exact"/>
              <w:ind w:left="518"/>
              <w:rPr>
                <w:b/>
                <w:sz w:val="24"/>
              </w:rPr>
            </w:pPr>
            <w:r>
              <w:rPr>
                <w:b/>
                <w:sz w:val="24"/>
              </w:rPr>
              <w:t>Contemporary</w:t>
            </w:r>
            <w:r>
              <w:rPr>
                <w:b/>
                <w:spacing w:val="-5"/>
                <w:sz w:val="24"/>
              </w:rPr>
              <w:t xml:space="preserve"> </w:t>
            </w:r>
            <w:r>
              <w:rPr>
                <w:b/>
                <w:spacing w:val="-2"/>
                <w:sz w:val="24"/>
              </w:rPr>
              <w:t>Issues</w:t>
            </w:r>
          </w:p>
        </w:tc>
        <w:tc>
          <w:tcPr>
            <w:tcW w:w="3397" w:type="dxa"/>
          </w:tcPr>
          <w:p w:rsidR="005B2EE9" w:rsidRDefault="00DF59AE">
            <w:pPr>
              <w:pStyle w:val="TableParagraph"/>
              <w:spacing w:line="270" w:lineRule="exact"/>
              <w:ind w:left="0" w:right="89"/>
              <w:jc w:val="right"/>
              <w:rPr>
                <w:b/>
                <w:sz w:val="24"/>
              </w:rPr>
            </w:pPr>
            <w:r>
              <w:rPr>
                <w:b/>
                <w:sz w:val="24"/>
              </w:rPr>
              <w:t xml:space="preserve">2 </w:t>
            </w:r>
            <w:r>
              <w:rPr>
                <w:b/>
                <w:spacing w:val="-2"/>
                <w:sz w:val="24"/>
              </w:rPr>
              <w:t>hours</w:t>
            </w:r>
          </w:p>
        </w:tc>
      </w:tr>
      <w:tr w:rsidR="005B2EE9">
        <w:trPr>
          <w:trHeight w:val="318"/>
        </w:trPr>
        <w:tc>
          <w:tcPr>
            <w:tcW w:w="9895" w:type="dxa"/>
            <w:gridSpan w:val="5"/>
          </w:tcPr>
          <w:p w:rsidR="005B2EE9" w:rsidRDefault="00DF59AE">
            <w:pPr>
              <w:pStyle w:val="TableParagraph"/>
              <w:ind w:left="96"/>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5"/>
                <w:sz w:val="24"/>
              </w:rPr>
              <w:t xml:space="preserve"> </w:t>
            </w:r>
            <w:r>
              <w:rPr>
                <w:spacing w:val="-2"/>
                <w:sz w:val="24"/>
              </w:rPr>
              <w:t>Webinar</w:t>
            </w:r>
          </w:p>
        </w:tc>
      </w:tr>
      <w:tr w:rsidR="005B2EE9">
        <w:trPr>
          <w:trHeight w:val="316"/>
        </w:trPr>
        <w:tc>
          <w:tcPr>
            <w:tcW w:w="6498" w:type="dxa"/>
            <w:gridSpan w:val="4"/>
          </w:tcPr>
          <w:p w:rsidR="005B2EE9" w:rsidRDefault="00DF59AE">
            <w:pPr>
              <w:pStyle w:val="TableParagraph"/>
              <w:ind w:left="0" w:right="86"/>
              <w:jc w:val="right"/>
              <w:rPr>
                <w:sz w:val="24"/>
              </w:rPr>
            </w:pPr>
            <w:r>
              <w:rPr>
                <w:sz w:val="24"/>
              </w:rPr>
              <w:t>Total</w:t>
            </w:r>
            <w:r>
              <w:rPr>
                <w:spacing w:val="-8"/>
                <w:sz w:val="24"/>
              </w:rPr>
              <w:t xml:space="preserve"> </w:t>
            </w:r>
            <w:r>
              <w:rPr>
                <w:sz w:val="24"/>
              </w:rPr>
              <w:t>Lecture</w:t>
            </w:r>
            <w:r>
              <w:rPr>
                <w:spacing w:val="-2"/>
                <w:sz w:val="24"/>
              </w:rPr>
              <w:t xml:space="preserve"> </w:t>
            </w:r>
            <w:r>
              <w:rPr>
                <w:spacing w:val="-4"/>
                <w:sz w:val="24"/>
              </w:rPr>
              <w:t>Hours</w:t>
            </w:r>
          </w:p>
        </w:tc>
        <w:tc>
          <w:tcPr>
            <w:tcW w:w="3397" w:type="dxa"/>
          </w:tcPr>
          <w:p w:rsidR="005B2EE9" w:rsidRDefault="00DF59AE">
            <w:pPr>
              <w:pStyle w:val="TableParagraph"/>
              <w:ind w:left="0" w:right="91"/>
              <w:jc w:val="right"/>
              <w:rPr>
                <w:sz w:val="24"/>
              </w:rPr>
            </w:pPr>
            <w:r>
              <w:rPr>
                <w:sz w:val="24"/>
              </w:rPr>
              <w:t>60</w:t>
            </w:r>
            <w:r>
              <w:rPr>
                <w:spacing w:val="-2"/>
                <w:sz w:val="24"/>
              </w:rPr>
              <w:t xml:space="preserve"> Hours</w:t>
            </w:r>
          </w:p>
        </w:tc>
      </w:tr>
      <w:tr w:rsidR="005B2EE9">
        <w:trPr>
          <w:trHeight w:val="316"/>
        </w:trPr>
        <w:tc>
          <w:tcPr>
            <w:tcW w:w="9895" w:type="dxa"/>
            <w:gridSpan w:val="5"/>
          </w:tcPr>
          <w:p w:rsidR="005B2EE9" w:rsidRDefault="00DF59AE">
            <w:pPr>
              <w:pStyle w:val="TableParagraph"/>
              <w:ind w:left="225"/>
              <w:rPr>
                <w:b/>
                <w:sz w:val="24"/>
              </w:rPr>
            </w:pPr>
            <w:r>
              <w:rPr>
                <w:b/>
                <w:sz w:val="24"/>
              </w:rPr>
              <w:t>Text</w:t>
            </w:r>
            <w:r>
              <w:rPr>
                <w:b/>
                <w:spacing w:val="-2"/>
                <w:sz w:val="24"/>
              </w:rPr>
              <w:t xml:space="preserve"> Book(s)</w:t>
            </w:r>
          </w:p>
        </w:tc>
      </w:tr>
      <w:tr w:rsidR="005B2EE9">
        <w:trPr>
          <w:trHeight w:val="316"/>
        </w:trPr>
        <w:tc>
          <w:tcPr>
            <w:tcW w:w="454" w:type="dxa"/>
          </w:tcPr>
          <w:p w:rsidR="005B2EE9" w:rsidRDefault="00DF59AE">
            <w:pPr>
              <w:pStyle w:val="TableParagraph"/>
              <w:spacing w:line="275" w:lineRule="exact"/>
              <w:ind w:left="0" w:right="91"/>
              <w:jc w:val="right"/>
              <w:rPr>
                <w:sz w:val="24"/>
              </w:rPr>
            </w:pPr>
            <w:r>
              <w:rPr>
                <w:spacing w:val="-10"/>
                <w:sz w:val="24"/>
              </w:rPr>
              <w:t>1</w:t>
            </w:r>
          </w:p>
        </w:tc>
        <w:tc>
          <w:tcPr>
            <w:tcW w:w="2020" w:type="dxa"/>
            <w:tcBorders>
              <w:right w:val="nil"/>
            </w:tcBorders>
          </w:tcPr>
          <w:p w:rsidR="005B2EE9" w:rsidRDefault="00DF59AE">
            <w:pPr>
              <w:pStyle w:val="TableParagraph"/>
              <w:spacing w:line="275" w:lineRule="exact"/>
              <w:ind w:left="105"/>
              <w:rPr>
                <w:sz w:val="24"/>
              </w:rPr>
            </w:pPr>
            <w:r>
              <w:rPr>
                <w:sz w:val="24"/>
              </w:rPr>
              <w:t>Hamilton</w:t>
            </w:r>
            <w:r>
              <w:rPr>
                <w:spacing w:val="-5"/>
                <w:sz w:val="24"/>
              </w:rPr>
              <w:t xml:space="preserve"> </w:t>
            </w:r>
            <w:r>
              <w:rPr>
                <w:spacing w:val="-2"/>
                <w:sz w:val="24"/>
              </w:rPr>
              <w:t>Gordon</w:t>
            </w:r>
          </w:p>
        </w:tc>
        <w:tc>
          <w:tcPr>
            <w:tcW w:w="7421" w:type="dxa"/>
            <w:gridSpan w:val="3"/>
            <w:tcBorders>
              <w:left w:val="nil"/>
            </w:tcBorders>
          </w:tcPr>
          <w:p w:rsidR="005B2EE9" w:rsidRDefault="00DF59AE">
            <w:pPr>
              <w:pStyle w:val="TableParagraph"/>
              <w:spacing w:line="275" w:lineRule="exact"/>
              <w:ind w:left="270"/>
              <w:rPr>
                <w:sz w:val="24"/>
              </w:rPr>
            </w:pPr>
            <w:r>
              <w:rPr>
                <w:sz w:val="24"/>
              </w:rPr>
              <w:t>Theory</w:t>
            </w:r>
            <w:r>
              <w:rPr>
                <w:spacing w:val="-5"/>
                <w:sz w:val="24"/>
              </w:rPr>
              <w:t xml:space="preserve"> </w:t>
            </w:r>
            <w:r>
              <w:rPr>
                <w:sz w:val="24"/>
              </w:rPr>
              <w:t>And</w:t>
            </w:r>
            <w:r>
              <w:rPr>
                <w:spacing w:val="-2"/>
                <w:sz w:val="24"/>
              </w:rPr>
              <w:t xml:space="preserve"> </w:t>
            </w:r>
            <w:r>
              <w:rPr>
                <w:sz w:val="24"/>
              </w:rPr>
              <w:t>Practice</w:t>
            </w:r>
            <w:r>
              <w:rPr>
                <w:spacing w:val="-4"/>
                <w:sz w:val="24"/>
              </w:rPr>
              <w:t xml:space="preserve"> </w:t>
            </w:r>
            <w:r>
              <w:rPr>
                <w:sz w:val="24"/>
              </w:rPr>
              <w:t>Of</w:t>
            </w:r>
            <w:r>
              <w:rPr>
                <w:spacing w:val="-2"/>
                <w:sz w:val="24"/>
              </w:rPr>
              <w:t xml:space="preserve"> </w:t>
            </w:r>
            <w:r>
              <w:rPr>
                <w:sz w:val="24"/>
              </w:rPr>
              <w:t>Social</w:t>
            </w:r>
            <w:r>
              <w:rPr>
                <w:spacing w:val="-1"/>
                <w:sz w:val="24"/>
              </w:rPr>
              <w:t xml:space="preserve"> </w:t>
            </w:r>
            <w:r>
              <w:rPr>
                <w:sz w:val="24"/>
              </w:rPr>
              <w:t>Case</w:t>
            </w:r>
            <w:r>
              <w:rPr>
                <w:spacing w:val="-3"/>
                <w:sz w:val="24"/>
              </w:rPr>
              <w:t xml:space="preserve"> </w:t>
            </w:r>
            <w:r>
              <w:rPr>
                <w:spacing w:val="-4"/>
                <w:sz w:val="24"/>
              </w:rPr>
              <w:t>Work</w:t>
            </w:r>
          </w:p>
        </w:tc>
      </w:tr>
      <w:tr w:rsidR="005B2EE9">
        <w:trPr>
          <w:trHeight w:val="318"/>
        </w:trPr>
        <w:tc>
          <w:tcPr>
            <w:tcW w:w="454" w:type="dxa"/>
          </w:tcPr>
          <w:p w:rsidR="005B2EE9" w:rsidRDefault="00DF59AE">
            <w:pPr>
              <w:pStyle w:val="TableParagraph"/>
              <w:spacing w:line="275" w:lineRule="exact"/>
              <w:ind w:left="0" w:right="91"/>
              <w:jc w:val="right"/>
              <w:rPr>
                <w:sz w:val="24"/>
              </w:rPr>
            </w:pPr>
            <w:r>
              <w:rPr>
                <w:spacing w:val="-10"/>
                <w:sz w:val="24"/>
              </w:rPr>
              <w:t>2</w:t>
            </w:r>
          </w:p>
        </w:tc>
        <w:tc>
          <w:tcPr>
            <w:tcW w:w="2020" w:type="dxa"/>
            <w:tcBorders>
              <w:right w:val="nil"/>
            </w:tcBorders>
          </w:tcPr>
          <w:p w:rsidR="005B2EE9" w:rsidRDefault="00DF59AE">
            <w:pPr>
              <w:pStyle w:val="TableParagraph"/>
              <w:spacing w:line="275" w:lineRule="exact"/>
              <w:ind w:left="105"/>
              <w:rPr>
                <w:sz w:val="24"/>
              </w:rPr>
            </w:pPr>
            <w:r>
              <w:rPr>
                <w:sz w:val="24"/>
              </w:rPr>
              <w:t>Perlman</w:t>
            </w:r>
            <w:r>
              <w:rPr>
                <w:spacing w:val="-5"/>
                <w:sz w:val="24"/>
              </w:rPr>
              <w:t xml:space="preserve"> H.H</w:t>
            </w:r>
          </w:p>
        </w:tc>
        <w:tc>
          <w:tcPr>
            <w:tcW w:w="7421" w:type="dxa"/>
            <w:gridSpan w:val="3"/>
            <w:tcBorders>
              <w:left w:val="nil"/>
            </w:tcBorders>
          </w:tcPr>
          <w:p w:rsidR="005B2EE9" w:rsidRDefault="00DF59AE">
            <w:pPr>
              <w:pStyle w:val="TableParagraph"/>
              <w:spacing w:line="275" w:lineRule="exact"/>
              <w:ind w:left="375"/>
              <w:rPr>
                <w:sz w:val="24"/>
              </w:rPr>
            </w:pPr>
            <w:r>
              <w:rPr>
                <w:sz w:val="24"/>
              </w:rPr>
              <w:t>Social</w:t>
            </w:r>
            <w:r>
              <w:rPr>
                <w:spacing w:val="-1"/>
                <w:sz w:val="24"/>
              </w:rPr>
              <w:t xml:space="preserve"> </w:t>
            </w:r>
            <w:r>
              <w:rPr>
                <w:sz w:val="24"/>
              </w:rPr>
              <w:t>Case</w:t>
            </w:r>
            <w:r>
              <w:rPr>
                <w:spacing w:val="-2"/>
                <w:sz w:val="24"/>
              </w:rPr>
              <w:t xml:space="preserve"> </w:t>
            </w:r>
            <w:r>
              <w:rPr>
                <w:sz w:val="24"/>
              </w:rPr>
              <w:t>Work:</w:t>
            </w:r>
            <w:r>
              <w:rPr>
                <w:spacing w:val="-1"/>
                <w:sz w:val="24"/>
              </w:rPr>
              <w:t xml:space="preserve"> </w:t>
            </w:r>
            <w:r>
              <w:rPr>
                <w:sz w:val="24"/>
              </w:rPr>
              <w:t>A</w:t>
            </w:r>
            <w:r>
              <w:rPr>
                <w:spacing w:val="-3"/>
                <w:sz w:val="24"/>
              </w:rPr>
              <w:t xml:space="preserve"> </w:t>
            </w:r>
            <w:r>
              <w:rPr>
                <w:sz w:val="24"/>
              </w:rPr>
              <w:t>Problem</w:t>
            </w:r>
            <w:r>
              <w:rPr>
                <w:spacing w:val="-1"/>
                <w:sz w:val="24"/>
              </w:rPr>
              <w:t xml:space="preserve"> </w:t>
            </w:r>
            <w:r>
              <w:rPr>
                <w:sz w:val="24"/>
              </w:rPr>
              <w:t xml:space="preserve">Solving </w:t>
            </w:r>
            <w:r>
              <w:rPr>
                <w:spacing w:val="-2"/>
                <w:sz w:val="24"/>
              </w:rPr>
              <w:t>Process</w:t>
            </w:r>
          </w:p>
        </w:tc>
      </w:tr>
      <w:tr w:rsidR="005B2EE9">
        <w:trPr>
          <w:trHeight w:val="316"/>
        </w:trPr>
        <w:tc>
          <w:tcPr>
            <w:tcW w:w="454" w:type="dxa"/>
          </w:tcPr>
          <w:p w:rsidR="005B2EE9" w:rsidRDefault="00DF59AE">
            <w:pPr>
              <w:pStyle w:val="TableParagraph"/>
              <w:spacing w:line="270" w:lineRule="exact"/>
              <w:ind w:left="0" w:right="91"/>
              <w:jc w:val="right"/>
              <w:rPr>
                <w:sz w:val="24"/>
              </w:rPr>
            </w:pPr>
            <w:r>
              <w:rPr>
                <w:spacing w:val="-10"/>
                <w:sz w:val="24"/>
              </w:rPr>
              <w:t>3</w:t>
            </w:r>
          </w:p>
        </w:tc>
        <w:tc>
          <w:tcPr>
            <w:tcW w:w="9441" w:type="dxa"/>
            <w:gridSpan w:val="4"/>
          </w:tcPr>
          <w:p w:rsidR="005B2EE9" w:rsidRDefault="00DF59AE">
            <w:pPr>
              <w:pStyle w:val="TableParagraph"/>
              <w:spacing w:line="270" w:lineRule="exact"/>
              <w:ind w:left="105"/>
              <w:rPr>
                <w:sz w:val="24"/>
              </w:rPr>
            </w:pPr>
            <w:r>
              <w:rPr>
                <w:sz w:val="24"/>
              </w:rPr>
              <w:t>Albrecht</w:t>
            </w:r>
            <w:r>
              <w:rPr>
                <w:spacing w:val="-4"/>
                <w:sz w:val="24"/>
              </w:rPr>
              <w:t xml:space="preserve"> </w:t>
            </w:r>
            <w:r>
              <w:rPr>
                <w:sz w:val="24"/>
              </w:rPr>
              <w:t>G.L,</w:t>
            </w:r>
            <w:r>
              <w:rPr>
                <w:spacing w:val="-2"/>
                <w:sz w:val="24"/>
              </w:rPr>
              <w:t xml:space="preserve"> </w:t>
            </w:r>
            <w:r>
              <w:rPr>
                <w:sz w:val="24"/>
              </w:rPr>
              <w:t>Katherine</w:t>
            </w:r>
            <w:r>
              <w:rPr>
                <w:spacing w:val="-1"/>
                <w:sz w:val="24"/>
              </w:rPr>
              <w:t xml:space="preserve"> </w:t>
            </w:r>
            <w:r>
              <w:rPr>
                <w:sz w:val="24"/>
              </w:rPr>
              <w:t>D</w:t>
            </w:r>
            <w:r>
              <w:rPr>
                <w:spacing w:val="-1"/>
                <w:sz w:val="24"/>
              </w:rPr>
              <w:t xml:space="preserve"> </w:t>
            </w:r>
            <w:proofErr w:type="spellStart"/>
            <w:r>
              <w:rPr>
                <w:sz w:val="24"/>
              </w:rPr>
              <w:t>Seelman</w:t>
            </w:r>
            <w:proofErr w:type="spellEnd"/>
            <w:r>
              <w:rPr>
                <w:spacing w:val="-2"/>
                <w:sz w:val="24"/>
              </w:rPr>
              <w:t xml:space="preserve"> </w:t>
            </w:r>
            <w:r>
              <w:rPr>
                <w:sz w:val="24"/>
              </w:rPr>
              <w:t>&amp;</w:t>
            </w:r>
            <w:r>
              <w:rPr>
                <w:spacing w:val="-1"/>
                <w:sz w:val="24"/>
              </w:rPr>
              <w:t xml:space="preserve"> </w:t>
            </w:r>
            <w:r>
              <w:rPr>
                <w:sz w:val="24"/>
              </w:rPr>
              <w:t>Michael</w:t>
            </w:r>
            <w:r>
              <w:rPr>
                <w:spacing w:val="-1"/>
                <w:sz w:val="24"/>
              </w:rPr>
              <w:t xml:space="preserve"> </w:t>
            </w:r>
            <w:r>
              <w:rPr>
                <w:sz w:val="24"/>
              </w:rPr>
              <w:t>Bury,</w:t>
            </w:r>
            <w:r>
              <w:rPr>
                <w:spacing w:val="-3"/>
                <w:sz w:val="24"/>
              </w:rPr>
              <w:t xml:space="preserve"> </w:t>
            </w:r>
            <w:r>
              <w:rPr>
                <w:sz w:val="24"/>
              </w:rPr>
              <w:t>(2001)</w:t>
            </w:r>
            <w:r>
              <w:rPr>
                <w:spacing w:val="-5"/>
                <w:sz w:val="24"/>
              </w:rPr>
              <w:t xml:space="preserve"> </w:t>
            </w:r>
            <w:r>
              <w:rPr>
                <w:sz w:val="24"/>
              </w:rPr>
              <w:t>Hand</w:t>
            </w:r>
            <w:r>
              <w:rPr>
                <w:spacing w:val="-2"/>
                <w:sz w:val="24"/>
              </w:rPr>
              <w:t xml:space="preserve"> </w:t>
            </w:r>
            <w:r>
              <w:rPr>
                <w:sz w:val="24"/>
              </w:rPr>
              <w:t>Book</w:t>
            </w:r>
            <w:r>
              <w:rPr>
                <w:spacing w:val="-1"/>
                <w:sz w:val="24"/>
              </w:rPr>
              <w:t xml:space="preserve"> </w:t>
            </w:r>
            <w:r>
              <w:rPr>
                <w:sz w:val="24"/>
              </w:rPr>
              <w:t>of</w:t>
            </w:r>
            <w:r>
              <w:rPr>
                <w:spacing w:val="-2"/>
                <w:sz w:val="24"/>
              </w:rPr>
              <w:t xml:space="preserve"> disability</w:t>
            </w:r>
          </w:p>
        </w:tc>
      </w:tr>
      <w:tr w:rsidR="005B2EE9">
        <w:trPr>
          <w:trHeight w:val="366"/>
        </w:trPr>
        <w:tc>
          <w:tcPr>
            <w:tcW w:w="9895" w:type="dxa"/>
            <w:gridSpan w:val="5"/>
          </w:tcPr>
          <w:p w:rsidR="005B2EE9" w:rsidRDefault="00DF59AE">
            <w:pPr>
              <w:pStyle w:val="TableParagraph"/>
              <w:ind w:left="225"/>
              <w:rPr>
                <w:b/>
                <w:sz w:val="24"/>
              </w:rPr>
            </w:pPr>
            <w:r>
              <w:rPr>
                <w:b/>
                <w:sz w:val="24"/>
              </w:rPr>
              <w:t>Reference</w:t>
            </w:r>
            <w:r>
              <w:rPr>
                <w:b/>
                <w:spacing w:val="-11"/>
                <w:sz w:val="24"/>
              </w:rPr>
              <w:t xml:space="preserve"> </w:t>
            </w:r>
            <w:r>
              <w:rPr>
                <w:b/>
                <w:spacing w:val="-2"/>
                <w:sz w:val="24"/>
              </w:rPr>
              <w:t>Books</w:t>
            </w:r>
          </w:p>
        </w:tc>
      </w:tr>
      <w:tr w:rsidR="005B2EE9">
        <w:trPr>
          <w:trHeight w:val="635"/>
        </w:trPr>
        <w:tc>
          <w:tcPr>
            <w:tcW w:w="454" w:type="dxa"/>
          </w:tcPr>
          <w:p w:rsidR="005B2EE9" w:rsidRDefault="00DF59AE">
            <w:pPr>
              <w:pStyle w:val="TableParagraph"/>
              <w:ind w:left="0" w:right="91"/>
              <w:jc w:val="right"/>
              <w:rPr>
                <w:sz w:val="24"/>
              </w:rPr>
            </w:pPr>
            <w:r>
              <w:rPr>
                <w:spacing w:val="-10"/>
                <w:sz w:val="24"/>
              </w:rPr>
              <w:t>1</w:t>
            </w:r>
          </w:p>
        </w:tc>
        <w:tc>
          <w:tcPr>
            <w:tcW w:w="9441" w:type="dxa"/>
            <w:gridSpan w:val="4"/>
          </w:tcPr>
          <w:p w:rsidR="005B2EE9" w:rsidRDefault="00DF59AE">
            <w:pPr>
              <w:pStyle w:val="TableParagraph"/>
              <w:tabs>
                <w:tab w:val="left" w:pos="2445"/>
              </w:tabs>
              <w:ind w:left="105"/>
              <w:rPr>
                <w:sz w:val="24"/>
              </w:rPr>
            </w:pPr>
            <w:r>
              <w:rPr>
                <w:sz w:val="24"/>
              </w:rPr>
              <w:t xml:space="preserve">Hollis </w:t>
            </w:r>
            <w:r>
              <w:rPr>
                <w:spacing w:val="-5"/>
                <w:sz w:val="24"/>
              </w:rPr>
              <w:t>F.</w:t>
            </w:r>
            <w:r>
              <w:rPr>
                <w:sz w:val="24"/>
              </w:rPr>
              <w:tab/>
              <w:t>Principles</w:t>
            </w:r>
            <w:r>
              <w:rPr>
                <w:spacing w:val="-9"/>
                <w:sz w:val="24"/>
              </w:rPr>
              <w:t xml:space="preserve"> </w:t>
            </w:r>
            <w:r>
              <w:rPr>
                <w:sz w:val="24"/>
              </w:rPr>
              <w:t>And</w:t>
            </w:r>
            <w:r>
              <w:rPr>
                <w:spacing w:val="-3"/>
                <w:sz w:val="24"/>
              </w:rPr>
              <w:t xml:space="preserve"> </w:t>
            </w:r>
            <w:r>
              <w:rPr>
                <w:sz w:val="24"/>
              </w:rPr>
              <w:t>Presumptions</w:t>
            </w:r>
            <w:r>
              <w:rPr>
                <w:spacing w:val="-1"/>
                <w:sz w:val="24"/>
              </w:rPr>
              <w:t xml:space="preserve"> </w:t>
            </w:r>
            <w:r>
              <w:rPr>
                <w:sz w:val="24"/>
              </w:rPr>
              <w:t>Underlying</w:t>
            </w:r>
            <w:r>
              <w:rPr>
                <w:spacing w:val="-2"/>
                <w:sz w:val="24"/>
              </w:rPr>
              <w:t xml:space="preserve"> </w:t>
            </w:r>
            <w:r>
              <w:rPr>
                <w:sz w:val="24"/>
              </w:rPr>
              <w:t>Case</w:t>
            </w:r>
            <w:r>
              <w:rPr>
                <w:spacing w:val="-5"/>
                <w:sz w:val="24"/>
              </w:rPr>
              <w:t xml:space="preserve"> </w:t>
            </w:r>
            <w:r>
              <w:rPr>
                <w:sz w:val="24"/>
              </w:rPr>
              <w:t>Work</w:t>
            </w:r>
            <w:r>
              <w:rPr>
                <w:spacing w:val="-3"/>
                <w:sz w:val="24"/>
              </w:rPr>
              <w:t xml:space="preserve"> </w:t>
            </w:r>
            <w:r>
              <w:rPr>
                <w:sz w:val="24"/>
              </w:rPr>
              <w:t>Practice</w:t>
            </w:r>
            <w:r>
              <w:rPr>
                <w:spacing w:val="2"/>
                <w:sz w:val="24"/>
              </w:rPr>
              <w:t xml:space="preserve"> </w:t>
            </w:r>
            <w:r>
              <w:rPr>
                <w:sz w:val="24"/>
              </w:rPr>
              <w:t xml:space="preserve">- </w:t>
            </w:r>
            <w:r>
              <w:rPr>
                <w:spacing w:val="-5"/>
                <w:sz w:val="24"/>
              </w:rPr>
              <w:t>In</w:t>
            </w:r>
          </w:p>
          <w:p w:rsidR="005B2EE9" w:rsidRDefault="00DF59AE">
            <w:pPr>
              <w:pStyle w:val="TableParagraph"/>
              <w:spacing w:before="45" w:line="240" w:lineRule="auto"/>
              <w:ind w:left="105"/>
              <w:rPr>
                <w:sz w:val="24"/>
              </w:rPr>
            </w:pPr>
            <w:r>
              <w:rPr>
                <w:sz w:val="24"/>
              </w:rPr>
              <w:t>Social</w:t>
            </w:r>
            <w:r>
              <w:rPr>
                <w:spacing w:val="-4"/>
                <w:sz w:val="24"/>
              </w:rPr>
              <w:t xml:space="preserve"> </w:t>
            </w:r>
            <w:r>
              <w:rPr>
                <w:sz w:val="24"/>
              </w:rPr>
              <w:t>Work</w:t>
            </w:r>
            <w:r>
              <w:rPr>
                <w:spacing w:val="-2"/>
                <w:sz w:val="24"/>
              </w:rPr>
              <w:t xml:space="preserve"> </w:t>
            </w:r>
            <w:r>
              <w:rPr>
                <w:sz w:val="24"/>
              </w:rPr>
              <w:t>And</w:t>
            </w:r>
            <w:r>
              <w:rPr>
                <w:spacing w:val="-2"/>
                <w:sz w:val="24"/>
              </w:rPr>
              <w:t xml:space="preserve"> </w:t>
            </w:r>
            <w:r>
              <w:rPr>
                <w:sz w:val="24"/>
              </w:rPr>
              <w:t>Social</w:t>
            </w:r>
            <w:r>
              <w:rPr>
                <w:spacing w:val="3"/>
                <w:sz w:val="24"/>
              </w:rPr>
              <w:t xml:space="preserve"> </w:t>
            </w:r>
            <w:r>
              <w:rPr>
                <w:spacing w:val="-2"/>
                <w:sz w:val="24"/>
              </w:rPr>
              <w:t>Values</w:t>
            </w:r>
          </w:p>
        </w:tc>
      </w:tr>
      <w:tr w:rsidR="005B2EE9">
        <w:trPr>
          <w:trHeight w:val="412"/>
        </w:trPr>
        <w:tc>
          <w:tcPr>
            <w:tcW w:w="454" w:type="dxa"/>
          </w:tcPr>
          <w:p w:rsidR="005B2EE9" w:rsidRDefault="00DF59AE">
            <w:pPr>
              <w:pStyle w:val="TableParagraph"/>
              <w:ind w:left="0" w:right="91"/>
              <w:jc w:val="right"/>
              <w:rPr>
                <w:sz w:val="24"/>
              </w:rPr>
            </w:pPr>
            <w:r>
              <w:rPr>
                <w:spacing w:val="-10"/>
                <w:sz w:val="24"/>
              </w:rPr>
              <w:t>2</w:t>
            </w:r>
          </w:p>
        </w:tc>
        <w:tc>
          <w:tcPr>
            <w:tcW w:w="2020" w:type="dxa"/>
            <w:tcBorders>
              <w:right w:val="nil"/>
            </w:tcBorders>
          </w:tcPr>
          <w:p w:rsidR="005B2EE9" w:rsidRDefault="00DF59AE">
            <w:pPr>
              <w:pStyle w:val="TableParagraph"/>
              <w:ind w:left="105"/>
              <w:rPr>
                <w:sz w:val="24"/>
              </w:rPr>
            </w:pPr>
            <w:proofErr w:type="spellStart"/>
            <w:r>
              <w:rPr>
                <w:sz w:val="24"/>
              </w:rPr>
              <w:t>Narayana</w:t>
            </w:r>
            <w:proofErr w:type="spellEnd"/>
            <w:r>
              <w:rPr>
                <w:spacing w:val="-9"/>
                <w:sz w:val="24"/>
              </w:rPr>
              <w:t xml:space="preserve"> </w:t>
            </w:r>
            <w:proofErr w:type="spellStart"/>
            <w:r>
              <w:rPr>
                <w:spacing w:val="-5"/>
                <w:sz w:val="24"/>
              </w:rPr>
              <w:t>Rao</w:t>
            </w:r>
            <w:proofErr w:type="spellEnd"/>
          </w:p>
        </w:tc>
        <w:tc>
          <w:tcPr>
            <w:tcW w:w="4024" w:type="dxa"/>
            <w:gridSpan w:val="2"/>
            <w:tcBorders>
              <w:left w:val="nil"/>
              <w:right w:val="nil"/>
            </w:tcBorders>
          </w:tcPr>
          <w:p w:rsidR="005B2EE9" w:rsidRDefault="00DF59AE">
            <w:pPr>
              <w:pStyle w:val="TableParagraph"/>
              <w:ind w:left="234"/>
              <w:rPr>
                <w:sz w:val="24"/>
              </w:rPr>
            </w:pPr>
            <w:r>
              <w:rPr>
                <w:sz w:val="24"/>
              </w:rPr>
              <w:t>Counseling</w:t>
            </w:r>
            <w:r>
              <w:rPr>
                <w:spacing w:val="-1"/>
                <w:sz w:val="24"/>
              </w:rPr>
              <w:t xml:space="preserve"> </w:t>
            </w:r>
            <w:r>
              <w:rPr>
                <w:spacing w:val="-2"/>
                <w:sz w:val="24"/>
              </w:rPr>
              <w:t>Psychology</w:t>
            </w:r>
          </w:p>
        </w:tc>
        <w:tc>
          <w:tcPr>
            <w:tcW w:w="3397" w:type="dxa"/>
            <w:tcBorders>
              <w:left w:val="nil"/>
            </w:tcBorders>
          </w:tcPr>
          <w:p w:rsidR="005B2EE9" w:rsidRDefault="005B2EE9">
            <w:pPr>
              <w:pStyle w:val="TableParagraph"/>
              <w:spacing w:line="240" w:lineRule="auto"/>
              <w:ind w:left="0"/>
            </w:pPr>
          </w:p>
        </w:tc>
      </w:tr>
      <w:tr w:rsidR="005B2EE9">
        <w:trPr>
          <w:trHeight w:val="318"/>
        </w:trPr>
        <w:tc>
          <w:tcPr>
            <w:tcW w:w="9895" w:type="dxa"/>
            <w:gridSpan w:val="5"/>
          </w:tcPr>
          <w:p w:rsidR="005B2EE9" w:rsidRDefault="00DF59AE">
            <w:pPr>
              <w:pStyle w:val="TableParagraph"/>
              <w:ind w:left="225"/>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3"/>
        </w:trPr>
        <w:tc>
          <w:tcPr>
            <w:tcW w:w="454" w:type="dxa"/>
          </w:tcPr>
          <w:p w:rsidR="005B2EE9" w:rsidRDefault="00DF59AE">
            <w:pPr>
              <w:pStyle w:val="TableParagraph"/>
              <w:ind w:left="0" w:right="91"/>
              <w:jc w:val="right"/>
              <w:rPr>
                <w:sz w:val="24"/>
              </w:rPr>
            </w:pPr>
            <w:r>
              <w:rPr>
                <w:spacing w:val="-10"/>
                <w:sz w:val="24"/>
              </w:rPr>
              <w:t>1</w:t>
            </w:r>
          </w:p>
        </w:tc>
        <w:tc>
          <w:tcPr>
            <w:tcW w:w="9441" w:type="dxa"/>
            <w:gridSpan w:val="4"/>
          </w:tcPr>
          <w:p w:rsidR="005B2EE9" w:rsidRDefault="00BE76DB">
            <w:pPr>
              <w:pStyle w:val="TableParagraph"/>
              <w:ind w:left="237"/>
              <w:rPr>
                <w:sz w:val="24"/>
              </w:rPr>
            </w:pPr>
            <w:hyperlink r:id="rId31">
              <w:r w:rsidR="00DF59AE">
                <w:rPr>
                  <w:spacing w:val="-4"/>
                  <w:sz w:val="24"/>
                  <w:u w:val="single"/>
                </w:rPr>
                <w:t>https://socialworkeducationbd.blogspot.com/2017/03/definition-characteristics-elements-</w:t>
              </w:r>
            </w:hyperlink>
          </w:p>
          <w:p w:rsidR="005B2EE9" w:rsidRDefault="00BE76DB">
            <w:pPr>
              <w:pStyle w:val="TableParagraph"/>
              <w:spacing w:before="43" w:line="240" w:lineRule="auto"/>
              <w:ind w:left="237"/>
              <w:rPr>
                <w:sz w:val="24"/>
              </w:rPr>
            </w:pPr>
            <w:hyperlink r:id="rId32">
              <w:r w:rsidR="00DF59AE">
                <w:rPr>
                  <w:spacing w:val="-4"/>
                  <w:sz w:val="24"/>
                  <w:u w:val="single"/>
                </w:rPr>
                <w:t>principles-process-of-social-case-work.html</w:t>
              </w:r>
            </w:hyperlink>
          </w:p>
        </w:tc>
      </w:tr>
      <w:tr w:rsidR="005B2EE9">
        <w:trPr>
          <w:trHeight w:val="318"/>
        </w:trPr>
        <w:tc>
          <w:tcPr>
            <w:tcW w:w="454" w:type="dxa"/>
          </w:tcPr>
          <w:p w:rsidR="005B2EE9" w:rsidRDefault="00DF59AE">
            <w:pPr>
              <w:pStyle w:val="TableParagraph"/>
              <w:ind w:left="0" w:right="91"/>
              <w:jc w:val="right"/>
              <w:rPr>
                <w:sz w:val="24"/>
              </w:rPr>
            </w:pPr>
            <w:r>
              <w:rPr>
                <w:spacing w:val="-10"/>
                <w:sz w:val="24"/>
              </w:rPr>
              <w:t>2</w:t>
            </w:r>
          </w:p>
        </w:tc>
        <w:tc>
          <w:tcPr>
            <w:tcW w:w="9441" w:type="dxa"/>
            <w:gridSpan w:val="4"/>
          </w:tcPr>
          <w:p w:rsidR="005B2EE9" w:rsidRDefault="00BE76DB">
            <w:pPr>
              <w:pStyle w:val="TableParagraph"/>
              <w:ind w:left="237"/>
              <w:rPr>
                <w:sz w:val="24"/>
              </w:rPr>
            </w:pPr>
            <w:hyperlink r:id="rId33">
              <w:r w:rsidR="00DF59AE">
                <w:rPr>
                  <w:spacing w:val="-4"/>
                  <w:sz w:val="24"/>
                  <w:u w:val="single"/>
                </w:rPr>
                <w:t>https://www.slideshare.net/surendrashah6/complete-note-of-casework</w:t>
              </w:r>
            </w:hyperlink>
          </w:p>
        </w:tc>
      </w:tr>
      <w:tr w:rsidR="005B2EE9">
        <w:trPr>
          <w:trHeight w:val="633"/>
        </w:trPr>
        <w:tc>
          <w:tcPr>
            <w:tcW w:w="454" w:type="dxa"/>
          </w:tcPr>
          <w:p w:rsidR="005B2EE9" w:rsidRDefault="00DF59AE">
            <w:pPr>
              <w:pStyle w:val="TableParagraph"/>
              <w:ind w:left="0" w:right="91"/>
              <w:jc w:val="right"/>
              <w:rPr>
                <w:sz w:val="24"/>
              </w:rPr>
            </w:pPr>
            <w:r>
              <w:rPr>
                <w:spacing w:val="-10"/>
                <w:sz w:val="24"/>
              </w:rPr>
              <w:t>3</w:t>
            </w:r>
          </w:p>
        </w:tc>
        <w:tc>
          <w:tcPr>
            <w:tcW w:w="9441" w:type="dxa"/>
            <w:gridSpan w:val="4"/>
          </w:tcPr>
          <w:p w:rsidR="005B2EE9" w:rsidRDefault="00BE76DB">
            <w:pPr>
              <w:pStyle w:val="TableParagraph"/>
              <w:ind w:left="237"/>
              <w:rPr>
                <w:sz w:val="24"/>
              </w:rPr>
            </w:pPr>
            <w:hyperlink r:id="rId34">
              <w:r w:rsidR="00DF59AE">
                <w:rPr>
                  <w:spacing w:val="-4"/>
                  <w:sz w:val="24"/>
                  <w:u w:val="single"/>
                </w:rPr>
                <w:t>https://www.brainscape.com/flashcards/approaches-to-social-casework-</w:t>
              </w:r>
            </w:hyperlink>
          </w:p>
          <w:p w:rsidR="005B2EE9" w:rsidRDefault="00BE76DB">
            <w:pPr>
              <w:pStyle w:val="TableParagraph"/>
              <w:spacing w:before="43" w:line="240" w:lineRule="auto"/>
              <w:ind w:left="237"/>
              <w:rPr>
                <w:sz w:val="24"/>
              </w:rPr>
            </w:pPr>
            <w:hyperlink r:id="rId35">
              <w:r w:rsidR="00DF59AE">
                <w:rPr>
                  <w:spacing w:val="-2"/>
                  <w:sz w:val="24"/>
                  <w:u w:val="single"/>
                </w:rPr>
                <w:t>691172/packs/1261602</w:t>
              </w:r>
            </w:hyperlink>
          </w:p>
        </w:tc>
      </w:tr>
      <w:tr w:rsidR="005B2EE9">
        <w:trPr>
          <w:trHeight w:val="318"/>
        </w:trPr>
        <w:tc>
          <w:tcPr>
            <w:tcW w:w="9895" w:type="dxa"/>
            <w:gridSpan w:val="5"/>
          </w:tcPr>
          <w:p w:rsidR="005B2EE9" w:rsidRDefault="00DF59AE">
            <w:pPr>
              <w:pStyle w:val="TableParagraph"/>
              <w:spacing w:line="275" w:lineRule="exact"/>
              <w:ind w:left="235"/>
              <w:rPr>
                <w:sz w:val="24"/>
              </w:rPr>
            </w:pPr>
            <w:r>
              <w:rPr>
                <w:sz w:val="24"/>
              </w:rPr>
              <w:t>Course</w:t>
            </w:r>
            <w:r>
              <w:rPr>
                <w:spacing w:val="-8"/>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E72F44">
              <w:rPr>
                <w:sz w:val="24"/>
              </w:rPr>
              <w:t xml:space="preserve"> </w:t>
            </w:r>
          </w:p>
        </w:tc>
      </w:tr>
    </w:tbl>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spacing w:before="13"/>
        <w:rPr>
          <w:sz w:val="20"/>
        </w:rPr>
      </w:pPr>
    </w:p>
    <w:tbl>
      <w:tblPr>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821"/>
        <w:gridCol w:w="1042"/>
        <w:gridCol w:w="869"/>
        <w:gridCol w:w="826"/>
        <w:gridCol w:w="822"/>
        <w:gridCol w:w="824"/>
        <w:gridCol w:w="822"/>
        <w:gridCol w:w="824"/>
        <w:gridCol w:w="824"/>
        <w:gridCol w:w="904"/>
      </w:tblGrid>
      <w:tr w:rsidR="005B2EE9">
        <w:trPr>
          <w:trHeight w:val="359"/>
        </w:trPr>
        <w:tc>
          <w:tcPr>
            <w:tcW w:w="9406"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28" w:type="dxa"/>
          </w:tcPr>
          <w:p w:rsidR="005B2EE9" w:rsidRDefault="00DF59AE">
            <w:pPr>
              <w:pStyle w:val="TableParagraph"/>
              <w:ind w:left="134"/>
              <w:rPr>
                <w:b/>
                <w:sz w:val="24"/>
              </w:rPr>
            </w:pPr>
            <w:r>
              <w:rPr>
                <w:b/>
                <w:spacing w:val="-5"/>
                <w:sz w:val="24"/>
              </w:rPr>
              <w:t>COs</w:t>
            </w:r>
          </w:p>
        </w:tc>
        <w:tc>
          <w:tcPr>
            <w:tcW w:w="821" w:type="dxa"/>
          </w:tcPr>
          <w:p w:rsidR="005B2EE9" w:rsidRDefault="00DF59AE">
            <w:pPr>
              <w:pStyle w:val="TableParagraph"/>
              <w:ind w:left="15" w:right="102"/>
              <w:jc w:val="center"/>
              <w:rPr>
                <w:b/>
                <w:sz w:val="24"/>
              </w:rPr>
            </w:pPr>
            <w:r>
              <w:rPr>
                <w:b/>
                <w:spacing w:val="-5"/>
                <w:sz w:val="24"/>
              </w:rPr>
              <w:t>PO1</w:t>
            </w:r>
          </w:p>
        </w:tc>
        <w:tc>
          <w:tcPr>
            <w:tcW w:w="1042" w:type="dxa"/>
          </w:tcPr>
          <w:p w:rsidR="005B2EE9" w:rsidRDefault="00DF59AE">
            <w:pPr>
              <w:pStyle w:val="TableParagraph"/>
              <w:ind w:left="0" w:right="92"/>
              <w:jc w:val="center"/>
              <w:rPr>
                <w:b/>
                <w:sz w:val="24"/>
              </w:rPr>
            </w:pPr>
            <w:r>
              <w:rPr>
                <w:b/>
                <w:spacing w:val="-5"/>
                <w:sz w:val="24"/>
              </w:rPr>
              <w:t>PO2</w:t>
            </w:r>
          </w:p>
        </w:tc>
        <w:tc>
          <w:tcPr>
            <w:tcW w:w="869" w:type="dxa"/>
          </w:tcPr>
          <w:p w:rsidR="005B2EE9" w:rsidRDefault="00DF59AE">
            <w:pPr>
              <w:pStyle w:val="TableParagraph"/>
              <w:ind w:left="266"/>
              <w:rPr>
                <w:b/>
                <w:sz w:val="24"/>
              </w:rPr>
            </w:pPr>
            <w:r>
              <w:rPr>
                <w:b/>
                <w:spacing w:val="-5"/>
                <w:sz w:val="24"/>
              </w:rPr>
              <w:t>PO3</w:t>
            </w:r>
          </w:p>
        </w:tc>
        <w:tc>
          <w:tcPr>
            <w:tcW w:w="826" w:type="dxa"/>
          </w:tcPr>
          <w:p w:rsidR="005B2EE9" w:rsidRDefault="00DF59AE">
            <w:pPr>
              <w:pStyle w:val="TableParagraph"/>
              <w:ind w:left="0" w:right="92"/>
              <w:jc w:val="center"/>
              <w:rPr>
                <w:b/>
                <w:sz w:val="24"/>
              </w:rPr>
            </w:pPr>
            <w:r>
              <w:rPr>
                <w:b/>
                <w:spacing w:val="-5"/>
                <w:sz w:val="24"/>
              </w:rPr>
              <w:t>PO4</w:t>
            </w:r>
          </w:p>
        </w:tc>
        <w:tc>
          <w:tcPr>
            <w:tcW w:w="822" w:type="dxa"/>
          </w:tcPr>
          <w:p w:rsidR="005B2EE9" w:rsidRDefault="00DF59AE">
            <w:pPr>
              <w:pStyle w:val="TableParagraph"/>
              <w:ind w:left="4" w:right="92"/>
              <w:jc w:val="center"/>
              <w:rPr>
                <w:b/>
                <w:sz w:val="24"/>
              </w:rPr>
            </w:pPr>
            <w:r>
              <w:rPr>
                <w:b/>
                <w:spacing w:val="-5"/>
                <w:sz w:val="24"/>
              </w:rPr>
              <w:t>PO5</w:t>
            </w:r>
          </w:p>
        </w:tc>
        <w:tc>
          <w:tcPr>
            <w:tcW w:w="824" w:type="dxa"/>
          </w:tcPr>
          <w:p w:rsidR="005B2EE9" w:rsidRDefault="00DF59AE">
            <w:pPr>
              <w:pStyle w:val="TableParagraph"/>
              <w:ind w:left="5" w:right="97"/>
              <w:jc w:val="center"/>
              <w:rPr>
                <w:b/>
                <w:sz w:val="24"/>
              </w:rPr>
            </w:pPr>
            <w:r>
              <w:rPr>
                <w:b/>
                <w:spacing w:val="-5"/>
                <w:sz w:val="24"/>
              </w:rPr>
              <w:t>PO6</w:t>
            </w:r>
          </w:p>
        </w:tc>
        <w:tc>
          <w:tcPr>
            <w:tcW w:w="822" w:type="dxa"/>
          </w:tcPr>
          <w:p w:rsidR="005B2EE9" w:rsidRDefault="00DF59AE">
            <w:pPr>
              <w:pStyle w:val="TableParagraph"/>
              <w:ind w:left="0" w:right="92"/>
              <w:jc w:val="center"/>
              <w:rPr>
                <w:b/>
                <w:sz w:val="24"/>
              </w:rPr>
            </w:pPr>
            <w:r>
              <w:rPr>
                <w:b/>
                <w:spacing w:val="-5"/>
                <w:sz w:val="24"/>
              </w:rPr>
              <w:t>PO7</w:t>
            </w:r>
          </w:p>
        </w:tc>
        <w:tc>
          <w:tcPr>
            <w:tcW w:w="824" w:type="dxa"/>
          </w:tcPr>
          <w:p w:rsidR="005B2EE9" w:rsidRDefault="00DF59AE">
            <w:pPr>
              <w:pStyle w:val="TableParagraph"/>
              <w:ind w:left="2" w:right="97"/>
              <w:jc w:val="center"/>
              <w:rPr>
                <w:b/>
                <w:sz w:val="24"/>
              </w:rPr>
            </w:pPr>
            <w:r>
              <w:rPr>
                <w:b/>
                <w:spacing w:val="-5"/>
                <w:sz w:val="24"/>
              </w:rPr>
              <w:t>PO8</w:t>
            </w:r>
          </w:p>
        </w:tc>
        <w:tc>
          <w:tcPr>
            <w:tcW w:w="824" w:type="dxa"/>
          </w:tcPr>
          <w:p w:rsidR="005B2EE9" w:rsidRDefault="00DF59AE">
            <w:pPr>
              <w:pStyle w:val="TableParagraph"/>
              <w:ind w:left="0" w:right="97"/>
              <w:jc w:val="center"/>
              <w:rPr>
                <w:b/>
                <w:sz w:val="24"/>
              </w:rPr>
            </w:pPr>
            <w:r>
              <w:rPr>
                <w:b/>
                <w:spacing w:val="-5"/>
                <w:sz w:val="24"/>
              </w:rPr>
              <w:t>PO9</w:t>
            </w:r>
          </w:p>
        </w:tc>
        <w:tc>
          <w:tcPr>
            <w:tcW w:w="904" w:type="dxa"/>
          </w:tcPr>
          <w:p w:rsidR="005B2EE9" w:rsidRDefault="00DF59AE">
            <w:pPr>
              <w:pStyle w:val="TableParagraph"/>
              <w:ind w:left="0" w:right="97"/>
              <w:jc w:val="center"/>
              <w:rPr>
                <w:b/>
                <w:sz w:val="24"/>
              </w:rPr>
            </w:pPr>
            <w:r>
              <w:rPr>
                <w:b/>
                <w:spacing w:val="-4"/>
                <w:sz w:val="24"/>
              </w:rPr>
              <w:t>PO10</w:t>
            </w:r>
          </w:p>
        </w:tc>
      </w:tr>
      <w:tr w:rsidR="005B2EE9">
        <w:trPr>
          <w:trHeight w:val="316"/>
        </w:trPr>
        <w:tc>
          <w:tcPr>
            <w:tcW w:w="828" w:type="dxa"/>
          </w:tcPr>
          <w:p w:rsidR="005B2EE9" w:rsidRDefault="00DF59AE">
            <w:pPr>
              <w:pStyle w:val="TableParagraph"/>
              <w:rPr>
                <w:b/>
                <w:sz w:val="24"/>
              </w:rPr>
            </w:pPr>
            <w:r>
              <w:rPr>
                <w:b/>
                <w:spacing w:val="-5"/>
                <w:sz w:val="24"/>
              </w:rPr>
              <w:t>CO1</w:t>
            </w:r>
          </w:p>
        </w:tc>
        <w:tc>
          <w:tcPr>
            <w:tcW w:w="821" w:type="dxa"/>
          </w:tcPr>
          <w:p w:rsidR="005B2EE9" w:rsidRDefault="00DF59AE">
            <w:pPr>
              <w:pStyle w:val="TableParagraph"/>
              <w:ind w:left="20" w:right="102"/>
              <w:jc w:val="center"/>
              <w:rPr>
                <w:sz w:val="24"/>
              </w:rPr>
            </w:pPr>
            <w:r>
              <w:rPr>
                <w:spacing w:val="-10"/>
                <w:sz w:val="24"/>
              </w:rPr>
              <w:t>L</w:t>
            </w:r>
          </w:p>
        </w:tc>
        <w:tc>
          <w:tcPr>
            <w:tcW w:w="1042" w:type="dxa"/>
          </w:tcPr>
          <w:p w:rsidR="005B2EE9" w:rsidRDefault="00DF59AE">
            <w:pPr>
              <w:pStyle w:val="TableParagraph"/>
              <w:ind w:left="5" w:right="92"/>
              <w:jc w:val="center"/>
              <w:rPr>
                <w:sz w:val="24"/>
              </w:rPr>
            </w:pPr>
            <w:r>
              <w:rPr>
                <w:spacing w:val="-10"/>
                <w:sz w:val="24"/>
              </w:rPr>
              <w:t>M</w:t>
            </w:r>
          </w:p>
        </w:tc>
        <w:tc>
          <w:tcPr>
            <w:tcW w:w="869" w:type="dxa"/>
          </w:tcPr>
          <w:p w:rsidR="005B2EE9" w:rsidRDefault="00DF59AE">
            <w:pPr>
              <w:pStyle w:val="TableParagraph"/>
              <w:ind w:left="275"/>
              <w:rPr>
                <w:sz w:val="24"/>
              </w:rPr>
            </w:pPr>
            <w:r>
              <w:rPr>
                <w:spacing w:val="-10"/>
                <w:sz w:val="24"/>
              </w:rPr>
              <w:t>M</w:t>
            </w:r>
          </w:p>
        </w:tc>
        <w:tc>
          <w:tcPr>
            <w:tcW w:w="826" w:type="dxa"/>
          </w:tcPr>
          <w:p w:rsidR="005B2EE9" w:rsidRDefault="00DF59AE">
            <w:pPr>
              <w:pStyle w:val="TableParagraph"/>
              <w:ind w:left="0" w:right="87"/>
              <w:jc w:val="center"/>
              <w:rPr>
                <w:sz w:val="24"/>
              </w:rPr>
            </w:pPr>
            <w:r>
              <w:rPr>
                <w:spacing w:val="-10"/>
                <w:sz w:val="24"/>
              </w:rPr>
              <w:t>L</w:t>
            </w:r>
          </w:p>
        </w:tc>
        <w:tc>
          <w:tcPr>
            <w:tcW w:w="822" w:type="dxa"/>
          </w:tcPr>
          <w:p w:rsidR="005B2EE9" w:rsidRDefault="00DF59AE">
            <w:pPr>
              <w:pStyle w:val="TableParagraph"/>
              <w:ind w:left="9" w:right="92"/>
              <w:jc w:val="center"/>
              <w:rPr>
                <w:sz w:val="24"/>
              </w:rPr>
            </w:pPr>
            <w:r>
              <w:rPr>
                <w:spacing w:val="-10"/>
                <w:sz w:val="24"/>
              </w:rPr>
              <w:t>M</w:t>
            </w:r>
          </w:p>
        </w:tc>
        <w:tc>
          <w:tcPr>
            <w:tcW w:w="824" w:type="dxa"/>
          </w:tcPr>
          <w:p w:rsidR="005B2EE9" w:rsidRDefault="00DF59AE">
            <w:pPr>
              <w:pStyle w:val="TableParagraph"/>
              <w:ind w:left="6" w:right="97"/>
              <w:jc w:val="center"/>
              <w:rPr>
                <w:sz w:val="24"/>
              </w:rPr>
            </w:pPr>
            <w:r>
              <w:rPr>
                <w:spacing w:val="-10"/>
                <w:sz w:val="24"/>
              </w:rPr>
              <w:t>S</w:t>
            </w:r>
          </w:p>
        </w:tc>
        <w:tc>
          <w:tcPr>
            <w:tcW w:w="822" w:type="dxa"/>
          </w:tcPr>
          <w:p w:rsidR="005B2EE9" w:rsidRDefault="00DF59AE">
            <w:pPr>
              <w:pStyle w:val="TableParagraph"/>
              <w:ind w:left="5" w:right="92"/>
              <w:jc w:val="center"/>
              <w:rPr>
                <w:sz w:val="24"/>
              </w:rPr>
            </w:pPr>
            <w:r>
              <w:rPr>
                <w:spacing w:val="-10"/>
                <w:sz w:val="24"/>
              </w:rPr>
              <w:t>M</w:t>
            </w:r>
          </w:p>
        </w:tc>
        <w:tc>
          <w:tcPr>
            <w:tcW w:w="824" w:type="dxa"/>
          </w:tcPr>
          <w:p w:rsidR="005B2EE9" w:rsidRDefault="00DF59AE">
            <w:pPr>
              <w:pStyle w:val="TableParagraph"/>
              <w:ind w:left="3" w:right="97"/>
              <w:jc w:val="center"/>
              <w:rPr>
                <w:sz w:val="24"/>
              </w:rPr>
            </w:pPr>
            <w:r>
              <w:rPr>
                <w:spacing w:val="-10"/>
                <w:sz w:val="24"/>
              </w:rPr>
              <w:t>S</w:t>
            </w:r>
          </w:p>
        </w:tc>
        <w:tc>
          <w:tcPr>
            <w:tcW w:w="824" w:type="dxa"/>
          </w:tcPr>
          <w:p w:rsidR="005B2EE9" w:rsidRDefault="00DF59AE">
            <w:pPr>
              <w:pStyle w:val="TableParagraph"/>
              <w:ind w:left="5" w:right="97"/>
              <w:jc w:val="center"/>
              <w:rPr>
                <w:sz w:val="24"/>
              </w:rPr>
            </w:pPr>
            <w:r>
              <w:rPr>
                <w:spacing w:val="-10"/>
                <w:sz w:val="24"/>
              </w:rPr>
              <w:t>M</w:t>
            </w:r>
          </w:p>
        </w:tc>
        <w:tc>
          <w:tcPr>
            <w:tcW w:w="904" w:type="dxa"/>
          </w:tcPr>
          <w:p w:rsidR="005B2EE9" w:rsidRDefault="00DF59AE">
            <w:pPr>
              <w:pStyle w:val="TableParagraph"/>
              <w:ind w:left="6" w:right="97"/>
              <w:jc w:val="center"/>
              <w:rPr>
                <w:sz w:val="24"/>
              </w:rPr>
            </w:pPr>
            <w:r>
              <w:rPr>
                <w:spacing w:val="-10"/>
                <w:sz w:val="24"/>
              </w:rPr>
              <w:t>S</w:t>
            </w:r>
          </w:p>
        </w:tc>
      </w:tr>
      <w:tr w:rsidR="005B2EE9">
        <w:trPr>
          <w:trHeight w:val="318"/>
        </w:trPr>
        <w:tc>
          <w:tcPr>
            <w:tcW w:w="828" w:type="dxa"/>
          </w:tcPr>
          <w:p w:rsidR="005B2EE9" w:rsidRDefault="00DF59AE">
            <w:pPr>
              <w:pStyle w:val="TableParagraph"/>
              <w:spacing w:line="275" w:lineRule="exact"/>
              <w:rPr>
                <w:b/>
                <w:sz w:val="24"/>
              </w:rPr>
            </w:pPr>
            <w:r>
              <w:rPr>
                <w:b/>
                <w:spacing w:val="-5"/>
                <w:sz w:val="24"/>
              </w:rPr>
              <w:t>CO3</w:t>
            </w:r>
          </w:p>
        </w:tc>
        <w:tc>
          <w:tcPr>
            <w:tcW w:w="821" w:type="dxa"/>
          </w:tcPr>
          <w:p w:rsidR="005B2EE9" w:rsidRDefault="00DF59AE">
            <w:pPr>
              <w:pStyle w:val="TableParagraph"/>
              <w:spacing w:line="275" w:lineRule="exact"/>
              <w:ind w:left="20" w:right="102"/>
              <w:jc w:val="center"/>
              <w:rPr>
                <w:sz w:val="24"/>
              </w:rPr>
            </w:pPr>
            <w:r>
              <w:rPr>
                <w:spacing w:val="-10"/>
                <w:sz w:val="24"/>
              </w:rPr>
              <w:t>M</w:t>
            </w:r>
          </w:p>
        </w:tc>
        <w:tc>
          <w:tcPr>
            <w:tcW w:w="1042" w:type="dxa"/>
          </w:tcPr>
          <w:p w:rsidR="005B2EE9" w:rsidRDefault="00DF59AE">
            <w:pPr>
              <w:pStyle w:val="TableParagraph"/>
              <w:spacing w:line="275" w:lineRule="exact"/>
              <w:ind w:left="5" w:right="92"/>
              <w:jc w:val="center"/>
              <w:rPr>
                <w:sz w:val="24"/>
              </w:rPr>
            </w:pPr>
            <w:r>
              <w:rPr>
                <w:spacing w:val="-10"/>
                <w:sz w:val="24"/>
              </w:rPr>
              <w:t>L</w:t>
            </w:r>
          </w:p>
        </w:tc>
        <w:tc>
          <w:tcPr>
            <w:tcW w:w="869" w:type="dxa"/>
          </w:tcPr>
          <w:p w:rsidR="005B2EE9" w:rsidRDefault="00DF59AE">
            <w:pPr>
              <w:pStyle w:val="TableParagraph"/>
              <w:spacing w:line="275" w:lineRule="exact"/>
              <w:ind w:left="275"/>
              <w:rPr>
                <w:sz w:val="24"/>
              </w:rPr>
            </w:pPr>
            <w:r>
              <w:rPr>
                <w:spacing w:val="-10"/>
                <w:sz w:val="24"/>
              </w:rPr>
              <w:t>M</w:t>
            </w:r>
          </w:p>
        </w:tc>
        <w:tc>
          <w:tcPr>
            <w:tcW w:w="826" w:type="dxa"/>
          </w:tcPr>
          <w:p w:rsidR="005B2EE9" w:rsidRDefault="00DF59AE">
            <w:pPr>
              <w:pStyle w:val="TableParagraph"/>
              <w:spacing w:line="275" w:lineRule="exact"/>
              <w:ind w:left="0" w:right="87"/>
              <w:jc w:val="center"/>
              <w:rPr>
                <w:sz w:val="24"/>
              </w:rPr>
            </w:pPr>
            <w:r>
              <w:rPr>
                <w:spacing w:val="-10"/>
                <w:sz w:val="24"/>
              </w:rPr>
              <w:t>L</w:t>
            </w:r>
          </w:p>
        </w:tc>
        <w:tc>
          <w:tcPr>
            <w:tcW w:w="822" w:type="dxa"/>
          </w:tcPr>
          <w:p w:rsidR="005B2EE9" w:rsidRDefault="00DF59AE">
            <w:pPr>
              <w:pStyle w:val="TableParagraph"/>
              <w:spacing w:line="275" w:lineRule="exact"/>
              <w:ind w:left="9" w:right="92"/>
              <w:jc w:val="center"/>
              <w:rPr>
                <w:sz w:val="24"/>
              </w:rPr>
            </w:pPr>
            <w:r>
              <w:rPr>
                <w:spacing w:val="-10"/>
                <w:sz w:val="24"/>
              </w:rPr>
              <w:t>M</w:t>
            </w:r>
          </w:p>
        </w:tc>
        <w:tc>
          <w:tcPr>
            <w:tcW w:w="824" w:type="dxa"/>
          </w:tcPr>
          <w:p w:rsidR="005B2EE9" w:rsidRDefault="00DF59AE">
            <w:pPr>
              <w:pStyle w:val="TableParagraph"/>
              <w:spacing w:line="275" w:lineRule="exact"/>
              <w:ind w:left="6" w:right="97"/>
              <w:jc w:val="center"/>
              <w:rPr>
                <w:sz w:val="24"/>
              </w:rPr>
            </w:pPr>
            <w:r>
              <w:rPr>
                <w:spacing w:val="-10"/>
                <w:sz w:val="24"/>
              </w:rPr>
              <w:t>S</w:t>
            </w:r>
          </w:p>
        </w:tc>
        <w:tc>
          <w:tcPr>
            <w:tcW w:w="822" w:type="dxa"/>
          </w:tcPr>
          <w:p w:rsidR="005B2EE9" w:rsidRDefault="00DF59AE">
            <w:pPr>
              <w:pStyle w:val="TableParagraph"/>
              <w:spacing w:line="275" w:lineRule="exact"/>
              <w:ind w:left="5" w:right="92"/>
              <w:jc w:val="center"/>
              <w:rPr>
                <w:sz w:val="24"/>
              </w:rPr>
            </w:pPr>
            <w:r>
              <w:rPr>
                <w:spacing w:val="-10"/>
                <w:sz w:val="24"/>
              </w:rPr>
              <w:t>M</w:t>
            </w:r>
          </w:p>
        </w:tc>
        <w:tc>
          <w:tcPr>
            <w:tcW w:w="824" w:type="dxa"/>
          </w:tcPr>
          <w:p w:rsidR="005B2EE9" w:rsidRDefault="00DF59AE">
            <w:pPr>
              <w:pStyle w:val="TableParagraph"/>
              <w:spacing w:line="275" w:lineRule="exact"/>
              <w:ind w:left="6" w:right="97"/>
              <w:jc w:val="center"/>
              <w:rPr>
                <w:sz w:val="24"/>
              </w:rPr>
            </w:pPr>
            <w:r>
              <w:rPr>
                <w:spacing w:val="-10"/>
                <w:sz w:val="24"/>
              </w:rPr>
              <w:t>M</w:t>
            </w:r>
          </w:p>
        </w:tc>
        <w:tc>
          <w:tcPr>
            <w:tcW w:w="824" w:type="dxa"/>
          </w:tcPr>
          <w:p w:rsidR="005B2EE9" w:rsidRDefault="00DF59AE">
            <w:pPr>
              <w:pStyle w:val="TableParagraph"/>
              <w:spacing w:line="275" w:lineRule="exact"/>
              <w:ind w:left="5" w:right="97"/>
              <w:jc w:val="center"/>
              <w:rPr>
                <w:sz w:val="24"/>
              </w:rPr>
            </w:pPr>
            <w:r>
              <w:rPr>
                <w:spacing w:val="-10"/>
                <w:sz w:val="24"/>
              </w:rPr>
              <w:t>M</w:t>
            </w:r>
          </w:p>
        </w:tc>
        <w:tc>
          <w:tcPr>
            <w:tcW w:w="904" w:type="dxa"/>
          </w:tcPr>
          <w:p w:rsidR="005B2EE9" w:rsidRDefault="00DF59AE">
            <w:pPr>
              <w:pStyle w:val="TableParagraph"/>
              <w:spacing w:line="275" w:lineRule="exact"/>
              <w:ind w:left="6" w:right="97"/>
              <w:jc w:val="center"/>
              <w:rPr>
                <w:sz w:val="24"/>
              </w:rPr>
            </w:pPr>
            <w:r>
              <w:rPr>
                <w:spacing w:val="-10"/>
                <w:sz w:val="24"/>
              </w:rPr>
              <w:t>S</w:t>
            </w:r>
          </w:p>
        </w:tc>
      </w:tr>
      <w:tr w:rsidR="005B2EE9">
        <w:trPr>
          <w:trHeight w:val="313"/>
        </w:trPr>
        <w:tc>
          <w:tcPr>
            <w:tcW w:w="828" w:type="dxa"/>
          </w:tcPr>
          <w:p w:rsidR="005B2EE9" w:rsidRDefault="00DF59AE">
            <w:pPr>
              <w:pStyle w:val="TableParagraph"/>
              <w:spacing w:line="270" w:lineRule="exact"/>
              <w:rPr>
                <w:b/>
                <w:sz w:val="24"/>
              </w:rPr>
            </w:pPr>
            <w:r>
              <w:rPr>
                <w:b/>
                <w:spacing w:val="-5"/>
                <w:sz w:val="24"/>
              </w:rPr>
              <w:t>CO3</w:t>
            </w:r>
          </w:p>
        </w:tc>
        <w:tc>
          <w:tcPr>
            <w:tcW w:w="821" w:type="dxa"/>
          </w:tcPr>
          <w:p w:rsidR="005B2EE9" w:rsidRDefault="00DF59AE">
            <w:pPr>
              <w:pStyle w:val="TableParagraph"/>
              <w:spacing w:line="270" w:lineRule="exact"/>
              <w:ind w:left="22" w:right="102"/>
              <w:jc w:val="center"/>
              <w:rPr>
                <w:sz w:val="24"/>
              </w:rPr>
            </w:pPr>
            <w:r>
              <w:rPr>
                <w:spacing w:val="-10"/>
                <w:sz w:val="24"/>
              </w:rPr>
              <w:t>S</w:t>
            </w:r>
          </w:p>
        </w:tc>
        <w:tc>
          <w:tcPr>
            <w:tcW w:w="1042" w:type="dxa"/>
          </w:tcPr>
          <w:p w:rsidR="005B2EE9" w:rsidRDefault="00DF59AE">
            <w:pPr>
              <w:pStyle w:val="TableParagraph"/>
              <w:spacing w:line="270" w:lineRule="exact"/>
              <w:ind w:left="5" w:right="92"/>
              <w:jc w:val="center"/>
              <w:rPr>
                <w:sz w:val="24"/>
              </w:rPr>
            </w:pPr>
            <w:r>
              <w:rPr>
                <w:spacing w:val="-10"/>
                <w:sz w:val="24"/>
              </w:rPr>
              <w:t>M</w:t>
            </w:r>
          </w:p>
        </w:tc>
        <w:tc>
          <w:tcPr>
            <w:tcW w:w="869" w:type="dxa"/>
          </w:tcPr>
          <w:p w:rsidR="005B2EE9" w:rsidRDefault="00DF59AE">
            <w:pPr>
              <w:pStyle w:val="TableParagraph"/>
              <w:spacing w:line="270" w:lineRule="exact"/>
              <w:ind w:left="275"/>
              <w:rPr>
                <w:sz w:val="24"/>
              </w:rPr>
            </w:pPr>
            <w:r>
              <w:rPr>
                <w:spacing w:val="-10"/>
                <w:sz w:val="24"/>
              </w:rPr>
              <w:t>M</w:t>
            </w:r>
          </w:p>
        </w:tc>
        <w:tc>
          <w:tcPr>
            <w:tcW w:w="826" w:type="dxa"/>
          </w:tcPr>
          <w:p w:rsidR="005B2EE9" w:rsidRDefault="00DF59AE">
            <w:pPr>
              <w:pStyle w:val="TableParagraph"/>
              <w:spacing w:line="270" w:lineRule="exact"/>
              <w:ind w:left="0" w:right="87"/>
              <w:jc w:val="center"/>
              <w:rPr>
                <w:sz w:val="24"/>
              </w:rPr>
            </w:pPr>
            <w:r>
              <w:rPr>
                <w:spacing w:val="-10"/>
                <w:sz w:val="24"/>
              </w:rPr>
              <w:t>M</w:t>
            </w:r>
          </w:p>
        </w:tc>
        <w:tc>
          <w:tcPr>
            <w:tcW w:w="822" w:type="dxa"/>
          </w:tcPr>
          <w:p w:rsidR="005B2EE9" w:rsidRDefault="00DF59AE">
            <w:pPr>
              <w:pStyle w:val="TableParagraph"/>
              <w:spacing w:line="270" w:lineRule="exact"/>
              <w:ind w:left="5" w:right="92"/>
              <w:jc w:val="center"/>
              <w:rPr>
                <w:sz w:val="24"/>
              </w:rPr>
            </w:pPr>
            <w:r>
              <w:rPr>
                <w:spacing w:val="-10"/>
                <w:sz w:val="24"/>
              </w:rPr>
              <w:t>S</w:t>
            </w:r>
          </w:p>
        </w:tc>
        <w:tc>
          <w:tcPr>
            <w:tcW w:w="824" w:type="dxa"/>
          </w:tcPr>
          <w:p w:rsidR="005B2EE9" w:rsidRDefault="00DF59AE">
            <w:pPr>
              <w:pStyle w:val="TableParagraph"/>
              <w:spacing w:line="270" w:lineRule="exact"/>
              <w:ind w:left="6" w:right="97"/>
              <w:jc w:val="center"/>
              <w:rPr>
                <w:sz w:val="24"/>
              </w:rPr>
            </w:pPr>
            <w:r>
              <w:rPr>
                <w:spacing w:val="-10"/>
                <w:sz w:val="24"/>
              </w:rPr>
              <w:t>S</w:t>
            </w:r>
          </w:p>
        </w:tc>
        <w:tc>
          <w:tcPr>
            <w:tcW w:w="822" w:type="dxa"/>
          </w:tcPr>
          <w:p w:rsidR="005B2EE9" w:rsidRDefault="00DF59AE">
            <w:pPr>
              <w:pStyle w:val="TableParagraph"/>
              <w:spacing w:line="270" w:lineRule="exact"/>
              <w:ind w:left="6" w:right="92"/>
              <w:jc w:val="center"/>
              <w:rPr>
                <w:sz w:val="24"/>
              </w:rPr>
            </w:pPr>
            <w:r>
              <w:rPr>
                <w:spacing w:val="-10"/>
                <w:sz w:val="24"/>
              </w:rPr>
              <w:t>S</w:t>
            </w:r>
          </w:p>
        </w:tc>
        <w:tc>
          <w:tcPr>
            <w:tcW w:w="824" w:type="dxa"/>
          </w:tcPr>
          <w:p w:rsidR="005B2EE9" w:rsidRDefault="00DF59AE">
            <w:pPr>
              <w:pStyle w:val="TableParagraph"/>
              <w:spacing w:line="270" w:lineRule="exact"/>
              <w:ind w:left="6" w:right="97"/>
              <w:jc w:val="center"/>
              <w:rPr>
                <w:sz w:val="24"/>
              </w:rPr>
            </w:pPr>
            <w:r>
              <w:rPr>
                <w:spacing w:val="-10"/>
                <w:sz w:val="24"/>
              </w:rPr>
              <w:t>M</w:t>
            </w:r>
          </w:p>
        </w:tc>
        <w:tc>
          <w:tcPr>
            <w:tcW w:w="824" w:type="dxa"/>
          </w:tcPr>
          <w:p w:rsidR="005B2EE9" w:rsidRDefault="00DF59AE">
            <w:pPr>
              <w:pStyle w:val="TableParagraph"/>
              <w:spacing w:line="270" w:lineRule="exact"/>
              <w:ind w:left="11" w:right="97"/>
              <w:jc w:val="center"/>
              <w:rPr>
                <w:sz w:val="24"/>
              </w:rPr>
            </w:pPr>
            <w:r>
              <w:rPr>
                <w:spacing w:val="-10"/>
                <w:sz w:val="24"/>
              </w:rPr>
              <w:t>S</w:t>
            </w:r>
          </w:p>
        </w:tc>
        <w:tc>
          <w:tcPr>
            <w:tcW w:w="904" w:type="dxa"/>
          </w:tcPr>
          <w:p w:rsidR="005B2EE9" w:rsidRDefault="00DF59AE">
            <w:pPr>
              <w:pStyle w:val="TableParagraph"/>
              <w:spacing w:line="270" w:lineRule="exact"/>
              <w:ind w:left="6" w:right="97"/>
              <w:jc w:val="center"/>
              <w:rPr>
                <w:sz w:val="24"/>
              </w:rPr>
            </w:pPr>
            <w:r>
              <w:rPr>
                <w:spacing w:val="-10"/>
                <w:sz w:val="24"/>
              </w:rPr>
              <w:t>S</w:t>
            </w:r>
          </w:p>
        </w:tc>
      </w:tr>
      <w:tr w:rsidR="005B2EE9">
        <w:trPr>
          <w:trHeight w:val="319"/>
        </w:trPr>
        <w:tc>
          <w:tcPr>
            <w:tcW w:w="828" w:type="dxa"/>
          </w:tcPr>
          <w:p w:rsidR="005B2EE9" w:rsidRDefault="00DF59AE">
            <w:pPr>
              <w:pStyle w:val="TableParagraph"/>
              <w:rPr>
                <w:b/>
                <w:sz w:val="24"/>
              </w:rPr>
            </w:pPr>
            <w:r>
              <w:rPr>
                <w:b/>
                <w:spacing w:val="-5"/>
                <w:sz w:val="24"/>
              </w:rPr>
              <w:t>CO4</w:t>
            </w:r>
          </w:p>
        </w:tc>
        <w:tc>
          <w:tcPr>
            <w:tcW w:w="821" w:type="dxa"/>
          </w:tcPr>
          <w:p w:rsidR="005B2EE9" w:rsidRDefault="00DF59AE">
            <w:pPr>
              <w:pStyle w:val="TableParagraph"/>
              <w:ind w:left="20" w:right="102"/>
              <w:jc w:val="center"/>
              <w:rPr>
                <w:sz w:val="24"/>
              </w:rPr>
            </w:pPr>
            <w:r>
              <w:rPr>
                <w:spacing w:val="-10"/>
                <w:sz w:val="24"/>
              </w:rPr>
              <w:t>M</w:t>
            </w:r>
          </w:p>
        </w:tc>
        <w:tc>
          <w:tcPr>
            <w:tcW w:w="1042" w:type="dxa"/>
          </w:tcPr>
          <w:p w:rsidR="005B2EE9" w:rsidRDefault="00DF59AE">
            <w:pPr>
              <w:pStyle w:val="TableParagraph"/>
              <w:ind w:left="5" w:right="92"/>
              <w:jc w:val="center"/>
              <w:rPr>
                <w:sz w:val="24"/>
              </w:rPr>
            </w:pPr>
            <w:r>
              <w:rPr>
                <w:spacing w:val="-10"/>
                <w:sz w:val="24"/>
              </w:rPr>
              <w:t>L</w:t>
            </w:r>
          </w:p>
        </w:tc>
        <w:tc>
          <w:tcPr>
            <w:tcW w:w="869" w:type="dxa"/>
          </w:tcPr>
          <w:p w:rsidR="005B2EE9" w:rsidRDefault="00DF59AE">
            <w:pPr>
              <w:pStyle w:val="TableParagraph"/>
              <w:ind w:left="309"/>
              <w:rPr>
                <w:sz w:val="24"/>
              </w:rPr>
            </w:pPr>
            <w:r>
              <w:rPr>
                <w:spacing w:val="-10"/>
                <w:sz w:val="24"/>
              </w:rPr>
              <w:t>L</w:t>
            </w:r>
          </w:p>
        </w:tc>
        <w:tc>
          <w:tcPr>
            <w:tcW w:w="826" w:type="dxa"/>
          </w:tcPr>
          <w:p w:rsidR="005B2EE9" w:rsidRDefault="00DF59AE">
            <w:pPr>
              <w:pStyle w:val="TableParagraph"/>
              <w:ind w:left="0" w:right="87"/>
              <w:jc w:val="center"/>
              <w:rPr>
                <w:sz w:val="24"/>
              </w:rPr>
            </w:pPr>
            <w:r>
              <w:rPr>
                <w:spacing w:val="-10"/>
                <w:sz w:val="24"/>
              </w:rPr>
              <w:t>M</w:t>
            </w:r>
          </w:p>
        </w:tc>
        <w:tc>
          <w:tcPr>
            <w:tcW w:w="822" w:type="dxa"/>
          </w:tcPr>
          <w:p w:rsidR="005B2EE9" w:rsidRDefault="00DF59AE">
            <w:pPr>
              <w:pStyle w:val="TableParagraph"/>
              <w:ind w:left="9" w:right="92"/>
              <w:jc w:val="center"/>
              <w:rPr>
                <w:sz w:val="24"/>
              </w:rPr>
            </w:pPr>
            <w:r>
              <w:rPr>
                <w:spacing w:val="-10"/>
                <w:sz w:val="24"/>
              </w:rPr>
              <w:t>M</w:t>
            </w:r>
          </w:p>
        </w:tc>
        <w:tc>
          <w:tcPr>
            <w:tcW w:w="824" w:type="dxa"/>
          </w:tcPr>
          <w:p w:rsidR="005B2EE9" w:rsidRDefault="00DF59AE">
            <w:pPr>
              <w:pStyle w:val="TableParagraph"/>
              <w:ind w:left="6" w:right="97"/>
              <w:jc w:val="center"/>
              <w:rPr>
                <w:sz w:val="24"/>
              </w:rPr>
            </w:pPr>
            <w:r>
              <w:rPr>
                <w:spacing w:val="-10"/>
                <w:sz w:val="24"/>
              </w:rPr>
              <w:t>S</w:t>
            </w:r>
          </w:p>
        </w:tc>
        <w:tc>
          <w:tcPr>
            <w:tcW w:w="822" w:type="dxa"/>
          </w:tcPr>
          <w:p w:rsidR="005B2EE9" w:rsidRDefault="00DF59AE">
            <w:pPr>
              <w:pStyle w:val="TableParagraph"/>
              <w:ind w:left="6" w:right="92"/>
              <w:jc w:val="center"/>
              <w:rPr>
                <w:sz w:val="24"/>
              </w:rPr>
            </w:pPr>
            <w:r>
              <w:rPr>
                <w:spacing w:val="-10"/>
                <w:sz w:val="24"/>
              </w:rPr>
              <w:t>S</w:t>
            </w:r>
          </w:p>
        </w:tc>
        <w:tc>
          <w:tcPr>
            <w:tcW w:w="824" w:type="dxa"/>
          </w:tcPr>
          <w:p w:rsidR="005B2EE9" w:rsidRDefault="00DF59AE">
            <w:pPr>
              <w:pStyle w:val="TableParagraph"/>
              <w:ind w:left="3" w:right="97"/>
              <w:jc w:val="center"/>
              <w:rPr>
                <w:sz w:val="24"/>
              </w:rPr>
            </w:pPr>
            <w:r>
              <w:rPr>
                <w:spacing w:val="-10"/>
                <w:sz w:val="24"/>
              </w:rPr>
              <w:t>S</w:t>
            </w:r>
          </w:p>
        </w:tc>
        <w:tc>
          <w:tcPr>
            <w:tcW w:w="824" w:type="dxa"/>
          </w:tcPr>
          <w:p w:rsidR="005B2EE9" w:rsidRDefault="00DF59AE">
            <w:pPr>
              <w:pStyle w:val="TableParagraph"/>
              <w:ind w:left="11" w:right="97"/>
              <w:jc w:val="center"/>
              <w:rPr>
                <w:sz w:val="24"/>
              </w:rPr>
            </w:pPr>
            <w:r>
              <w:rPr>
                <w:spacing w:val="-10"/>
                <w:sz w:val="24"/>
              </w:rPr>
              <w:t>S</w:t>
            </w:r>
          </w:p>
        </w:tc>
        <w:tc>
          <w:tcPr>
            <w:tcW w:w="904" w:type="dxa"/>
          </w:tcPr>
          <w:p w:rsidR="005B2EE9" w:rsidRDefault="00DF59AE">
            <w:pPr>
              <w:pStyle w:val="TableParagraph"/>
              <w:ind w:left="6" w:right="97"/>
              <w:jc w:val="center"/>
              <w:rPr>
                <w:sz w:val="24"/>
              </w:rPr>
            </w:pPr>
            <w:r>
              <w:rPr>
                <w:spacing w:val="-10"/>
                <w:sz w:val="24"/>
              </w:rPr>
              <w:t>S</w:t>
            </w:r>
          </w:p>
        </w:tc>
      </w:tr>
      <w:tr w:rsidR="005B2EE9">
        <w:trPr>
          <w:trHeight w:val="316"/>
        </w:trPr>
        <w:tc>
          <w:tcPr>
            <w:tcW w:w="828" w:type="dxa"/>
          </w:tcPr>
          <w:p w:rsidR="005B2EE9" w:rsidRDefault="00DF59AE">
            <w:pPr>
              <w:pStyle w:val="TableParagraph"/>
              <w:rPr>
                <w:b/>
                <w:sz w:val="24"/>
              </w:rPr>
            </w:pPr>
            <w:r>
              <w:rPr>
                <w:b/>
                <w:spacing w:val="-5"/>
                <w:sz w:val="24"/>
              </w:rPr>
              <w:t>CO5</w:t>
            </w:r>
          </w:p>
        </w:tc>
        <w:tc>
          <w:tcPr>
            <w:tcW w:w="821" w:type="dxa"/>
          </w:tcPr>
          <w:p w:rsidR="005B2EE9" w:rsidRDefault="00DF59AE">
            <w:pPr>
              <w:pStyle w:val="TableParagraph"/>
              <w:ind w:left="22" w:right="102"/>
              <w:jc w:val="center"/>
              <w:rPr>
                <w:sz w:val="24"/>
              </w:rPr>
            </w:pPr>
            <w:r>
              <w:rPr>
                <w:spacing w:val="-10"/>
                <w:sz w:val="24"/>
              </w:rPr>
              <w:t>S</w:t>
            </w:r>
          </w:p>
        </w:tc>
        <w:tc>
          <w:tcPr>
            <w:tcW w:w="1042" w:type="dxa"/>
          </w:tcPr>
          <w:p w:rsidR="005B2EE9" w:rsidRDefault="00DF59AE">
            <w:pPr>
              <w:pStyle w:val="TableParagraph"/>
              <w:ind w:left="5" w:right="92"/>
              <w:jc w:val="center"/>
              <w:rPr>
                <w:sz w:val="24"/>
              </w:rPr>
            </w:pPr>
            <w:r>
              <w:rPr>
                <w:spacing w:val="-10"/>
                <w:sz w:val="24"/>
              </w:rPr>
              <w:t>M</w:t>
            </w:r>
          </w:p>
        </w:tc>
        <w:tc>
          <w:tcPr>
            <w:tcW w:w="869" w:type="dxa"/>
          </w:tcPr>
          <w:p w:rsidR="005B2EE9" w:rsidRDefault="00DF59AE">
            <w:pPr>
              <w:pStyle w:val="TableParagraph"/>
              <w:ind w:left="309"/>
              <w:rPr>
                <w:sz w:val="24"/>
              </w:rPr>
            </w:pPr>
            <w:r>
              <w:rPr>
                <w:spacing w:val="-10"/>
                <w:sz w:val="24"/>
              </w:rPr>
              <w:t>L</w:t>
            </w:r>
          </w:p>
        </w:tc>
        <w:tc>
          <w:tcPr>
            <w:tcW w:w="826" w:type="dxa"/>
          </w:tcPr>
          <w:p w:rsidR="005B2EE9" w:rsidRDefault="00DF59AE">
            <w:pPr>
              <w:pStyle w:val="TableParagraph"/>
              <w:ind w:left="0" w:right="87"/>
              <w:jc w:val="center"/>
              <w:rPr>
                <w:sz w:val="24"/>
              </w:rPr>
            </w:pPr>
            <w:r>
              <w:rPr>
                <w:spacing w:val="-10"/>
                <w:sz w:val="24"/>
              </w:rPr>
              <w:t>M</w:t>
            </w:r>
          </w:p>
        </w:tc>
        <w:tc>
          <w:tcPr>
            <w:tcW w:w="822" w:type="dxa"/>
          </w:tcPr>
          <w:p w:rsidR="005B2EE9" w:rsidRDefault="00DF59AE">
            <w:pPr>
              <w:pStyle w:val="TableParagraph"/>
              <w:ind w:left="9" w:right="92"/>
              <w:jc w:val="center"/>
              <w:rPr>
                <w:sz w:val="24"/>
              </w:rPr>
            </w:pPr>
            <w:r>
              <w:rPr>
                <w:spacing w:val="-10"/>
                <w:sz w:val="24"/>
              </w:rPr>
              <w:t>M</w:t>
            </w:r>
          </w:p>
        </w:tc>
        <w:tc>
          <w:tcPr>
            <w:tcW w:w="824" w:type="dxa"/>
          </w:tcPr>
          <w:p w:rsidR="005B2EE9" w:rsidRDefault="00DF59AE">
            <w:pPr>
              <w:pStyle w:val="TableParagraph"/>
              <w:ind w:left="6" w:right="97"/>
              <w:jc w:val="center"/>
              <w:rPr>
                <w:sz w:val="24"/>
              </w:rPr>
            </w:pPr>
            <w:r>
              <w:rPr>
                <w:spacing w:val="-10"/>
                <w:sz w:val="24"/>
              </w:rPr>
              <w:t>S</w:t>
            </w:r>
          </w:p>
        </w:tc>
        <w:tc>
          <w:tcPr>
            <w:tcW w:w="822" w:type="dxa"/>
          </w:tcPr>
          <w:p w:rsidR="005B2EE9" w:rsidRDefault="00DF59AE">
            <w:pPr>
              <w:pStyle w:val="TableParagraph"/>
              <w:ind w:left="6" w:right="92"/>
              <w:jc w:val="center"/>
              <w:rPr>
                <w:sz w:val="24"/>
              </w:rPr>
            </w:pPr>
            <w:r>
              <w:rPr>
                <w:spacing w:val="-10"/>
                <w:sz w:val="24"/>
              </w:rPr>
              <w:t>S</w:t>
            </w:r>
          </w:p>
        </w:tc>
        <w:tc>
          <w:tcPr>
            <w:tcW w:w="824" w:type="dxa"/>
          </w:tcPr>
          <w:p w:rsidR="005B2EE9" w:rsidRDefault="00DF59AE">
            <w:pPr>
              <w:pStyle w:val="TableParagraph"/>
              <w:ind w:left="3" w:right="97"/>
              <w:jc w:val="center"/>
              <w:rPr>
                <w:sz w:val="24"/>
              </w:rPr>
            </w:pPr>
            <w:r>
              <w:rPr>
                <w:spacing w:val="-10"/>
                <w:sz w:val="24"/>
              </w:rPr>
              <w:t>S</w:t>
            </w:r>
          </w:p>
        </w:tc>
        <w:tc>
          <w:tcPr>
            <w:tcW w:w="824" w:type="dxa"/>
          </w:tcPr>
          <w:p w:rsidR="005B2EE9" w:rsidRDefault="00DF59AE">
            <w:pPr>
              <w:pStyle w:val="TableParagraph"/>
              <w:ind w:left="11" w:right="97"/>
              <w:jc w:val="center"/>
              <w:rPr>
                <w:sz w:val="24"/>
              </w:rPr>
            </w:pPr>
            <w:r>
              <w:rPr>
                <w:spacing w:val="-10"/>
                <w:sz w:val="24"/>
              </w:rPr>
              <w:t>S</w:t>
            </w:r>
          </w:p>
        </w:tc>
        <w:tc>
          <w:tcPr>
            <w:tcW w:w="904" w:type="dxa"/>
          </w:tcPr>
          <w:p w:rsidR="005B2EE9" w:rsidRDefault="00DF59AE">
            <w:pPr>
              <w:pStyle w:val="TableParagraph"/>
              <w:ind w:left="6" w:right="97"/>
              <w:jc w:val="center"/>
              <w:rPr>
                <w:sz w:val="24"/>
              </w:rPr>
            </w:pPr>
            <w:r>
              <w:rPr>
                <w:spacing w:val="-10"/>
                <w:sz w:val="24"/>
              </w:rPr>
              <w:t>S</w:t>
            </w:r>
          </w:p>
        </w:tc>
      </w:tr>
      <w:tr w:rsidR="005B2EE9">
        <w:trPr>
          <w:trHeight w:val="318"/>
        </w:trPr>
        <w:tc>
          <w:tcPr>
            <w:tcW w:w="828" w:type="dxa"/>
          </w:tcPr>
          <w:p w:rsidR="005B2EE9" w:rsidRDefault="005B2EE9">
            <w:pPr>
              <w:pStyle w:val="TableParagraph"/>
              <w:spacing w:line="240" w:lineRule="auto"/>
              <w:ind w:left="0"/>
            </w:pPr>
          </w:p>
        </w:tc>
        <w:tc>
          <w:tcPr>
            <w:tcW w:w="821" w:type="dxa"/>
          </w:tcPr>
          <w:p w:rsidR="005B2EE9" w:rsidRDefault="005B2EE9">
            <w:pPr>
              <w:pStyle w:val="TableParagraph"/>
              <w:spacing w:line="240" w:lineRule="auto"/>
              <w:ind w:left="0"/>
            </w:pPr>
          </w:p>
        </w:tc>
        <w:tc>
          <w:tcPr>
            <w:tcW w:w="1042" w:type="dxa"/>
          </w:tcPr>
          <w:p w:rsidR="005B2EE9" w:rsidRDefault="005B2EE9">
            <w:pPr>
              <w:pStyle w:val="TableParagraph"/>
              <w:spacing w:line="240" w:lineRule="auto"/>
              <w:ind w:left="0"/>
            </w:pPr>
          </w:p>
        </w:tc>
        <w:tc>
          <w:tcPr>
            <w:tcW w:w="869"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22" w:type="dxa"/>
          </w:tcPr>
          <w:p w:rsidR="005B2EE9" w:rsidRDefault="005B2EE9">
            <w:pPr>
              <w:pStyle w:val="TableParagraph"/>
              <w:spacing w:line="240" w:lineRule="auto"/>
              <w:ind w:left="0"/>
            </w:pPr>
          </w:p>
        </w:tc>
        <w:tc>
          <w:tcPr>
            <w:tcW w:w="824" w:type="dxa"/>
          </w:tcPr>
          <w:p w:rsidR="005B2EE9" w:rsidRDefault="005B2EE9">
            <w:pPr>
              <w:pStyle w:val="TableParagraph"/>
              <w:spacing w:line="240" w:lineRule="auto"/>
              <w:ind w:left="0"/>
            </w:pPr>
          </w:p>
        </w:tc>
        <w:tc>
          <w:tcPr>
            <w:tcW w:w="822" w:type="dxa"/>
          </w:tcPr>
          <w:p w:rsidR="005B2EE9" w:rsidRDefault="005B2EE9">
            <w:pPr>
              <w:pStyle w:val="TableParagraph"/>
              <w:spacing w:line="240" w:lineRule="auto"/>
              <w:ind w:left="0"/>
            </w:pPr>
          </w:p>
        </w:tc>
        <w:tc>
          <w:tcPr>
            <w:tcW w:w="824" w:type="dxa"/>
          </w:tcPr>
          <w:p w:rsidR="005B2EE9" w:rsidRDefault="005B2EE9">
            <w:pPr>
              <w:pStyle w:val="TableParagraph"/>
              <w:spacing w:line="240" w:lineRule="auto"/>
              <w:ind w:left="0"/>
            </w:pPr>
          </w:p>
        </w:tc>
        <w:tc>
          <w:tcPr>
            <w:tcW w:w="824" w:type="dxa"/>
          </w:tcPr>
          <w:p w:rsidR="005B2EE9" w:rsidRDefault="005B2EE9">
            <w:pPr>
              <w:pStyle w:val="TableParagraph"/>
              <w:spacing w:line="240" w:lineRule="auto"/>
              <w:ind w:left="0"/>
            </w:pPr>
          </w:p>
        </w:tc>
        <w:tc>
          <w:tcPr>
            <w:tcW w:w="904" w:type="dxa"/>
          </w:tcPr>
          <w:p w:rsidR="005B2EE9" w:rsidRDefault="005B2EE9">
            <w:pPr>
              <w:pStyle w:val="TableParagraph"/>
              <w:spacing w:line="240" w:lineRule="auto"/>
              <w:ind w:left="0"/>
            </w:pPr>
          </w:p>
        </w:tc>
      </w:tr>
    </w:tbl>
    <w:p w:rsidR="005B2EE9" w:rsidRDefault="00DF59AE">
      <w:pPr>
        <w:pStyle w:val="BodyText"/>
        <w:spacing w:before="6"/>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996"/>
        <w:gridCol w:w="1249"/>
        <w:gridCol w:w="4840"/>
        <w:gridCol w:w="257"/>
        <w:gridCol w:w="492"/>
        <w:gridCol w:w="401"/>
        <w:gridCol w:w="137"/>
        <w:gridCol w:w="361"/>
        <w:gridCol w:w="447"/>
      </w:tblGrid>
      <w:tr w:rsidR="005B2EE9">
        <w:trPr>
          <w:trHeight w:val="633"/>
        </w:trPr>
        <w:tc>
          <w:tcPr>
            <w:tcW w:w="1553" w:type="dxa"/>
            <w:gridSpan w:val="2"/>
          </w:tcPr>
          <w:p w:rsidR="005B2EE9" w:rsidRDefault="00DF59AE">
            <w:pPr>
              <w:pStyle w:val="TableParagraph"/>
              <w:spacing w:before="155" w:line="240" w:lineRule="auto"/>
              <w:ind w:left="110"/>
              <w:rPr>
                <w:b/>
                <w:sz w:val="24"/>
              </w:rPr>
            </w:pPr>
            <w:r>
              <w:rPr>
                <w:b/>
                <w:sz w:val="24"/>
              </w:rPr>
              <w:t>Course</w:t>
            </w:r>
            <w:r>
              <w:rPr>
                <w:b/>
                <w:spacing w:val="-6"/>
                <w:sz w:val="24"/>
              </w:rPr>
              <w:t xml:space="preserve"> </w:t>
            </w:r>
            <w:r>
              <w:rPr>
                <w:b/>
                <w:spacing w:val="-4"/>
                <w:sz w:val="24"/>
              </w:rPr>
              <w:t>code</w:t>
            </w:r>
          </w:p>
        </w:tc>
        <w:tc>
          <w:tcPr>
            <w:tcW w:w="1249" w:type="dxa"/>
          </w:tcPr>
          <w:p w:rsidR="005B2EE9" w:rsidRDefault="00DF59AE">
            <w:pPr>
              <w:pStyle w:val="TableParagraph"/>
              <w:spacing w:before="155" w:line="240" w:lineRule="auto"/>
              <w:ind w:left="13" w:right="4"/>
              <w:jc w:val="center"/>
              <w:rPr>
                <w:b/>
                <w:sz w:val="24"/>
              </w:rPr>
            </w:pPr>
            <w:r>
              <w:rPr>
                <w:b/>
                <w:spacing w:val="-5"/>
                <w:sz w:val="24"/>
              </w:rPr>
              <w:t>13E</w:t>
            </w:r>
          </w:p>
        </w:tc>
        <w:tc>
          <w:tcPr>
            <w:tcW w:w="5097" w:type="dxa"/>
            <w:gridSpan w:val="2"/>
          </w:tcPr>
          <w:p w:rsidR="005B2EE9" w:rsidRDefault="00DF59AE">
            <w:pPr>
              <w:pStyle w:val="TableParagraph"/>
              <w:spacing w:line="271" w:lineRule="exact"/>
              <w:ind w:left="0" w:right="37"/>
              <w:jc w:val="center"/>
              <w:rPr>
                <w:b/>
                <w:sz w:val="24"/>
              </w:rPr>
            </w:pPr>
            <w:r>
              <w:rPr>
                <w:b/>
                <w:sz w:val="24"/>
              </w:rPr>
              <w:t>Social</w:t>
            </w:r>
            <w:r>
              <w:rPr>
                <w:b/>
                <w:spacing w:val="-4"/>
                <w:sz w:val="24"/>
              </w:rPr>
              <w:t xml:space="preserve"> </w:t>
            </w:r>
            <w:r>
              <w:rPr>
                <w:b/>
                <w:sz w:val="24"/>
              </w:rPr>
              <w:t>Work</w:t>
            </w:r>
            <w:r>
              <w:rPr>
                <w:b/>
                <w:spacing w:val="-3"/>
                <w:sz w:val="24"/>
              </w:rPr>
              <w:t xml:space="preserve"> </w:t>
            </w:r>
            <w:r>
              <w:rPr>
                <w:b/>
                <w:sz w:val="24"/>
              </w:rPr>
              <w:t>Perspectives</w:t>
            </w:r>
            <w:r>
              <w:rPr>
                <w:b/>
                <w:spacing w:val="-1"/>
                <w:sz w:val="24"/>
              </w:rPr>
              <w:t xml:space="preserve"> </w:t>
            </w:r>
            <w:r>
              <w:rPr>
                <w:b/>
                <w:sz w:val="24"/>
              </w:rPr>
              <w:t>for</w:t>
            </w:r>
            <w:r>
              <w:rPr>
                <w:b/>
                <w:spacing w:val="-8"/>
                <w:sz w:val="24"/>
              </w:rPr>
              <w:t xml:space="preserve"> </w:t>
            </w:r>
            <w:r>
              <w:rPr>
                <w:b/>
                <w:sz w:val="24"/>
              </w:rPr>
              <w:t>Persons</w:t>
            </w:r>
            <w:r>
              <w:rPr>
                <w:b/>
                <w:spacing w:val="-1"/>
                <w:sz w:val="24"/>
              </w:rPr>
              <w:t xml:space="preserve"> </w:t>
            </w:r>
            <w:r>
              <w:rPr>
                <w:b/>
                <w:spacing w:val="-4"/>
                <w:sz w:val="24"/>
              </w:rPr>
              <w:t>with</w:t>
            </w:r>
          </w:p>
          <w:p w:rsidR="005B2EE9" w:rsidRDefault="00DF59AE">
            <w:pPr>
              <w:pStyle w:val="TableParagraph"/>
              <w:spacing w:before="43" w:line="240" w:lineRule="auto"/>
              <w:ind w:left="1" w:right="37"/>
              <w:jc w:val="center"/>
              <w:rPr>
                <w:b/>
                <w:sz w:val="24"/>
              </w:rPr>
            </w:pPr>
            <w:r>
              <w:rPr>
                <w:b/>
                <w:spacing w:val="-2"/>
                <w:sz w:val="24"/>
              </w:rPr>
              <w:t>Disabilities</w:t>
            </w:r>
          </w:p>
        </w:tc>
        <w:tc>
          <w:tcPr>
            <w:tcW w:w="492" w:type="dxa"/>
          </w:tcPr>
          <w:p w:rsidR="005B2EE9" w:rsidRDefault="00DF59AE">
            <w:pPr>
              <w:pStyle w:val="TableParagraph"/>
              <w:spacing w:before="155" w:line="240" w:lineRule="auto"/>
              <w:ind w:left="52" w:right="23"/>
              <w:jc w:val="center"/>
              <w:rPr>
                <w:b/>
                <w:sz w:val="24"/>
              </w:rPr>
            </w:pPr>
            <w:r>
              <w:rPr>
                <w:b/>
                <w:spacing w:val="-10"/>
                <w:sz w:val="24"/>
              </w:rPr>
              <w:t>L</w:t>
            </w:r>
          </w:p>
        </w:tc>
        <w:tc>
          <w:tcPr>
            <w:tcW w:w="538" w:type="dxa"/>
            <w:gridSpan w:val="2"/>
          </w:tcPr>
          <w:p w:rsidR="005B2EE9" w:rsidRDefault="00DF59AE">
            <w:pPr>
              <w:pStyle w:val="TableParagraph"/>
              <w:spacing w:before="155" w:line="240" w:lineRule="auto"/>
              <w:ind w:left="135"/>
              <w:rPr>
                <w:b/>
                <w:sz w:val="24"/>
              </w:rPr>
            </w:pPr>
            <w:r>
              <w:rPr>
                <w:b/>
                <w:spacing w:val="-10"/>
                <w:sz w:val="24"/>
              </w:rPr>
              <w:t>T</w:t>
            </w:r>
          </w:p>
        </w:tc>
        <w:tc>
          <w:tcPr>
            <w:tcW w:w="361" w:type="dxa"/>
          </w:tcPr>
          <w:p w:rsidR="005B2EE9" w:rsidRDefault="00DF59AE">
            <w:pPr>
              <w:pStyle w:val="TableParagraph"/>
              <w:spacing w:before="155" w:line="240" w:lineRule="auto"/>
              <w:ind w:left="110"/>
              <w:rPr>
                <w:b/>
                <w:sz w:val="24"/>
              </w:rPr>
            </w:pPr>
            <w:r>
              <w:rPr>
                <w:b/>
                <w:spacing w:val="-10"/>
                <w:sz w:val="24"/>
              </w:rPr>
              <w:t>P</w:t>
            </w:r>
          </w:p>
        </w:tc>
        <w:tc>
          <w:tcPr>
            <w:tcW w:w="447" w:type="dxa"/>
          </w:tcPr>
          <w:p w:rsidR="005B2EE9" w:rsidRDefault="00DF59AE">
            <w:pPr>
              <w:pStyle w:val="TableParagraph"/>
              <w:spacing w:before="155" w:line="240" w:lineRule="auto"/>
              <w:ind w:left="124"/>
              <w:rPr>
                <w:b/>
                <w:sz w:val="24"/>
              </w:rPr>
            </w:pPr>
            <w:r>
              <w:rPr>
                <w:b/>
                <w:spacing w:val="-10"/>
                <w:sz w:val="24"/>
              </w:rPr>
              <w:t>C</w:t>
            </w:r>
          </w:p>
        </w:tc>
      </w:tr>
      <w:tr w:rsidR="005B2EE9">
        <w:trPr>
          <w:trHeight w:val="316"/>
        </w:trPr>
        <w:tc>
          <w:tcPr>
            <w:tcW w:w="2802" w:type="dxa"/>
            <w:gridSpan w:val="3"/>
          </w:tcPr>
          <w:p w:rsidR="005B2EE9" w:rsidRDefault="00DF59AE">
            <w:pPr>
              <w:pStyle w:val="TableParagraph"/>
              <w:rPr>
                <w:b/>
                <w:sz w:val="24"/>
              </w:rPr>
            </w:pPr>
            <w:r>
              <w:rPr>
                <w:b/>
                <w:spacing w:val="-2"/>
                <w:sz w:val="24"/>
              </w:rPr>
              <w:t>Core/Elective/Supportive</w:t>
            </w:r>
          </w:p>
        </w:tc>
        <w:tc>
          <w:tcPr>
            <w:tcW w:w="5097" w:type="dxa"/>
            <w:gridSpan w:val="2"/>
          </w:tcPr>
          <w:p w:rsidR="005B2EE9" w:rsidRDefault="005B2EE9">
            <w:pPr>
              <w:pStyle w:val="TableParagraph"/>
              <w:spacing w:line="240" w:lineRule="auto"/>
              <w:ind w:left="0"/>
            </w:pPr>
          </w:p>
        </w:tc>
        <w:tc>
          <w:tcPr>
            <w:tcW w:w="492" w:type="dxa"/>
          </w:tcPr>
          <w:p w:rsidR="005B2EE9" w:rsidRDefault="00DF59AE">
            <w:pPr>
              <w:pStyle w:val="TableParagraph"/>
              <w:ind w:left="29" w:right="32"/>
              <w:jc w:val="center"/>
              <w:rPr>
                <w:b/>
                <w:sz w:val="24"/>
              </w:rPr>
            </w:pPr>
            <w:r>
              <w:rPr>
                <w:b/>
                <w:spacing w:val="-10"/>
                <w:sz w:val="24"/>
              </w:rPr>
              <w:t>3</w:t>
            </w:r>
          </w:p>
        </w:tc>
        <w:tc>
          <w:tcPr>
            <w:tcW w:w="538" w:type="dxa"/>
            <w:gridSpan w:val="2"/>
          </w:tcPr>
          <w:p w:rsidR="005B2EE9" w:rsidRDefault="00DF59AE">
            <w:pPr>
              <w:pStyle w:val="TableParagraph"/>
              <w:spacing w:before="1" w:line="240" w:lineRule="auto"/>
              <w:ind w:left="8" w:right="2"/>
              <w:jc w:val="center"/>
              <w:rPr>
                <w:b/>
                <w:sz w:val="24"/>
              </w:rPr>
            </w:pPr>
            <w:r>
              <w:rPr>
                <w:b/>
                <w:spacing w:val="-10"/>
                <w:sz w:val="24"/>
              </w:rPr>
              <w:t>1</w:t>
            </w:r>
          </w:p>
        </w:tc>
        <w:tc>
          <w:tcPr>
            <w:tcW w:w="361" w:type="dxa"/>
          </w:tcPr>
          <w:p w:rsidR="005B2EE9" w:rsidRDefault="005B2EE9">
            <w:pPr>
              <w:pStyle w:val="TableParagraph"/>
              <w:spacing w:line="240" w:lineRule="auto"/>
              <w:ind w:left="0"/>
            </w:pPr>
          </w:p>
        </w:tc>
        <w:tc>
          <w:tcPr>
            <w:tcW w:w="447" w:type="dxa"/>
          </w:tcPr>
          <w:p w:rsidR="005B2EE9" w:rsidRDefault="00DF59AE">
            <w:pPr>
              <w:pStyle w:val="TableParagraph"/>
              <w:ind w:left="237"/>
              <w:rPr>
                <w:b/>
                <w:sz w:val="24"/>
              </w:rPr>
            </w:pPr>
            <w:r>
              <w:rPr>
                <w:b/>
                <w:spacing w:val="-10"/>
                <w:sz w:val="24"/>
              </w:rPr>
              <w:t>4</w:t>
            </w:r>
          </w:p>
        </w:tc>
      </w:tr>
      <w:tr w:rsidR="005B2EE9">
        <w:trPr>
          <w:trHeight w:val="952"/>
        </w:trPr>
        <w:tc>
          <w:tcPr>
            <w:tcW w:w="2802" w:type="dxa"/>
            <w:gridSpan w:val="3"/>
          </w:tcPr>
          <w:p w:rsidR="005B2EE9" w:rsidRDefault="005B2EE9">
            <w:pPr>
              <w:pStyle w:val="TableParagraph"/>
              <w:spacing w:before="39" w:line="240" w:lineRule="auto"/>
              <w:ind w:left="0"/>
              <w:rPr>
                <w:sz w:val="24"/>
              </w:rPr>
            </w:pPr>
          </w:p>
          <w:p w:rsidR="005B2EE9" w:rsidRDefault="00DF59AE">
            <w:pPr>
              <w:pStyle w:val="TableParagraph"/>
              <w:spacing w:line="240" w:lineRule="auto"/>
              <w:ind w:left="225"/>
              <w:rPr>
                <w:b/>
                <w:sz w:val="24"/>
              </w:rPr>
            </w:pPr>
            <w:r>
              <w:rPr>
                <w:b/>
                <w:spacing w:val="-3"/>
                <w:sz w:val="24"/>
              </w:rPr>
              <w:t>Pre-</w:t>
            </w:r>
            <w:r>
              <w:rPr>
                <w:b/>
                <w:spacing w:val="-2"/>
                <w:sz w:val="24"/>
              </w:rPr>
              <w:t>requisite</w:t>
            </w:r>
          </w:p>
        </w:tc>
        <w:tc>
          <w:tcPr>
            <w:tcW w:w="5097" w:type="dxa"/>
            <w:gridSpan w:val="2"/>
          </w:tcPr>
          <w:p w:rsidR="005B2EE9" w:rsidRDefault="00DF59AE">
            <w:pPr>
              <w:pStyle w:val="TableParagraph"/>
              <w:spacing w:before="155" w:line="280" w:lineRule="auto"/>
              <w:ind w:left="222" w:right="378"/>
              <w:rPr>
                <w:sz w:val="24"/>
              </w:rPr>
            </w:pPr>
            <w:r>
              <w:rPr>
                <w:sz w:val="24"/>
              </w:rPr>
              <w:t>Basic</w:t>
            </w:r>
            <w:r>
              <w:rPr>
                <w:spacing w:val="-13"/>
                <w:sz w:val="24"/>
              </w:rPr>
              <w:t xml:space="preserve"> </w:t>
            </w:r>
            <w:r>
              <w:rPr>
                <w:sz w:val="24"/>
              </w:rPr>
              <w:t>understanding</w:t>
            </w:r>
            <w:r>
              <w:rPr>
                <w:spacing w:val="-12"/>
                <w:sz w:val="24"/>
              </w:rPr>
              <w:t xml:space="preserve"> </w:t>
            </w:r>
            <w:r>
              <w:rPr>
                <w:sz w:val="24"/>
              </w:rPr>
              <w:t>about</w:t>
            </w:r>
            <w:r>
              <w:rPr>
                <w:spacing w:val="-12"/>
                <w:sz w:val="24"/>
              </w:rPr>
              <w:t xml:space="preserve"> </w:t>
            </w:r>
            <w:r>
              <w:rPr>
                <w:sz w:val="24"/>
              </w:rPr>
              <w:t>disability</w:t>
            </w:r>
            <w:r>
              <w:rPr>
                <w:spacing w:val="-15"/>
                <w:sz w:val="24"/>
              </w:rPr>
              <w:t xml:space="preserve"> </w:t>
            </w:r>
            <w:r>
              <w:rPr>
                <w:sz w:val="24"/>
              </w:rPr>
              <w:t>and related problems</w:t>
            </w:r>
          </w:p>
        </w:tc>
        <w:tc>
          <w:tcPr>
            <w:tcW w:w="893" w:type="dxa"/>
            <w:gridSpan w:val="2"/>
          </w:tcPr>
          <w:p w:rsidR="005B2EE9" w:rsidRDefault="00DF59AE">
            <w:pPr>
              <w:pStyle w:val="TableParagraph"/>
              <w:spacing w:line="280" w:lineRule="auto"/>
              <w:ind w:left="-31" w:firstLine="40"/>
              <w:rPr>
                <w:b/>
                <w:sz w:val="24"/>
              </w:rPr>
            </w:pPr>
            <w:r>
              <w:rPr>
                <w:b/>
                <w:spacing w:val="-4"/>
                <w:sz w:val="24"/>
              </w:rPr>
              <w:t xml:space="preserve">Syllabus </w:t>
            </w:r>
            <w:r>
              <w:rPr>
                <w:b/>
                <w:spacing w:val="-2"/>
                <w:sz w:val="24"/>
              </w:rPr>
              <w:t>Version</w:t>
            </w:r>
          </w:p>
        </w:tc>
        <w:tc>
          <w:tcPr>
            <w:tcW w:w="945" w:type="dxa"/>
            <w:gridSpan w:val="3"/>
          </w:tcPr>
          <w:p w:rsidR="005B2EE9" w:rsidRDefault="00DF59AE">
            <w:pPr>
              <w:pStyle w:val="TableParagraph"/>
              <w:ind w:left="113"/>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113"/>
              <w:rPr>
                <w:b/>
                <w:sz w:val="24"/>
                <w:lang w:val="en-GB"/>
              </w:rPr>
            </w:pPr>
            <w:r>
              <w:rPr>
                <w:b/>
                <w:spacing w:val="-4"/>
                <w:sz w:val="24"/>
              </w:rPr>
              <w:t>202</w:t>
            </w:r>
            <w:r>
              <w:rPr>
                <w:b/>
                <w:spacing w:val="-4"/>
                <w:sz w:val="24"/>
                <w:lang w:val="en-GB"/>
              </w:rPr>
              <w:t>7</w:t>
            </w:r>
          </w:p>
        </w:tc>
      </w:tr>
      <w:tr w:rsidR="005B2EE9">
        <w:trPr>
          <w:trHeight w:val="952"/>
        </w:trPr>
        <w:tc>
          <w:tcPr>
            <w:tcW w:w="2802" w:type="dxa"/>
            <w:gridSpan w:val="3"/>
          </w:tcPr>
          <w:p w:rsidR="005B2EE9" w:rsidRDefault="00DF59AE">
            <w:pPr>
              <w:pStyle w:val="TableParagraph"/>
              <w:spacing w:before="157" w:line="276" w:lineRule="auto"/>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5097"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1"/>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3" w:type="dxa"/>
            <w:gridSpan w:val="2"/>
          </w:tcPr>
          <w:p w:rsidR="005B2EE9" w:rsidRDefault="00DF59AE">
            <w:pPr>
              <w:pStyle w:val="TableParagraph"/>
              <w:spacing w:before="157" w:line="240" w:lineRule="auto"/>
              <w:ind w:left="60"/>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60"/>
              <w:rPr>
                <w:b/>
                <w:sz w:val="24"/>
              </w:rPr>
            </w:pPr>
            <w:r>
              <w:rPr>
                <w:b/>
                <w:spacing w:val="-5"/>
                <w:sz w:val="24"/>
              </w:rPr>
              <w:t>75</w:t>
            </w:r>
          </w:p>
        </w:tc>
        <w:tc>
          <w:tcPr>
            <w:tcW w:w="945" w:type="dxa"/>
            <w:gridSpan w:val="3"/>
          </w:tcPr>
          <w:p w:rsidR="005B2EE9" w:rsidRDefault="00DF59AE">
            <w:pPr>
              <w:pStyle w:val="TableParagraph"/>
              <w:spacing w:line="276" w:lineRule="auto"/>
              <w:ind w:left="113" w:right="142"/>
              <w:rPr>
                <w:b/>
                <w:sz w:val="24"/>
              </w:rPr>
            </w:pPr>
            <w:r>
              <w:rPr>
                <w:b/>
                <w:spacing w:val="-2"/>
                <w:sz w:val="24"/>
              </w:rPr>
              <w:t xml:space="preserve">Total </w:t>
            </w:r>
            <w:r>
              <w:rPr>
                <w:b/>
                <w:spacing w:val="-4"/>
                <w:sz w:val="24"/>
              </w:rPr>
              <w:t>Marks</w:t>
            </w:r>
          </w:p>
          <w:p w:rsidR="005B2EE9" w:rsidRDefault="00DF59AE">
            <w:pPr>
              <w:pStyle w:val="TableParagraph"/>
              <w:spacing w:line="240" w:lineRule="auto"/>
              <w:ind w:left="113"/>
              <w:rPr>
                <w:b/>
                <w:sz w:val="24"/>
              </w:rPr>
            </w:pPr>
            <w:r>
              <w:rPr>
                <w:b/>
                <w:sz w:val="24"/>
              </w:rPr>
              <w:t xml:space="preserve">– </w:t>
            </w:r>
            <w:r>
              <w:rPr>
                <w:b/>
                <w:spacing w:val="-5"/>
                <w:sz w:val="24"/>
              </w:rPr>
              <w:t>100</w:t>
            </w:r>
          </w:p>
        </w:tc>
      </w:tr>
      <w:tr w:rsidR="005B2EE9">
        <w:trPr>
          <w:trHeight w:val="316"/>
        </w:trPr>
        <w:tc>
          <w:tcPr>
            <w:tcW w:w="9737"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346"/>
        </w:trPr>
        <w:tc>
          <w:tcPr>
            <w:tcW w:w="9737"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8"/>
              </w:numPr>
              <w:tabs>
                <w:tab w:val="left" w:pos="585"/>
              </w:tabs>
              <w:spacing w:before="245" w:line="240" w:lineRule="auto"/>
              <w:rPr>
                <w:sz w:val="24"/>
              </w:rPr>
            </w:pPr>
            <w:r>
              <w:rPr>
                <w:sz w:val="24"/>
              </w:rPr>
              <w:t>To</w:t>
            </w:r>
            <w:r>
              <w:rPr>
                <w:spacing w:val="-2"/>
                <w:sz w:val="24"/>
              </w:rPr>
              <w:t xml:space="preserve"> </w:t>
            </w:r>
            <w:r>
              <w:rPr>
                <w:sz w:val="24"/>
              </w:rPr>
              <w:t>understand</w:t>
            </w:r>
            <w:r>
              <w:rPr>
                <w:spacing w:val="-3"/>
                <w:sz w:val="24"/>
              </w:rPr>
              <w:t xml:space="preserve"> </w:t>
            </w:r>
            <w:r>
              <w:rPr>
                <w:sz w:val="24"/>
              </w:rPr>
              <w:t>the</w:t>
            </w:r>
            <w:r>
              <w:rPr>
                <w:spacing w:val="-1"/>
                <w:sz w:val="24"/>
              </w:rPr>
              <w:t xml:space="preserve"> </w:t>
            </w:r>
            <w:r>
              <w:rPr>
                <w:sz w:val="24"/>
              </w:rPr>
              <w:t>basic</w:t>
            </w:r>
            <w:r>
              <w:rPr>
                <w:spacing w:val="-3"/>
                <w:sz w:val="24"/>
              </w:rPr>
              <w:t xml:space="preserve"> </w:t>
            </w:r>
            <w:r>
              <w:rPr>
                <w:sz w:val="24"/>
              </w:rPr>
              <w:t>concepts</w:t>
            </w:r>
            <w:r>
              <w:rPr>
                <w:spacing w:val="-1"/>
                <w:sz w:val="24"/>
              </w:rPr>
              <w:t xml:space="preserve"> </w:t>
            </w:r>
            <w:r>
              <w:rPr>
                <w:sz w:val="24"/>
              </w:rPr>
              <w:t>relating</w:t>
            </w:r>
            <w:r>
              <w:rPr>
                <w:spacing w:val="-1"/>
                <w:sz w:val="24"/>
              </w:rPr>
              <w:t xml:space="preserve"> </w:t>
            </w:r>
            <w:r>
              <w:rPr>
                <w:sz w:val="24"/>
              </w:rPr>
              <w:t>to</w:t>
            </w:r>
            <w:r>
              <w:rPr>
                <w:spacing w:val="-1"/>
                <w:sz w:val="24"/>
              </w:rPr>
              <w:t xml:space="preserve"> </w:t>
            </w:r>
            <w:r>
              <w:rPr>
                <w:spacing w:val="-2"/>
                <w:sz w:val="24"/>
              </w:rPr>
              <w:t>disability</w:t>
            </w:r>
          </w:p>
          <w:p w:rsidR="005B2EE9" w:rsidRDefault="00DF59AE">
            <w:pPr>
              <w:pStyle w:val="TableParagraph"/>
              <w:numPr>
                <w:ilvl w:val="0"/>
                <w:numId w:val="8"/>
              </w:numPr>
              <w:tabs>
                <w:tab w:val="left" w:pos="585"/>
              </w:tabs>
              <w:spacing w:line="268" w:lineRule="exact"/>
              <w:rPr>
                <w:sz w:val="24"/>
              </w:rPr>
            </w:pPr>
            <w:r>
              <w:rPr>
                <w:sz w:val="24"/>
              </w:rPr>
              <w:t>Gain</w:t>
            </w:r>
            <w:r>
              <w:rPr>
                <w:spacing w:val="-4"/>
                <w:sz w:val="24"/>
              </w:rPr>
              <w:t xml:space="preserve"> </w:t>
            </w:r>
            <w:r>
              <w:rPr>
                <w:sz w:val="24"/>
              </w:rPr>
              <w:t>knowledge</w:t>
            </w:r>
            <w:r>
              <w:rPr>
                <w:spacing w:val="-5"/>
                <w:sz w:val="24"/>
              </w:rPr>
              <w:t xml:space="preserve"> </w:t>
            </w:r>
            <w:r>
              <w:rPr>
                <w:sz w:val="24"/>
              </w:rPr>
              <w:t>on</w:t>
            </w:r>
            <w:r>
              <w:rPr>
                <w:spacing w:val="-1"/>
                <w:sz w:val="24"/>
              </w:rPr>
              <w:t xml:space="preserve"> </w:t>
            </w:r>
            <w:r>
              <w:rPr>
                <w:sz w:val="24"/>
              </w:rPr>
              <w:t>various</w:t>
            </w:r>
            <w:r>
              <w:rPr>
                <w:spacing w:val="-1"/>
                <w:sz w:val="24"/>
              </w:rPr>
              <w:t xml:space="preserve"> </w:t>
            </w:r>
            <w:r>
              <w:rPr>
                <w:sz w:val="24"/>
              </w:rPr>
              <w:t>legislative</w:t>
            </w:r>
            <w:r>
              <w:rPr>
                <w:spacing w:val="-3"/>
                <w:sz w:val="24"/>
              </w:rPr>
              <w:t xml:space="preserve"> </w:t>
            </w:r>
            <w:r>
              <w:rPr>
                <w:sz w:val="24"/>
              </w:rPr>
              <w:t>measures</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pacing w:val="-2"/>
                <w:sz w:val="24"/>
              </w:rPr>
              <w:t>disabled</w:t>
            </w:r>
          </w:p>
          <w:p w:rsidR="005B2EE9" w:rsidRDefault="00DF59AE">
            <w:pPr>
              <w:pStyle w:val="TableParagraph"/>
              <w:numPr>
                <w:ilvl w:val="0"/>
                <w:numId w:val="8"/>
              </w:numPr>
              <w:tabs>
                <w:tab w:val="left" w:pos="585"/>
              </w:tabs>
              <w:spacing w:line="265" w:lineRule="exact"/>
              <w:rPr>
                <w:sz w:val="24"/>
              </w:rPr>
            </w:pPr>
            <w:r>
              <w:rPr>
                <w:sz w:val="24"/>
              </w:rPr>
              <w:t>Understand</w:t>
            </w:r>
            <w:r>
              <w:rPr>
                <w:spacing w:val="-6"/>
                <w:sz w:val="24"/>
              </w:rPr>
              <w:t xml:space="preserve"> </w:t>
            </w:r>
            <w:r>
              <w:rPr>
                <w:sz w:val="24"/>
              </w:rPr>
              <w:t>the</w:t>
            </w:r>
            <w:r>
              <w:rPr>
                <w:spacing w:val="-1"/>
                <w:sz w:val="24"/>
              </w:rPr>
              <w:t xml:space="preserve"> </w:t>
            </w:r>
            <w:r>
              <w:rPr>
                <w:sz w:val="24"/>
              </w:rPr>
              <w:t>use</w:t>
            </w:r>
            <w:r>
              <w:rPr>
                <w:spacing w:val="-5"/>
                <w:sz w:val="24"/>
              </w:rPr>
              <w:t xml:space="preserve"> </w:t>
            </w:r>
            <w:r>
              <w:rPr>
                <w:sz w:val="24"/>
              </w:rPr>
              <w:t>of</w:t>
            </w:r>
            <w:r>
              <w:rPr>
                <w:spacing w:val="-1"/>
                <w:sz w:val="24"/>
              </w:rPr>
              <w:t xml:space="preserve"> </w:t>
            </w:r>
            <w:r>
              <w:rPr>
                <w:sz w:val="24"/>
              </w:rPr>
              <w:t>social</w:t>
            </w:r>
            <w:r>
              <w:rPr>
                <w:spacing w:val="-1"/>
                <w:sz w:val="24"/>
              </w:rPr>
              <w:t xml:space="preserve"> </w:t>
            </w:r>
            <w:r>
              <w:rPr>
                <w:sz w:val="24"/>
              </w:rPr>
              <w:t>work</w:t>
            </w:r>
            <w:r>
              <w:rPr>
                <w:spacing w:val="-1"/>
                <w:sz w:val="24"/>
              </w:rPr>
              <w:t xml:space="preserve"> </w:t>
            </w:r>
            <w:r>
              <w:rPr>
                <w:sz w:val="24"/>
              </w:rPr>
              <w:t>methods</w:t>
            </w:r>
            <w:r>
              <w:rPr>
                <w:spacing w:val="-2"/>
                <w:sz w:val="24"/>
              </w:rPr>
              <w:t xml:space="preserve"> </w:t>
            </w:r>
            <w:r>
              <w:rPr>
                <w:sz w:val="24"/>
              </w:rPr>
              <w:t>for</w:t>
            </w:r>
            <w:r>
              <w:rPr>
                <w:spacing w:val="-2"/>
                <w:sz w:val="24"/>
              </w:rPr>
              <w:t xml:space="preserve"> </w:t>
            </w:r>
            <w:r>
              <w:rPr>
                <w:sz w:val="24"/>
              </w:rPr>
              <w:t>working</w:t>
            </w:r>
            <w:r>
              <w:rPr>
                <w:spacing w:val="-1"/>
                <w:sz w:val="24"/>
              </w:rPr>
              <w:t xml:space="preserve"> </w:t>
            </w:r>
            <w:r>
              <w:rPr>
                <w:sz w:val="24"/>
              </w:rPr>
              <w:t xml:space="preserve">with </w:t>
            </w:r>
            <w:r>
              <w:rPr>
                <w:spacing w:val="-2"/>
                <w:sz w:val="24"/>
              </w:rPr>
              <w:t>disabled</w:t>
            </w:r>
          </w:p>
        </w:tc>
      </w:tr>
      <w:tr w:rsidR="005B2EE9">
        <w:trPr>
          <w:trHeight w:val="316"/>
        </w:trPr>
        <w:tc>
          <w:tcPr>
            <w:tcW w:w="9737" w:type="dxa"/>
            <w:gridSpan w:val="10"/>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737" w:type="dxa"/>
            <w:gridSpan w:val="10"/>
          </w:tcPr>
          <w:p w:rsidR="005B2EE9" w:rsidRDefault="00DF59AE">
            <w:pPr>
              <w:pStyle w:val="TableParagraph"/>
              <w:spacing w:line="275" w:lineRule="exact"/>
              <w:ind w:left="225"/>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557" w:type="dxa"/>
          </w:tcPr>
          <w:p w:rsidR="005B2EE9" w:rsidRDefault="00DF59AE">
            <w:pPr>
              <w:pStyle w:val="TableParagraph"/>
              <w:spacing w:line="270" w:lineRule="exact"/>
              <w:ind w:left="34" w:right="1"/>
              <w:jc w:val="center"/>
              <w:rPr>
                <w:sz w:val="24"/>
              </w:rPr>
            </w:pPr>
            <w:r>
              <w:rPr>
                <w:spacing w:val="-10"/>
                <w:sz w:val="24"/>
              </w:rPr>
              <w:t>1</w:t>
            </w:r>
          </w:p>
        </w:tc>
        <w:tc>
          <w:tcPr>
            <w:tcW w:w="8372" w:type="dxa"/>
            <w:gridSpan w:val="7"/>
          </w:tcPr>
          <w:p w:rsidR="005B2EE9" w:rsidRDefault="00DF59AE">
            <w:pPr>
              <w:pStyle w:val="TableParagraph"/>
              <w:spacing w:line="270" w:lineRule="exact"/>
              <w:rPr>
                <w:sz w:val="24"/>
              </w:rPr>
            </w:pPr>
            <w:r>
              <w:rPr>
                <w:sz w:val="24"/>
              </w:rPr>
              <w:t>Students</w:t>
            </w:r>
            <w:r>
              <w:rPr>
                <w:spacing w:val="-7"/>
                <w:sz w:val="24"/>
              </w:rPr>
              <w:t xml:space="preserve"> </w:t>
            </w:r>
            <w:r>
              <w:rPr>
                <w:sz w:val="24"/>
              </w:rPr>
              <w:t>will</w:t>
            </w:r>
            <w:r>
              <w:rPr>
                <w:spacing w:val="-2"/>
                <w:sz w:val="24"/>
              </w:rPr>
              <w:t xml:space="preserve"> </w:t>
            </w:r>
            <w:r>
              <w:rPr>
                <w:sz w:val="24"/>
              </w:rPr>
              <w:t>know</w:t>
            </w:r>
            <w:r>
              <w:rPr>
                <w:spacing w:val="-3"/>
                <w:sz w:val="24"/>
              </w:rPr>
              <w:t xml:space="preserve"> </w:t>
            </w:r>
            <w:r>
              <w:rPr>
                <w:sz w:val="24"/>
              </w:rPr>
              <w:t>about</w:t>
            </w:r>
            <w:r>
              <w:rPr>
                <w:spacing w:val="-5"/>
                <w:sz w:val="24"/>
              </w:rPr>
              <w:t xml:space="preserve"> </w:t>
            </w:r>
            <w:r>
              <w:rPr>
                <w:sz w:val="24"/>
              </w:rPr>
              <w:t>the</w:t>
            </w:r>
            <w:r>
              <w:rPr>
                <w:spacing w:val="-3"/>
                <w:sz w:val="24"/>
              </w:rPr>
              <w:t xml:space="preserve"> </w:t>
            </w:r>
            <w:r>
              <w:rPr>
                <w:sz w:val="24"/>
              </w:rPr>
              <w:t>basics</w:t>
            </w:r>
            <w:r>
              <w:rPr>
                <w:spacing w:val="-2"/>
                <w:sz w:val="24"/>
              </w:rPr>
              <w:t xml:space="preserve"> </w:t>
            </w:r>
            <w:r>
              <w:rPr>
                <w:sz w:val="24"/>
              </w:rPr>
              <w:t>concepts</w:t>
            </w:r>
            <w:r>
              <w:rPr>
                <w:spacing w:val="-2"/>
                <w:sz w:val="24"/>
              </w:rPr>
              <w:t xml:space="preserve"> </w:t>
            </w:r>
            <w:r>
              <w:rPr>
                <w:sz w:val="24"/>
              </w:rPr>
              <w:t>related</w:t>
            </w:r>
            <w:r>
              <w:rPr>
                <w:spacing w:val="-2"/>
                <w:sz w:val="24"/>
              </w:rPr>
              <w:t xml:space="preserve"> </w:t>
            </w:r>
            <w:r>
              <w:rPr>
                <w:sz w:val="24"/>
              </w:rPr>
              <w:t>to</w:t>
            </w:r>
            <w:r>
              <w:rPr>
                <w:spacing w:val="-2"/>
                <w:sz w:val="24"/>
              </w:rPr>
              <w:t xml:space="preserve"> disability</w:t>
            </w:r>
          </w:p>
        </w:tc>
        <w:tc>
          <w:tcPr>
            <w:tcW w:w="808" w:type="dxa"/>
            <w:gridSpan w:val="2"/>
          </w:tcPr>
          <w:p w:rsidR="005B2EE9" w:rsidRDefault="00DF59AE">
            <w:pPr>
              <w:pStyle w:val="TableParagraph"/>
              <w:spacing w:line="270" w:lineRule="exact"/>
              <w:ind w:left="225"/>
              <w:rPr>
                <w:sz w:val="24"/>
              </w:rPr>
            </w:pPr>
            <w:r>
              <w:rPr>
                <w:spacing w:val="-5"/>
                <w:sz w:val="24"/>
              </w:rPr>
              <w:t>KX</w:t>
            </w:r>
          </w:p>
        </w:tc>
      </w:tr>
      <w:tr w:rsidR="005B2EE9">
        <w:trPr>
          <w:trHeight w:val="321"/>
        </w:trPr>
        <w:tc>
          <w:tcPr>
            <w:tcW w:w="557" w:type="dxa"/>
          </w:tcPr>
          <w:p w:rsidR="005B2EE9" w:rsidRDefault="00DF59AE">
            <w:pPr>
              <w:pStyle w:val="TableParagraph"/>
              <w:spacing w:line="270" w:lineRule="exact"/>
              <w:ind w:left="34" w:right="1"/>
              <w:jc w:val="center"/>
              <w:rPr>
                <w:sz w:val="24"/>
              </w:rPr>
            </w:pPr>
            <w:r>
              <w:rPr>
                <w:spacing w:val="-10"/>
                <w:sz w:val="24"/>
              </w:rPr>
              <w:t>2</w:t>
            </w:r>
          </w:p>
        </w:tc>
        <w:tc>
          <w:tcPr>
            <w:tcW w:w="8372" w:type="dxa"/>
            <w:gridSpan w:val="7"/>
          </w:tcPr>
          <w:p w:rsidR="005B2EE9" w:rsidRDefault="00DF59AE">
            <w:pPr>
              <w:pStyle w:val="TableParagraph"/>
              <w:spacing w:line="270" w:lineRule="exact"/>
              <w:rPr>
                <w:sz w:val="24"/>
              </w:rPr>
            </w:pPr>
            <w:r>
              <w:rPr>
                <w:sz w:val="24"/>
              </w:rPr>
              <w:t>Students</w:t>
            </w:r>
            <w:r>
              <w:rPr>
                <w:spacing w:val="-6"/>
                <w:sz w:val="24"/>
              </w:rPr>
              <w:t xml:space="preserve"> </w:t>
            </w:r>
            <w:r>
              <w:rPr>
                <w:sz w:val="24"/>
              </w:rPr>
              <w:t>will</w:t>
            </w:r>
            <w:r>
              <w:rPr>
                <w:spacing w:val="-4"/>
                <w:sz w:val="24"/>
              </w:rPr>
              <w:t xml:space="preserve"> </w:t>
            </w:r>
            <w:r>
              <w:rPr>
                <w:sz w:val="24"/>
              </w:rPr>
              <w:t>get</w:t>
            </w:r>
            <w:r>
              <w:rPr>
                <w:spacing w:val="-1"/>
                <w:sz w:val="24"/>
              </w:rPr>
              <w:t xml:space="preserve"> </w:t>
            </w:r>
            <w:r>
              <w:rPr>
                <w:sz w:val="24"/>
              </w:rPr>
              <w:t>a</w:t>
            </w:r>
            <w:r>
              <w:rPr>
                <w:spacing w:val="-2"/>
                <w:sz w:val="24"/>
              </w:rPr>
              <w:t xml:space="preserve"> </w:t>
            </w:r>
            <w:r>
              <w:rPr>
                <w:sz w:val="24"/>
              </w:rPr>
              <w:t>better</w:t>
            </w:r>
            <w:r>
              <w:rPr>
                <w:spacing w:val="-5"/>
                <w:sz w:val="24"/>
              </w:rPr>
              <w:t xml:space="preserve"> </w:t>
            </w:r>
            <w:r>
              <w:rPr>
                <w:sz w:val="24"/>
              </w:rPr>
              <w:t>knowledge</w:t>
            </w:r>
            <w:r>
              <w:rPr>
                <w:spacing w:val="-6"/>
                <w:sz w:val="24"/>
              </w:rPr>
              <w:t xml:space="preserve"> </w:t>
            </w:r>
            <w:r>
              <w:rPr>
                <w:sz w:val="24"/>
              </w:rPr>
              <w:t>about</w:t>
            </w:r>
            <w:r>
              <w:rPr>
                <w:spacing w:val="-1"/>
                <w:sz w:val="24"/>
              </w:rPr>
              <w:t xml:space="preserve"> </w:t>
            </w:r>
            <w:r>
              <w:rPr>
                <w:sz w:val="24"/>
              </w:rPr>
              <w:t>various</w:t>
            </w:r>
            <w:r>
              <w:rPr>
                <w:spacing w:val="1"/>
                <w:sz w:val="24"/>
              </w:rPr>
              <w:t xml:space="preserve"> </w:t>
            </w:r>
            <w:r>
              <w:rPr>
                <w:sz w:val="24"/>
              </w:rPr>
              <w:t>causes</w:t>
            </w:r>
            <w:r>
              <w:rPr>
                <w:spacing w:val="-2"/>
                <w:sz w:val="24"/>
              </w:rPr>
              <w:t xml:space="preserve"> </w:t>
            </w:r>
            <w:r>
              <w:rPr>
                <w:sz w:val="24"/>
              </w:rPr>
              <w:t>of</w:t>
            </w:r>
            <w:r>
              <w:rPr>
                <w:spacing w:val="-2"/>
                <w:sz w:val="24"/>
              </w:rPr>
              <w:t xml:space="preserve"> disability</w:t>
            </w:r>
          </w:p>
        </w:tc>
        <w:tc>
          <w:tcPr>
            <w:tcW w:w="808" w:type="dxa"/>
            <w:gridSpan w:val="2"/>
          </w:tcPr>
          <w:p w:rsidR="005B2EE9" w:rsidRDefault="00DF59AE">
            <w:pPr>
              <w:pStyle w:val="TableParagraph"/>
              <w:spacing w:line="270" w:lineRule="exact"/>
              <w:ind w:left="225"/>
              <w:rPr>
                <w:sz w:val="24"/>
              </w:rPr>
            </w:pPr>
            <w:r>
              <w:rPr>
                <w:spacing w:val="-5"/>
                <w:sz w:val="24"/>
              </w:rPr>
              <w:t>KX</w:t>
            </w:r>
          </w:p>
        </w:tc>
      </w:tr>
      <w:tr w:rsidR="005B2EE9">
        <w:trPr>
          <w:trHeight w:val="633"/>
        </w:trPr>
        <w:tc>
          <w:tcPr>
            <w:tcW w:w="557" w:type="dxa"/>
          </w:tcPr>
          <w:p w:rsidR="005B2EE9" w:rsidRDefault="00DF59AE">
            <w:pPr>
              <w:pStyle w:val="TableParagraph"/>
              <w:ind w:left="34" w:right="1"/>
              <w:jc w:val="center"/>
              <w:rPr>
                <w:sz w:val="24"/>
              </w:rPr>
            </w:pPr>
            <w:r>
              <w:rPr>
                <w:spacing w:val="-10"/>
                <w:sz w:val="24"/>
              </w:rPr>
              <w:t>3</w:t>
            </w:r>
          </w:p>
        </w:tc>
        <w:tc>
          <w:tcPr>
            <w:tcW w:w="8372"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3"/>
                <w:sz w:val="24"/>
              </w:rPr>
              <w:t xml:space="preserve"> </w:t>
            </w:r>
            <w:r>
              <w:rPr>
                <w:sz w:val="24"/>
              </w:rPr>
              <w:t>have</w:t>
            </w:r>
            <w:r>
              <w:rPr>
                <w:spacing w:val="-5"/>
                <w:sz w:val="24"/>
              </w:rPr>
              <w:t xml:space="preserve"> </w:t>
            </w:r>
            <w:r>
              <w:rPr>
                <w:sz w:val="24"/>
              </w:rPr>
              <w:t>a</w:t>
            </w:r>
            <w:r>
              <w:rPr>
                <w:spacing w:val="-5"/>
                <w:sz w:val="24"/>
              </w:rPr>
              <w:t xml:space="preserve"> </w:t>
            </w:r>
            <w:r>
              <w:rPr>
                <w:sz w:val="24"/>
              </w:rPr>
              <w:t>better</w:t>
            </w:r>
            <w:r>
              <w:rPr>
                <w:spacing w:val="-3"/>
                <w:sz w:val="24"/>
              </w:rPr>
              <w:t xml:space="preserve"> </w:t>
            </w:r>
            <w:r>
              <w:rPr>
                <w:sz w:val="24"/>
              </w:rPr>
              <w:t>understanding</w:t>
            </w:r>
            <w:r>
              <w:rPr>
                <w:spacing w:val="2"/>
                <w:sz w:val="24"/>
              </w:rPr>
              <w:t xml:space="preserve"> </w:t>
            </w:r>
            <w:r>
              <w:rPr>
                <w:sz w:val="24"/>
              </w:rPr>
              <w:t>about</w:t>
            </w:r>
            <w:r>
              <w:rPr>
                <w:spacing w:val="-2"/>
                <w:sz w:val="24"/>
              </w:rPr>
              <w:t xml:space="preserve"> </w:t>
            </w:r>
            <w:r>
              <w:rPr>
                <w:sz w:val="24"/>
              </w:rPr>
              <w:t>the</w:t>
            </w:r>
            <w:r>
              <w:rPr>
                <w:spacing w:val="-4"/>
                <w:sz w:val="24"/>
              </w:rPr>
              <w:t xml:space="preserve"> </w:t>
            </w:r>
            <w:r>
              <w:rPr>
                <w:sz w:val="24"/>
              </w:rPr>
              <w:t>welfare</w:t>
            </w:r>
            <w:r>
              <w:rPr>
                <w:spacing w:val="-6"/>
                <w:sz w:val="24"/>
              </w:rPr>
              <w:t xml:space="preserve"> </w:t>
            </w:r>
            <w:r>
              <w:rPr>
                <w:sz w:val="24"/>
              </w:rPr>
              <w:t>measures</w:t>
            </w:r>
            <w:r>
              <w:rPr>
                <w:spacing w:val="2"/>
                <w:sz w:val="24"/>
              </w:rPr>
              <w:t xml:space="preserve"> </w:t>
            </w:r>
            <w:r>
              <w:rPr>
                <w:sz w:val="24"/>
              </w:rPr>
              <w:t>for</w:t>
            </w:r>
            <w:r>
              <w:rPr>
                <w:spacing w:val="-5"/>
                <w:sz w:val="24"/>
              </w:rPr>
              <w:t xml:space="preserve"> the</w:t>
            </w:r>
          </w:p>
          <w:p w:rsidR="005B2EE9" w:rsidRDefault="00DF59AE">
            <w:pPr>
              <w:pStyle w:val="TableParagraph"/>
              <w:spacing w:before="43" w:line="240" w:lineRule="auto"/>
              <w:rPr>
                <w:sz w:val="24"/>
              </w:rPr>
            </w:pPr>
            <w:r>
              <w:rPr>
                <w:spacing w:val="-2"/>
                <w:sz w:val="24"/>
              </w:rPr>
              <w:t>Disabled</w:t>
            </w:r>
          </w:p>
        </w:tc>
        <w:tc>
          <w:tcPr>
            <w:tcW w:w="808" w:type="dxa"/>
            <w:gridSpan w:val="2"/>
          </w:tcPr>
          <w:p w:rsidR="005B2EE9" w:rsidRDefault="00DF59AE">
            <w:pPr>
              <w:pStyle w:val="TableParagraph"/>
              <w:ind w:left="225"/>
              <w:rPr>
                <w:sz w:val="24"/>
              </w:rPr>
            </w:pPr>
            <w:r>
              <w:rPr>
                <w:spacing w:val="-5"/>
                <w:sz w:val="24"/>
              </w:rPr>
              <w:t>KX</w:t>
            </w:r>
          </w:p>
        </w:tc>
      </w:tr>
      <w:tr w:rsidR="005B2EE9">
        <w:trPr>
          <w:trHeight w:val="635"/>
        </w:trPr>
        <w:tc>
          <w:tcPr>
            <w:tcW w:w="557" w:type="dxa"/>
          </w:tcPr>
          <w:p w:rsidR="005B2EE9" w:rsidRDefault="00DF59AE">
            <w:pPr>
              <w:pStyle w:val="TableParagraph"/>
              <w:ind w:left="34" w:right="1"/>
              <w:jc w:val="center"/>
              <w:rPr>
                <w:sz w:val="24"/>
              </w:rPr>
            </w:pPr>
            <w:r>
              <w:rPr>
                <w:spacing w:val="-10"/>
                <w:sz w:val="24"/>
              </w:rPr>
              <w:t>4</w:t>
            </w:r>
          </w:p>
        </w:tc>
        <w:tc>
          <w:tcPr>
            <w:tcW w:w="8372"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3"/>
                <w:sz w:val="24"/>
              </w:rPr>
              <w:t xml:space="preserve"> </w:t>
            </w:r>
            <w:r>
              <w:rPr>
                <w:sz w:val="24"/>
              </w:rPr>
              <w:t>have</w:t>
            </w:r>
            <w:r>
              <w:rPr>
                <w:spacing w:val="-5"/>
                <w:sz w:val="24"/>
              </w:rPr>
              <w:t xml:space="preserve"> </w:t>
            </w:r>
            <w:r>
              <w:rPr>
                <w:sz w:val="24"/>
              </w:rPr>
              <w:t>good</w:t>
            </w:r>
            <w:r>
              <w:rPr>
                <w:spacing w:val="-1"/>
                <w:sz w:val="24"/>
              </w:rPr>
              <w:t xml:space="preserve"> </w:t>
            </w:r>
            <w:r>
              <w:rPr>
                <w:sz w:val="24"/>
              </w:rPr>
              <w:t>knowledge</w:t>
            </w:r>
            <w:r>
              <w:rPr>
                <w:spacing w:val="-6"/>
                <w:sz w:val="24"/>
              </w:rPr>
              <w:t xml:space="preserve"> </w:t>
            </w:r>
            <w:r>
              <w:rPr>
                <w:sz w:val="24"/>
              </w:rPr>
              <w:t>on</w:t>
            </w:r>
            <w:r>
              <w:rPr>
                <w:spacing w:val="-1"/>
                <w:sz w:val="24"/>
              </w:rPr>
              <w:t xml:space="preserve"> </w:t>
            </w:r>
            <w:r>
              <w:rPr>
                <w:sz w:val="24"/>
              </w:rPr>
              <w:t>the</w:t>
            </w:r>
            <w:r>
              <w:rPr>
                <w:spacing w:val="-3"/>
                <w:sz w:val="24"/>
              </w:rPr>
              <w:t xml:space="preserve"> </w:t>
            </w:r>
            <w:r>
              <w:rPr>
                <w:sz w:val="24"/>
              </w:rPr>
              <w:t>social</w:t>
            </w:r>
            <w:r>
              <w:rPr>
                <w:spacing w:val="1"/>
                <w:sz w:val="24"/>
              </w:rPr>
              <w:t xml:space="preserve"> </w:t>
            </w:r>
            <w:r>
              <w:rPr>
                <w:sz w:val="24"/>
              </w:rPr>
              <w:t>work</w:t>
            </w:r>
            <w:r>
              <w:rPr>
                <w:spacing w:val="-3"/>
                <w:sz w:val="24"/>
              </w:rPr>
              <w:t xml:space="preserve"> </w:t>
            </w:r>
            <w:r>
              <w:rPr>
                <w:sz w:val="24"/>
              </w:rPr>
              <w:t>intervention</w:t>
            </w:r>
            <w:r>
              <w:rPr>
                <w:spacing w:val="-1"/>
                <w:sz w:val="24"/>
              </w:rPr>
              <w:t xml:space="preserve"> </w:t>
            </w:r>
            <w:r>
              <w:rPr>
                <w:sz w:val="24"/>
              </w:rPr>
              <w:t>strategies</w:t>
            </w:r>
            <w:r>
              <w:rPr>
                <w:spacing w:val="-1"/>
                <w:sz w:val="24"/>
              </w:rPr>
              <w:t xml:space="preserve"> </w:t>
            </w:r>
            <w:r>
              <w:rPr>
                <w:spacing w:val="-5"/>
                <w:sz w:val="24"/>
              </w:rPr>
              <w:t>for</w:t>
            </w:r>
          </w:p>
          <w:p w:rsidR="005B2EE9" w:rsidRDefault="00DF59AE">
            <w:pPr>
              <w:pStyle w:val="TableParagraph"/>
              <w:spacing w:before="46" w:line="240" w:lineRule="auto"/>
              <w:rPr>
                <w:sz w:val="24"/>
              </w:rPr>
            </w:pPr>
            <w:r>
              <w:rPr>
                <w:spacing w:val="-2"/>
                <w:sz w:val="24"/>
              </w:rPr>
              <w:t>Disabled</w:t>
            </w:r>
          </w:p>
        </w:tc>
        <w:tc>
          <w:tcPr>
            <w:tcW w:w="808" w:type="dxa"/>
            <w:gridSpan w:val="2"/>
          </w:tcPr>
          <w:p w:rsidR="005B2EE9" w:rsidRDefault="00DF59AE">
            <w:pPr>
              <w:pStyle w:val="TableParagraph"/>
              <w:ind w:left="225"/>
              <w:rPr>
                <w:sz w:val="24"/>
              </w:rPr>
            </w:pPr>
            <w:r>
              <w:rPr>
                <w:spacing w:val="-5"/>
                <w:sz w:val="24"/>
              </w:rPr>
              <w:t>KX</w:t>
            </w:r>
          </w:p>
        </w:tc>
      </w:tr>
      <w:tr w:rsidR="005B2EE9">
        <w:trPr>
          <w:trHeight w:val="635"/>
        </w:trPr>
        <w:tc>
          <w:tcPr>
            <w:tcW w:w="557" w:type="dxa"/>
          </w:tcPr>
          <w:p w:rsidR="005B2EE9" w:rsidRDefault="00DF59AE">
            <w:pPr>
              <w:pStyle w:val="TableParagraph"/>
              <w:ind w:left="34" w:right="1"/>
              <w:jc w:val="center"/>
              <w:rPr>
                <w:sz w:val="24"/>
              </w:rPr>
            </w:pPr>
            <w:r>
              <w:rPr>
                <w:spacing w:val="-10"/>
                <w:sz w:val="24"/>
              </w:rPr>
              <w:t>5</w:t>
            </w:r>
          </w:p>
        </w:tc>
        <w:tc>
          <w:tcPr>
            <w:tcW w:w="8372" w:type="dxa"/>
            <w:gridSpan w:val="7"/>
          </w:tcPr>
          <w:p w:rsidR="005B2EE9" w:rsidRDefault="00DF59AE">
            <w:pPr>
              <w:pStyle w:val="TableParagraph"/>
              <w:rPr>
                <w:sz w:val="24"/>
              </w:rPr>
            </w:pPr>
            <w:r>
              <w:rPr>
                <w:sz w:val="24"/>
              </w:rPr>
              <w:t>Students</w:t>
            </w:r>
            <w:r>
              <w:rPr>
                <w:spacing w:val="-5"/>
                <w:sz w:val="24"/>
              </w:rPr>
              <w:t xml:space="preserve"> </w:t>
            </w:r>
            <w:r>
              <w:rPr>
                <w:sz w:val="24"/>
              </w:rPr>
              <w:t>will</w:t>
            </w:r>
            <w:r>
              <w:rPr>
                <w:spacing w:val="-3"/>
                <w:sz w:val="24"/>
              </w:rPr>
              <w:t xml:space="preserve"> </w:t>
            </w:r>
            <w:r>
              <w:rPr>
                <w:sz w:val="24"/>
              </w:rPr>
              <w:t>have</w:t>
            </w:r>
            <w:r>
              <w:rPr>
                <w:spacing w:val="-5"/>
                <w:sz w:val="24"/>
              </w:rPr>
              <w:t xml:space="preserve"> </w:t>
            </w:r>
            <w:r>
              <w:rPr>
                <w:sz w:val="24"/>
              </w:rPr>
              <w:t>better</w:t>
            </w:r>
            <w:r>
              <w:rPr>
                <w:spacing w:val="-2"/>
                <w:sz w:val="24"/>
              </w:rPr>
              <w:t xml:space="preserve"> </w:t>
            </w:r>
            <w:r>
              <w:rPr>
                <w:sz w:val="24"/>
              </w:rPr>
              <w:t>knowledge</w:t>
            </w:r>
            <w:r>
              <w:rPr>
                <w:spacing w:val="-3"/>
                <w:sz w:val="24"/>
              </w:rPr>
              <w:t xml:space="preserve"> </w:t>
            </w:r>
            <w:r>
              <w:rPr>
                <w:sz w:val="24"/>
              </w:rPr>
              <w:t>on</w:t>
            </w:r>
            <w:r>
              <w:rPr>
                <w:spacing w:val="-2"/>
                <w:sz w:val="24"/>
              </w:rPr>
              <w:t xml:space="preserve"> </w:t>
            </w:r>
            <w:r>
              <w:rPr>
                <w:sz w:val="24"/>
              </w:rPr>
              <w:t>research</w:t>
            </w:r>
            <w:r>
              <w:rPr>
                <w:spacing w:val="-2"/>
                <w:sz w:val="24"/>
              </w:rPr>
              <w:t xml:space="preserve"> </w:t>
            </w:r>
            <w:r>
              <w:rPr>
                <w:sz w:val="24"/>
              </w:rPr>
              <w:t>and</w:t>
            </w:r>
            <w:r>
              <w:rPr>
                <w:spacing w:val="-2"/>
                <w:sz w:val="24"/>
              </w:rPr>
              <w:t xml:space="preserve"> </w:t>
            </w:r>
            <w:r>
              <w:rPr>
                <w:sz w:val="24"/>
              </w:rPr>
              <w:t>development</w:t>
            </w:r>
            <w:r>
              <w:rPr>
                <w:spacing w:val="-2"/>
                <w:sz w:val="24"/>
              </w:rPr>
              <w:t xml:space="preserve"> </w:t>
            </w:r>
            <w:r>
              <w:rPr>
                <w:sz w:val="24"/>
              </w:rPr>
              <w:t>related</w:t>
            </w:r>
            <w:r>
              <w:rPr>
                <w:spacing w:val="-2"/>
                <w:sz w:val="24"/>
              </w:rPr>
              <w:t xml:space="preserve"> </w:t>
            </w:r>
            <w:r>
              <w:rPr>
                <w:spacing w:val="-5"/>
                <w:sz w:val="24"/>
              </w:rPr>
              <w:t>to</w:t>
            </w:r>
          </w:p>
          <w:p w:rsidR="005B2EE9" w:rsidRDefault="00DF59AE">
            <w:pPr>
              <w:pStyle w:val="TableParagraph"/>
              <w:spacing w:before="43" w:line="240" w:lineRule="auto"/>
              <w:rPr>
                <w:sz w:val="24"/>
              </w:rPr>
            </w:pPr>
            <w:r>
              <w:rPr>
                <w:spacing w:val="-2"/>
                <w:sz w:val="24"/>
              </w:rPr>
              <w:t>Disability</w:t>
            </w:r>
          </w:p>
        </w:tc>
        <w:tc>
          <w:tcPr>
            <w:tcW w:w="808" w:type="dxa"/>
            <w:gridSpan w:val="2"/>
          </w:tcPr>
          <w:p w:rsidR="005B2EE9" w:rsidRDefault="00DF59AE">
            <w:pPr>
              <w:pStyle w:val="TableParagraph"/>
              <w:ind w:left="225"/>
              <w:rPr>
                <w:sz w:val="24"/>
              </w:rPr>
            </w:pPr>
            <w:r>
              <w:rPr>
                <w:spacing w:val="-5"/>
                <w:sz w:val="24"/>
              </w:rPr>
              <w:t>KX</w:t>
            </w:r>
          </w:p>
        </w:tc>
      </w:tr>
      <w:tr w:rsidR="005B2EE9">
        <w:trPr>
          <w:trHeight w:val="321"/>
        </w:trPr>
        <w:tc>
          <w:tcPr>
            <w:tcW w:w="9737" w:type="dxa"/>
            <w:gridSpan w:val="10"/>
          </w:tcPr>
          <w:p w:rsidR="005B2EE9" w:rsidRDefault="00DF59AE">
            <w:pPr>
              <w:pStyle w:val="TableParagraph"/>
              <w:spacing w:line="270" w:lineRule="exact"/>
              <w:ind w:left="225"/>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3"/>
        </w:trPr>
        <w:tc>
          <w:tcPr>
            <w:tcW w:w="1553" w:type="dxa"/>
            <w:gridSpan w:val="2"/>
          </w:tcPr>
          <w:p w:rsidR="005B2EE9" w:rsidRDefault="00DF59AE">
            <w:pPr>
              <w:pStyle w:val="TableParagraph"/>
              <w:spacing w:line="270" w:lineRule="exact"/>
              <w:ind w:left="225"/>
              <w:rPr>
                <w:b/>
                <w:sz w:val="24"/>
              </w:rPr>
            </w:pPr>
            <w:r>
              <w:rPr>
                <w:b/>
                <w:spacing w:val="-2"/>
                <w:sz w:val="24"/>
              </w:rPr>
              <w:t>Unit:1</w:t>
            </w:r>
          </w:p>
        </w:tc>
        <w:tc>
          <w:tcPr>
            <w:tcW w:w="6346" w:type="dxa"/>
            <w:gridSpan w:val="3"/>
          </w:tcPr>
          <w:p w:rsidR="005B2EE9" w:rsidRDefault="00DF59AE">
            <w:pPr>
              <w:pStyle w:val="TableParagraph"/>
              <w:spacing w:line="270" w:lineRule="exact"/>
              <w:ind w:left="58"/>
              <w:jc w:val="center"/>
              <w:rPr>
                <w:b/>
                <w:sz w:val="24"/>
              </w:rPr>
            </w:pPr>
            <w:r>
              <w:rPr>
                <w:b/>
                <w:noProof/>
                <w:sz w:val="24"/>
                <w:lang w:val="en-IN" w:eastAsia="en-IN"/>
              </w:rPr>
              <mc:AlternateContent>
                <mc:Choice Requires="wpg">
                  <w:drawing>
                    <wp:anchor distT="0" distB="0" distL="0" distR="0" simplePos="0" relativeHeight="251630592" behindDoc="1" locked="0" layoutInCell="1" allowOverlap="1">
                      <wp:simplePos x="0" y="0"/>
                      <wp:positionH relativeFrom="column">
                        <wp:posOffset>1068705</wp:posOffset>
                      </wp:positionH>
                      <wp:positionV relativeFrom="paragraph">
                        <wp:posOffset>-1539875</wp:posOffset>
                      </wp:positionV>
                      <wp:extent cx="1847850" cy="1538605"/>
                      <wp:effectExtent l="0" t="0" r="0" b="0"/>
                      <wp:wrapNone/>
                      <wp:docPr id="53" name="Group 53"/>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54" name="Image 54"/>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4.15pt;margin-top:-121.25pt;height:121.15pt;width:145.5pt;z-index:-251641856;mso-width-relative:page;mso-height-relative:page;" coordsize="1847850,1538605" o:gfxdata="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">
                      <o:lock v:ext="edit" aspectratio="f"/>
                      <v:shape id="Image 54" o:spid="_x0000_s1026" o:spt="75" type="#_x0000_t75" style="position:absolute;left:0;top:0;height:1540764;width:1850595;" filled="f" o:preferrelative="t" stroked="f" coordsize="21600,21600" o:gfxdata="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byd9C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Disability</w:t>
            </w:r>
            <w:r>
              <w:rPr>
                <w:b/>
                <w:spacing w:val="-4"/>
                <w:sz w:val="24"/>
              </w:rPr>
              <w:t xml:space="preserve"> </w:t>
            </w:r>
            <w:r>
              <w:rPr>
                <w:b/>
                <w:spacing w:val="-2"/>
                <w:sz w:val="24"/>
              </w:rPr>
              <w:t>Concepts</w:t>
            </w:r>
          </w:p>
        </w:tc>
        <w:tc>
          <w:tcPr>
            <w:tcW w:w="1838" w:type="dxa"/>
            <w:gridSpan w:val="5"/>
          </w:tcPr>
          <w:p w:rsidR="005B2EE9" w:rsidRDefault="00DF59AE">
            <w:pPr>
              <w:pStyle w:val="TableParagraph"/>
              <w:spacing w:line="270" w:lineRule="exact"/>
              <w:ind w:left="672"/>
              <w:rPr>
                <w:b/>
                <w:sz w:val="24"/>
              </w:rPr>
            </w:pPr>
            <w:r>
              <w:rPr>
                <w:b/>
                <w:sz w:val="24"/>
              </w:rPr>
              <w:t>12</w:t>
            </w:r>
            <w:r>
              <w:rPr>
                <w:b/>
                <w:spacing w:val="60"/>
                <w:sz w:val="24"/>
              </w:rPr>
              <w:t xml:space="preserve"> </w:t>
            </w:r>
            <w:r>
              <w:rPr>
                <w:b/>
                <w:spacing w:val="-2"/>
                <w:sz w:val="24"/>
              </w:rPr>
              <w:t>hours</w:t>
            </w:r>
          </w:p>
        </w:tc>
      </w:tr>
      <w:tr w:rsidR="005B2EE9">
        <w:trPr>
          <w:trHeight w:val="1370"/>
        </w:trPr>
        <w:tc>
          <w:tcPr>
            <w:tcW w:w="9737" w:type="dxa"/>
            <w:gridSpan w:val="10"/>
          </w:tcPr>
          <w:p w:rsidR="005B2EE9" w:rsidRDefault="00DF59AE">
            <w:pPr>
              <w:pStyle w:val="TableParagraph"/>
              <w:spacing w:before="1" w:line="276" w:lineRule="auto"/>
              <w:ind w:left="225" w:right="215"/>
              <w:jc w:val="both"/>
              <w:rPr>
                <w:sz w:val="24"/>
              </w:rPr>
            </w:pPr>
            <w:r>
              <w:rPr>
                <w:sz w:val="24"/>
              </w:rPr>
              <w:t>Disability: Definition, causes, types and Prevalence of various disabilities. Prevention and Management of disabilities at primary, secondary and tertiary levels. Societal attitudes towards persons with disability. Historical perspective (Psychological and sociological) in India and abroad (UK, USA).</w:t>
            </w:r>
          </w:p>
        </w:tc>
      </w:tr>
      <w:tr w:rsidR="005B2EE9">
        <w:trPr>
          <w:trHeight w:val="316"/>
        </w:trPr>
        <w:tc>
          <w:tcPr>
            <w:tcW w:w="1553" w:type="dxa"/>
            <w:gridSpan w:val="2"/>
          </w:tcPr>
          <w:p w:rsidR="005B2EE9" w:rsidRDefault="00DF59AE">
            <w:pPr>
              <w:pStyle w:val="TableParagraph"/>
              <w:ind w:left="225"/>
              <w:rPr>
                <w:b/>
                <w:sz w:val="24"/>
              </w:rPr>
            </w:pPr>
            <w:r>
              <w:rPr>
                <w:b/>
                <w:spacing w:val="-2"/>
                <w:sz w:val="24"/>
              </w:rPr>
              <w:t>Unit:2</w:t>
            </w:r>
          </w:p>
        </w:tc>
        <w:tc>
          <w:tcPr>
            <w:tcW w:w="6346" w:type="dxa"/>
            <w:gridSpan w:val="3"/>
          </w:tcPr>
          <w:p w:rsidR="005B2EE9" w:rsidRDefault="00DF59AE">
            <w:pPr>
              <w:pStyle w:val="TableParagraph"/>
              <w:ind w:left="1416"/>
              <w:rPr>
                <w:b/>
                <w:sz w:val="24"/>
                <w:lang w:val="en-GB"/>
              </w:rPr>
            </w:pPr>
            <w:r>
              <w:rPr>
                <w:b/>
                <w:sz w:val="24"/>
              </w:rPr>
              <w:t>Welfare</w:t>
            </w:r>
            <w:r>
              <w:rPr>
                <w:b/>
                <w:spacing w:val="-7"/>
                <w:sz w:val="24"/>
              </w:rPr>
              <w:t xml:space="preserve"> </w:t>
            </w:r>
            <w:r>
              <w:rPr>
                <w:b/>
                <w:sz w:val="24"/>
              </w:rPr>
              <w:t>measures</w:t>
            </w:r>
            <w:r>
              <w:rPr>
                <w:b/>
                <w:spacing w:val="-5"/>
                <w:sz w:val="24"/>
              </w:rPr>
              <w:t xml:space="preserve"> </w:t>
            </w:r>
            <w:r>
              <w:rPr>
                <w:b/>
                <w:sz w:val="24"/>
              </w:rPr>
              <w:t>and</w:t>
            </w:r>
            <w:r>
              <w:rPr>
                <w:b/>
                <w:spacing w:val="-1"/>
                <w:sz w:val="24"/>
              </w:rPr>
              <w:t xml:space="preserve"> </w:t>
            </w:r>
            <w:r>
              <w:rPr>
                <w:b/>
                <w:spacing w:val="-2"/>
                <w:sz w:val="24"/>
              </w:rPr>
              <w:t>c</w:t>
            </w:r>
            <w:proofErr w:type="spellStart"/>
            <w:r>
              <w:rPr>
                <w:b/>
                <w:spacing w:val="-2"/>
                <w:sz w:val="24"/>
                <w:lang w:val="en-GB"/>
              </w:rPr>
              <w:t>ampaigns</w:t>
            </w:r>
            <w:proofErr w:type="spellEnd"/>
          </w:p>
        </w:tc>
        <w:tc>
          <w:tcPr>
            <w:tcW w:w="1838" w:type="dxa"/>
            <w:gridSpan w:val="5"/>
          </w:tcPr>
          <w:p w:rsidR="005B2EE9" w:rsidRDefault="00DF59AE">
            <w:pPr>
              <w:pStyle w:val="TableParagraph"/>
              <w:ind w:left="672"/>
              <w:rPr>
                <w:b/>
                <w:sz w:val="24"/>
              </w:rPr>
            </w:pPr>
            <w:r>
              <w:rPr>
                <w:b/>
                <w:sz w:val="24"/>
              </w:rPr>
              <w:t>12</w:t>
            </w:r>
            <w:r>
              <w:rPr>
                <w:b/>
                <w:spacing w:val="60"/>
                <w:sz w:val="24"/>
              </w:rPr>
              <w:t xml:space="preserve"> </w:t>
            </w:r>
            <w:r>
              <w:rPr>
                <w:b/>
                <w:spacing w:val="-2"/>
                <w:sz w:val="24"/>
              </w:rPr>
              <w:t>hours</w:t>
            </w:r>
          </w:p>
        </w:tc>
      </w:tr>
      <w:tr w:rsidR="005B2EE9">
        <w:trPr>
          <w:trHeight w:val="1687"/>
        </w:trPr>
        <w:tc>
          <w:tcPr>
            <w:tcW w:w="9737" w:type="dxa"/>
            <w:gridSpan w:val="10"/>
          </w:tcPr>
          <w:p w:rsidR="005B2EE9" w:rsidRDefault="00DF59AE">
            <w:pPr>
              <w:pStyle w:val="TableParagraph"/>
              <w:spacing w:before="1" w:line="276" w:lineRule="auto"/>
              <w:ind w:left="225" w:right="200"/>
              <w:jc w:val="both"/>
              <w:rPr>
                <w:sz w:val="24"/>
              </w:rPr>
            </w:pPr>
            <w:r>
              <w:rPr>
                <w:sz w:val="24"/>
              </w:rPr>
              <w:t xml:space="preserve">Governmental measures and </w:t>
            </w:r>
            <w:proofErr w:type="spellStart"/>
            <w:r>
              <w:rPr>
                <w:sz w:val="24"/>
              </w:rPr>
              <w:t>programmes</w:t>
            </w:r>
            <w:proofErr w:type="spellEnd"/>
            <w:r>
              <w:rPr>
                <w:sz w:val="24"/>
              </w:rPr>
              <w:t xml:space="preserve"> for Persons with Disabilities - Concessions of Government for School Children, Concessions of Government for University students, Scholarship for students, </w:t>
            </w:r>
            <w:r>
              <w:rPr>
                <w:sz w:val="24"/>
                <w:lang w:val="en-GB"/>
              </w:rPr>
              <w:t xml:space="preserve">UDID / </w:t>
            </w:r>
            <w:proofErr w:type="spellStart"/>
            <w:r>
              <w:rPr>
                <w:sz w:val="24"/>
                <w:lang w:val="en-GB"/>
              </w:rPr>
              <w:t>Sugmay</w:t>
            </w:r>
            <w:proofErr w:type="spellEnd"/>
            <w:r>
              <w:rPr>
                <w:sz w:val="24"/>
                <w:lang w:val="en-GB"/>
              </w:rPr>
              <w:t xml:space="preserve"> Bharat </w:t>
            </w:r>
            <w:proofErr w:type="spellStart"/>
            <w:r>
              <w:rPr>
                <w:sz w:val="24"/>
                <w:lang w:val="en-GB"/>
              </w:rPr>
              <w:t>Abhiyan</w:t>
            </w:r>
            <w:proofErr w:type="spellEnd"/>
            <w:r>
              <w:rPr>
                <w:sz w:val="24"/>
                <w:lang w:val="en-GB"/>
              </w:rPr>
              <w:t xml:space="preserve"> / TN Rights - World Bank projects</w:t>
            </w:r>
            <w:r>
              <w:rPr>
                <w:sz w:val="24"/>
              </w:rPr>
              <w:t>, Information on referral services,</w:t>
            </w:r>
            <w:r>
              <w:rPr>
                <w:spacing w:val="-2"/>
                <w:sz w:val="24"/>
              </w:rPr>
              <w:t xml:space="preserve"> </w:t>
            </w:r>
            <w:r>
              <w:rPr>
                <w:sz w:val="24"/>
              </w:rPr>
              <w:t>diagnostic</w:t>
            </w:r>
            <w:r>
              <w:rPr>
                <w:spacing w:val="-5"/>
                <w:sz w:val="24"/>
              </w:rPr>
              <w:t xml:space="preserve"> </w:t>
            </w:r>
            <w:r>
              <w:rPr>
                <w:sz w:val="24"/>
              </w:rPr>
              <w:t>services,</w:t>
            </w:r>
            <w:r>
              <w:rPr>
                <w:spacing w:val="-1"/>
                <w:sz w:val="24"/>
              </w:rPr>
              <w:t xml:space="preserve"> </w:t>
            </w:r>
            <w:r>
              <w:rPr>
                <w:sz w:val="24"/>
              </w:rPr>
              <w:t>production</w:t>
            </w:r>
            <w:r>
              <w:rPr>
                <w:spacing w:val="-2"/>
                <w:sz w:val="24"/>
              </w:rPr>
              <w:t xml:space="preserve"> </w:t>
            </w:r>
            <w:r>
              <w:rPr>
                <w:sz w:val="24"/>
              </w:rPr>
              <w:t>services, Nationalized Institutions</w:t>
            </w:r>
            <w:r>
              <w:rPr>
                <w:spacing w:val="-5"/>
                <w:sz w:val="24"/>
              </w:rPr>
              <w:t xml:space="preserve"> </w:t>
            </w:r>
            <w:r>
              <w:rPr>
                <w:sz w:val="24"/>
              </w:rPr>
              <w:t>for</w:t>
            </w:r>
            <w:r>
              <w:rPr>
                <w:spacing w:val="-1"/>
                <w:sz w:val="24"/>
              </w:rPr>
              <w:t xml:space="preserve"> </w:t>
            </w:r>
            <w:r>
              <w:rPr>
                <w:sz w:val="24"/>
              </w:rPr>
              <w:t>the</w:t>
            </w:r>
            <w:r>
              <w:rPr>
                <w:spacing w:val="-5"/>
                <w:sz w:val="24"/>
              </w:rPr>
              <w:t xml:space="preserve"> </w:t>
            </w:r>
            <w:r>
              <w:rPr>
                <w:sz w:val="24"/>
              </w:rPr>
              <w:t>PWD</w:t>
            </w:r>
            <w:r>
              <w:rPr>
                <w:spacing w:val="-2"/>
                <w:sz w:val="24"/>
              </w:rPr>
              <w:t xml:space="preserve"> </w:t>
            </w:r>
            <w:r>
              <w:rPr>
                <w:sz w:val="24"/>
              </w:rPr>
              <w:t>(NIVH, NIPH, NIOH, NIMH)</w:t>
            </w:r>
          </w:p>
        </w:tc>
      </w:tr>
      <w:tr w:rsidR="005B2EE9">
        <w:trPr>
          <w:trHeight w:val="318"/>
        </w:trPr>
        <w:tc>
          <w:tcPr>
            <w:tcW w:w="1553" w:type="dxa"/>
            <w:gridSpan w:val="2"/>
          </w:tcPr>
          <w:p w:rsidR="005B2EE9" w:rsidRDefault="00DF59AE">
            <w:pPr>
              <w:pStyle w:val="TableParagraph"/>
              <w:spacing w:line="275" w:lineRule="exact"/>
              <w:ind w:left="225"/>
              <w:rPr>
                <w:b/>
                <w:sz w:val="24"/>
              </w:rPr>
            </w:pPr>
            <w:r>
              <w:rPr>
                <w:b/>
                <w:spacing w:val="-2"/>
                <w:sz w:val="24"/>
              </w:rPr>
              <w:t>Unit:3</w:t>
            </w:r>
          </w:p>
        </w:tc>
        <w:tc>
          <w:tcPr>
            <w:tcW w:w="6089" w:type="dxa"/>
            <w:gridSpan w:val="2"/>
          </w:tcPr>
          <w:p w:rsidR="005B2EE9" w:rsidRDefault="00DF59AE">
            <w:pPr>
              <w:pStyle w:val="TableParagraph"/>
              <w:spacing w:line="275" w:lineRule="exact"/>
              <w:ind w:left="1344"/>
              <w:rPr>
                <w:b/>
                <w:sz w:val="24"/>
              </w:rPr>
            </w:pPr>
            <w:r>
              <w:rPr>
                <w:b/>
                <w:sz w:val="24"/>
              </w:rPr>
              <w:t>Legislations</w:t>
            </w:r>
            <w:r>
              <w:rPr>
                <w:b/>
                <w:spacing w:val="-5"/>
                <w:sz w:val="24"/>
              </w:rPr>
              <w:t xml:space="preserve"> </w:t>
            </w:r>
            <w:r>
              <w:rPr>
                <w:b/>
                <w:sz w:val="24"/>
              </w:rPr>
              <w:t>related</w:t>
            </w:r>
            <w:r>
              <w:rPr>
                <w:b/>
                <w:spacing w:val="-5"/>
                <w:sz w:val="24"/>
              </w:rPr>
              <w:t xml:space="preserve"> </w:t>
            </w:r>
            <w:r>
              <w:rPr>
                <w:b/>
                <w:sz w:val="24"/>
              </w:rPr>
              <w:t>to</w:t>
            </w:r>
            <w:r>
              <w:rPr>
                <w:b/>
                <w:spacing w:val="-3"/>
                <w:sz w:val="24"/>
              </w:rPr>
              <w:t xml:space="preserve"> </w:t>
            </w:r>
            <w:r>
              <w:rPr>
                <w:b/>
                <w:spacing w:val="-2"/>
                <w:sz w:val="24"/>
              </w:rPr>
              <w:t>disability</w:t>
            </w:r>
          </w:p>
        </w:tc>
        <w:tc>
          <w:tcPr>
            <w:tcW w:w="2095" w:type="dxa"/>
            <w:gridSpan w:val="6"/>
          </w:tcPr>
          <w:p w:rsidR="005B2EE9" w:rsidRDefault="00DF59AE">
            <w:pPr>
              <w:pStyle w:val="TableParagraph"/>
              <w:spacing w:line="275" w:lineRule="exact"/>
              <w:ind w:left="992"/>
              <w:rPr>
                <w:b/>
                <w:sz w:val="24"/>
              </w:rPr>
            </w:pPr>
            <w:r>
              <w:rPr>
                <w:b/>
                <w:sz w:val="24"/>
              </w:rPr>
              <w:t>11</w:t>
            </w:r>
            <w:r>
              <w:rPr>
                <w:b/>
                <w:spacing w:val="-2"/>
                <w:sz w:val="24"/>
              </w:rPr>
              <w:t xml:space="preserve"> hours</w:t>
            </w:r>
          </w:p>
        </w:tc>
      </w:tr>
      <w:tr w:rsidR="005B2EE9">
        <w:trPr>
          <w:trHeight w:val="1151"/>
        </w:trPr>
        <w:tc>
          <w:tcPr>
            <w:tcW w:w="9737" w:type="dxa"/>
            <w:gridSpan w:val="10"/>
          </w:tcPr>
          <w:p w:rsidR="005B2EE9" w:rsidRDefault="00DF59AE">
            <w:pPr>
              <w:pStyle w:val="TableParagraph"/>
              <w:spacing w:line="276" w:lineRule="auto"/>
              <w:ind w:right="93"/>
              <w:jc w:val="both"/>
              <w:rPr>
                <w:sz w:val="24"/>
              </w:rPr>
            </w:pPr>
            <w:r>
              <w:rPr>
                <w:sz w:val="24"/>
              </w:rPr>
              <w:t>Rights of Persons with Disabilities Act 2016, Rehabilitation Council of India Act - 1992, National Trust Act-1999, National Policy on Persons with</w:t>
            </w:r>
            <w:r>
              <w:rPr>
                <w:spacing w:val="-1"/>
                <w:sz w:val="24"/>
              </w:rPr>
              <w:t xml:space="preserve"> </w:t>
            </w:r>
            <w:r>
              <w:rPr>
                <w:sz w:val="24"/>
              </w:rPr>
              <w:t>Disabilities, UN Conventions and declarations of persons with disabilities.</w:t>
            </w:r>
          </w:p>
        </w:tc>
      </w:tr>
      <w:tr w:rsidR="005B2EE9">
        <w:trPr>
          <w:trHeight w:val="318"/>
        </w:trPr>
        <w:tc>
          <w:tcPr>
            <w:tcW w:w="1553" w:type="dxa"/>
            <w:gridSpan w:val="2"/>
          </w:tcPr>
          <w:p w:rsidR="005B2EE9" w:rsidRDefault="00DF59AE">
            <w:pPr>
              <w:pStyle w:val="TableParagraph"/>
              <w:spacing w:line="272" w:lineRule="exact"/>
              <w:ind w:left="225"/>
              <w:rPr>
                <w:b/>
                <w:sz w:val="24"/>
              </w:rPr>
            </w:pPr>
            <w:r>
              <w:rPr>
                <w:b/>
                <w:spacing w:val="-2"/>
                <w:sz w:val="24"/>
              </w:rPr>
              <w:t>Unit:4</w:t>
            </w:r>
          </w:p>
        </w:tc>
        <w:tc>
          <w:tcPr>
            <w:tcW w:w="6089" w:type="dxa"/>
            <w:gridSpan w:val="2"/>
          </w:tcPr>
          <w:p w:rsidR="005B2EE9" w:rsidRDefault="00DF59AE">
            <w:pPr>
              <w:pStyle w:val="TableParagraph"/>
              <w:spacing w:line="272" w:lineRule="exact"/>
              <w:ind w:left="1713"/>
              <w:rPr>
                <w:b/>
                <w:sz w:val="24"/>
              </w:rPr>
            </w:pPr>
            <w:r>
              <w:rPr>
                <w:b/>
                <w:sz w:val="24"/>
              </w:rPr>
              <w:t>Approaches</w:t>
            </w:r>
            <w:r>
              <w:rPr>
                <w:b/>
                <w:spacing w:val="-3"/>
                <w:sz w:val="24"/>
              </w:rPr>
              <w:t xml:space="preserve"> </w:t>
            </w:r>
            <w:r>
              <w:rPr>
                <w:b/>
                <w:sz w:val="24"/>
              </w:rPr>
              <w:t>to</w:t>
            </w:r>
            <w:r>
              <w:rPr>
                <w:b/>
                <w:spacing w:val="-2"/>
                <w:sz w:val="24"/>
              </w:rPr>
              <w:t xml:space="preserve"> Disability</w:t>
            </w:r>
          </w:p>
        </w:tc>
        <w:tc>
          <w:tcPr>
            <w:tcW w:w="2095" w:type="dxa"/>
            <w:gridSpan w:val="6"/>
          </w:tcPr>
          <w:p w:rsidR="005B2EE9" w:rsidRDefault="00DF59AE">
            <w:pPr>
              <w:pStyle w:val="TableParagraph"/>
              <w:spacing w:line="272" w:lineRule="exact"/>
              <w:ind w:left="992"/>
              <w:rPr>
                <w:b/>
                <w:sz w:val="24"/>
              </w:rPr>
            </w:pPr>
            <w:r>
              <w:rPr>
                <w:b/>
                <w:sz w:val="24"/>
              </w:rPr>
              <w:t>11</w:t>
            </w:r>
            <w:r>
              <w:rPr>
                <w:b/>
                <w:spacing w:val="-2"/>
                <w:sz w:val="24"/>
              </w:rPr>
              <w:t xml:space="preserve"> hours</w:t>
            </w:r>
          </w:p>
        </w:tc>
      </w:tr>
    </w:tbl>
    <w:p w:rsidR="005B2EE9" w:rsidRDefault="005B2EE9">
      <w:pPr>
        <w:pStyle w:val="TableParagraph"/>
        <w:spacing w:line="272" w:lineRule="exact"/>
        <w:rPr>
          <w:b/>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31616" behindDoc="1" locked="0" layoutInCell="1" allowOverlap="1">
            <wp:simplePos x="0" y="0"/>
            <wp:positionH relativeFrom="page">
              <wp:posOffset>2743200</wp:posOffset>
            </wp:positionH>
            <wp:positionV relativeFrom="page">
              <wp:posOffset>4572000</wp:posOffset>
            </wp:positionV>
            <wp:extent cx="1850390" cy="1540510"/>
            <wp:effectExtent l="0" t="0" r="0" b="0"/>
            <wp:wrapNone/>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5" cstate="print"/>
                    <a:stretch>
                      <a:fillRect/>
                    </a:stretch>
                  </pic:blipFill>
                  <pic:spPr>
                    <a:xfrm>
                      <a:off x="0" y="0"/>
                      <a:ext cx="1850570" cy="1540764"/>
                    </a:xfrm>
                    <a:prstGeom prst="rect">
                      <a:avLst/>
                    </a:prstGeom>
                  </pic:spPr>
                </pic:pic>
              </a:graphicData>
            </a:graphic>
          </wp:anchor>
        </w:drawing>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6"/>
        <w:gridCol w:w="1097"/>
        <w:gridCol w:w="6052"/>
        <w:gridCol w:w="2132"/>
      </w:tblGrid>
      <w:tr w:rsidR="005B2EE9">
        <w:trPr>
          <w:trHeight w:val="952"/>
        </w:trPr>
        <w:tc>
          <w:tcPr>
            <w:tcW w:w="9737" w:type="dxa"/>
            <w:gridSpan w:val="4"/>
          </w:tcPr>
          <w:p w:rsidR="005B2EE9" w:rsidRDefault="00DF59AE">
            <w:pPr>
              <w:pStyle w:val="TableParagraph"/>
              <w:spacing w:line="275" w:lineRule="exact"/>
              <w:ind w:left="225"/>
              <w:rPr>
                <w:sz w:val="24"/>
              </w:rPr>
            </w:pPr>
            <w:r>
              <w:rPr>
                <w:sz w:val="24"/>
              </w:rPr>
              <w:t>Models</w:t>
            </w:r>
            <w:r>
              <w:rPr>
                <w:spacing w:val="39"/>
                <w:sz w:val="24"/>
              </w:rPr>
              <w:t xml:space="preserve"> </w:t>
            </w:r>
            <w:r>
              <w:rPr>
                <w:sz w:val="24"/>
              </w:rPr>
              <w:t>(Social,</w:t>
            </w:r>
            <w:r>
              <w:rPr>
                <w:spacing w:val="38"/>
                <w:sz w:val="24"/>
              </w:rPr>
              <w:t xml:space="preserve"> </w:t>
            </w:r>
            <w:r>
              <w:rPr>
                <w:sz w:val="24"/>
              </w:rPr>
              <w:t>Medical,</w:t>
            </w:r>
            <w:r>
              <w:rPr>
                <w:spacing w:val="39"/>
                <w:sz w:val="24"/>
              </w:rPr>
              <w:t xml:space="preserve"> </w:t>
            </w:r>
            <w:r>
              <w:rPr>
                <w:sz w:val="24"/>
              </w:rPr>
              <w:t>Institutional</w:t>
            </w:r>
            <w:r>
              <w:rPr>
                <w:spacing w:val="39"/>
                <w:sz w:val="24"/>
              </w:rPr>
              <w:t xml:space="preserve"> </w:t>
            </w:r>
            <w:r>
              <w:rPr>
                <w:sz w:val="24"/>
              </w:rPr>
              <w:t>and</w:t>
            </w:r>
            <w:r>
              <w:rPr>
                <w:spacing w:val="38"/>
                <w:sz w:val="24"/>
              </w:rPr>
              <w:t xml:space="preserve"> </w:t>
            </w:r>
            <w:r>
              <w:rPr>
                <w:sz w:val="24"/>
              </w:rPr>
              <w:t>Charity),</w:t>
            </w:r>
            <w:r>
              <w:rPr>
                <w:spacing w:val="39"/>
                <w:sz w:val="24"/>
              </w:rPr>
              <w:t xml:space="preserve"> </w:t>
            </w:r>
            <w:r>
              <w:rPr>
                <w:sz w:val="24"/>
              </w:rPr>
              <w:t>Sustainable</w:t>
            </w:r>
            <w:r>
              <w:rPr>
                <w:spacing w:val="38"/>
                <w:sz w:val="24"/>
              </w:rPr>
              <w:t xml:space="preserve"> </w:t>
            </w:r>
            <w:r>
              <w:rPr>
                <w:sz w:val="24"/>
              </w:rPr>
              <w:t>Development</w:t>
            </w:r>
            <w:r>
              <w:rPr>
                <w:spacing w:val="39"/>
                <w:sz w:val="24"/>
              </w:rPr>
              <w:t xml:space="preserve"> </w:t>
            </w:r>
            <w:r>
              <w:rPr>
                <w:sz w:val="24"/>
              </w:rPr>
              <w:t>Goals,</w:t>
            </w:r>
            <w:r>
              <w:rPr>
                <w:spacing w:val="39"/>
                <w:sz w:val="24"/>
              </w:rPr>
              <w:t xml:space="preserve"> </w:t>
            </w:r>
            <w:r>
              <w:rPr>
                <w:spacing w:val="-5"/>
                <w:sz w:val="24"/>
              </w:rPr>
              <w:t>CBR</w:t>
            </w:r>
          </w:p>
          <w:p w:rsidR="005B2EE9" w:rsidRDefault="00DF59AE">
            <w:pPr>
              <w:pStyle w:val="TableParagraph"/>
              <w:spacing w:before="7" w:line="310" w:lineRule="atLeast"/>
              <w:ind w:left="225"/>
              <w:rPr>
                <w:sz w:val="24"/>
              </w:rPr>
            </w:pPr>
            <w:proofErr w:type="gramStart"/>
            <w:r>
              <w:rPr>
                <w:sz w:val="24"/>
              </w:rPr>
              <w:t>guidelines</w:t>
            </w:r>
            <w:proofErr w:type="gramEnd"/>
            <w:r>
              <w:rPr>
                <w:spacing w:val="-5"/>
                <w:sz w:val="24"/>
              </w:rPr>
              <w:t xml:space="preserve"> </w:t>
            </w:r>
            <w:r>
              <w:rPr>
                <w:sz w:val="24"/>
              </w:rPr>
              <w:t>and</w:t>
            </w:r>
            <w:r>
              <w:rPr>
                <w:spacing w:val="-4"/>
                <w:sz w:val="24"/>
              </w:rPr>
              <w:t xml:space="preserve"> </w:t>
            </w:r>
            <w:r>
              <w:rPr>
                <w:sz w:val="24"/>
              </w:rPr>
              <w:t>Matrix</w:t>
            </w:r>
            <w:r>
              <w:rPr>
                <w:spacing w:val="-4"/>
                <w:sz w:val="24"/>
              </w:rPr>
              <w:t xml:space="preserve"> </w:t>
            </w:r>
            <w:r>
              <w:rPr>
                <w:sz w:val="24"/>
              </w:rPr>
              <w:t>in</w:t>
            </w:r>
            <w:r>
              <w:rPr>
                <w:spacing w:val="-4"/>
                <w:sz w:val="24"/>
              </w:rPr>
              <w:t xml:space="preserve"> </w:t>
            </w:r>
            <w:r>
              <w:rPr>
                <w:sz w:val="24"/>
              </w:rPr>
              <w:t>Community</w:t>
            </w:r>
            <w:r>
              <w:rPr>
                <w:spacing w:val="-4"/>
                <w:sz w:val="24"/>
              </w:rPr>
              <w:t xml:space="preserve"> </w:t>
            </w:r>
            <w:r>
              <w:rPr>
                <w:sz w:val="24"/>
              </w:rPr>
              <w:t>based</w:t>
            </w:r>
            <w:r>
              <w:rPr>
                <w:spacing w:val="-4"/>
                <w:sz w:val="24"/>
              </w:rPr>
              <w:t xml:space="preserve"> </w:t>
            </w:r>
            <w:r>
              <w:rPr>
                <w:sz w:val="24"/>
              </w:rPr>
              <w:t>rehabilitation</w:t>
            </w:r>
            <w:r>
              <w:rPr>
                <w:spacing w:val="-2"/>
                <w:sz w:val="24"/>
              </w:rPr>
              <w:t xml:space="preserve"> </w:t>
            </w:r>
            <w:r>
              <w:rPr>
                <w:sz w:val="24"/>
              </w:rPr>
              <w:t>and</w:t>
            </w:r>
            <w:r>
              <w:rPr>
                <w:spacing w:val="-4"/>
                <w:sz w:val="24"/>
              </w:rPr>
              <w:t xml:space="preserve"> </w:t>
            </w:r>
            <w:r>
              <w:rPr>
                <w:sz w:val="24"/>
              </w:rPr>
              <w:t>Right</w:t>
            </w:r>
            <w:r>
              <w:rPr>
                <w:spacing w:val="-4"/>
                <w:sz w:val="24"/>
              </w:rPr>
              <w:t xml:space="preserve"> </w:t>
            </w:r>
            <w:r>
              <w:rPr>
                <w:sz w:val="24"/>
              </w:rPr>
              <w:t>Based</w:t>
            </w:r>
            <w:r>
              <w:rPr>
                <w:spacing w:val="-6"/>
                <w:sz w:val="24"/>
              </w:rPr>
              <w:t xml:space="preserve"> </w:t>
            </w:r>
            <w:r>
              <w:rPr>
                <w:sz w:val="24"/>
              </w:rPr>
              <w:t>Twin</w:t>
            </w:r>
            <w:r>
              <w:rPr>
                <w:spacing w:val="-4"/>
                <w:sz w:val="24"/>
              </w:rPr>
              <w:t xml:space="preserve"> </w:t>
            </w:r>
            <w:r>
              <w:rPr>
                <w:sz w:val="24"/>
              </w:rPr>
              <w:t>Track</w:t>
            </w:r>
            <w:r>
              <w:rPr>
                <w:spacing w:val="-4"/>
                <w:sz w:val="24"/>
              </w:rPr>
              <w:t xml:space="preserve"> </w:t>
            </w:r>
            <w:r>
              <w:rPr>
                <w:sz w:val="24"/>
              </w:rPr>
              <w:t>Approach. Community Based inclusive Development</w:t>
            </w:r>
            <w:r>
              <w:rPr>
                <w:sz w:val="24"/>
                <w:lang w:val="en-GB"/>
              </w:rPr>
              <w:t>, Inclusive Sports</w:t>
            </w:r>
            <w:r>
              <w:rPr>
                <w:sz w:val="24"/>
              </w:rPr>
              <w:t xml:space="preserve"> and Role of Disabled People Organization.</w:t>
            </w:r>
          </w:p>
        </w:tc>
      </w:tr>
      <w:tr w:rsidR="005B2EE9">
        <w:trPr>
          <w:trHeight w:val="316"/>
        </w:trPr>
        <w:tc>
          <w:tcPr>
            <w:tcW w:w="1553" w:type="dxa"/>
            <w:gridSpan w:val="2"/>
          </w:tcPr>
          <w:p w:rsidR="005B2EE9" w:rsidRDefault="00DF59AE">
            <w:pPr>
              <w:pStyle w:val="TableParagraph"/>
              <w:spacing w:line="270" w:lineRule="exact"/>
              <w:ind w:left="225"/>
              <w:rPr>
                <w:b/>
                <w:sz w:val="24"/>
              </w:rPr>
            </w:pPr>
            <w:r>
              <w:rPr>
                <w:b/>
                <w:spacing w:val="-2"/>
                <w:sz w:val="24"/>
              </w:rPr>
              <w:t>Unit:5</w:t>
            </w:r>
          </w:p>
        </w:tc>
        <w:tc>
          <w:tcPr>
            <w:tcW w:w="6052" w:type="dxa"/>
          </w:tcPr>
          <w:p w:rsidR="005B2EE9" w:rsidRDefault="00DF59AE">
            <w:pPr>
              <w:pStyle w:val="TableParagraph"/>
              <w:spacing w:line="270" w:lineRule="exact"/>
              <w:ind w:left="661"/>
              <w:rPr>
                <w:b/>
                <w:sz w:val="24"/>
              </w:rPr>
            </w:pPr>
            <w:r>
              <w:rPr>
                <w:b/>
                <w:sz w:val="24"/>
              </w:rPr>
              <w:t>Role</w:t>
            </w:r>
            <w:r>
              <w:rPr>
                <w:b/>
                <w:spacing w:val="-4"/>
                <w:sz w:val="24"/>
              </w:rPr>
              <w:t xml:space="preserve"> </w:t>
            </w:r>
            <w:r>
              <w:rPr>
                <w:b/>
                <w:sz w:val="24"/>
              </w:rPr>
              <w:t>of</w:t>
            </w:r>
            <w:r>
              <w:rPr>
                <w:b/>
                <w:spacing w:val="-2"/>
                <w:sz w:val="24"/>
              </w:rPr>
              <w:t xml:space="preserve"> </w:t>
            </w:r>
            <w:r>
              <w:rPr>
                <w:b/>
                <w:sz w:val="24"/>
              </w:rPr>
              <w:t>social</w:t>
            </w:r>
            <w:r>
              <w:rPr>
                <w:b/>
                <w:spacing w:val="-1"/>
                <w:sz w:val="24"/>
              </w:rPr>
              <w:t xml:space="preserve"> </w:t>
            </w:r>
            <w:r>
              <w:rPr>
                <w:b/>
                <w:sz w:val="24"/>
              </w:rPr>
              <w:t>worker</w:t>
            </w:r>
            <w:r>
              <w:rPr>
                <w:b/>
                <w:spacing w:val="-5"/>
                <w:sz w:val="24"/>
              </w:rPr>
              <w:t xml:space="preserve"> </w:t>
            </w:r>
            <w:r>
              <w:rPr>
                <w:b/>
                <w:sz w:val="24"/>
              </w:rPr>
              <w:t>and related</w:t>
            </w:r>
            <w:r>
              <w:rPr>
                <w:b/>
                <w:spacing w:val="-1"/>
                <w:sz w:val="24"/>
              </w:rPr>
              <w:t xml:space="preserve"> </w:t>
            </w:r>
            <w:r>
              <w:rPr>
                <w:b/>
                <w:spacing w:val="-2"/>
                <w:sz w:val="24"/>
              </w:rPr>
              <w:t>institutions</w:t>
            </w:r>
          </w:p>
        </w:tc>
        <w:tc>
          <w:tcPr>
            <w:tcW w:w="2132" w:type="dxa"/>
          </w:tcPr>
          <w:p w:rsidR="005B2EE9" w:rsidRDefault="00DF59AE">
            <w:pPr>
              <w:pStyle w:val="TableParagraph"/>
              <w:spacing w:line="270" w:lineRule="exact"/>
              <w:ind w:left="0" w:right="200"/>
              <w:jc w:val="right"/>
              <w:rPr>
                <w:b/>
                <w:sz w:val="24"/>
              </w:rPr>
            </w:pPr>
            <w:r>
              <w:rPr>
                <w:b/>
                <w:sz w:val="24"/>
              </w:rPr>
              <w:t>12</w:t>
            </w:r>
            <w:r>
              <w:rPr>
                <w:b/>
                <w:spacing w:val="-2"/>
                <w:sz w:val="24"/>
              </w:rPr>
              <w:t xml:space="preserve"> hours</w:t>
            </w:r>
          </w:p>
        </w:tc>
      </w:tr>
      <w:tr w:rsidR="005B2EE9">
        <w:trPr>
          <w:trHeight w:val="1370"/>
        </w:trPr>
        <w:tc>
          <w:tcPr>
            <w:tcW w:w="9737" w:type="dxa"/>
            <w:gridSpan w:val="4"/>
          </w:tcPr>
          <w:p w:rsidR="005B2EE9" w:rsidRDefault="00DF59AE">
            <w:pPr>
              <w:pStyle w:val="TableParagraph"/>
              <w:spacing w:line="276" w:lineRule="auto"/>
              <w:ind w:right="205"/>
              <w:jc w:val="both"/>
              <w:rPr>
                <w:sz w:val="24"/>
              </w:rPr>
            </w:pPr>
            <w:r>
              <w:rPr>
                <w:sz w:val="24"/>
              </w:rPr>
              <w:t>Multidisciplinary rehabilitation team and their roles, Process of rehabilitation - early identification,</w:t>
            </w:r>
            <w:r>
              <w:rPr>
                <w:spacing w:val="-4"/>
                <w:sz w:val="24"/>
              </w:rPr>
              <w:t xml:space="preserve"> </w:t>
            </w:r>
            <w:r>
              <w:rPr>
                <w:sz w:val="24"/>
              </w:rPr>
              <w:t>treatment,</w:t>
            </w:r>
            <w:r>
              <w:rPr>
                <w:spacing w:val="-1"/>
                <w:sz w:val="24"/>
              </w:rPr>
              <w:t xml:space="preserve"> </w:t>
            </w:r>
            <w:r>
              <w:rPr>
                <w:sz w:val="24"/>
              </w:rPr>
              <w:t>fitment</w:t>
            </w:r>
            <w:r>
              <w:rPr>
                <w:spacing w:val="-4"/>
                <w:sz w:val="24"/>
              </w:rPr>
              <w:t xml:space="preserve"> </w:t>
            </w:r>
            <w:r>
              <w:rPr>
                <w:sz w:val="24"/>
              </w:rPr>
              <w:t>of</w:t>
            </w:r>
            <w:r>
              <w:rPr>
                <w:spacing w:val="-4"/>
                <w:sz w:val="24"/>
              </w:rPr>
              <w:t xml:space="preserve"> </w:t>
            </w:r>
            <w:r>
              <w:rPr>
                <w:sz w:val="24"/>
              </w:rPr>
              <w:t>aids</w:t>
            </w:r>
            <w:r>
              <w:rPr>
                <w:spacing w:val="-2"/>
                <w:sz w:val="24"/>
              </w:rPr>
              <w:t xml:space="preserve"> </w:t>
            </w:r>
            <w:r>
              <w:rPr>
                <w:sz w:val="24"/>
              </w:rPr>
              <w:t>and</w:t>
            </w:r>
            <w:r>
              <w:rPr>
                <w:spacing w:val="-2"/>
                <w:sz w:val="24"/>
              </w:rPr>
              <w:t xml:space="preserve"> </w:t>
            </w:r>
            <w:r>
              <w:rPr>
                <w:sz w:val="24"/>
              </w:rPr>
              <w:t>appliances.</w:t>
            </w:r>
            <w:r>
              <w:rPr>
                <w:spacing w:val="-2"/>
                <w:sz w:val="24"/>
              </w:rPr>
              <w:t xml:space="preserve"> </w:t>
            </w:r>
            <w:r>
              <w:rPr>
                <w:sz w:val="24"/>
              </w:rPr>
              <w:t>Education</w:t>
            </w:r>
            <w:r>
              <w:rPr>
                <w:spacing w:val="-2"/>
                <w:sz w:val="24"/>
              </w:rPr>
              <w:t xml:space="preserve"> </w:t>
            </w:r>
            <w:r>
              <w:rPr>
                <w:sz w:val="24"/>
              </w:rPr>
              <w:t>and</w:t>
            </w:r>
            <w:r>
              <w:rPr>
                <w:spacing w:val="-4"/>
                <w:sz w:val="24"/>
              </w:rPr>
              <w:t xml:space="preserve"> </w:t>
            </w:r>
            <w:r>
              <w:rPr>
                <w:sz w:val="24"/>
              </w:rPr>
              <w:t>Vocational</w:t>
            </w:r>
            <w:r>
              <w:rPr>
                <w:spacing w:val="-4"/>
                <w:sz w:val="24"/>
              </w:rPr>
              <w:t xml:space="preserve"> </w:t>
            </w:r>
            <w:r>
              <w:rPr>
                <w:sz w:val="24"/>
              </w:rPr>
              <w:t>Rehabilitation, Role of Government, NGOs and INGOs, Role of Social Workers for persons with disability, Intervention methods and strategies</w:t>
            </w:r>
            <w:r>
              <w:rPr>
                <w:spacing w:val="40"/>
                <w:sz w:val="24"/>
              </w:rPr>
              <w:t xml:space="preserve"> </w:t>
            </w:r>
            <w:r>
              <w:rPr>
                <w:sz w:val="24"/>
              </w:rPr>
              <w:t>at individual, family and community level.</w:t>
            </w:r>
          </w:p>
        </w:tc>
      </w:tr>
      <w:tr w:rsidR="005B2EE9">
        <w:trPr>
          <w:trHeight w:val="350"/>
        </w:trPr>
        <w:tc>
          <w:tcPr>
            <w:tcW w:w="1553"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2" w:type="dxa"/>
          </w:tcPr>
          <w:p w:rsidR="005B2EE9" w:rsidRDefault="00DF59AE">
            <w:pPr>
              <w:pStyle w:val="TableParagraph"/>
              <w:ind w:left="1932"/>
              <w:rPr>
                <w:b/>
                <w:sz w:val="24"/>
              </w:rPr>
            </w:pPr>
            <w:r>
              <w:rPr>
                <w:b/>
                <w:sz w:val="24"/>
              </w:rPr>
              <w:t>Contemporary</w:t>
            </w:r>
            <w:r>
              <w:rPr>
                <w:b/>
                <w:spacing w:val="-5"/>
                <w:sz w:val="24"/>
              </w:rPr>
              <w:t xml:space="preserve"> </w:t>
            </w:r>
            <w:r>
              <w:rPr>
                <w:b/>
                <w:spacing w:val="-2"/>
                <w:sz w:val="24"/>
              </w:rPr>
              <w:t>Issues</w:t>
            </w:r>
          </w:p>
        </w:tc>
        <w:tc>
          <w:tcPr>
            <w:tcW w:w="2132" w:type="dxa"/>
          </w:tcPr>
          <w:p w:rsidR="005B2EE9" w:rsidRDefault="00DF59AE">
            <w:pPr>
              <w:pStyle w:val="TableParagraph"/>
              <w:ind w:left="0" w:right="203"/>
              <w:jc w:val="right"/>
              <w:rPr>
                <w:b/>
                <w:sz w:val="24"/>
              </w:rPr>
            </w:pPr>
            <w:r>
              <w:rPr>
                <w:b/>
                <w:sz w:val="24"/>
              </w:rPr>
              <w:t>2</w:t>
            </w:r>
            <w:r>
              <w:rPr>
                <w:b/>
                <w:spacing w:val="-2"/>
                <w:sz w:val="24"/>
              </w:rPr>
              <w:t xml:space="preserve"> Hours</w:t>
            </w:r>
          </w:p>
        </w:tc>
      </w:tr>
      <w:tr w:rsidR="005B2EE9">
        <w:trPr>
          <w:trHeight w:val="350"/>
        </w:trPr>
        <w:tc>
          <w:tcPr>
            <w:tcW w:w="9737" w:type="dxa"/>
            <w:gridSpan w:val="4"/>
          </w:tcPr>
          <w:p w:rsidR="005B2EE9" w:rsidRDefault="00DF59AE">
            <w:pPr>
              <w:pStyle w:val="TableParagraph"/>
              <w:ind w:left="225"/>
              <w:rPr>
                <w:sz w:val="24"/>
              </w:rPr>
            </w:pPr>
            <w:r>
              <w:rPr>
                <w:sz w:val="24"/>
              </w:rPr>
              <w:t>Expert</w:t>
            </w:r>
            <w:r>
              <w:rPr>
                <w:spacing w:val="-5"/>
                <w:sz w:val="24"/>
              </w:rPr>
              <w:t xml:space="preserve"> </w:t>
            </w:r>
            <w:r>
              <w:rPr>
                <w:sz w:val="24"/>
              </w:rPr>
              <w:t>Lectures,</w:t>
            </w:r>
            <w:r>
              <w:rPr>
                <w:spacing w:val="-2"/>
                <w:sz w:val="24"/>
              </w:rPr>
              <w:t xml:space="preserve"> </w:t>
            </w:r>
            <w:r>
              <w:rPr>
                <w:sz w:val="24"/>
              </w:rPr>
              <w:t>Online</w:t>
            </w:r>
            <w:r>
              <w:rPr>
                <w:spacing w:val="-1"/>
                <w:sz w:val="24"/>
              </w:rPr>
              <w:t xml:space="preserve"> </w:t>
            </w:r>
            <w:r>
              <w:rPr>
                <w:sz w:val="24"/>
              </w:rPr>
              <w:t>Seminars</w:t>
            </w:r>
            <w:r>
              <w:rPr>
                <w:spacing w:val="-3"/>
                <w:sz w:val="24"/>
              </w:rPr>
              <w:t xml:space="preserve"> </w:t>
            </w:r>
            <w:r>
              <w:rPr>
                <w:sz w:val="24"/>
              </w:rPr>
              <w:t>-</w:t>
            </w:r>
            <w:r>
              <w:rPr>
                <w:spacing w:val="-5"/>
                <w:sz w:val="24"/>
              </w:rPr>
              <w:t xml:space="preserve"> </w:t>
            </w:r>
            <w:r>
              <w:rPr>
                <w:spacing w:val="-2"/>
                <w:sz w:val="24"/>
              </w:rPr>
              <w:t>Webinar</w:t>
            </w:r>
          </w:p>
        </w:tc>
      </w:tr>
      <w:tr w:rsidR="005B2EE9">
        <w:trPr>
          <w:trHeight w:val="350"/>
        </w:trPr>
        <w:tc>
          <w:tcPr>
            <w:tcW w:w="1553" w:type="dxa"/>
            <w:gridSpan w:val="2"/>
          </w:tcPr>
          <w:p w:rsidR="005B2EE9" w:rsidRDefault="005B2EE9">
            <w:pPr>
              <w:pStyle w:val="TableParagraph"/>
              <w:spacing w:line="240" w:lineRule="auto"/>
              <w:ind w:left="0"/>
            </w:pPr>
          </w:p>
        </w:tc>
        <w:tc>
          <w:tcPr>
            <w:tcW w:w="6052" w:type="dxa"/>
          </w:tcPr>
          <w:p w:rsidR="005B2EE9" w:rsidRDefault="00DF59AE">
            <w:pPr>
              <w:pStyle w:val="TableParagraph"/>
              <w:ind w:left="3778"/>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132" w:type="dxa"/>
          </w:tcPr>
          <w:p w:rsidR="005B2EE9" w:rsidRDefault="00DF59AE">
            <w:pPr>
              <w:pStyle w:val="TableParagraph"/>
              <w:ind w:left="0" w:right="200"/>
              <w:jc w:val="right"/>
              <w:rPr>
                <w:b/>
                <w:sz w:val="24"/>
              </w:rPr>
            </w:pPr>
            <w:r>
              <w:rPr>
                <w:b/>
                <w:sz w:val="24"/>
              </w:rPr>
              <w:t>60</w:t>
            </w:r>
            <w:r>
              <w:rPr>
                <w:b/>
                <w:spacing w:val="60"/>
                <w:sz w:val="24"/>
              </w:rPr>
              <w:t xml:space="preserve"> </w:t>
            </w:r>
            <w:r>
              <w:rPr>
                <w:b/>
                <w:spacing w:val="-2"/>
                <w:sz w:val="24"/>
              </w:rPr>
              <w:t>hours</w:t>
            </w:r>
          </w:p>
        </w:tc>
      </w:tr>
      <w:tr w:rsidR="005B2EE9">
        <w:trPr>
          <w:trHeight w:val="316"/>
        </w:trPr>
        <w:tc>
          <w:tcPr>
            <w:tcW w:w="9737" w:type="dxa"/>
            <w:gridSpan w:val="4"/>
          </w:tcPr>
          <w:p w:rsidR="005B2EE9" w:rsidRDefault="00DF59AE">
            <w:pPr>
              <w:pStyle w:val="TableParagraph"/>
              <w:ind w:left="225"/>
              <w:rPr>
                <w:b/>
                <w:sz w:val="24"/>
              </w:rPr>
            </w:pPr>
            <w:r>
              <w:rPr>
                <w:b/>
                <w:sz w:val="24"/>
              </w:rPr>
              <w:t>Text</w:t>
            </w:r>
            <w:r>
              <w:rPr>
                <w:b/>
                <w:spacing w:val="-2"/>
                <w:sz w:val="24"/>
              </w:rPr>
              <w:t xml:space="preserve"> Book(s)</w:t>
            </w:r>
          </w:p>
        </w:tc>
      </w:tr>
      <w:tr w:rsidR="005B2EE9">
        <w:trPr>
          <w:trHeight w:val="316"/>
        </w:trPr>
        <w:tc>
          <w:tcPr>
            <w:tcW w:w="456" w:type="dxa"/>
          </w:tcPr>
          <w:p w:rsidR="005B2EE9" w:rsidRDefault="00DF59AE">
            <w:pPr>
              <w:pStyle w:val="TableParagraph"/>
              <w:ind w:left="134"/>
              <w:jc w:val="center"/>
              <w:rPr>
                <w:sz w:val="24"/>
              </w:rPr>
            </w:pPr>
            <w:r>
              <w:rPr>
                <w:spacing w:val="-10"/>
                <w:sz w:val="24"/>
              </w:rPr>
              <w:t>1</w:t>
            </w:r>
          </w:p>
        </w:tc>
        <w:tc>
          <w:tcPr>
            <w:tcW w:w="9281" w:type="dxa"/>
            <w:gridSpan w:val="3"/>
          </w:tcPr>
          <w:p w:rsidR="005B2EE9" w:rsidRDefault="00DF59AE">
            <w:pPr>
              <w:pStyle w:val="TableParagraph"/>
              <w:tabs>
                <w:tab w:val="left" w:pos="5681"/>
              </w:tabs>
              <w:ind w:left="105"/>
              <w:rPr>
                <w:sz w:val="24"/>
              </w:rPr>
            </w:pPr>
            <w:r>
              <w:rPr>
                <w:sz w:val="24"/>
              </w:rPr>
              <w:t>Albrecht</w:t>
            </w:r>
            <w:r>
              <w:rPr>
                <w:spacing w:val="-5"/>
                <w:sz w:val="24"/>
              </w:rPr>
              <w:t xml:space="preserve"> </w:t>
            </w:r>
            <w:r>
              <w:rPr>
                <w:sz w:val="24"/>
              </w:rPr>
              <w:t>G.L,</w:t>
            </w:r>
            <w:r>
              <w:rPr>
                <w:spacing w:val="-2"/>
                <w:sz w:val="24"/>
              </w:rPr>
              <w:t xml:space="preserve"> </w:t>
            </w:r>
            <w:r>
              <w:rPr>
                <w:sz w:val="24"/>
              </w:rPr>
              <w:t>Katherine</w:t>
            </w:r>
            <w:r>
              <w:rPr>
                <w:spacing w:val="-2"/>
                <w:sz w:val="24"/>
              </w:rPr>
              <w:t xml:space="preserve"> </w:t>
            </w:r>
            <w:r>
              <w:rPr>
                <w:sz w:val="24"/>
              </w:rPr>
              <w:t>D</w:t>
            </w:r>
            <w:r>
              <w:rPr>
                <w:spacing w:val="-5"/>
                <w:sz w:val="24"/>
              </w:rPr>
              <w:t xml:space="preserve"> </w:t>
            </w:r>
            <w:proofErr w:type="spellStart"/>
            <w:r>
              <w:rPr>
                <w:sz w:val="24"/>
              </w:rPr>
              <w:t>Seelman</w:t>
            </w:r>
            <w:proofErr w:type="spellEnd"/>
            <w:r>
              <w:rPr>
                <w:sz w:val="24"/>
              </w:rPr>
              <w:t>&amp;</w:t>
            </w:r>
            <w:r>
              <w:rPr>
                <w:spacing w:val="-3"/>
                <w:sz w:val="24"/>
              </w:rPr>
              <w:t xml:space="preserve"> </w:t>
            </w:r>
            <w:r>
              <w:rPr>
                <w:sz w:val="24"/>
              </w:rPr>
              <w:t xml:space="preserve">Michael </w:t>
            </w:r>
            <w:r>
              <w:rPr>
                <w:spacing w:val="-4"/>
                <w:sz w:val="24"/>
              </w:rPr>
              <w:t>Bury</w:t>
            </w:r>
            <w:r>
              <w:rPr>
                <w:sz w:val="24"/>
              </w:rPr>
              <w:tab/>
              <w:t>Hand</w:t>
            </w:r>
            <w:r>
              <w:rPr>
                <w:spacing w:val="-4"/>
                <w:sz w:val="24"/>
              </w:rPr>
              <w:t xml:space="preserve"> </w:t>
            </w:r>
            <w:r>
              <w:rPr>
                <w:sz w:val="24"/>
              </w:rPr>
              <w:t>Book of</w:t>
            </w:r>
            <w:r>
              <w:rPr>
                <w:spacing w:val="-1"/>
                <w:sz w:val="24"/>
              </w:rPr>
              <w:t xml:space="preserve"> </w:t>
            </w:r>
            <w:r>
              <w:rPr>
                <w:sz w:val="24"/>
              </w:rPr>
              <w:t>disability</w:t>
            </w:r>
            <w:r>
              <w:rPr>
                <w:spacing w:val="-3"/>
                <w:sz w:val="24"/>
              </w:rPr>
              <w:t xml:space="preserve"> </w:t>
            </w:r>
            <w:r>
              <w:rPr>
                <w:spacing w:val="-2"/>
                <w:sz w:val="24"/>
              </w:rPr>
              <w:t>Studies</w:t>
            </w:r>
          </w:p>
        </w:tc>
      </w:tr>
      <w:tr w:rsidR="005B2EE9">
        <w:trPr>
          <w:trHeight w:val="318"/>
        </w:trPr>
        <w:tc>
          <w:tcPr>
            <w:tcW w:w="456" w:type="dxa"/>
          </w:tcPr>
          <w:p w:rsidR="005B2EE9" w:rsidRDefault="00DF59AE">
            <w:pPr>
              <w:pStyle w:val="TableParagraph"/>
              <w:ind w:left="134"/>
              <w:jc w:val="center"/>
              <w:rPr>
                <w:sz w:val="24"/>
              </w:rPr>
            </w:pPr>
            <w:r>
              <w:rPr>
                <w:spacing w:val="-10"/>
                <w:sz w:val="24"/>
              </w:rPr>
              <w:t>2</w:t>
            </w:r>
          </w:p>
        </w:tc>
        <w:tc>
          <w:tcPr>
            <w:tcW w:w="9281" w:type="dxa"/>
            <w:gridSpan w:val="3"/>
          </w:tcPr>
          <w:p w:rsidR="005B2EE9" w:rsidRDefault="00DF59AE">
            <w:pPr>
              <w:pStyle w:val="TableParagraph"/>
              <w:tabs>
                <w:tab w:val="left" w:pos="5705"/>
              </w:tabs>
              <w:ind w:left="105"/>
              <w:rPr>
                <w:sz w:val="24"/>
              </w:rPr>
            </w:pPr>
            <w:proofErr w:type="spellStart"/>
            <w:r>
              <w:rPr>
                <w:sz w:val="24"/>
              </w:rPr>
              <w:t>Karanth</w:t>
            </w:r>
            <w:proofErr w:type="spellEnd"/>
            <w:r>
              <w:rPr>
                <w:sz w:val="24"/>
              </w:rPr>
              <w:t>,</w:t>
            </w:r>
            <w:r>
              <w:rPr>
                <w:spacing w:val="-7"/>
                <w:sz w:val="24"/>
              </w:rPr>
              <w:t xml:space="preserve"> </w:t>
            </w:r>
            <w:proofErr w:type="spellStart"/>
            <w:r>
              <w:rPr>
                <w:sz w:val="24"/>
              </w:rPr>
              <w:t>Pratibha</w:t>
            </w:r>
            <w:proofErr w:type="spellEnd"/>
            <w:r>
              <w:rPr>
                <w:sz w:val="24"/>
              </w:rPr>
              <w:t>&amp;</w:t>
            </w:r>
            <w:r>
              <w:rPr>
                <w:spacing w:val="-3"/>
                <w:sz w:val="24"/>
              </w:rPr>
              <w:t xml:space="preserve"> </w:t>
            </w:r>
            <w:r>
              <w:rPr>
                <w:sz w:val="24"/>
              </w:rPr>
              <w:t xml:space="preserve">Joe </w:t>
            </w:r>
            <w:proofErr w:type="spellStart"/>
            <w:r>
              <w:rPr>
                <w:spacing w:val="-2"/>
                <w:sz w:val="24"/>
              </w:rPr>
              <w:t>Rozario</w:t>
            </w:r>
            <w:proofErr w:type="spellEnd"/>
            <w:r>
              <w:rPr>
                <w:sz w:val="24"/>
              </w:rPr>
              <w:tab/>
              <w:t>Learning</w:t>
            </w:r>
            <w:r>
              <w:rPr>
                <w:spacing w:val="-3"/>
                <w:sz w:val="24"/>
              </w:rPr>
              <w:t xml:space="preserve"> </w:t>
            </w:r>
            <w:r>
              <w:rPr>
                <w:sz w:val="24"/>
              </w:rPr>
              <w:t>disability</w:t>
            </w:r>
            <w:r>
              <w:rPr>
                <w:spacing w:val="-1"/>
                <w:sz w:val="24"/>
              </w:rPr>
              <w:t xml:space="preserve"> </w:t>
            </w:r>
            <w:r>
              <w:rPr>
                <w:sz w:val="24"/>
              </w:rPr>
              <w:t>in</w:t>
            </w:r>
            <w:r>
              <w:rPr>
                <w:spacing w:val="-1"/>
                <w:sz w:val="24"/>
              </w:rPr>
              <w:t xml:space="preserve"> </w:t>
            </w:r>
            <w:r>
              <w:rPr>
                <w:spacing w:val="-2"/>
                <w:sz w:val="24"/>
              </w:rPr>
              <w:t>India</w:t>
            </w:r>
          </w:p>
        </w:tc>
      </w:tr>
      <w:tr w:rsidR="005B2EE9">
        <w:trPr>
          <w:trHeight w:val="364"/>
        </w:trPr>
        <w:tc>
          <w:tcPr>
            <w:tcW w:w="9737" w:type="dxa"/>
            <w:gridSpan w:val="4"/>
          </w:tcPr>
          <w:p w:rsidR="005B2EE9" w:rsidRDefault="00DF59AE">
            <w:pPr>
              <w:pStyle w:val="TableParagraph"/>
              <w:spacing w:line="270" w:lineRule="exact"/>
              <w:ind w:left="225"/>
              <w:rPr>
                <w:b/>
                <w:sz w:val="24"/>
              </w:rPr>
            </w:pPr>
            <w:r>
              <w:rPr>
                <w:b/>
                <w:sz w:val="24"/>
              </w:rPr>
              <w:t>Reference</w:t>
            </w:r>
            <w:r>
              <w:rPr>
                <w:b/>
                <w:spacing w:val="-11"/>
                <w:sz w:val="24"/>
              </w:rPr>
              <w:t xml:space="preserve"> </w:t>
            </w:r>
            <w:r>
              <w:rPr>
                <w:b/>
                <w:spacing w:val="-2"/>
                <w:sz w:val="24"/>
              </w:rPr>
              <w:t>Books</w:t>
            </w:r>
          </w:p>
        </w:tc>
      </w:tr>
      <w:tr w:rsidR="005B2EE9">
        <w:trPr>
          <w:trHeight w:val="318"/>
        </w:trPr>
        <w:tc>
          <w:tcPr>
            <w:tcW w:w="456" w:type="dxa"/>
          </w:tcPr>
          <w:p w:rsidR="005B2EE9" w:rsidRDefault="00DF59AE">
            <w:pPr>
              <w:pStyle w:val="TableParagraph"/>
              <w:ind w:left="134"/>
              <w:jc w:val="center"/>
              <w:rPr>
                <w:sz w:val="24"/>
              </w:rPr>
            </w:pPr>
            <w:r>
              <w:rPr>
                <w:spacing w:val="-10"/>
                <w:sz w:val="24"/>
              </w:rPr>
              <w:t>1</w:t>
            </w:r>
          </w:p>
        </w:tc>
        <w:tc>
          <w:tcPr>
            <w:tcW w:w="9281" w:type="dxa"/>
            <w:gridSpan w:val="3"/>
          </w:tcPr>
          <w:p w:rsidR="005B2EE9" w:rsidRDefault="00DF59AE">
            <w:pPr>
              <w:pStyle w:val="TableParagraph"/>
              <w:tabs>
                <w:tab w:val="left" w:pos="2419"/>
              </w:tabs>
              <w:ind w:left="105"/>
              <w:rPr>
                <w:sz w:val="24"/>
              </w:rPr>
            </w:pPr>
            <w:r>
              <w:rPr>
                <w:sz w:val="24"/>
              </w:rPr>
              <w:t xml:space="preserve">Colin </w:t>
            </w:r>
            <w:r>
              <w:rPr>
                <w:spacing w:val="-2"/>
                <w:sz w:val="24"/>
              </w:rPr>
              <w:t>Cameron</w:t>
            </w:r>
            <w:r>
              <w:rPr>
                <w:sz w:val="24"/>
              </w:rPr>
              <w:tab/>
              <w:t>Disability</w:t>
            </w:r>
            <w:r>
              <w:rPr>
                <w:spacing w:val="-9"/>
                <w:sz w:val="24"/>
              </w:rPr>
              <w:t xml:space="preserve"> </w:t>
            </w:r>
            <w:r>
              <w:rPr>
                <w:sz w:val="24"/>
              </w:rPr>
              <w:t>Studies:</w:t>
            </w:r>
            <w:r>
              <w:rPr>
                <w:spacing w:val="-3"/>
                <w:sz w:val="24"/>
              </w:rPr>
              <w:t xml:space="preserve"> </w:t>
            </w:r>
            <w:r>
              <w:rPr>
                <w:sz w:val="24"/>
              </w:rPr>
              <w:t>A</w:t>
            </w:r>
            <w:r>
              <w:rPr>
                <w:spacing w:val="-5"/>
                <w:sz w:val="24"/>
              </w:rPr>
              <w:t xml:space="preserve"> </w:t>
            </w:r>
            <w:r>
              <w:rPr>
                <w:sz w:val="24"/>
              </w:rPr>
              <w:t>Student's</w:t>
            </w:r>
            <w:r>
              <w:rPr>
                <w:spacing w:val="-1"/>
                <w:sz w:val="24"/>
              </w:rPr>
              <w:t xml:space="preserve"> </w:t>
            </w:r>
            <w:r>
              <w:rPr>
                <w:spacing w:val="-2"/>
                <w:sz w:val="24"/>
              </w:rPr>
              <w:t>Guide</w:t>
            </w:r>
          </w:p>
        </w:tc>
      </w:tr>
      <w:tr w:rsidR="005B2EE9">
        <w:trPr>
          <w:trHeight w:val="414"/>
        </w:trPr>
        <w:tc>
          <w:tcPr>
            <w:tcW w:w="456" w:type="dxa"/>
          </w:tcPr>
          <w:p w:rsidR="005B2EE9" w:rsidRDefault="00DF59AE">
            <w:pPr>
              <w:pStyle w:val="TableParagraph"/>
              <w:ind w:left="134"/>
              <w:jc w:val="center"/>
              <w:rPr>
                <w:sz w:val="24"/>
              </w:rPr>
            </w:pPr>
            <w:r>
              <w:rPr>
                <w:spacing w:val="-10"/>
                <w:sz w:val="24"/>
              </w:rPr>
              <w:t>2</w:t>
            </w:r>
          </w:p>
        </w:tc>
        <w:tc>
          <w:tcPr>
            <w:tcW w:w="9281" w:type="dxa"/>
            <w:gridSpan w:val="3"/>
          </w:tcPr>
          <w:p w:rsidR="005B2EE9" w:rsidRDefault="00DF59AE">
            <w:pPr>
              <w:pStyle w:val="TableParagraph"/>
              <w:ind w:left="105"/>
              <w:rPr>
                <w:sz w:val="24"/>
              </w:rPr>
            </w:pPr>
            <w:r>
              <w:rPr>
                <w:sz w:val="24"/>
                <w:u w:val="single"/>
              </w:rPr>
              <w:t>Gary</w:t>
            </w:r>
            <w:r>
              <w:rPr>
                <w:spacing w:val="-4"/>
                <w:sz w:val="24"/>
                <w:u w:val="single"/>
              </w:rPr>
              <w:t xml:space="preserve"> </w:t>
            </w:r>
            <w:r>
              <w:rPr>
                <w:sz w:val="24"/>
                <w:u w:val="single"/>
              </w:rPr>
              <w:t>L.</w:t>
            </w:r>
            <w:r>
              <w:rPr>
                <w:spacing w:val="-1"/>
                <w:sz w:val="24"/>
                <w:u w:val="single"/>
              </w:rPr>
              <w:t xml:space="preserve"> </w:t>
            </w:r>
            <w:r>
              <w:rPr>
                <w:sz w:val="24"/>
                <w:u w:val="single"/>
              </w:rPr>
              <w:t>Albrecht</w:t>
            </w:r>
            <w:r>
              <w:rPr>
                <w:sz w:val="24"/>
              </w:rPr>
              <w:t>,</w:t>
            </w:r>
            <w:r>
              <w:rPr>
                <w:spacing w:val="-1"/>
                <w:sz w:val="24"/>
              </w:rPr>
              <w:t xml:space="preserve"> </w:t>
            </w:r>
            <w:r>
              <w:rPr>
                <w:sz w:val="24"/>
                <w:u w:val="single"/>
              </w:rPr>
              <w:t>Katherine</w:t>
            </w:r>
            <w:r>
              <w:rPr>
                <w:spacing w:val="-2"/>
                <w:sz w:val="24"/>
                <w:u w:val="single"/>
              </w:rPr>
              <w:t xml:space="preserve"> </w:t>
            </w:r>
            <w:proofErr w:type="spellStart"/>
            <w:r>
              <w:rPr>
                <w:sz w:val="24"/>
                <w:u w:val="single"/>
              </w:rPr>
              <w:t>Seelman</w:t>
            </w:r>
            <w:proofErr w:type="spellEnd"/>
            <w:r>
              <w:rPr>
                <w:sz w:val="24"/>
              </w:rPr>
              <w:t xml:space="preserve">&amp; </w:t>
            </w:r>
            <w:r>
              <w:rPr>
                <w:sz w:val="24"/>
                <w:u w:val="single"/>
              </w:rPr>
              <w:t>Michael</w:t>
            </w:r>
            <w:r>
              <w:rPr>
                <w:spacing w:val="-1"/>
                <w:sz w:val="24"/>
                <w:u w:val="single"/>
              </w:rPr>
              <w:t xml:space="preserve"> </w:t>
            </w:r>
            <w:r>
              <w:rPr>
                <w:sz w:val="24"/>
                <w:u w:val="single"/>
              </w:rPr>
              <w:t>Bury</w:t>
            </w:r>
            <w:r>
              <w:rPr>
                <w:spacing w:val="27"/>
                <w:sz w:val="24"/>
              </w:rPr>
              <w:t xml:space="preserve">  </w:t>
            </w:r>
            <w:r>
              <w:rPr>
                <w:sz w:val="24"/>
              </w:rPr>
              <w:t>Hand</w:t>
            </w:r>
            <w:r>
              <w:rPr>
                <w:spacing w:val="-1"/>
                <w:sz w:val="24"/>
              </w:rPr>
              <w:t xml:space="preserve"> </w:t>
            </w:r>
            <w:r>
              <w:rPr>
                <w:sz w:val="24"/>
              </w:rPr>
              <w:t>book</w:t>
            </w:r>
            <w:r>
              <w:rPr>
                <w:spacing w:val="-1"/>
                <w:sz w:val="24"/>
              </w:rPr>
              <w:t xml:space="preserve"> </w:t>
            </w:r>
            <w:r>
              <w:rPr>
                <w:sz w:val="24"/>
              </w:rPr>
              <w:t>of</w:t>
            </w:r>
            <w:r>
              <w:rPr>
                <w:spacing w:val="-2"/>
                <w:sz w:val="24"/>
              </w:rPr>
              <w:t xml:space="preserve"> </w:t>
            </w:r>
            <w:r>
              <w:rPr>
                <w:sz w:val="24"/>
              </w:rPr>
              <w:t xml:space="preserve">Disability </w:t>
            </w:r>
            <w:r>
              <w:rPr>
                <w:spacing w:val="-2"/>
                <w:sz w:val="24"/>
              </w:rPr>
              <w:t>studies</w:t>
            </w:r>
          </w:p>
        </w:tc>
      </w:tr>
      <w:tr w:rsidR="005B2EE9">
        <w:trPr>
          <w:trHeight w:val="316"/>
        </w:trPr>
        <w:tc>
          <w:tcPr>
            <w:tcW w:w="9737" w:type="dxa"/>
            <w:gridSpan w:val="4"/>
          </w:tcPr>
          <w:p w:rsidR="005B2EE9" w:rsidRDefault="00DF59AE">
            <w:pPr>
              <w:pStyle w:val="TableParagraph"/>
              <w:spacing w:line="270" w:lineRule="exact"/>
              <w:ind w:left="225"/>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456" w:type="dxa"/>
          </w:tcPr>
          <w:p w:rsidR="005B2EE9" w:rsidRDefault="00DF59AE">
            <w:pPr>
              <w:pStyle w:val="TableParagraph"/>
              <w:ind w:left="134"/>
              <w:jc w:val="center"/>
              <w:rPr>
                <w:sz w:val="24"/>
              </w:rPr>
            </w:pPr>
            <w:r>
              <w:rPr>
                <w:spacing w:val="-10"/>
                <w:sz w:val="24"/>
              </w:rPr>
              <w:t>1</w:t>
            </w:r>
          </w:p>
        </w:tc>
        <w:tc>
          <w:tcPr>
            <w:tcW w:w="9281" w:type="dxa"/>
            <w:gridSpan w:val="3"/>
          </w:tcPr>
          <w:p w:rsidR="005B2EE9" w:rsidRDefault="00BE76DB">
            <w:pPr>
              <w:pStyle w:val="TableParagraph"/>
              <w:ind w:left="235"/>
              <w:rPr>
                <w:sz w:val="24"/>
              </w:rPr>
            </w:pPr>
            <w:hyperlink r:id="rId36">
              <w:r w:rsidR="00DF59AE">
                <w:rPr>
                  <w:spacing w:val="-4"/>
                  <w:sz w:val="24"/>
                  <w:u w:val="single"/>
                </w:rPr>
                <w:t>https://www.iloencyclopaedia.org/part-iii-48230/disability-and-work</w:t>
              </w:r>
            </w:hyperlink>
          </w:p>
        </w:tc>
      </w:tr>
      <w:tr w:rsidR="005B2EE9">
        <w:trPr>
          <w:trHeight w:val="635"/>
        </w:trPr>
        <w:tc>
          <w:tcPr>
            <w:tcW w:w="456" w:type="dxa"/>
          </w:tcPr>
          <w:p w:rsidR="005B2EE9" w:rsidRDefault="00DF59AE">
            <w:pPr>
              <w:pStyle w:val="TableParagraph"/>
              <w:ind w:left="134"/>
              <w:jc w:val="center"/>
              <w:rPr>
                <w:sz w:val="24"/>
              </w:rPr>
            </w:pPr>
            <w:r>
              <w:rPr>
                <w:spacing w:val="-10"/>
                <w:sz w:val="24"/>
              </w:rPr>
              <w:t>2</w:t>
            </w:r>
          </w:p>
        </w:tc>
        <w:tc>
          <w:tcPr>
            <w:tcW w:w="9281" w:type="dxa"/>
            <w:gridSpan w:val="3"/>
          </w:tcPr>
          <w:p w:rsidR="005B2EE9" w:rsidRDefault="00DF59AE">
            <w:pPr>
              <w:pStyle w:val="TableParagraph"/>
              <w:ind w:left="235"/>
              <w:rPr>
                <w:sz w:val="24"/>
              </w:rPr>
            </w:pPr>
            <w:r>
              <w:rPr>
                <w:spacing w:val="-2"/>
                <w:sz w:val="24"/>
                <w:u w:val="single"/>
              </w:rPr>
              <w:t>https://en.hesperian.org/hhg/A_Health_Handbook_for_Women_with_Disabilities:Causes_o</w:t>
            </w:r>
          </w:p>
          <w:p w:rsidR="005B2EE9" w:rsidRDefault="00DF59AE">
            <w:pPr>
              <w:pStyle w:val="TableParagraph"/>
              <w:spacing w:before="43" w:line="240" w:lineRule="auto"/>
              <w:ind w:left="235"/>
              <w:rPr>
                <w:sz w:val="24"/>
              </w:rPr>
            </w:pPr>
            <w:proofErr w:type="spellStart"/>
            <w:r>
              <w:rPr>
                <w:spacing w:val="-2"/>
                <w:sz w:val="24"/>
                <w:u w:val="single"/>
              </w:rPr>
              <w:t>f_disability</w:t>
            </w:r>
            <w:proofErr w:type="spellEnd"/>
          </w:p>
        </w:tc>
      </w:tr>
      <w:tr w:rsidR="005B2EE9">
        <w:trPr>
          <w:trHeight w:val="316"/>
        </w:trPr>
        <w:tc>
          <w:tcPr>
            <w:tcW w:w="456" w:type="dxa"/>
          </w:tcPr>
          <w:p w:rsidR="005B2EE9" w:rsidRDefault="00DF59AE">
            <w:pPr>
              <w:pStyle w:val="TableParagraph"/>
              <w:ind w:left="134"/>
              <w:jc w:val="center"/>
              <w:rPr>
                <w:sz w:val="24"/>
              </w:rPr>
            </w:pPr>
            <w:r>
              <w:rPr>
                <w:spacing w:val="-10"/>
                <w:sz w:val="24"/>
              </w:rPr>
              <w:t>3</w:t>
            </w:r>
          </w:p>
        </w:tc>
        <w:tc>
          <w:tcPr>
            <w:tcW w:w="9281" w:type="dxa"/>
            <w:gridSpan w:val="3"/>
          </w:tcPr>
          <w:p w:rsidR="005B2EE9" w:rsidRDefault="00BE76DB">
            <w:pPr>
              <w:pStyle w:val="TableParagraph"/>
              <w:ind w:left="235"/>
              <w:rPr>
                <w:sz w:val="24"/>
              </w:rPr>
            </w:pPr>
            <w:hyperlink r:id="rId37">
              <w:r w:rsidR="00DF59AE">
                <w:rPr>
                  <w:spacing w:val="-2"/>
                  <w:sz w:val="24"/>
                  <w:u w:val="single"/>
                </w:rPr>
                <w:t>https://www.socwork.net/sws/article/view/25/69People</w:t>
              </w:r>
            </w:hyperlink>
          </w:p>
        </w:tc>
      </w:tr>
      <w:tr w:rsidR="005B2EE9">
        <w:trPr>
          <w:trHeight w:val="318"/>
        </w:trPr>
        <w:tc>
          <w:tcPr>
            <w:tcW w:w="9737" w:type="dxa"/>
            <w:gridSpan w:val="4"/>
          </w:tcPr>
          <w:p w:rsidR="005B2EE9" w:rsidRDefault="00DF59AE">
            <w:pPr>
              <w:pStyle w:val="TableParagraph"/>
              <w:ind w:left="235"/>
              <w:rPr>
                <w:sz w:val="24"/>
                <w:lang w:val="en-GB"/>
              </w:rPr>
            </w:pPr>
            <w:r>
              <w:rPr>
                <w:sz w:val="24"/>
              </w:rPr>
              <w:t>Course</w:t>
            </w:r>
            <w:r>
              <w:rPr>
                <w:spacing w:val="-11"/>
                <w:sz w:val="24"/>
              </w:rPr>
              <w:t xml:space="preserve"> </w:t>
            </w:r>
            <w:r>
              <w:rPr>
                <w:sz w:val="24"/>
              </w:rPr>
              <w:t>Designed</w:t>
            </w:r>
            <w:r>
              <w:rPr>
                <w:spacing w:val="-6"/>
                <w:sz w:val="24"/>
              </w:rPr>
              <w:t xml:space="preserve"> </w:t>
            </w:r>
            <w:r>
              <w:rPr>
                <w:sz w:val="24"/>
              </w:rPr>
              <w:t>By:</w:t>
            </w:r>
            <w:r>
              <w:rPr>
                <w:spacing w:val="-5"/>
                <w:sz w:val="24"/>
              </w:rPr>
              <w:t xml:space="preserve"> </w:t>
            </w:r>
            <w:r>
              <w:rPr>
                <w:sz w:val="24"/>
              </w:rPr>
              <w:t>Dr. Sam Lovely Son</w:t>
            </w:r>
            <w:r>
              <w:rPr>
                <w:spacing w:val="-2"/>
                <w:sz w:val="24"/>
              </w:rPr>
              <w:t>.</w:t>
            </w:r>
            <w:r>
              <w:rPr>
                <w:spacing w:val="-2"/>
                <w:sz w:val="24"/>
                <w:lang w:val="en-GB"/>
              </w:rPr>
              <w:t xml:space="preserve">and </w:t>
            </w:r>
            <w:proofErr w:type="spellStart"/>
            <w:r>
              <w:rPr>
                <w:spacing w:val="-2"/>
                <w:sz w:val="24"/>
                <w:lang w:val="en-GB"/>
              </w:rPr>
              <w:t>Dr.</w:t>
            </w:r>
            <w:proofErr w:type="spellEnd"/>
            <w:r>
              <w:rPr>
                <w:spacing w:val="-2"/>
                <w:sz w:val="24"/>
                <w:lang w:val="en-GB"/>
              </w:rPr>
              <w:t xml:space="preserve"> Darwin Moses</w:t>
            </w:r>
          </w:p>
        </w:tc>
      </w:tr>
    </w:tbl>
    <w:p w:rsidR="005B2EE9" w:rsidRDefault="005B2EE9">
      <w:pPr>
        <w:pStyle w:val="BodyText"/>
        <w:rPr>
          <w:sz w:val="20"/>
        </w:rPr>
      </w:pPr>
    </w:p>
    <w:p w:rsidR="005B2EE9" w:rsidRDefault="005B2EE9">
      <w:pPr>
        <w:pStyle w:val="BodyText"/>
        <w:spacing w:before="71"/>
        <w:rPr>
          <w:sz w:val="20"/>
        </w:rPr>
      </w:pP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81"/>
        <w:gridCol w:w="876"/>
        <w:gridCol w:w="877"/>
        <w:gridCol w:w="876"/>
        <w:gridCol w:w="876"/>
        <w:gridCol w:w="879"/>
        <w:gridCol w:w="876"/>
        <w:gridCol w:w="881"/>
        <w:gridCol w:w="876"/>
        <w:gridCol w:w="878"/>
        <w:gridCol w:w="962"/>
      </w:tblGrid>
      <w:tr w:rsidR="005B2EE9">
        <w:trPr>
          <w:trHeight w:val="318"/>
        </w:trPr>
        <w:tc>
          <w:tcPr>
            <w:tcW w:w="973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81" w:type="dxa"/>
          </w:tcPr>
          <w:p w:rsidR="005B2EE9" w:rsidRDefault="00DF59AE">
            <w:pPr>
              <w:pStyle w:val="TableParagraph"/>
              <w:ind w:left="177"/>
              <w:rPr>
                <w:b/>
                <w:sz w:val="24"/>
              </w:rPr>
            </w:pPr>
            <w:r>
              <w:rPr>
                <w:b/>
                <w:spacing w:val="-5"/>
                <w:sz w:val="24"/>
              </w:rPr>
              <w:t>COs</w:t>
            </w:r>
          </w:p>
        </w:tc>
        <w:tc>
          <w:tcPr>
            <w:tcW w:w="876" w:type="dxa"/>
          </w:tcPr>
          <w:p w:rsidR="005B2EE9" w:rsidRDefault="00DF59AE">
            <w:pPr>
              <w:pStyle w:val="TableParagraph"/>
              <w:ind w:left="1" w:right="90"/>
              <w:jc w:val="center"/>
              <w:rPr>
                <w:b/>
                <w:sz w:val="24"/>
              </w:rPr>
            </w:pPr>
            <w:r>
              <w:rPr>
                <w:b/>
                <w:spacing w:val="-5"/>
                <w:sz w:val="24"/>
              </w:rPr>
              <w:t>PO1</w:t>
            </w:r>
          </w:p>
        </w:tc>
        <w:tc>
          <w:tcPr>
            <w:tcW w:w="877" w:type="dxa"/>
          </w:tcPr>
          <w:p w:rsidR="005B2EE9" w:rsidRDefault="00DF59AE">
            <w:pPr>
              <w:pStyle w:val="TableParagraph"/>
              <w:ind w:left="0" w:right="90"/>
              <w:jc w:val="center"/>
              <w:rPr>
                <w:b/>
                <w:sz w:val="24"/>
              </w:rPr>
            </w:pPr>
            <w:r>
              <w:rPr>
                <w:b/>
                <w:spacing w:val="-5"/>
                <w:sz w:val="24"/>
              </w:rPr>
              <w:t>PO2</w:t>
            </w:r>
          </w:p>
        </w:tc>
        <w:tc>
          <w:tcPr>
            <w:tcW w:w="876" w:type="dxa"/>
          </w:tcPr>
          <w:p w:rsidR="005B2EE9" w:rsidRDefault="00DF59AE">
            <w:pPr>
              <w:pStyle w:val="TableParagraph"/>
              <w:ind w:left="5" w:right="90"/>
              <w:jc w:val="center"/>
              <w:rPr>
                <w:b/>
                <w:sz w:val="24"/>
              </w:rPr>
            </w:pPr>
            <w:r>
              <w:rPr>
                <w:b/>
                <w:spacing w:val="-5"/>
                <w:sz w:val="24"/>
              </w:rPr>
              <w:t>PO3</w:t>
            </w:r>
          </w:p>
        </w:tc>
        <w:tc>
          <w:tcPr>
            <w:tcW w:w="876" w:type="dxa"/>
          </w:tcPr>
          <w:p w:rsidR="005B2EE9" w:rsidRDefault="00DF59AE">
            <w:pPr>
              <w:pStyle w:val="TableParagraph"/>
              <w:ind w:left="5" w:right="90"/>
              <w:jc w:val="center"/>
              <w:rPr>
                <w:b/>
                <w:sz w:val="24"/>
              </w:rPr>
            </w:pPr>
            <w:r>
              <w:rPr>
                <w:b/>
                <w:spacing w:val="-5"/>
                <w:sz w:val="24"/>
              </w:rPr>
              <w:t>PO4</w:t>
            </w:r>
          </w:p>
        </w:tc>
        <w:tc>
          <w:tcPr>
            <w:tcW w:w="879" w:type="dxa"/>
          </w:tcPr>
          <w:p w:rsidR="005B2EE9" w:rsidRDefault="00DF59AE">
            <w:pPr>
              <w:pStyle w:val="TableParagraph"/>
              <w:ind w:left="0" w:right="93"/>
              <w:jc w:val="center"/>
              <w:rPr>
                <w:b/>
                <w:sz w:val="24"/>
              </w:rPr>
            </w:pPr>
            <w:r>
              <w:rPr>
                <w:b/>
                <w:spacing w:val="-5"/>
                <w:sz w:val="24"/>
              </w:rPr>
              <w:t>PO5</w:t>
            </w:r>
          </w:p>
        </w:tc>
        <w:tc>
          <w:tcPr>
            <w:tcW w:w="876" w:type="dxa"/>
          </w:tcPr>
          <w:p w:rsidR="005B2EE9" w:rsidRDefault="00DF59AE">
            <w:pPr>
              <w:pStyle w:val="TableParagraph"/>
              <w:ind w:left="157"/>
              <w:rPr>
                <w:b/>
                <w:sz w:val="24"/>
              </w:rPr>
            </w:pPr>
            <w:r>
              <w:rPr>
                <w:b/>
                <w:spacing w:val="-5"/>
                <w:sz w:val="24"/>
              </w:rPr>
              <w:t>PO6</w:t>
            </w:r>
          </w:p>
        </w:tc>
        <w:tc>
          <w:tcPr>
            <w:tcW w:w="881" w:type="dxa"/>
          </w:tcPr>
          <w:p w:rsidR="005B2EE9" w:rsidRDefault="00DF59AE">
            <w:pPr>
              <w:pStyle w:val="TableParagraph"/>
              <w:ind w:left="29" w:right="124"/>
              <w:jc w:val="center"/>
              <w:rPr>
                <w:b/>
                <w:sz w:val="24"/>
              </w:rPr>
            </w:pPr>
            <w:r>
              <w:rPr>
                <w:b/>
                <w:spacing w:val="-5"/>
                <w:sz w:val="24"/>
              </w:rPr>
              <w:t>PO7</w:t>
            </w:r>
          </w:p>
        </w:tc>
        <w:tc>
          <w:tcPr>
            <w:tcW w:w="876" w:type="dxa"/>
          </w:tcPr>
          <w:p w:rsidR="005B2EE9" w:rsidRDefault="00DF59AE">
            <w:pPr>
              <w:pStyle w:val="TableParagraph"/>
              <w:ind w:left="0" w:right="90"/>
              <w:jc w:val="center"/>
              <w:rPr>
                <w:b/>
                <w:sz w:val="24"/>
              </w:rPr>
            </w:pPr>
            <w:r>
              <w:rPr>
                <w:b/>
                <w:spacing w:val="-5"/>
                <w:sz w:val="24"/>
              </w:rPr>
              <w:t>PO8</w:t>
            </w:r>
          </w:p>
        </w:tc>
        <w:tc>
          <w:tcPr>
            <w:tcW w:w="878" w:type="dxa"/>
          </w:tcPr>
          <w:p w:rsidR="005B2EE9" w:rsidRDefault="00DF59AE">
            <w:pPr>
              <w:pStyle w:val="TableParagraph"/>
              <w:ind w:left="0" w:right="87"/>
              <w:jc w:val="center"/>
              <w:rPr>
                <w:b/>
                <w:sz w:val="24"/>
              </w:rPr>
            </w:pPr>
            <w:r>
              <w:rPr>
                <w:b/>
                <w:spacing w:val="-5"/>
                <w:sz w:val="24"/>
              </w:rPr>
              <w:t>PO9</w:t>
            </w:r>
          </w:p>
        </w:tc>
        <w:tc>
          <w:tcPr>
            <w:tcW w:w="962" w:type="dxa"/>
          </w:tcPr>
          <w:p w:rsidR="005B2EE9" w:rsidRDefault="00DF59AE">
            <w:pPr>
              <w:pStyle w:val="TableParagraph"/>
              <w:ind w:left="0" w:right="88"/>
              <w:jc w:val="center"/>
              <w:rPr>
                <w:b/>
                <w:sz w:val="24"/>
              </w:rPr>
            </w:pPr>
            <w:r>
              <w:rPr>
                <w:b/>
                <w:spacing w:val="-4"/>
                <w:sz w:val="24"/>
              </w:rPr>
              <w:t>PO10</w:t>
            </w:r>
          </w:p>
        </w:tc>
      </w:tr>
      <w:tr w:rsidR="005B2EE9">
        <w:trPr>
          <w:trHeight w:val="316"/>
        </w:trPr>
        <w:tc>
          <w:tcPr>
            <w:tcW w:w="881" w:type="dxa"/>
          </w:tcPr>
          <w:p w:rsidR="005B2EE9" w:rsidRDefault="00DF59AE">
            <w:pPr>
              <w:pStyle w:val="TableParagraph"/>
              <w:spacing w:line="270" w:lineRule="exact"/>
              <w:ind w:left="129"/>
              <w:rPr>
                <w:b/>
                <w:sz w:val="24"/>
              </w:rPr>
            </w:pPr>
            <w:r>
              <w:rPr>
                <w:b/>
                <w:spacing w:val="-5"/>
                <w:sz w:val="24"/>
              </w:rPr>
              <w:t>CO1</w:t>
            </w:r>
          </w:p>
        </w:tc>
        <w:tc>
          <w:tcPr>
            <w:tcW w:w="876" w:type="dxa"/>
          </w:tcPr>
          <w:p w:rsidR="005B2EE9" w:rsidRDefault="00DF59AE">
            <w:pPr>
              <w:pStyle w:val="TableParagraph"/>
              <w:spacing w:line="270" w:lineRule="exact"/>
              <w:ind w:left="5" w:right="90"/>
              <w:jc w:val="center"/>
              <w:rPr>
                <w:sz w:val="24"/>
              </w:rPr>
            </w:pPr>
            <w:r>
              <w:rPr>
                <w:spacing w:val="-10"/>
                <w:sz w:val="24"/>
              </w:rPr>
              <w:t>M</w:t>
            </w:r>
          </w:p>
        </w:tc>
        <w:tc>
          <w:tcPr>
            <w:tcW w:w="877" w:type="dxa"/>
          </w:tcPr>
          <w:p w:rsidR="005B2EE9" w:rsidRDefault="00DF59AE">
            <w:pPr>
              <w:pStyle w:val="TableParagraph"/>
              <w:spacing w:line="270" w:lineRule="exact"/>
              <w:ind w:left="4" w:right="90"/>
              <w:jc w:val="center"/>
              <w:rPr>
                <w:sz w:val="24"/>
              </w:rPr>
            </w:pPr>
            <w:r>
              <w:rPr>
                <w:spacing w:val="-10"/>
                <w:sz w:val="24"/>
              </w:rPr>
              <w:t>M</w:t>
            </w:r>
          </w:p>
        </w:tc>
        <w:tc>
          <w:tcPr>
            <w:tcW w:w="876" w:type="dxa"/>
          </w:tcPr>
          <w:p w:rsidR="005B2EE9" w:rsidRDefault="00DF59AE">
            <w:pPr>
              <w:pStyle w:val="TableParagraph"/>
              <w:spacing w:line="270" w:lineRule="exact"/>
              <w:ind w:left="10" w:right="90"/>
              <w:jc w:val="center"/>
              <w:rPr>
                <w:sz w:val="24"/>
              </w:rPr>
            </w:pPr>
            <w:r>
              <w:rPr>
                <w:spacing w:val="-10"/>
                <w:sz w:val="24"/>
              </w:rPr>
              <w:t>L</w:t>
            </w:r>
          </w:p>
        </w:tc>
        <w:tc>
          <w:tcPr>
            <w:tcW w:w="876" w:type="dxa"/>
          </w:tcPr>
          <w:p w:rsidR="005B2EE9" w:rsidRDefault="00DF59AE">
            <w:pPr>
              <w:pStyle w:val="TableParagraph"/>
              <w:spacing w:line="270" w:lineRule="exact"/>
              <w:ind w:left="10" w:right="90"/>
              <w:jc w:val="center"/>
              <w:rPr>
                <w:sz w:val="24"/>
              </w:rPr>
            </w:pPr>
            <w:r>
              <w:rPr>
                <w:spacing w:val="-10"/>
                <w:sz w:val="24"/>
              </w:rPr>
              <w:t>L</w:t>
            </w:r>
          </w:p>
        </w:tc>
        <w:tc>
          <w:tcPr>
            <w:tcW w:w="879" w:type="dxa"/>
          </w:tcPr>
          <w:p w:rsidR="005B2EE9" w:rsidRDefault="00DF59AE">
            <w:pPr>
              <w:pStyle w:val="TableParagraph"/>
              <w:spacing w:line="270" w:lineRule="exact"/>
              <w:ind w:left="5" w:right="93"/>
              <w:jc w:val="center"/>
              <w:rPr>
                <w:sz w:val="24"/>
              </w:rPr>
            </w:pPr>
            <w:r>
              <w:rPr>
                <w:spacing w:val="-10"/>
                <w:sz w:val="24"/>
              </w:rPr>
              <w:t>M</w:t>
            </w:r>
          </w:p>
        </w:tc>
        <w:tc>
          <w:tcPr>
            <w:tcW w:w="876" w:type="dxa"/>
          </w:tcPr>
          <w:p w:rsidR="005B2EE9" w:rsidRDefault="00DF59AE">
            <w:pPr>
              <w:pStyle w:val="TableParagraph"/>
              <w:spacing w:line="270" w:lineRule="exact"/>
              <w:ind w:left="111"/>
              <w:rPr>
                <w:sz w:val="24"/>
              </w:rPr>
            </w:pPr>
            <w:r>
              <w:rPr>
                <w:spacing w:val="-10"/>
                <w:sz w:val="24"/>
              </w:rPr>
              <w:t>S</w:t>
            </w:r>
          </w:p>
        </w:tc>
        <w:tc>
          <w:tcPr>
            <w:tcW w:w="881" w:type="dxa"/>
          </w:tcPr>
          <w:p w:rsidR="005B2EE9" w:rsidRDefault="00DF59AE">
            <w:pPr>
              <w:pStyle w:val="TableParagraph"/>
              <w:spacing w:line="270" w:lineRule="exact"/>
              <w:ind w:left="29" w:right="120"/>
              <w:jc w:val="center"/>
              <w:rPr>
                <w:sz w:val="24"/>
              </w:rPr>
            </w:pPr>
            <w:r>
              <w:rPr>
                <w:spacing w:val="-10"/>
                <w:sz w:val="24"/>
              </w:rPr>
              <w:t>M</w:t>
            </w:r>
          </w:p>
        </w:tc>
        <w:tc>
          <w:tcPr>
            <w:tcW w:w="876" w:type="dxa"/>
          </w:tcPr>
          <w:p w:rsidR="005B2EE9" w:rsidRDefault="00DF59AE">
            <w:pPr>
              <w:pStyle w:val="TableParagraph"/>
              <w:spacing w:line="270" w:lineRule="exact"/>
              <w:ind w:left="11" w:right="90"/>
              <w:jc w:val="center"/>
              <w:rPr>
                <w:sz w:val="24"/>
              </w:rPr>
            </w:pPr>
            <w:r>
              <w:rPr>
                <w:spacing w:val="-10"/>
                <w:sz w:val="24"/>
              </w:rPr>
              <w:t>S</w:t>
            </w:r>
          </w:p>
        </w:tc>
        <w:tc>
          <w:tcPr>
            <w:tcW w:w="878" w:type="dxa"/>
          </w:tcPr>
          <w:p w:rsidR="005B2EE9" w:rsidRDefault="00DF59AE">
            <w:pPr>
              <w:pStyle w:val="TableParagraph"/>
              <w:spacing w:line="270" w:lineRule="exact"/>
              <w:ind w:left="5" w:right="87"/>
              <w:jc w:val="center"/>
              <w:rPr>
                <w:sz w:val="24"/>
              </w:rPr>
            </w:pPr>
            <w:r>
              <w:rPr>
                <w:spacing w:val="-10"/>
                <w:sz w:val="24"/>
              </w:rPr>
              <w:t>M</w:t>
            </w:r>
          </w:p>
        </w:tc>
        <w:tc>
          <w:tcPr>
            <w:tcW w:w="962" w:type="dxa"/>
          </w:tcPr>
          <w:p w:rsidR="005B2EE9" w:rsidRDefault="00DF59AE">
            <w:pPr>
              <w:pStyle w:val="TableParagraph"/>
              <w:spacing w:line="270" w:lineRule="exact"/>
              <w:ind w:left="11" w:right="88"/>
              <w:jc w:val="center"/>
              <w:rPr>
                <w:sz w:val="24"/>
              </w:rPr>
            </w:pPr>
            <w:r>
              <w:rPr>
                <w:spacing w:val="-10"/>
                <w:sz w:val="24"/>
              </w:rPr>
              <w:t>S</w:t>
            </w:r>
          </w:p>
        </w:tc>
      </w:tr>
      <w:tr w:rsidR="005B2EE9">
        <w:trPr>
          <w:trHeight w:val="316"/>
        </w:trPr>
        <w:tc>
          <w:tcPr>
            <w:tcW w:w="881" w:type="dxa"/>
          </w:tcPr>
          <w:p w:rsidR="005B2EE9" w:rsidRDefault="00DF59AE">
            <w:pPr>
              <w:pStyle w:val="TableParagraph"/>
              <w:spacing w:line="275" w:lineRule="exact"/>
              <w:ind w:left="129"/>
              <w:rPr>
                <w:b/>
                <w:sz w:val="24"/>
              </w:rPr>
            </w:pPr>
            <w:r>
              <w:rPr>
                <w:b/>
                <w:spacing w:val="-5"/>
                <w:sz w:val="24"/>
              </w:rPr>
              <w:t>CO3</w:t>
            </w:r>
          </w:p>
        </w:tc>
        <w:tc>
          <w:tcPr>
            <w:tcW w:w="876" w:type="dxa"/>
          </w:tcPr>
          <w:p w:rsidR="005B2EE9" w:rsidRDefault="00DF59AE">
            <w:pPr>
              <w:pStyle w:val="TableParagraph"/>
              <w:spacing w:line="275" w:lineRule="exact"/>
              <w:ind w:left="6" w:right="90"/>
              <w:jc w:val="center"/>
              <w:rPr>
                <w:sz w:val="24"/>
              </w:rPr>
            </w:pPr>
            <w:r>
              <w:rPr>
                <w:spacing w:val="-10"/>
                <w:sz w:val="24"/>
              </w:rPr>
              <w:t>L</w:t>
            </w:r>
          </w:p>
        </w:tc>
        <w:tc>
          <w:tcPr>
            <w:tcW w:w="877" w:type="dxa"/>
          </w:tcPr>
          <w:p w:rsidR="005B2EE9" w:rsidRDefault="00DF59AE">
            <w:pPr>
              <w:pStyle w:val="TableParagraph"/>
              <w:spacing w:line="275" w:lineRule="exact"/>
              <w:ind w:left="4" w:right="90"/>
              <w:jc w:val="center"/>
              <w:rPr>
                <w:sz w:val="24"/>
              </w:rPr>
            </w:pPr>
            <w:r>
              <w:rPr>
                <w:spacing w:val="-10"/>
                <w:sz w:val="24"/>
              </w:rPr>
              <w:t>M</w:t>
            </w:r>
          </w:p>
        </w:tc>
        <w:tc>
          <w:tcPr>
            <w:tcW w:w="876" w:type="dxa"/>
          </w:tcPr>
          <w:p w:rsidR="005B2EE9" w:rsidRDefault="00DF59AE">
            <w:pPr>
              <w:pStyle w:val="TableParagraph"/>
              <w:spacing w:line="275" w:lineRule="exact"/>
              <w:ind w:left="10" w:right="90"/>
              <w:jc w:val="center"/>
              <w:rPr>
                <w:sz w:val="24"/>
              </w:rPr>
            </w:pPr>
            <w:r>
              <w:rPr>
                <w:spacing w:val="-10"/>
                <w:sz w:val="24"/>
              </w:rPr>
              <w:t>L</w:t>
            </w:r>
          </w:p>
        </w:tc>
        <w:tc>
          <w:tcPr>
            <w:tcW w:w="876" w:type="dxa"/>
          </w:tcPr>
          <w:p w:rsidR="005B2EE9" w:rsidRDefault="00DF59AE">
            <w:pPr>
              <w:pStyle w:val="TableParagraph"/>
              <w:spacing w:line="275" w:lineRule="exact"/>
              <w:ind w:left="9" w:right="90"/>
              <w:jc w:val="center"/>
              <w:rPr>
                <w:sz w:val="24"/>
              </w:rPr>
            </w:pPr>
            <w:r>
              <w:rPr>
                <w:spacing w:val="-10"/>
                <w:sz w:val="24"/>
              </w:rPr>
              <w:t>M</w:t>
            </w:r>
          </w:p>
        </w:tc>
        <w:tc>
          <w:tcPr>
            <w:tcW w:w="879" w:type="dxa"/>
          </w:tcPr>
          <w:p w:rsidR="005B2EE9" w:rsidRDefault="00DF59AE">
            <w:pPr>
              <w:pStyle w:val="TableParagraph"/>
              <w:spacing w:line="275" w:lineRule="exact"/>
              <w:ind w:left="5" w:right="93"/>
              <w:jc w:val="center"/>
              <w:rPr>
                <w:sz w:val="24"/>
              </w:rPr>
            </w:pPr>
            <w:r>
              <w:rPr>
                <w:spacing w:val="-10"/>
                <w:sz w:val="24"/>
              </w:rPr>
              <w:t>M</w:t>
            </w:r>
          </w:p>
        </w:tc>
        <w:tc>
          <w:tcPr>
            <w:tcW w:w="876" w:type="dxa"/>
          </w:tcPr>
          <w:p w:rsidR="005B2EE9" w:rsidRDefault="00DF59AE">
            <w:pPr>
              <w:pStyle w:val="TableParagraph"/>
              <w:spacing w:line="275" w:lineRule="exact"/>
              <w:ind w:left="11" w:right="90"/>
              <w:jc w:val="center"/>
              <w:rPr>
                <w:sz w:val="24"/>
              </w:rPr>
            </w:pPr>
            <w:r>
              <w:rPr>
                <w:spacing w:val="-10"/>
                <w:sz w:val="24"/>
              </w:rPr>
              <w:t>S</w:t>
            </w:r>
          </w:p>
        </w:tc>
        <w:tc>
          <w:tcPr>
            <w:tcW w:w="881" w:type="dxa"/>
          </w:tcPr>
          <w:p w:rsidR="005B2EE9" w:rsidRDefault="00DF59AE">
            <w:pPr>
              <w:pStyle w:val="TableParagraph"/>
              <w:spacing w:line="275" w:lineRule="exact"/>
              <w:ind w:left="29" w:right="113"/>
              <w:jc w:val="center"/>
              <w:rPr>
                <w:sz w:val="24"/>
              </w:rPr>
            </w:pPr>
            <w:r>
              <w:rPr>
                <w:spacing w:val="-10"/>
                <w:sz w:val="24"/>
              </w:rPr>
              <w:t>S</w:t>
            </w:r>
          </w:p>
        </w:tc>
        <w:tc>
          <w:tcPr>
            <w:tcW w:w="876" w:type="dxa"/>
          </w:tcPr>
          <w:p w:rsidR="005B2EE9" w:rsidRDefault="00DF59AE">
            <w:pPr>
              <w:pStyle w:val="TableParagraph"/>
              <w:spacing w:line="275" w:lineRule="exact"/>
              <w:ind w:left="11" w:right="90"/>
              <w:jc w:val="center"/>
              <w:rPr>
                <w:sz w:val="24"/>
              </w:rPr>
            </w:pPr>
            <w:r>
              <w:rPr>
                <w:spacing w:val="-10"/>
                <w:sz w:val="24"/>
              </w:rPr>
              <w:t>S</w:t>
            </w:r>
          </w:p>
        </w:tc>
        <w:tc>
          <w:tcPr>
            <w:tcW w:w="878" w:type="dxa"/>
          </w:tcPr>
          <w:p w:rsidR="005B2EE9" w:rsidRDefault="00DF59AE">
            <w:pPr>
              <w:pStyle w:val="TableParagraph"/>
              <w:spacing w:line="275" w:lineRule="exact"/>
              <w:ind w:left="2" w:right="87"/>
              <w:jc w:val="center"/>
              <w:rPr>
                <w:sz w:val="24"/>
              </w:rPr>
            </w:pPr>
            <w:r>
              <w:rPr>
                <w:spacing w:val="-10"/>
                <w:sz w:val="24"/>
              </w:rPr>
              <w:t>S</w:t>
            </w:r>
          </w:p>
        </w:tc>
        <w:tc>
          <w:tcPr>
            <w:tcW w:w="962" w:type="dxa"/>
          </w:tcPr>
          <w:p w:rsidR="005B2EE9" w:rsidRDefault="00DF59AE">
            <w:pPr>
              <w:pStyle w:val="TableParagraph"/>
              <w:spacing w:line="275" w:lineRule="exact"/>
              <w:ind w:left="11" w:right="88"/>
              <w:jc w:val="center"/>
              <w:rPr>
                <w:sz w:val="24"/>
              </w:rPr>
            </w:pPr>
            <w:r>
              <w:rPr>
                <w:spacing w:val="-10"/>
                <w:sz w:val="24"/>
              </w:rPr>
              <w:t>S</w:t>
            </w:r>
          </w:p>
        </w:tc>
      </w:tr>
      <w:tr w:rsidR="005B2EE9">
        <w:trPr>
          <w:trHeight w:val="316"/>
        </w:trPr>
        <w:tc>
          <w:tcPr>
            <w:tcW w:w="881" w:type="dxa"/>
          </w:tcPr>
          <w:p w:rsidR="005B2EE9" w:rsidRDefault="00DF59AE">
            <w:pPr>
              <w:pStyle w:val="TableParagraph"/>
              <w:ind w:left="129"/>
              <w:rPr>
                <w:b/>
                <w:sz w:val="24"/>
              </w:rPr>
            </w:pPr>
            <w:r>
              <w:rPr>
                <w:b/>
                <w:spacing w:val="-5"/>
                <w:sz w:val="24"/>
              </w:rPr>
              <w:t>CO3</w:t>
            </w:r>
          </w:p>
        </w:tc>
        <w:tc>
          <w:tcPr>
            <w:tcW w:w="876" w:type="dxa"/>
          </w:tcPr>
          <w:p w:rsidR="005B2EE9" w:rsidRDefault="00DF59AE">
            <w:pPr>
              <w:pStyle w:val="TableParagraph"/>
              <w:ind w:left="6" w:right="90"/>
              <w:jc w:val="center"/>
              <w:rPr>
                <w:sz w:val="24"/>
              </w:rPr>
            </w:pPr>
            <w:r>
              <w:rPr>
                <w:spacing w:val="-10"/>
                <w:sz w:val="24"/>
              </w:rPr>
              <w:t>L</w:t>
            </w:r>
          </w:p>
        </w:tc>
        <w:tc>
          <w:tcPr>
            <w:tcW w:w="877" w:type="dxa"/>
          </w:tcPr>
          <w:p w:rsidR="005B2EE9" w:rsidRDefault="00DF59AE">
            <w:pPr>
              <w:pStyle w:val="TableParagraph"/>
              <w:ind w:left="4" w:right="90"/>
              <w:jc w:val="center"/>
              <w:rPr>
                <w:sz w:val="24"/>
              </w:rPr>
            </w:pPr>
            <w:r>
              <w:rPr>
                <w:spacing w:val="-10"/>
                <w:sz w:val="24"/>
              </w:rPr>
              <w:t>M</w:t>
            </w:r>
          </w:p>
        </w:tc>
        <w:tc>
          <w:tcPr>
            <w:tcW w:w="876" w:type="dxa"/>
          </w:tcPr>
          <w:p w:rsidR="005B2EE9" w:rsidRDefault="00DF59AE">
            <w:pPr>
              <w:pStyle w:val="TableParagraph"/>
              <w:ind w:left="10" w:right="90"/>
              <w:jc w:val="center"/>
              <w:rPr>
                <w:sz w:val="24"/>
              </w:rPr>
            </w:pPr>
            <w:r>
              <w:rPr>
                <w:spacing w:val="-10"/>
                <w:sz w:val="24"/>
              </w:rPr>
              <w:t>L</w:t>
            </w:r>
          </w:p>
        </w:tc>
        <w:tc>
          <w:tcPr>
            <w:tcW w:w="876" w:type="dxa"/>
          </w:tcPr>
          <w:p w:rsidR="005B2EE9" w:rsidRDefault="00DF59AE">
            <w:pPr>
              <w:pStyle w:val="TableParagraph"/>
              <w:ind w:left="9" w:right="90"/>
              <w:jc w:val="center"/>
              <w:rPr>
                <w:sz w:val="24"/>
              </w:rPr>
            </w:pPr>
            <w:r>
              <w:rPr>
                <w:spacing w:val="-10"/>
                <w:sz w:val="24"/>
              </w:rPr>
              <w:t>M</w:t>
            </w:r>
          </w:p>
        </w:tc>
        <w:tc>
          <w:tcPr>
            <w:tcW w:w="879" w:type="dxa"/>
          </w:tcPr>
          <w:p w:rsidR="005B2EE9" w:rsidRDefault="00DF59AE">
            <w:pPr>
              <w:pStyle w:val="TableParagraph"/>
              <w:ind w:left="5" w:right="93"/>
              <w:jc w:val="center"/>
              <w:rPr>
                <w:sz w:val="24"/>
              </w:rPr>
            </w:pPr>
            <w:r>
              <w:rPr>
                <w:spacing w:val="-10"/>
                <w:sz w:val="24"/>
              </w:rPr>
              <w:t>M</w:t>
            </w:r>
          </w:p>
        </w:tc>
        <w:tc>
          <w:tcPr>
            <w:tcW w:w="876" w:type="dxa"/>
          </w:tcPr>
          <w:p w:rsidR="005B2EE9" w:rsidRDefault="00DF59AE">
            <w:pPr>
              <w:pStyle w:val="TableParagraph"/>
              <w:ind w:left="277"/>
              <w:rPr>
                <w:sz w:val="24"/>
              </w:rPr>
            </w:pPr>
            <w:r>
              <w:rPr>
                <w:spacing w:val="-10"/>
                <w:sz w:val="24"/>
              </w:rPr>
              <w:t>M</w:t>
            </w:r>
          </w:p>
        </w:tc>
        <w:tc>
          <w:tcPr>
            <w:tcW w:w="881" w:type="dxa"/>
          </w:tcPr>
          <w:p w:rsidR="005B2EE9" w:rsidRDefault="00DF59AE">
            <w:pPr>
              <w:pStyle w:val="TableParagraph"/>
              <w:ind w:left="29" w:right="113"/>
              <w:jc w:val="center"/>
              <w:rPr>
                <w:sz w:val="24"/>
              </w:rPr>
            </w:pPr>
            <w:r>
              <w:rPr>
                <w:spacing w:val="-10"/>
                <w:sz w:val="24"/>
              </w:rPr>
              <w:t>S</w:t>
            </w:r>
          </w:p>
        </w:tc>
        <w:tc>
          <w:tcPr>
            <w:tcW w:w="876" w:type="dxa"/>
          </w:tcPr>
          <w:p w:rsidR="005B2EE9" w:rsidRDefault="00DF59AE">
            <w:pPr>
              <w:pStyle w:val="TableParagraph"/>
              <w:ind w:left="5" w:right="90"/>
              <w:jc w:val="center"/>
              <w:rPr>
                <w:sz w:val="24"/>
              </w:rPr>
            </w:pPr>
            <w:r>
              <w:rPr>
                <w:spacing w:val="-10"/>
                <w:sz w:val="24"/>
              </w:rPr>
              <w:t>M</w:t>
            </w:r>
          </w:p>
        </w:tc>
        <w:tc>
          <w:tcPr>
            <w:tcW w:w="878" w:type="dxa"/>
          </w:tcPr>
          <w:p w:rsidR="005B2EE9" w:rsidRDefault="00DF59AE">
            <w:pPr>
              <w:pStyle w:val="TableParagraph"/>
              <w:ind w:left="2" w:right="87"/>
              <w:jc w:val="center"/>
              <w:rPr>
                <w:sz w:val="24"/>
              </w:rPr>
            </w:pPr>
            <w:r>
              <w:rPr>
                <w:spacing w:val="-10"/>
                <w:sz w:val="24"/>
              </w:rPr>
              <w:t>S</w:t>
            </w:r>
          </w:p>
        </w:tc>
        <w:tc>
          <w:tcPr>
            <w:tcW w:w="962" w:type="dxa"/>
          </w:tcPr>
          <w:p w:rsidR="005B2EE9" w:rsidRDefault="00DF59AE">
            <w:pPr>
              <w:pStyle w:val="TableParagraph"/>
              <w:ind w:left="11" w:right="88"/>
              <w:jc w:val="center"/>
              <w:rPr>
                <w:sz w:val="24"/>
              </w:rPr>
            </w:pPr>
            <w:r>
              <w:rPr>
                <w:spacing w:val="-10"/>
                <w:sz w:val="24"/>
              </w:rPr>
              <w:t>S</w:t>
            </w:r>
          </w:p>
        </w:tc>
      </w:tr>
      <w:tr w:rsidR="005B2EE9">
        <w:trPr>
          <w:trHeight w:val="318"/>
        </w:trPr>
        <w:tc>
          <w:tcPr>
            <w:tcW w:w="881" w:type="dxa"/>
          </w:tcPr>
          <w:p w:rsidR="005B2EE9" w:rsidRDefault="00DF59AE">
            <w:pPr>
              <w:pStyle w:val="TableParagraph"/>
              <w:ind w:left="129"/>
              <w:rPr>
                <w:b/>
                <w:sz w:val="24"/>
              </w:rPr>
            </w:pPr>
            <w:r>
              <w:rPr>
                <w:b/>
                <w:spacing w:val="-5"/>
                <w:sz w:val="24"/>
              </w:rPr>
              <w:t>CO4</w:t>
            </w:r>
          </w:p>
        </w:tc>
        <w:tc>
          <w:tcPr>
            <w:tcW w:w="876" w:type="dxa"/>
          </w:tcPr>
          <w:p w:rsidR="005B2EE9" w:rsidRDefault="00DF59AE">
            <w:pPr>
              <w:pStyle w:val="TableParagraph"/>
              <w:ind w:left="5" w:right="90"/>
              <w:jc w:val="center"/>
              <w:rPr>
                <w:sz w:val="24"/>
              </w:rPr>
            </w:pPr>
            <w:r>
              <w:rPr>
                <w:spacing w:val="-10"/>
                <w:sz w:val="24"/>
              </w:rPr>
              <w:t>M</w:t>
            </w:r>
          </w:p>
        </w:tc>
        <w:tc>
          <w:tcPr>
            <w:tcW w:w="877" w:type="dxa"/>
          </w:tcPr>
          <w:p w:rsidR="005B2EE9" w:rsidRDefault="00DF59AE">
            <w:pPr>
              <w:pStyle w:val="TableParagraph"/>
              <w:ind w:left="4" w:right="90"/>
              <w:jc w:val="center"/>
              <w:rPr>
                <w:sz w:val="24"/>
              </w:rPr>
            </w:pPr>
            <w:r>
              <w:rPr>
                <w:spacing w:val="-10"/>
                <w:sz w:val="24"/>
              </w:rPr>
              <w:t>M</w:t>
            </w:r>
          </w:p>
        </w:tc>
        <w:tc>
          <w:tcPr>
            <w:tcW w:w="876" w:type="dxa"/>
          </w:tcPr>
          <w:p w:rsidR="005B2EE9" w:rsidRDefault="00DF59AE">
            <w:pPr>
              <w:pStyle w:val="TableParagraph"/>
              <w:ind w:left="9" w:right="90"/>
              <w:jc w:val="center"/>
              <w:rPr>
                <w:sz w:val="24"/>
              </w:rPr>
            </w:pPr>
            <w:r>
              <w:rPr>
                <w:spacing w:val="-10"/>
                <w:sz w:val="24"/>
              </w:rPr>
              <w:t>M</w:t>
            </w:r>
          </w:p>
        </w:tc>
        <w:tc>
          <w:tcPr>
            <w:tcW w:w="876" w:type="dxa"/>
          </w:tcPr>
          <w:p w:rsidR="005B2EE9" w:rsidRDefault="00DF59AE">
            <w:pPr>
              <w:pStyle w:val="TableParagraph"/>
              <w:ind w:left="9" w:right="90"/>
              <w:jc w:val="center"/>
              <w:rPr>
                <w:sz w:val="24"/>
              </w:rPr>
            </w:pPr>
            <w:r>
              <w:rPr>
                <w:spacing w:val="-10"/>
                <w:sz w:val="24"/>
              </w:rPr>
              <w:t>M</w:t>
            </w:r>
          </w:p>
        </w:tc>
        <w:tc>
          <w:tcPr>
            <w:tcW w:w="879" w:type="dxa"/>
          </w:tcPr>
          <w:p w:rsidR="005B2EE9" w:rsidRDefault="00DF59AE">
            <w:pPr>
              <w:pStyle w:val="TableParagraph"/>
              <w:ind w:left="7" w:right="93"/>
              <w:jc w:val="center"/>
              <w:rPr>
                <w:sz w:val="24"/>
              </w:rPr>
            </w:pPr>
            <w:r>
              <w:rPr>
                <w:spacing w:val="-10"/>
                <w:sz w:val="24"/>
              </w:rPr>
              <w:t>S</w:t>
            </w:r>
          </w:p>
        </w:tc>
        <w:tc>
          <w:tcPr>
            <w:tcW w:w="876" w:type="dxa"/>
          </w:tcPr>
          <w:p w:rsidR="005B2EE9" w:rsidRDefault="00DF59AE">
            <w:pPr>
              <w:pStyle w:val="TableParagraph"/>
              <w:ind w:left="11" w:right="90"/>
              <w:jc w:val="center"/>
              <w:rPr>
                <w:sz w:val="24"/>
              </w:rPr>
            </w:pPr>
            <w:r>
              <w:rPr>
                <w:spacing w:val="-10"/>
                <w:sz w:val="24"/>
              </w:rPr>
              <w:t>S</w:t>
            </w:r>
          </w:p>
        </w:tc>
        <w:tc>
          <w:tcPr>
            <w:tcW w:w="881" w:type="dxa"/>
          </w:tcPr>
          <w:p w:rsidR="005B2EE9" w:rsidRDefault="00DF59AE">
            <w:pPr>
              <w:pStyle w:val="TableParagraph"/>
              <w:ind w:left="29" w:right="113"/>
              <w:jc w:val="center"/>
              <w:rPr>
                <w:sz w:val="24"/>
              </w:rPr>
            </w:pPr>
            <w:r>
              <w:rPr>
                <w:spacing w:val="-10"/>
                <w:sz w:val="24"/>
              </w:rPr>
              <w:t>S</w:t>
            </w:r>
          </w:p>
        </w:tc>
        <w:tc>
          <w:tcPr>
            <w:tcW w:w="876" w:type="dxa"/>
          </w:tcPr>
          <w:p w:rsidR="005B2EE9" w:rsidRDefault="00DF59AE">
            <w:pPr>
              <w:pStyle w:val="TableParagraph"/>
              <w:ind w:left="11" w:right="90"/>
              <w:jc w:val="center"/>
              <w:rPr>
                <w:sz w:val="24"/>
              </w:rPr>
            </w:pPr>
            <w:r>
              <w:rPr>
                <w:spacing w:val="-10"/>
                <w:sz w:val="24"/>
              </w:rPr>
              <w:t>S</w:t>
            </w:r>
          </w:p>
        </w:tc>
        <w:tc>
          <w:tcPr>
            <w:tcW w:w="878" w:type="dxa"/>
          </w:tcPr>
          <w:p w:rsidR="005B2EE9" w:rsidRDefault="00DF59AE">
            <w:pPr>
              <w:pStyle w:val="TableParagraph"/>
              <w:ind w:left="2" w:right="87"/>
              <w:jc w:val="center"/>
              <w:rPr>
                <w:sz w:val="24"/>
              </w:rPr>
            </w:pPr>
            <w:r>
              <w:rPr>
                <w:spacing w:val="-10"/>
                <w:sz w:val="24"/>
              </w:rPr>
              <w:t>S</w:t>
            </w:r>
          </w:p>
        </w:tc>
        <w:tc>
          <w:tcPr>
            <w:tcW w:w="962" w:type="dxa"/>
          </w:tcPr>
          <w:p w:rsidR="005B2EE9" w:rsidRDefault="00DF59AE">
            <w:pPr>
              <w:pStyle w:val="TableParagraph"/>
              <w:ind w:left="4" w:right="88"/>
              <w:jc w:val="center"/>
              <w:rPr>
                <w:sz w:val="24"/>
              </w:rPr>
            </w:pPr>
            <w:r>
              <w:rPr>
                <w:spacing w:val="-10"/>
                <w:sz w:val="24"/>
              </w:rPr>
              <w:t>M</w:t>
            </w:r>
          </w:p>
        </w:tc>
      </w:tr>
      <w:tr w:rsidR="005B2EE9">
        <w:trPr>
          <w:trHeight w:val="316"/>
        </w:trPr>
        <w:tc>
          <w:tcPr>
            <w:tcW w:w="881" w:type="dxa"/>
          </w:tcPr>
          <w:p w:rsidR="005B2EE9" w:rsidRDefault="00DF59AE">
            <w:pPr>
              <w:pStyle w:val="TableParagraph"/>
              <w:spacing w:line="271" w:lineRule="exact"/>
              <w:ind w:left="129"/>
              <w:rPr>
                <w:b/>
                <w:sz w:val="24"/>
              </w:rPr>
            </w:pPr>
            <w:r>
              <w:rPr>
                <w:b/>
                <w:spacing w:val="-5"/>
                <w:sz w:val="24"/>
              </w:rPr>
              <w:t>CO5</w:t>
            </w:r>
          </w:p>
        </w:tc>
        <w:tc>
          <w:tcPr>
            <w:tcW w:w="876" w:type="dxa"/>
          </w:tcPr>
          <w:p w:rsidR="005B2EE9" w:rsidRDefault="00DF59AE">
            <w:pPr>
              <w:pStyle w:val="TableParagraph"/>
              <w:spacing w:line="271" w:lineRule="exact"/>
              <w:ind w:left="5" w:right="90"/>
              <w:jc w:val="center"/>
              <w:rPr>
                <w:sz w:val="24"/>
              </w:rPr>
            </w:pPr>
            <w:r>
              <w:rPr>
                <w:spacing w:val="-10"/>
                <w:sz w:val="24"/>
              </w:rPr>
              <w:t>M</w:t>
            </w:r>
          </w:p>
        </w:tc>
        <w:tc>
          <w:tcPr>
            <w:tcW w:w="877" w:type="dxa"/>
          </w:tcPr>
          <w:p w:rsidR="005B2EE9" w:rsidRDefault="00DF59AE">
            <w:pPr>
              <w:pStyle w:val="TableParagraph"/>
              <w:spacing w:line="271" w:lineRule="exact"/>
              <w:ind w:left="4" w:right="90"/>
              <w:jc w:val="center"/>
              <w:rPr>
                <w:sz w:val="24"/>
              </w:rPr>
            </w:pPr>
            <w:r>
              <w:rPr>
                <w:spacing w:val="-10"/>
                <w:sz w:val="24"/>
              </w:rPr>
              <w:t>M</w:t>
            </w:r>
          </w:p>
        </w:tc>
        <w:tc>
          <w:tcPr>
            <w:tcW w:w="876" w:type="dxa"/>
          </w:tcPr>
          <w:p w:rsidR="005B2EE9" w:rsidRDefault="00DF59AE">
            <w:pPr>
              <w:pStyle w:val="TableParagraph"/>
              <w:spacing w:line="271" w:lineRule="exact"/>
              <w:ind w:left="9" w:right="90"/>
              <w:jc w:val="center"/>
              <w:rPr>
                <w:sz w:val="24"/>
              </w:rPr>
            </w:pPr>
            <w:r>
              <w:rPr>
                <w:spacing w:val="-10"/>
                <w:sz w:val="24"/>
              </w:rPr>
              <w:t>M</w:t>
            </w:r>
          </w:p>
        </w:tc>
        <w:tc>
          <w:tcPr>
            <w:tcW w:w="876" w:type="dxa"/>
          </w:tcPr>
          <w:p w:rsidR="005B2EE9" w:rsidRDefault="00DF59AE">
            <w:pPr>
              <w:pStyle w:val="TableParagraph"/>
              <w:spacing w:line="271" w:lineRule="exact"/>
              <w:ind w:left="11" w:right="90"/>
              <w:jc w:val="center"/>
              <w:rPr>
                <w:sz w:val="24"/>
              </w:rPr>
            </w:pPr>
            <w:r>
              <w:rPr>
                <w:spacing w:val="-10"/>
                <w:sz w:val="24"/>
              </w:rPr>
              <w:t>S</w:t>
            </w:r>
          </w:p>
        </w:tc>
        <w:tc>
          <w:tcPr>
            <w:tcW w:w="879" w:type="dxa"/>
          </w:tcPr>
          <w:p w:rsidR="005B2EE9" w:rsidRDefault="00DF59AE">
            <w:pPr>
              <w:pStyle w:val="TableParagraph"/>
              <w:spacing w:line="271" w:lineRule="exact"/>
              <w:ind w:left="5" w:right="93"/>
              <w:jc w:val="center"/>
              <w:rPr>
                <w:sz w:val="24"/>
              </w:rPr>
            </w:pPr>
            <w:r>
              <w:rPr>
                <w:spacing w:val="-10"/>
                <w:sz w:val="24"/>
              </w:rPr>
              <w:t>M</w:t>
            </w:r>
          </w:p>
        </w:tc>
        <w:tc>
          <w:tcPr>
            <w:tcW w:w="876" w:type="dxa"/>
          </w:tcPr>
          <w:p w:rsidR="005B2EE9" w:rsidRDefault="00DF59AE">
            <w:pPr>
              <w:pStyle w:val="TableParagraph"/>
              <w:spacing w:line="271" w:lineRule="exact"/>
              <w:ind w:left="11" w:right="90"/>
              <w:jc w:val="center"/>
              <w:rPr>
                <w:sz w:val="24"/>
              </w:rPr>
            </w:pPr>
            <w:r>
              <w:rPr>
                <w:spacing w:val="-10"/>
                <w:sz w:val="24"/>
              </w:rPr>
              <w:t>S</w:t>
            </w:r>
          </w:p>
        </w:tc>
        <w:tc>
          <w:tcPr>
            <w:tcW w:w="881" w:type="dxa"/>
          </w:tcPr>
          <w:p w:rsidR="005B2EE9" w:rsidRDefault="00DF59AE">
            <w:pPr>
              <w:pStyle w:val="TableParagraph"/>
              <w:spacing w:line="271" w:lineRule="exact"/>
              <w:ind w:left="29" w:right="113"/>
              <w:jc w:val="center"/>
              <w:rPr>
                <w:sz w:val="24"/>
              </w:rPr>
            </w:pPr>
            <w:r>
              <w:rPr>
                <w:spacing w:val="-10"/>
                <w:sz w:val="24"/>
              </w:rPr>
              <w:t>S</w:t>
            </w:r>
          </w:p>
        </w:tc>
        <w:tc>
          <w:tcPr>
            <w:tcW w:w="876" w:type="dxa"/>
          </w:tcPr>
          <w:p w:rsidR="005B2EE9" w:rsidRDefault="00DF59AE">
            <w:pPr>
              <w:pStyle w:val="TableParagraph"/>
              <w:spacing w:line="271" w:lineRule="exact"/>
              <w:ind w:left="5" w:right="90"/>
              <w:jc w:val="center"/>
              <w:rPr>
                <w:sz w:val="24"/>
              </w:rPr>
            </w:pPr>
            <w:r>
              <w:rPr>
                <w:spacing w:val="-10"/>
                <w:sz w:val="24"/>
              </w:rPr>
              <w:t>M</w:t>
            </w:r>
          </w:p>
        </w:tc>
        <w:tc>
          <w:tcPr>
            <w:tcW w:w="878" w:type="dxa"/>
          </w:tcPr>
          <w:p w:rsidR="005B2EE9" w:rsidRDefault="00DF59AE">
            <w:pPr>
              <w:pStyle w:val="TableParagraph"/>
              <w:spacing w:line="271" w:lineRule="exact"/>
              <w:ind w:left="2" w:right="87"/>
              <w:jc w:val="center"/>
              <w:rPr>
                <w:sz w:val="24"/>
              </w:rPr>
            </w:pPr>
            <w:r>
              <w:rPr>
                <w:spacing w:val="-10"/>
                <w:sz w:val="24"/>
              </w:rPr>
              <w:t>S</w:t>
            </w:r>
          </w:p>
        </w:tc>
        <w:tc>
          <w:tcPr>
            <w:tcW w:w="962" w:type="dxa"/>
          </w:tcPr>
          <w:p w:rsidR="005B2EE9" w:rsidRDefault="00DF59AE">
            <w:pPr>
              <w:pStyle w:val="TableParagraph"/>
              <w:spacing w:line="271" w:lineRule="exact"/>
              <w:ind w:left="11" w:right="88"/>
              <w:jc w:val="center"/>
              <w:rPr>
                <w:sz w:val="24"/>
              </w:rPr>
            </w:pPr>
            <w:r>
              <w:rPr>
                <w:spacing w:val="-10"/>
                <w:sz w:val="24"/>
              </w:rPr>
              <w:t>S</w:t>
            </w:r>
          </w:p>
        </w:tc>
      </w:tr>
      <w:tr w:rsidR="005B2EE9">
        <w:trPr>
          <w:trHeight w:val="316"/>
        </w:trPr>
        <w:tc>
          <w:tcPr>
            <w:tcW w:w="881" w:type="dxa"/>
          </w:tcPr>
          <w:p w:rsidR="005B2EE9" w:rsidRDefault="005B2EE9">
            <w:pPr>
              <w:pStyle w:val="TableParagraph"/>
              <w:spacing w:line="240" w:lineRule="auto"/>
              <w:ind w:left="0"/>
            </w:pPr>
          </w:p>
        </w:tc>
        <w:tc>
          <w:tcPr>
            <w:tcW w:w="876" w:type="dxa"/>
          </w:tcPr>
          <w:p w:rsidR="005B2EE9" w:rsidRDefault="005B2EE9">
            <w:pPr>
              <w:pStyle w:val="TableParagraph"/>
              <w:spacing w:line="240" w:lineRule="auto"/>
              <w:ind w:left="0"/>
            </w:pPr>
          </w:p>
        </w:tc>
        <w:tc>
          <w:tcPr>
            <w:tcW w:w="877" w:type="dxa"/>
          </w:tcPr>
          <w:p w:rsidR="005B2EE9" w:rsidRDefault="005B2EE9">
            <w:pPr>
              <w:pStyle w:val="TableParagraph"/>
              <w:spacing w:line="240" w:lineRule="auto"/>
              <w:ind w:left="0"/>
            </w:pPr>
          </w:p>
        </w:tc>
        <w:tc>
          <w:tcPr>
            <w:tcW w:w="876" w:type="dxa"/>
          </w:tcPr>
          <w:p w:rsidR="005B2EE9" w:rsidRDefault="005B2EE9">
            <w:pPr>
              <w:pStyle w:val="TableParagraph"/>
              <w:spacing w:line="240" w:lineRule="auto"/>
              <w:ind w:left="0"/>
            </w:pPr>
          </w:p>
        </w:tc>
        <w:tc>
          <w:tcPr>
            <w:tcW w:w="876" w:type="dxa"/>
          </w:tcPr>
          <w:p w:rsidR="005B2EE9" w:rsidRDefault="005B2EE9">
            <w:pPr>
              <w:pStyle w:val="TableParagraph"/>
              <w:spacing w:line="240" w:lineRule="auto"/>
              <w:ind w:left="0"/>
            </w:pPr>
          </w:p>
        </w:tc>
        <w:tc>
          <w:tcPr>
            <w:tcW w:w="879" w:type="dxa"/>
          </w:tcPr>
          <w:p w:rsidR="005B2EE9" w:rsidRDefault="005B2EE9">
            <w:pPr>
              <w:pStyle w:val="TableParagraph"/>
              <w:spacing w:line="240" w:lineRule="auto"/>
              <w:ind w:left="0"/>
            </w:pPr>
          </w:p>
        </w:tc>
        <w:tc>
          <w:tcPr>
            <w:tcW w:w="876" w:type="dxa"/>
          </w:tcPr>
          <w:p w:rsidR="005B2EE9" w:rsidRDefault="005B2EE9">
            <w:pPr>
              <w:pStyle w:val="TableParagraph"/>
              <w:spacing w:line="240" w:lineRule="auto"/>
              <w:ind w:left="0"/>
            </w:pPr>
          </w:p>
        </w:tc>
        <w:tc>
          <w:tcPr>
            <w:tcW w:w="881" w:type="dxa"/>
          </w:tcPr>
          <w:p w:rsidR="005B2EE9" w:rsidRDefault="005B2EE9">
            <w:pPr>
              <w:pStyle w:val="TableParagraph"/>
              <w:spacing w:line="240" w:lineRule="auto"/>
              <w:ind w:left="0"/>
            </w:pPr>
          </w:p>
        </w:tc>
        <w:tc>
          <w:tcPr>
            <w:tcW w:w="876" w:type="dxa"/>
          </w:tcPr>
          <w:p w:rsidR="005B2EE9" w:rsidRDefault="005B2EE9">
            <w:pPr>
              <w:pStyle w:val="TableParagraph"/>
              <w:spacing w:line="240" w:lineRule="auto"/>
              <w:ind w:left="0"/>
            </w:pPr>
          </w:p>
        </w:tc>
        <w:tc>
          <w:tcPr>
            <w:tcW w:w="878" w:type="dxa"/>
          </w:tcPr>
          <w:p w:rsidR="005B2EE9" w:rsidRDefault="005B2EE9">
            <w:pPr>
              <w:pStyle w:val="TableParagraph"/>
              <w:spacing w:line="240" w:lineRule="auto"/>
              <w:ind w:left="0"/>
            </w:pPr>
          </w:p>
        </w:tc>
        <w:tc>
          <w:tcPr>
            <w:tcW w:w="962" w:type="dxa"/>
          </w:tcPr>
          <w:p w:rsidR="005B2EE9" w:rsidRDefault="005B2EE9">
            <w:pPr>
              <w:pStyle w:val="TableParagraph"/>
              <w:spacing w:line="240" w:lineRule="auto"/>
              <w:ind w:left="0"/>
            </w:pPr>
          </w:p>
        </w:tc>
      </w:tr>
    </w:tbl>
    <w:p w:rsidR="005B2EE9" w:rsidRDefault="00DF59AE">
      <w:pPr>
        <w:pStyle w:val="BodyText"/>
        <w:spacing w:before="8"/>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6"/>
        <w:gridCol w:w="122"/>
        <w:gridCol w:w="1003"/>
        <w:gridCol w:w="5388"/>
        <w:gridCol w:w="565"/>
        <w:gridCol w:w="428"/>
        <w:gridCol w:w="707"/>
        <w:gridCol w:w="426"/>
      </w:tblGrid>
      <w:tr w:rsidR="005B2EE9">
        <w:trPr>
          <w:trHeight w:val="554"/>
        </w:trPr>
        <w:tc>
          <w:tcPr>
            <w:tcW w:w="1538" w:type="dxa"/>
            <w:gridSpan w:val="2"/>
          </w:tcPr>
          <w:p w:rsidR="005B2EE9" w:rsidRDefault="00DF59AE">
            <w:pPr>
              <w:pStyle w:val="TableParagraph"/>
              <w:spacing w:before="69" w:line="240" w:lineRule="auto"/>
              <w:ind w:left="117"/>
              <w:rPr>
                <w:b/>
                <w:sz w:val="24"/>
              </w:rPr>
            </w:pPr>
            <w:r>
              <w:rPr>
                <w:b/>
                <w:sz w:val="24"/>
              </w:rPr>
              <w:t>Course</w:t>
            </w:r>
            <w:r>
              <w:rPr>
                <w:b/>
                <w:spacing w:val="-8"/>
                <w:sz w:val="24"/>
              </w:rPr>
              <w:t xml:space="preserve"> </w:t>
            </w:r>
            <w:r>
              <w:rPr>
                <w:b/>
                <w:spacing w:val="-4"/>
                <w:sz w:val="24"/>
              </w:rPr>
              <w:t>code</w:t>
            </w:r>
          </w:p>
        </w:tc>
        <w:tc>
          <w:tcPr>
            <w:tcW w:w="1003" w:type="dxa"/>
          </w:tcPr>
          <w:p w:rsidR="005B2EE9" w:rsidRDefault="00DF59AE">
            <w:pPr>
              <w:pStyle w:val="TableParagraph"/>
              <w:spacing w:before="69" w:line="240" w:lineRule="auto"/>
              <w:ind w:left="310"/>
              <w:rPr>
                <w:b/>
                <w:sz w:val="24"/>
              </w:rPr>
            </w:pPr>
            <w:r>
              <w:rPr>
                <w:b/>
                <w:spacing w:val="-5"/>
                <w:sz w:val="24"/>
              </w:rPr>
              <w:t>16A</w:t>
            </w:r>
          </w:p>
        </w:tc>
        <w:tc>
          <w:tcPr>
            <w:tcW w:w="5388" w:type="dxa"/>
            <w:vMerge w:val="restart"/>
          </w:tcPr>
          <w:p w:rsidR="005B2EE9" w:rsidRDefault="005B2EE9">
            <w:pPr>
              <w:pStyle w:val="TableParagraph"/>
              <w:spacing w:before="1" w:line="240" w:lineRule="auto"/>
              <w:ind w:left="0"/>
              <w:rPr>
                <w:sz w:val="24"/>
              </w:rPr>
            </w:pPr>
          </w:p>
          <w:p w:rsidR="005B2EE9" w:rsidRDefault="00DF59AE">
            <w:pPr>
              <w:pStyle w:val="TableParagraph"/>
              <w:spacing w:line="240" w:lineRule="auto"/>
              <w:ind w:left="167"/>
              <w:rPr>
                <w:b/>
                <w:sz w:val="24"/>
              </w:rPr>
            </w:pPr>
            <w:r>
              <w:rPr>
                <w:b/>
                <w:sz w:val="24"/>
              </w:rPr>
              <w:t>CONCURRENT</w:t>
            </w:r>
            <w:r>
              <w:rPr>
                <w:b/>
                <w:spacing w:val="-9"/>
                <w:sz w:val="24"/>
              </w:rPr>
              <w:t xml:space="preserve"> </w:t>
            </w:r>
            <w:r>
              <w:rPr>
                <w:b/>
                <w:sz w:val="24"/>
              </w:rPr>
              <w:t>FIELD</w:t>
            </w:r>
            <w:r>
              <w:rPr>
                <w:b/>
                <w:spacing w:val="-7"/>
                <w:sz w:val="24"/>
              </w:rPr>
              <w:t xml:space="preserve"> </w:t>
            </w:r>
            <w:r>
              <w:rPr>
                <w:b/>
                <w:sz w:val="24"/>
              </w:rPr>
              <w:t>WORK</w:t>
            </w:r>
            <w:r>
              <w:rPr>
                <w:b/>
                <w:spacing w:val="-3"/>
                <w:sz w:val="24"/>
              </w:rPr>
              <w:t xml:space="preserve"> </w:t>
            </w:r>
            <w:r>
              <w:rPr>
                <w:b/>
                <w:sz w:val="24"/>
              </w:rPr>
              <w:t>PRACTICAL-</w:t>
            </w:r>
            <w:r>
              <w:rPr>
                <w:b/>
                <w:spacing w:val="-10"/>
                <w:sz w:val="24"/>
              </w:rPr>
              <w:t>I</w:t>
            </w:r>
          </w:p>
        </w:tc>
        <w:tc>
          <w:tcPr>
            <w:tcW w:w="565" w:type="dxa"/>
          </w:tcPr>
          <w:p w:rsidR="005B2EE9" w:rsidRDefault="00DF59AE">
            <w:pPr>
              <w:pStyle w:val="TableParagraph"/>
              <w:spacing w:before="69" w:line="240" w:lineRule="auto"/>
              <w:ind w:left="46"/>
              <w:jc w:val="center"/>
              <w:rPr>
                <w:b/>
                <w:sz w:val="24"/>
              </w:rPr>
            </w:pPr>
            <w:r>
              <w:rPr>
                <w:b/>
                <w:spacing w:val="-10"/>
                <w:sz w:val="24"/>
              </w:rPr>
              <w:t>L</w:t>
            </w:r>
          </w:p>
        </w:tc>
        <w:tc>
          <w:tcPr>
            <w:tcW w:w="428" w:type="dxa"/>
          </w:tcPr>
          <w:p w:rsidR="005B2EE9" w:rsidRDefault="00DF59AE">
            <w:pPr>
              <w:pStyle w:val="TableParagraph"/>
              <w:spacing w:before="69" w:line="240" w:lineRule="auto"/>
              <w:ind w:left="76"/>
              <w:jc w:val="center"/>
              <w:rPr>
                <w:b/>
                <w:sz w:val="24"/>
              </w:rPr>
            </w:pPr>
            <w:r>
              <w:rPr>
                <w:b/>
                <w:spacing w:val="-10"/>
                <w:sz w:val="24"/>
              </w:rPr>
              <w:t>T</w:t>
            </w:r>
          </w:p>
        </w:tc>
        <w:tc>
          <w:tcPr>
            <w:tcW w:w="707" w:type="dxa"/>
          </w:tcPr>
          <w:p w:rsidR="005B2EE9" w:rsidRDefault="00DF59AE">
            <w:pPr>
              <w:pStyle w:val="TableParagraph"/>
              <w:spacing w:before="69" w:line="240" w:lineRule="auto"/>
              <w:ind w:left="171"/>
              <w:rPr>
                <w:b/>
                <w:sz w:val="24"/>
              </w:rPr>
            </w:pPr>
            <w:r>
              <w:rPr>
                <w:b/>
                <w:spacing w:val="-10"/>
                <w:sz w:val="24"/>
              </w:rPr>
              <w:t>P</w:t>
            </w:r>
          </w:p>
        </w:tc>
        <w:tc>
          <w:tcPr>
            <w:tcW w:w="426" w:type="dxa"/>
          </w:tcPr>
          <w:p w:rsidR="005B2EE9" w:rsidRDefault="00DF59AE">
            <w:pPr>
              <w:pStyle w:val="TableParagraph"/>
              <w:spacing w:before="69" w:line="240" w:lineRule="auto"/>
              <w:ind w:left="63" w:right="5"/>
              <w:jc w:val="center"/>
              <w:rPr>
                <w:b/>
                <w:sz w:val="24"/>
              </w:rPr>
            </w:pPr>
            <w:r>
              <w:rPr>
                <w:b/>
                <w:spacing w:val="-10"/>
                <w:sz w:val="24"/>
              </w:rPr>
              <w:t>C</w:t>
            </w:r>
          </w:p>
        </w:tc>
      </w:tr>
      <w:tr w:rsidR="005B2EE9">
        <w:trPr>
          <w:trHeight w:val="433"/>
        </w:trPr>
        <w:tc>
          <w:tcPr>
            <w:tcW w:w="2541" w:type="dxa"/>
            <w:gridSpan w:val="3"/>
          </w:tcPr>
          <w:p w:rsidR="005B2EE9" w:rsidRDefault="00DF59AE">
            <w:pPr>
              <w:pStyle w:val="TableParagraph"/>
              <w:spacing w:before="138" w:line="240" w:lineRule="auto"/>
              <w:ind w:left="136"/>
              <w:jc w:val="center"/>
              <w:rPr>
                <w:b/>
                <w:sz w:val="24"/>
              </w:rPr>
            </w:pPr>
            <w:r>
              <w:rPr>
                <w:b/>
                <w:spacing w:val="-4"/>
                <w:sz w:val="24"/>
              </w:rPr>
              <w:t>Core</w:t>
            </w:r>
          </w:p>
        </w:tc>
        <w:tc>
          <w:tcPr>
            <w:tcW w:w="5388" w:type="dxa"/>
            <w:vMerge/>
            <w:tcBorders>
              <w:top w:val="nil"/>
            </w:tcBorders>
          </w:tcPr>
          <w:p w:rsidR="005B2EE9" w:rsidRDefault="005B2EE9">
            <w:pPr>
              <w:rPr>
                <w:sz w:val="2"/>
                <w:szCs w:val="2"/>
              </w:rPr>
            </w:pPr>
          </w:p>
        </w:tc>
        <w:tc>
          <w:tcPr>
            <w:tcW w:w="565" w:type="dxa"/>
          </w:tcPr>
          <w:p w:rsidR="005B2EE9" w:rsidRDefault="00DF59AE">
            <w:pPr>
              <w:pStyle w:val="TableParagraph"/>
              <w:spacing w:before="138" w:line="240" w:lineRule="auto"/>
              <w:ind w:left="48"/>
              <w:jc w:val="center"/>
              <w:rPr>
                <w:b/>
                <w:sz w:val="24"/>
              </w:rPr>
            </w:pPr>
            <w:r>
              <w:rPr>
                <w:b/>
                <w:sz w:val="24"/>
              </w:rPr>
              <w:t>-</w:t>
            </w:r>
          </w:p>
        </w:tc>
        <w:tc>
          <w:tcPr>
            <w:tcW w:w="428" w:type="dxa"/>
          </w:tcPr>
          <w:p w:rsidR="005B2EE9" w:rsidRDefault="00DF59AE">
            <w:pPr>
              <w:pStyle w:val="TableParagraph"/>
              <w:spacing w:before="138" w:line="240" w:lineRule="auto"/>
              <w:ind w:left="72"/>
              <w:jc w:val="center"/>
              <w:rPr>
                <w:b/>
                <w:sz w:val="24"/>
              </w:rPr>
            </w:pPr>
            <w:r>
              <w:rPr>
                <w:b/>
                <w:sz w:val="24"/>
              </w:rPr>
              <w:t>-</w:t>
            </w:r>
          </w:p>
        </w:tc>
        <w:tc>
          <w:tcPr>
            <w:tcW w:w="707" w:type="dxa"/>
          </w:tcPr>
          <w:p w:rsidR="005B2EE9" w:rsidRDefault="00DF59AE">
            <w:pPr>
              <w:pStyle w:val="TableParagraph"/>
              <w:spacing w:before="37" w:line="240" w:lineRule="auto"/>
              <w:ind w:left="259"/>
              <w:rPr>
                <w:b/>
                <w:sz w:val="24"/>
              </w:rPr>
            </w:pPr>
            <w:r>
              <w:rPr>
                <w:b/>
                <w:spacing w:val="-5"/>
                <w:sz w:val="24"/>
              </w:rPr>
              <w:t>16</w:t>
            </w:r>
          </w:p>
        </w:tc>
        <w:tc>
          <w:tcPr>
            <w:tcW w:w="426" w:type="dxa"/>
          </w:tcPr>
          <w:p w:rsidR="005B2EE9" w:rsidRDefault="00DF59AE">
            <w:pPr>
              <w:pStyle w:val="TableParagraph"/>
              <w:spacing w:before="138" w:line="240" w:lineRule="auto"/>
              <w:ind w:left="63"/>
              <w:jc w:val="center"/>
              <w:rPr>
                <w:b/>
                <w:sz w:val="24"/>
              </w:rPr>
            </w:pPr>
            <w:r>
              <w:rPr>
                <w:b/>
                <w:spacing w:val="-10"/>
                <w:sz w:val="24"/>
              </w:rPr>
              <w:t>4</w:t>
            </w:r>
          </w:p>
        </w:tc>
      </w:tr>
      <w:tr w:rsidR="005B2EE9">
        <w:trPr>
          <w:trHeight w:val="633"/>
        </w:trPr>
        <w:tc>
          <w:tcPr>
            <w:tcW w:w="2541" w:type="dxa"/>
            <w:gridSpan w:val="3"/>
          </w:tcPr>
          <w:p w:rsidR="005B2EE9" w:rsidRDefault="00DF59AE">
            <w:pPr>
              <w:pStyle w:val="TableParagraph"/>
              <w:spacing w:before="152" w:line="240" w:lineRule="auto"/>
              <w:ind w:left="117"/>
              <w:rPr>
                <w:b/>
                <w:sz w:val="24"/>
              </w:rPr>
            </w:pPr>
            <w:r>
              <w:rPr>
                <w:b/>
                <w:spacing w:val="-3"/>
                <w:sz w:val="24"/>
              </w:rPr>
              <w:t>Pre-</w:t>
            </w:r>
            <w:r>
              <w:rPr>
                <w:b/>
                <w:spacing w:val="-2"/>
                <w:sz w:val="24"/>
              </w:rPr>
              <w:t>requisite</w:t>
            </w:r>
          </w:p>
        </w:tc>
        <w:tc>
          <w:tcPr>
            <w:tcW w:w="5388" w:type="dxa"/>
          </w:tcPr>
          <w:p w:rsidR="005B2EE9" w:rsidRDefault="00DF59AE">
            <w:pPr>
              <w:pStyle w:val="TableParagraph"/>
              <w:spacing w:before="152" w:line="240" w:lineRule="auto"/>
              <w:ind w:left="119"/>
              <w:rPr>
                <w:b/>
                <w:sz w:val="24"/>
              </w:rPr>
            </w:pPr>
            <w:r>
              <w:rPr>
                <w:b/>
                <w:sz w:val="24"/>
              </w:rPr>
              <w:t>Having</w:t>
            </w:r>
            <w:r>
              <w:rPr>
                <w:b/>
                <w:spacing w:val="-7"/>
                <w:sz w:val="24"/>
              </w:rPr>
              <w:t xml:space="preserve"> </w:t>
            </w:r>
            <w:r>
              <w:rPr>
                <w:b/>
                <w:sz w:val="24"/>
              </w:rPr>
              <w:t>knowledge</w:t>
            </w:r>
            <w:r>
              <w:rPr>
                <w:b/>
                <w:spacing w:val="-7"/>
                <w:sz w:val="24"/>
              </w:rPr>
              <w:t xml:space="preserve"> </w:t>
            </w:r>
            <w:r>
              <w:rPr>
                <w:b/>
                <w:sz w:val="24"/>
              </w:rPr>
              <w:t>on</w:t>
            </w:r>
            <w:r>
              <w:rPr>
                <w:b/>
                <w:spacing w:val="-6"/>
                <w:sz w:val="24"/>
              </w:rPr>
              <w:t xml:space="preserve"> </w:t>
            </w:r>
            <w:r>
              <w:rPr>
                <w:b/>
                <w:sz w:val="24"/>
              </w:rPr>
              <w:t>Industry,</w:t>
            </w:r>
            <w:r>
              <w:rPr>
                <w:b/>
                <w:spacing w:val="-4"/>
                <w:sz w:val="24"/>
              </w:rPr>
              <w:t xml:space="preserve"> </w:t>
            </w:r>
            <w:r>
              <w:rPr>
                <w:b/>
                <w:sz w:val="24"/>
              </w:rPr>
              <w:t>Hospital</w:t>
            </w:r>
            <w:r>
              <w:rPr>
                <w:b/>
                <w:spacing w:val="-6"/>
                <w:sz w:val="24"/>
              </w:rPr>
              <w:t xml:space="preserve"> </w:t>
            </w:r>
            <w:r>
              <w:rPr>
                <w:b/>
                <w:sz w:val="24"/>
              </w:rPr>
              <w:t>&amp;</w:t>
            </w:r>
            <w:r>
              <w:rPr>
                <w:b/>
                <w:spacing w:val="-6"/>
                <w:sz w:val="24"/>
              </w:rPr>
              <w:t xml:space="preserve"> </w:t>
            </w:r>
            <w:r>
              <w:rPr>
                <w:b/>
                <w:spacing w:val="-5"/>
                <w:sz w:val="24"/>
              </w:rPr>
              <w:t>NGO</w:t>
            </w:r>
          </w:p>
        </w:tc>
        <w:tc>
          <w:tcPr>
            <w:tcW w:w="993" w:type="dxa"/>
            <w:gridSpan w:val="2"/>
          </w:tcPr>
          <w:p w:rsidR="005B2EE9" w:rsidRDefault="00DF59AE">
            <w:pPr>
              <w:pStyle w:val="TableParagraph"/>
              <w:spacing w:line="270" w:lineRule="exact"/>
              <w:ind w:left="14"/>
              <w:rPr>
                <w:b/>
                <w:sz w:val="24"/>
              </w:rPr>
            </w:pPr>
            <w:r>
              <w:rPr>
                <w:b/>
                <w:spacing w:val="-2"/>
                <w:sz w:val="24"/>
              </w:rPr>
              <w:t>Syllabus</w:t>
            </w:r>
          </w:p>
          <w:p w:rsidR="005B2EE9" w:rsidRDefault="00DF59AE">
            <w:pPr>
              <w:pStyle w:val="TableParagraph"/>
              <w:spacing w:before="45" w:line="240" w:lineRule="auto"/>
              <w:ind w:left="14"/>
              <w:rPr>
                <w:b/>
                <w:sz w:val="24"/>
              </w:rPr>
            </w:pPr>
            <w:r>
              <w:rPr>
                <w:b/>
                <w:spacing w:val="-2"/>
                <w:sz w:val="24"/>
              </w:rPr>
              <w:t>Version</w:t>
            </w:r>
          </w:p>
        </w:tc>
        <w:tc>
          <w:tcPr>
            <w:tcW w:w="1133" w:type="dxa"/>
            <w:gridSpan w:val="2"/>
          </w:tcPr>
          <w:p w:rsidR="005B2EE9" w:rsidRDefault="00DF59AE">
            <w:pPr>
              <w:pStyle w:val="TableParagraph"/>
              <w:spacing w:line="270" w:lineRule="exact"/>
              <w:ind w:left="82"/>
              <w:rPr>
                <w:b/>
                <w:sz w:val="24"/>
              </w:rPr>
            </w:pPr>
            <w:r>
              <w:rPr>
                <w:b/>
                <w:sz w:val="24"/>
              </w:rPr>
              <w:t>202</w:t>
            </w:r>
            <w:r>
              <w:rPr>
                <w:b/>
                <w:sz w:val="24"/>
                <w:lang w:val="en-GB"/>
              </w:rPr>
              <w:t>6</w:t>
            </w:r>
            <w:r>
              <w:rPr>
                <w:b/>
                <w:sz w:val="24"/>
              </w:rPr>
              <w:t>-</w:t>
            </w:r>
          </w:p>
          <w:p w:rsidR="005B2EE9" w:rsidRDefault="00DF59AE">
            <w:pPr>
              <w:pStyle w:val="TableParagraph"/>
              <w:spacing w:before="45" w:line="240" w:lineRule="auto"/>
              <w:ind w:left="82"/>
              <w:rPr>
                <w:b/>
                <w:sz w:val="24"/>
                <w:lang w:val="en-GB"/>
              </w:rPr>
            </w:pPr>
            <w:r>
              <w:rPr>
                <w:b/>
                <w:spacing w:val="-4"/>
                <w:sz w:val="24"/>
              </w:rPr>
              <w:t>202</w:t>
            </w:r>
            <w:r>
              <w:rPr>
                <w:b/>
                <w:spacing w:val="-4"/>
                <w:sz w:val="24"/>
                <w:lang w:val="en-GB"/>
              </w:rPr>
              <w:t>7</w:t>
            </w:r>
          </w:p>
        </w:tc>
      </w:tr>
      <w:tr w:rsidR="005B2EE9">
        <w:trPr>
          <w:trHeight w:val="316"/>
        </w:trPr>
        <w:tc>
          <w:tcPr>
            <w:tcW w:w="10055" w:type="dxa"/>
            <w:gridSpan w:val="8"/>
          </w:tcPr>
          <w:p w:rsidR="005B2EE9" w:rsidRDefault="00DF59AE">
            <w:pPr>
              <w:pStyle w:val="TableParagraph"/>
              <w:spacing w:line="270" w:lineRule="exact"/>
              <w:ind w:left="117"/>
              <w:rPr>
                <w:b/>
                <w:sz w:val="24"/>
              </w:rPr>
            </w:pPr>
            <w:r>
              <w:rPr>
                <w:b/>
                <w:sz w:val="24"/>
              </w:rPr>
              <w:t>Course</w:t>
            </w:r>
            <w:r>
              <w:rPr>
                <w:b/>
                <w:spacing w:val="-6"/>
                <w:sz w:val="24"/>
              </w:rPr>
              <w:t xml:space="preserve"> </w:t>
            </w:r>
            <w:r>
              <w:rPr>
                <w:b/>
                <w:spacing w:val="-2"/>
                <w:sz w:val="24"/>
              </w:rPr>
              <w:t>Objectives:</w:t>
            </w:r>
          </w:p>
        </w:tc>
      </w:tr>
      <w:tr w:rsidR="005B2EE9">
        <w:trPr>
          <w:trHeight w:val="1903"/>
        </w:trPr>
        <w:tc>
          <w:tcPr>
            <w:tcW w:w="10055" w:type="dxa"/>
            <w:gridSpan w:val="8"/>
          </w:tcPr>
          <w:p w:rsidR="005B2EE9" w:rsidRDefault="00DF59AE">
            <w:pPr>
              <w:pStyle w:val="TableParagraph"/>
              <w:spacing w:line="270" w:lineRule="exact"/>
              <w:ind w:left="117"/>
              <w:rPr>
                <w:sz w:val="24"/>
              </w:rPr>
            </w:pPr>
            <w:r>
              <w:rPr>
                <w:sz w:val="24"/>
              </w:rPr>
              <w:t>The</w:t>
            </w:r>
            <w:r>
              <w:rPr>
                <w:spacing w:val="-8"/>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 course</w:t>
            </w:r>
            <w:r>
              <w:rPr>
                <w:spacing w:val="-5"/>
                <w:sz w:val="24"/>
              </w:rPr>
              <w:t xml:space="preserve"> </w:t>
            </w:r>
            <w:r>
              <w:rPr>
                <w:sz w:val="24"/>
              </w:rPr>
              <w:t>are</w:t>
            </w:r>
            <w:r>
              <w:rPr>
                <w:spacing w:val="-6"/>
                <w:sz w:val="24"/>
              </w:rPr>
              <w:t xml:space="preserve"> </w:t>
            </w:r>
            <w:r>
              <w:rPr>
                <w:spacing w:val="-5"/>
                <w:sz w:val="24"/>
              </w:rPr>
              <w:t>to:</w:t>
            </w:r>
          </w:p>
          <w:p w:rsidR="005B2EE9" w:rsidRDefault="00DF59AE">
            <w:pPr>
              <w:pStyle w:val="TableParagraph"/>
              <w:numPr>
                <w:ilvl w:val="0"/>
                <w:numId w:val="9"/>
              </w:numPr>
              <w:tabs>
                <w:tab w:val="left" w:pos="590"/>
              </w:tabs>
              <w:spacing w:before="45" w:line="240" w:lineRule="auto"/>
              <w:ind w:hanging="362"/>
              <w:rPr>
                <w:sz w:val="24"/>
              </w:rPr>
            </w:pPr>
            <w:r>
              <w:rPr>
                <w:sz w:val="24"/>
              </w:rPr>
              <w:t>Students</w:t>
            </w:r>
            <w:r>
              <w:rPr>
                <w:spacing w:val="-1"/>
                <w:sz w:val="24"/>
              </w:rPr>
              <w:t xml:space="preserve"> </w:t>
            </w:r>
            <w:r>
              <w:rPr>
                <w:sz w:val="24"/>
              </w:rPr>
              <w:t>will</w:t>
            </w:r>
            <w:r>
              <w:rPr>
                <w:spacing w:val="-3"/>
                <w:sz w:val="24"/>
              </w:rPr>
              <w:t xml:space="preserve"> </w:t>
            </w:r>
            <w:r>
              <w:rPr>
                <w:sz w:val="24"/>
              </w:rPr>
              <w:t>gain</w:t>
            </w:r>
            <w:r>
              <w:rPr>
                <w:spacing w:val="-1"/>
                <w:sz w:val="24"/>
              </w:rPr>
              <w:t xml:space="preserve"> </w:t>
            </w:r>
            <w:r>
              <w:rPr>
                <w:sz w:val="24"/>
              </w:rPr>
              <w:t>a</w:t>
            </w:r>
            <w:r>
              <w:rPr>
                <w:spacing w:val="-4"/>
                <w:sz w:val="24"/>
              </w:rPr>
              <w:t xml:space="preserve"> </w:t>
            </w:r>
            <w:r>
              <w:rPr>
                <w:sz w:val="24"/>
              </w:rPr>
              <w:t>knowledge</w:t>
            </w:r>
            <w:r>
              <w:rPr>
                <w:spacing w:val="-3"/>
                <w:sz w:val="24"/>
              </w:rPr>
              <w:t xml:space="preserve"> </w:t>
            </w:r>
            <w:r>
              <w:rPr>
                <w:sz w:val="24"/>
              </w:rPr>
              <w:t>on</w:t>
            </w:r>
            <w:r>
              <w:rPr>
                <w:spacing w:val="-1"/>
                <w:sz w:val="24"/>
              </w:rPr>
              <w:t xml:space="preserve"> </w:t>
            </w:r>
            <w:r>
              <w:rPr>
                <w:sz w:val="24"/>
              </w:rPr>
              <w:t>scope</w:t>
            </w:r>
            <w:r>
              <w:rPr>
                <w:spacing w:val="-5"/>
                <w:sz w:val="24"/>
              </w:rPr>
              <w:t xml:space="preserve"> </w:t>
            </w:r>
            <w:r>
              <w:rPr>
                <w:sz w:val="24"/>
              </w:rPr>
              <w:t>of</w:t>
            </w:r>
            <w:r>
              <w:rPr>
                <w:spacing w:val="-2"/>
                <w:sz w:val="24"/>
              </w:rPr>
              <w:t xml:space="preserve"> </w:t>
            </w:r>
            <w:r>
              <w:rPr>
                <w:sz w:val="24"/>
              </w:rPr>
              <w:t>social</w:t>
            </w:r>
            <w:r>
              <w:rPr>
                <w:spacing w:val="-1"/>
                <w:sz w:val="24"/>
              </w:rPr>
              <w:t xml:space="preserve"> </w:t>
            </w:r>
            <w:r>
              <w:rPr>
                <w:sz w:val="24"/>
              </w:rPr>
              <w:t>work</w:t>
            </w:r>
            <w:r>
              <w:rPr>
                <w:spacing w:val="-4"/>
                <w:sz w:val="24"/>
              </w:rPr>
              <w:t xml:space="preserve"> </w:t>
            </w:r>
            <w:r>
              <w:rPr>
                <w:sz w:val="24"/>
              </w:rPr>
              <w:t>in</w:t>
            </w:r>
            <w:r>
              <w:rPr>
                <w:spacing w:val="-1"/>
                <w:sz w:val="24"/>
              </w:rPr>
              <w:t xml:space="preserve"> </w:t>
            </w:r>
            <w:r>
              <w:rPr>
                <w:sz w:val="24"/>
              </w:rPr>
              <w:t>industry,</w:t>
            </w:r>
            <w:r>
              <w:rPr>
                <w:spacing w:val="-1"/>
                <w:sz w:val="24"/>
              </w:rPr>
              <w:t xml:space="preserve"> </w:t>
            </w:r>
            <w:r>
              <w:rPr>
                <w:sz w:val="24"/>
              </w:rPr>
              <w:t>hospital</w:t>
            </w:r>
            <w:r>
              <w:rPr>
                <w:spacing w:val="-1"/>
                <w:sz w:val="24"/>
              </w:rPr>
              <w:t xml:space="preserve"> </w:t>
            </w:r>
            <w:r>
              <w:rPr>
                <w:sz w:val="24"/>
              </w:rPr>
              <w:t>and</w:t>
            </w:r>
            <w:r>
              <w:rPr>
                <w:spacing w:val="-1"/>
                <w:sz w:val="24"/>
              </w:rPr>
              <w:t xml:space="preserve"> </w:t>
            </w:r>
            <w:r>
              <w:rPr>
                <w:sz w:val="24"/>
              </w:rPr>
              <w:t xml:space="preserve">in </w:t>
            </w:r>
            <w:r>
              <w:rPr>
                <w:spacing w:val="-5"/>
                <w:sz w:val="24"/>
              </w:rPr>
              <w:t>NGO</w:t>
            </w:r>
          </w:p>
          <w:p w:rsidR="005B2EE9" w:rsidRDefault="00DF59AE">
            <w:pPr>
              <w:pStyle w:val="TableParagraph"/>
              <w:numPr>
                <w:ilvl w:val="0"/>
                <w:numId w:val="9"/>
              </w:numPr>
              <w:tabs>
                <w:tab w:val="left" w:pos="590"/>
              </w:tabs>
              <w:spacing w:before="41" w:line="278" w:lineRule="auto"/>
              <w:ind w:right="1381" w:hanging="360"/>
              <w:rPr>
                <w:sz w:val="24"/>
              </w:rPr>
            </w:pPr>
            <w:r>
              <w:rPr>
                <w:sz w:val="24"/>
              </w:rPr>
              <w:t>It</w:t>
            </w:r>
            <w:r>
              <w:rPr>
                <w:spacing w:val="-8"/>
                <w:sz w:val="24"/>
              </w:rPr>
              <w:t xml:space="preserve"> </w:t>
            </w:r>
            <w:r>
              <w:rPr>
                <w:sz w:val="24"/>
              </w:rPr>
              <w:t>will</w:t>
            </w:r>
            <w:r>
              <w:rPr>
                <w:spacing w:val="-5"/>
                <w:sz w:val="24"/>
              </w:rPr>
              <w:t xml:space="preserve"> </w:t>
            </w:r>
            <w:r>
              <w:rPr>
                <w:sz w:val="24"/>
              </w:rPr>
              <w:t>impart</w:t>
            </w:r>
            <w:r>
              <w:rPr>
                <w:spacing w:val="-6"/>
                <w:sz w:val="24"/>
              </w:rPr>
              <w:t xml:space="preserve"> </w:t>
            </w:r>
            <w:r>
              <w:rPr>
                <w:sz w:val="24"/>
              </w:rPr>
              <w:t>them</w:t>
            </w:r>
            <w:r>
              <w:rPr>
                <w:spacing w:val="-6"/>
                <w:sz w:val="24"/>
              </w:rPr>
              <w:t xml:space="preserve"> </w:t>
            </w:r>
            <w:r>
              <w:rPr>
                <w:sz w:val="24"/>
              </w:rPr>
              <w:t>about</w:t>
            </w:r>
            <w:r>
              <w:rPr>
                <w:spacing w:val="-5"/>
                <w:sz w:val="24"/>
              </w:rPr>
              <w:t xml:space="preserve"> </w:t>
            </w:r>
            <w:r>
              <w:rPr>
                <w:sz w:val="24"/>
              </w:rPr>
              <w:t>the</w:t>
            </w:r>
            <w:r>
              <w:rPr>
                <w:spacing w:val="-9"/>
                <w:sz w:val="24"/>
              </w:rPr>
              <w:t xml:space="preserve"> </w:t>
            </w:r>
            <w:r>
              <w:rPr>
                <w:sz w:val="24"/>
              </w:rPr>
              <w:t>visions,</w:t>
            </w:r>
            <w:r>
              <w:rPr>
                <w:spacing w:val="-6"/>
                <w:sz w:val="24"/>
              </w:rPr>
              <w:t xml:space="preserve"> </w:t>
            </w:r>
            <w:r>
              <w:rPr>
                <w:sz w:val="24"/>
              </w:rPr>
              <w:t>functions</w:t>
            </w:r>
            <w:r>
              <w:rPr>
                <w:spacing w:val="-5"/>
                <w:sz w:val="24"/>
              </w:rPr>
              <w:t xml:space="preserve"> </w:t>
            </w:r>
            <w:r>
              <w:rPr>
                <w:sz w:val="24"/>
              </w:rPr>
              <w:t>and</w:t>
            </w:r>
            <w:r>
              <w:rPr>
                <w:spacing w:val="-11"/>
                <w:sz w:val="24"/>
              </w:rPr>
              <w:t xml:space="preserve"> </w:t>
            </w:r>
            <w:r>
              <w:rPr>
                <w:sz w:val="24"/>
              </w:rPr>
              <w:t>responsibilities</w:t>
            </w:r>
            <w:r>
              <w:rPr>
                <w:spacing w:val="-5"/>
                <w:sz w:val="24"/>
              </w:rPr>
              <w:t xml:space="preserve"> </w:t>
            </w:r>
            <w:r>
              <w:rPr>
                <w:sz w:val="24"/>
              </w:rPr>
              <w:t>of</w:t>
            </w:r>
            <w:r>
              <w:rPr>
                <w:spacing w:val="35"/>
                <w:sz w:val="24"/>
              </w:rPr>
              <w:t xml:space="preserve"> </w:t>
            </w:r>
            <w:r>
              <w:rPr>
                <w:sz w:val="24"/>
              </w:rPr>
              <w:t>various</w:t>
            </w:r>
            <w:r>
              <w:rPr>
                <w:spacing w:val="-11"/>
                <w:sz w:val="24"/>
              </w:rPr>
              <w:t xml:space="preserve"> </w:t>
            </w:r>
            <w:r>
              <w:rPr>
                <w:sz w:val="24"/>
              </w:rPr>
              <w:t xml:space="preserve">social </w:t>
            </w:r>
            <w:proofErr w:type="spellStart"/>
            <w:r>
              <w:rPr>
                <w:sz w:val="24"/>
              </w:rPr>
              <w:t>organisation</w:t>
            </w:r>
            <w:proofErr w:type="spellEnd"/>
            <w:r>
              <w:rPr>
                <w:sz w:val="24"/>
              </w:rPr>
              <w:t xml:space="preserve"> in relation to social work</w:t>
            </w:r>
          </w:p>
          <w:p w:rsidR="005B2EE9" w:rsidRDefault="00DF59AE">
            <w:pPr>
              <w:pStyle w:val="TableParagraph"/>
              <w:numPr>
                <w:ilvl w:val="0"/>
                <w:numId w:val="9"/>
              </w:numPr>
              <w:tabs>
                <w:tab w:val="left" w:pos="590"/>
              </w:tabs>
              <w:spacing w:line="267" w:lineRule="exact"/>
              <w:ind w:hanging="362"/>
              <w:rPr>
                <w:sz w:val="24"/>
              </w:rPr>
            </w:pPr>
            <w:r>
              <w:rPr>
                <w:sz w:val="24"/>
              </w:rPr>
              <w:t>Students</w:t>
            </w:r>
            <w:r>
              <w:rPr>
                <w:spacing w:val="-4"/>
                <w:sz w:val="24"/>
              </w:rPr>
              <w:t xml:space="preserve"> </w:t>
            </w:r>
            <w:r>
              <w:rPr>
                <w:sz w:val="24"/>
              </w:rPr>
              <w:t>will</w:t>
            </w:r>
            <w:r>
              <w:rPr>
                <w:spacing w:val="-5"/>
                <w:sz w:val="24"/>
              </w:rPr>
              <w:t xml:space="preserve"> </w:t>
            </w:r>
            <w:r>
              <w:rPr>
                <w:sz w:val="24"/>
              </w:rPr>
              <w:t>understand</w:t>
            </w:r>
            <w:r>
              <w:rPr>
                <w:spacing w:val="-1"/>
                <w:sz w:val="24"/>
              </w:rPr>
              <w:t xml:space="preserve"> </w:t>
            </w:r>
            <w:r>
              <w:rPr>
                <w:sz w:val="24"/>
              </w:rPr>
              <w:t>the</w:t>
            </w:r>
            <w:r>
              <w:rPr>
                <w:spacing w:val="-4"/>
                <w:sz w:val="24"/>
              </w:rPr>
              <w:t xml:space="preserve"> </w:t>
            </w:r>
            <w:r>
              <w:rPr>
                <w:sz w:val="24"/>
              </w:rPr>
              <w:t>role</w:t>
            </w:r>
            <w:r>
              <w:rPr>
                <w:spacing w:val="-8"/>
                <w:sz w:val="24"/>
              </w:rPr>
              <w:t xml:space="preserve"> </w:t>
            </w:r>
            <w:r>
              <w:rPr>
                <w:sz w:val="24"/>
              </w:rPr>
              <w:t>of</w:t>
            </w:r>
            <w:r>
              <w:rPr>
                <w:spacing w:val="-6"/>
                <w:sz w:val="24"/>
              </w:rPr>
              <w:t xml:space="preserve"> </w:t>
            </w:r>
            <w:r>
              <w:rPr>
                <w:sz w:val="24"/>
              </w:rPr>
              <w:t>social</w:t>
            </w:r>
            <w:r>
              <w:rPr>
                <w:spacing w:val="-1"/>
                <w:sz w:val="24"/>
              </w:rPr>
              <w:t xml:space="preserve"> </w:t>
            </w:r>
            <w:r>
              <w:rPr>
                <w:sz w:val="24"/>
              </w:rPr>
              <w:t>worker in an</w:t>
            </w:r>
            <w:r>
              <w:rPr>
                <w:spacing w:val="-2"/>
                <w:sz w:val="24"/>
              </w:rPr>
              <w:t xml:space="preserve"> </w:t>
            </w:r>
            <w:proofErr w:type="spellStart"/>
            <w:r>
              <w:rPr>
                <w:sz w:val="24"/>
              </w:rPr>
              <w:t>organisation</w:t>
            </w:r>
            <w:proofErr w:type="spellEnd"/>
            <w:r>
              <w:rPr>
                <w:sz w:val="24"/>
              </w:rPr>
              <w:t xml:space="preserve"> which</w:t>
            </w:r>
            <w:r>
              <w:rPr>
                <w:spacing w:val="1"/>
                <w:sz w:val="24"/>
              </w:rPr>
              <w:t xml:space="preserve"> </w:t>
            </w:r>
            <w:r>
              <w:rPr>
                <w:sz w:val="24"/>
              </w:rPr>
              <w:t>serves</w:t>
            </w:r>
            <w:r>
              <w:rPr>
                <w:spacing w:val="-1"/>
                <w:sz w:val="24"/>
              </w:rPr>
              <w:t xml:space="preserve"> </w:t>
            </w:r>
            <w:r>
              <w:rPr>
                <w:sz w:val="24"/>
              </w:rPr>
              <w:t>the</w:t>
            </w:r>
            <w:r>
              <w:rPr>
                <w:spacing w:val="-2"/>
                <w:sz w:val="24"/>
              </w:rPr>
              <w:t xml:space="preserve"> needy</w:t>
            </w:r>
          </w:p>
          <w:p w:rsidR="005B2EE9" w:rsidRDefault="00DF59AE">
            <w:pPr>
              <w:pStyle w:val="TableParagraph"/>
              <w:spacing w:before="46" w:line="240" w:lineRule="auto"/>
              <w:ind w:left="590"/>
              <w:rPr>
                <w:sz w:val="24"/>
              </w:rPr>
            </w:pPr>
            <w:r>
              <w:rPr>
                <w:sz w:val="24"/>
              </w:rPr>
              <w:t>people</w:t>
            </w:r>
            <w:r>
              <w:rPr>
                <w:spacing w:val="-5"/>
                <w:sz w:val="24"/>
              </w:rPr>
              <w:t xml:space="preserve"> </w:t>
            </w:r>
            <w:r>
              <w:rPr>
                <w:sz w:val="24"/>
              </w:rPr>
              <w:t>in the</w:t>
            </w:r>
            <w:r>
              <w:rPr>
                <w:spacing w:val="-1"/>
                <w:sz w:val="24"/>
              </w:rPr>
              <w:t xml:space="preserve"> </w:t>
            </w:r>
            <w:r>
              <w:rPr>
                <w:spacing w:val="-2"/>
                <w:sz w:val="24"/>
              </w:rPr>
              <w:t>society</w:t>
            </w:r>
          </w:p>
        </w:tc>
      </w:tr>
      <w:tr w:rsidR="005B2EE9">
        <w:trPr>
          <w:trHeight w:val="316"/>
        </w:trPr>
        <w:tc>
          <w:tcPr>
            <w:tcW w:w="10055" w:type="dxa"/>
            <w:gridSpan w:val="8"/>
          </w:tcPr>
          <w:p w:rsidR="005B2EE9" w:rsidRDefault="00DF59AE">
            <w:pPr>
              <w:pStyle w:val="TableParagraph"/>
              <w:spacing w:line="270" w:lineRule="exact"/>
              <w:ind w:left="117"/>
              <w:rPr>
                <w:b/>
                <w:sz w:val="24"/>
              </w:rPr>
            </w:pPr>
            <w:r>
              <w:rPr>
                <w:b/>
                <w:sz w:val="24"/>
              </w:rPr>
              <w:t>Expected</w:t>
            </w:r>
            <w:r>
              <w:rPr>
                <w:b/>
                <w:spacing w:val="-6"/>
                <w:sz w:val="24"/>
              </w:rPr>
              <w:t xml:space="preserve"> </w:t>
            </w:r>
            <w:r>
              <w:rPr>
                <w:b/>
                <w:sz w:val="24"/>
              </w:rPr>
              <w:t>Course</w:t>
            </w:r>
            <w:r>
              <w:rPr>
                <w:b/>
                <w:spacing w:val="-9"/>
                <w:sz w:val="24"/>
              </w:rPr>
              <w:t xml:space="preserve"> </w:t>
            </w:r>
            <w:r>
              <w:rPr>
                <w:b/>
                <w:spacing w:val="-2"/>
                <w:sz w:val="24"/>
              </w:rPr>
              <w:t>Outcomes:</w:t>
            </w:r>
          </w:p>
        </w:tc>
      </w:tr>
      <w:tr w:rsidR="005B2EE9">
        <w:trPr>
          <w:trHeight w:val="325"/>
        </w:trPr>
        <w:tc>
          <w:tcPr>
            <w:tcW w:w="10055" w:type="dxa"/>
            <w:gridSpan w:val="8"/>
          </w:tcPr>
          <w:p w:rsidR="005B2EE9" w:rsidRDefault="00DF59AE">
            <w:pPr>
              <w:pStyle w:val="TableParagraph"/>
              <w:spacing w:line="270" w:lineRule="exact"/>
              <w:ind w:left="117"/>
              <w:rPr>
                <w:sz w:val="24"/>
              </w:rPr>
            </w:pPr>
            <w:r>
              <w:rPr>
                <w:sz w:val="24"/>
              </w:rPr>
              <w:t>On</w:t>
            </w:r>
            <w:r>
              <w:rPr>
                <w:spacing w:val="-3"/>
                <w:sz w:val="24"/>
              </w:rPr>
              <w:t xml:space="preserve"> </w:t>
            </w:r>
            <w:r>
              <w:rPr>
                <w:sz w:val="24"/>
              </w:rPr>
              <w:t>the</w:t>
            </w:r>
            <w:r>
              <w:rPr>
                <w:spacing w:val="-6"/>
                <w:sz w:val="24"/>
              </w:rPr>
              <w:t xml:space="preserve"> </w:t>
            </w:r>
            <w:r>
              <w:rPr>
                <w:sz w:val="24"/>
              </w:rPr>
              <w:t>successful</w:t>
            </w:r>
            <w:r>
              <w:rPr>
                <w:spacing w:val="1"/>
                <w:sz w:val="24"/>
              </w:rPr>
              <w:t xml:space="preserve"> </w:t>
            </w:r>
            <w:r>
              <w:rPr>
                <w:sz w:val="24"/>
              </w:rPr>
              <w:t>completion of</w:t>
            </w:r>
            <w:r>
              <w:rPr>
                <w:spacing w:val="-3"/>
                <w:sz w:val="24"/>
              </w:rPr>
              <w:t xml:space="preserve"> </w:t>
            </w:r>
            <w:r>
              <w:rPr>
                <w:sz w:val="24"/>
              </w:rPr>
              <w:t>the</w:t>
            </w:r>
            <w:r>
              <w:rPr>
                <w:spacing w:val="-3"/>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4"/>
                <w:sz w:val="24"/>
              </w:rPr>
              <w:t xml:space="preserve"> </w:t>
            </w:r>
            <w:r>
              <w:rPr>
                <w:sz w:val="24"/>
              </w:rPr>
              <w:t>able</w:t>
            </w:r>
            <w:r>
              <w:rPr>
                <w:spacing w:val="-1"/>
                <w:sz w:val="24"/>
              </w:rPr>
              <w:t xml:space="preserve"> </w:t>
            </w:r>
            <w:r>
              <w:rPr>
                <w:spacing w:val="-5"/>
                <w:sz w:val="24"/>
              </w:rPr>
              <w:t>to:</w:t>
            </w:r>
          </w:p>
        </w:tc>
      </w:tr>
      <w:tr w:rsidR="005B2EE9">
        <w:trPr>
          <w:trHeight w:val="321"/>
        </w:trPr>
        <w:tc>
          <w:tcPr>
            <w:tcW w:w="1538" w:type="dxa"/>
            <w:gridSpan w:val="2"/>
          </w:tcPr>
          <w:p w:rsidR="005B2EE9" w:rsidRDefault="00DF59AE">
            <w:pPr>
              <w:pStyle w:val="TableParagraph"/>
              <w:spacing w:line="270" w:lineRule="exact"/>
              <w:ind w:left="117"/>
              <w:rPr>
                <w:sz w:val="24"/>
              </w:rPr>
            </w:pPr>
            <w:r>
              <w:rPr>
                <w:spacing w:val="-10"/>
                <w:sz w:val="24"/>
              </w:rPr>
              <w:t>1</w:t>
            </w:r>
          </w:p>
        </w:tc>
        <w:tc>
          <w:tcPr>
            <w:tcW w:w="7384" w:type="dxa"/>
            <w:gridSpan w:val="4"/>
          </w:tcPr>
          <w:p w:rsidR="005B2EE9" w:rsidRDefault="00DF59AE">
            <w:pPr>
              <w:pStyle w:val="TableParagraph"/>
              <w:spacing w:line="270" w:lineRule="exact"/>
              <w:ind w:left="159"/>
              <w:rPr>
                <w:sz w:val="24"/>
              </w:rPr>
            </w:pPr>
            <w:r>
              <w:rPr>
                <w:sz w:val="24"/>
              </w:rPr>
              <w:t>Students</w:t>
            </w:r>
            <w:r>
              <w:rPr>
                <w:spacing w:val="-4"/>
                <w:sz w:val="24"/>
              </w:rPr>
              <w:t xml:space="preserve"> </w:t>
            </w:r>
            <w:r>
              <w:rPr>
                <w:sz w:val="24"/>
              </w:rPr>
              <w:t>will</w:t>
            </w:r>
            <w:r>
              <w:rPr>
                <w:spacing w:val="-4"/>
                <w:sz w:val="24"/>
              </w:rPr>
              <w:t xml:space="preserve"> </w:t>
            </w:r>
            <w:r>
              <w:rPr>
                <w:sz w:val="24"/>
              </w:rPr>
              <w:t>know</w:t>
            </w:r>
            <w:r>
              <w:rPr>
                <w:spacing w:val="-5"/>
                <w:sz w:val="24"/>
              </w:rPr>
              <w:t xml:space="preserve"> </w:t>
            </w:r>
            <w:r>
              <w:rPr>
                <w:sz w:val="24"/>
              </w:rPr>
              <w:t>the</w:t>
            </w:r>
            <w:r>
              <w:rPr>
                <w:spacing w:val="-5"/>
                <w:sz w:val="24"/>
              </w:rPr>
              <w:t xml:space="preserve"> </w:t>
            </w:r>
            <w:r>
              <w:rPr>
                <w:sz w:val="24"/>
              </w:rPr>
              <w:t>significance</w:t>
            </w:r>
            <w:r>
              <w:rPr>
                <w:spacing w:val="-3"/>
                <w:sz w:val="24"/>
              </w:rPr>
              <w:t xml:space="preserve"> </w:t>
            </w:r>
            <w:r>
              <w:rPr>
                <w:sz w:val="24"/>
              </w:rPr>
              <w:t>of</w:t>
            </w:r>
            <w:r>
              <w:rPr>
                <w:spacing w:val="-6"/>
                <w:sz w:val="24"/>
              </w:rPr>
              <w:t xml:space="preserve"> </w:t>
            </w:r>
            <w:r>
              <w:rPr>
                <w:sz w:val="24"/>
              </w:rPr>
              <w:t>social</w:t>
            </w:r>
            <w:r>
              <w:rPr>
                <w:spacing w:val="-2"/>
                <w:sz w:val="24"/>
              </w:rPr>
              <w:t xml:space="preserve"> </w:t>
            </w:r>
            <w:r>
              <w:rPr>
                <w:spacing w:val="-4"/>
                <w:sz w:val="24"/>
              </w:rPr>
              <w:t>work</w:t>
            </w:r>
          </w:p>
        </w:tc>
        <w:tc>
          <w:tcPr>
            <w:tcW w:w="1133" w:type="dxa"/>
            <w:gridSpan w:val="2"/>
          </w:tcPr>
          <w:p w:rsidR="005B2EE9" w:rsidRDefault="00DF59AE">
            <w:pPr>
              <w:pStyle w:val="TableParagraph"/>
              <w:spacing w:line="270" w:lineRule="exact"/>
              <w:ind w:left="127"/>
              <w:rPr>
                <w:sz w:val="24"/>
              </w:rPr>
            </w:pPr>
            <w:r>
              <w:rPr>
                <w:spacing w:val="-5"/>
                <w:sz w:val="24"/>
              </w:rPr>
              <w:t>K1</w:t>
            </w:r>
          </w:p>
        </w:tc>
      </w:tr>
      <w:tr w:rsidR="005B2EE9">
        <w:trPr>
          <w:trHeight w:val="635"/>
        </w:trPr>
        <w:tc>
          <w:tcPr>
            <w:tcW w:w="1538" w:type="dxa"/>
            <w:gridSpan w:val="2"/>
          </w:tcPr>
          <w:p w:rsidR="005B2EE9" w:rsidRDefault="00DF59AE">
            <w:pPr>
              <w:pStyle w:val="TableParagraph"/>
              <w:spacing w:line="270" w:lineRule="exact"/>
              <w:ind w:left="117"/>
              <w:rPr>
                <w:sz w:val="24"/>
              </w:rPr>
            </w:pPr>
            <w:r>
              <w:rPr>
                <w:spacing w:val="-10"/>
                <w:sz w:val="24"/>
              </w:rPr>
              <w:t>2</w:t>
            </w:r>
          </w:p>
        </w:tc>
        <w:tc>
          <w:tcPr>
            <w:tcW w:w="7384" w:type="dxa"/>
            <w:gridSpan w:val="4"/>
          </w:tcPr>
          <w:p w:rsidR="005B2EE9" w:rsidRDefault="00DF59AE">
            <w:pPr>
              <w:pStyle w:val="TableParagraph"/>
              <w:spacing w:before="3" w:line="235" w:lineRule="auto"/>
              <w:ind w:left="159"/>
              <w:rPr>
                <w:sz w:val="24"/>
              </w:rPr>
            </w:pPr>
            <w:r>
              <w:rPr>
                <w:sz w:val="24"/>
              </w:rPr>
              <w:t>Students</w:t>
            </w:r>
            <w:r>
              <w:rPr>
                <w:spacing w:val="-6"/>
                <w:sz w:val="24"/>
              </w:rPr>
              <w:t xml:space="preserve"> </w:t>
            </w:r>
            <w:r>
              <w:rPr>
                <w:sz w:val="24"/>
              </w:rPr>
              <w:t>will</w:t>
            </w:r>
            <w:r>
              <w:rPr>
                <w:spacing w:val="-10"/>
                <w:sz w:val="24"/>
              </w:rPr>
              <w:t xml:space="preserve"> </w:t>
            </w:r>
            <w:r>
              <w:rPr>
                <w:sz w:val="24"/>
              </w:rPr>
              <w:t>able</w:t>
            </w:r>
            <w:r>
              <w:rPr>
                <w:spacing w:val="-9"/>
                <w:sz w:val="24"/>
              </w:rPr>
              <w:t xml:space="preserve"> </w:t>
            </w:r>
            <w:r>
              <w:rPr>
                <w:sz w:val="24"/>
              </w:rPr>
              <w:t>to</w:t>
            </w:r>
            <w:r>
              <w:rPr>
                <w:spacing w:val="-8"/>
                <w:sz w:val="24"/>
              </w:rPr>
              <w:t xml:space="preserve"> </w:t>
            </w:r>
            <w:r>
              <w:rPr>
                <w:sz w:val="24"/>
              </w:rPr>
              <w:t>understand</w:t>
            </w:r>
            <w:r>
              <w:rPr>
                <w:spacing w:val="34"/>
                <w:sz w:val="24"/>
              </w:rPr>
              <w:t xml:space="preserve"> </w:t>
            </w:r>
            <w:r>
              <w:rPr>
                <w:sz w:val="24"/>
              </w:rPr>
              <w:t>the</w:t>
            </w:r>
            <w:r>
              <w:rPr>
                <w:spacing w:val="-9"/>
                <w:sz w:val="24"/>
              </w:rPr>
              <w:t xml:space="preserve"> </w:t>
            </w:r>
            <w:r>
              <w:rPr>
                <w:sz w:val="24"/>
              </w:rPr>
              <w:t>application</w:t>
            </w:r>
            <w:r>
              <w:rPr>
                <w:spacing w:val="-8"/>
                <w:sz w:val="24"/>
              </w:rPr>
              <w:t xml:space="preserve"> </w:t>
            </w:r>
            <w:r>
              <w:rPr>
                <w:sz w:val="24"/>
              </w:rPr>
              <w:t>of</w:t>
            </w:r>
            <w:r>
              <w:rPr>
                <w:spacing w:val="-11"/>
                <w:sz w:val="24"/>
              </w:rPr>
              <w:t xml:space="preserve"> </w:t>
            </w:r>
            <w:r>
              <w:rPr>
                <w:sz w:val="24"/>
              </w:rPr>
              <w:t>social</w:t>
            </w:r>
            <w:r>
              <w:rPr>
                <w:spacing w:val="-6"/>
                <w:sz w:val="24"/>
              </w:rPr>
              <w:t xml:space="preserve"> </w:t>
            </w:r>
            <w:r>
              <w:rPr>
                <w:sz w:val="24"/>
              </w:rPr>
              <w:t>work</w:t>
            </w:r>
            <w:r>
              <w:rPr>
                <w:spacing w:val="-8"/>
                <w:sz w:val="24"/>
              </w:rPr>
              <w:t xml:space="preserve"> </w:t>
            </w:r>
            <w:r>
              <w:rPr>
                <w:sz w:val="24"/>
              </w:rPr>
              <w:t>methods</w:t>
            </w:r>
            <w:r>
              <w:rPr>
                <w:spacing w:val="-6"/>
                <w:sz w:val="24"/>
              </w:rPr>
              <w:t xml:space="preserve"> </w:t>
            </w:r>
            <w:r>
              <w:rPr>
                <w:sz w:val="24"/>
              </w:rPr>
              <w:t xml:space="preserve">in the </w:t>
            </w:r>
            <w:proofErr w:type="spellStart"/>
            <w:r>
              <w:rPr>
                <w:sz w:val="24"/>
              </w:rPr>
              <w:t>organisations</w:t>
            </w:r>
            <w:proofErr w:type="spellEnd"/>
            <w:r>
              <w:rPr>
                <w:sz w:val="24"/>
              </w:rPr>
              <w:t xml:space="preserve"> where they visit in person</w:t>
            </w:r>
          </w:p>
        </w:tc>
        <w:tc>
          <w:tcPr>
            <w:tcW w:w="1133" w:type="dxa"/>
            <w:gridSpan w:val="2"/>
          </w:tcPr>
          <w:p w:rsidR="005B2EE9" w:rsidRDefault="00DF59AE">
            <w:pPr>
              <w:pStyle w:val="TableParagraph"/>
              <w:spacing w:line="270" w:lineRule="exact"/>
              <w:ind w:left="127"/>
              <w:rPr>
                <w:sz w:val="24"/>
              </w:rPr>
            </w:pPr>
            <w:r>
              <w:rPr>
                <w:spacing w:val="-5"/>
                <w:sz w:val="24"/>
              </w:rPr>
              <w:t>K2</w:t>
            </w:r>
          </w:p>
        </w:tc>
      </w:tr>
      <w:tr w:rsidR="005B2EE9">
        <w:trPr>
          <w:trHeight w:val="628"/>
        </w:trPr>
        <w:tc>
          <w:tcPr>
            <w:tcW w:w="1538" w:type="dxa"/>
            <w:gridSpan w:val="2"/>
          </w:tcPr>
          <w:p w:rsidR="005B2EE9" w:rsidRDefault="00DF59AE">
            <w:pPr>
              <w:pStyle w:val="TableParagraph"/>
              <w:spacing w:line="268" w:lineRule="exact"/>
              <w:ind w:left="117"/>
              <w:rPr>
                <w:sz w:val="24"/>
              </w:rPr>
            </w:pPr>
            <w:r>
              <w:rPr>
                <w:spacing w:val="-10"/>
                <w:sz w:val="24"/>
              </w:rPr>
              <w:t>3</w:t>
            </w:r>
          </w:p>
        </w:tc>
        <w:tc>
          <w:tcPr>
            <w:tcW w:w="7384" w:type="dxa"/>
            <w:gridSpan w:val="4"/>
          </w:tcPr>
          <w:p w:rsidR="005B2EE9" w:rsidRDefault="00DF59AE">
            <w:pPr>
              <w:pStyle w:val="TableParagraph"/>
              <w:spacing w:line="268" w:lineRule="exact"/>
              <w:ind w:left="159"/>
              <w:rPr>
                <w:sz w:val="24"/>
              </w:rPr>
            </w:pPr>
            <w:r>
              <w:rPr>
                <w:noProof/>
                <w:sz w:val="24"/>
                <w:lang w:val="en-IN" w:eastAsia="en-IN"/>
              </w:rPr>
              <mc:AlternateContent>
                <mc:Choice Requires="wpg">
                  <w:drawing>
                    <wp:anchor distT="0" distB="0" distL="0" distR="0" simplePos="0" relativeHeight="251632640" behindDoc="1" locked="0" layoutInCell="1" allowOverlap="1">
                      <wp:simplePos x="0" y="0"/>
                      <wp:positionH relativeFrom="column">
                        <wp:posOffset>1182370</wp:posOffset>
                      </wp:positionH>
                      <wp:positionV relativeFrom="paragraph">
                        <wp:posOffset>136525</wp:posOffset>
                      </wp:positionV>
                      <wp:extent cx="1847850" cy="1538605"/>
                      <wp:effectExtent l="0" t="0" r="0" b="0"/>
                      <wp:wrapNone/>
                      <wp:docPr id="56" name="Group 56"/>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57" name="Image 57"/>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3.1pt;margin-top:10.75pt;height:121.15pt;width:145.5pt;z-index:-251640832;mso-width-relative:page;mso-height-relative:page;" coordsize="1847850,1538605" o:gfxdata="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CFh&#10;nVbaAAAACgEAAA8AAAAAAAAAAQAgAAAAIgAAAGRycy9kb3ducmV2LnhtbFBLAQIUABQAAAAIAIdO&#10;4kB3CiU7EQIAAPc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57" o:spid="_x0000_s1026" o:spt="75" type="#_x0000_t75" style="position:absolute;left:0;top:0;height:1540764;width:1850595;" filled="f" o:preferrelative="t" stroked="f" coordsize="21600,21600" o:gfxdata="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iDpp7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It</w:t>
            </w:r>
            <w:r>
              <w:rPr>
                <w:spacing w:val="-4"/>
                <w:sz w:val="24"/>
              </w:rPr>
              <w:t xml:space="preserve"> </w:t>
            </w:r>
            <w:r>
              <w:rPr>
                <w:sz w:val="24"/>
              </w:rPr>
              <w:t>may</w:t>
            </w:r>
            <w:r>
              <w:rPr>
                <w:spacing w:val="-1"/>
                <w:sz w:val="24"/>
              </w:rPr>
              <w:t xml:space="preserve"> </w:t>
            </w:r>
            <w:r>
              <w:rPr>
                <w:sz w:val="24"/>
              </w:rPr>
              <w:t>equip</w:t>
            </w:r>
            <w:r>
              <w:rPr>
                <w:spacing w:val="-1"/>
                <w:sz w:val="24"/>
              </w:rPr>
              <w:t xml:space="preserve"> </w:t>
            </w:r>
            <w:r>
              <w:rPr>
                <w:sz w:val="24"/>
              </w:rPr>
              <w:t>them</w:t>
            </w:r>
            <w:r>
              <w:rPr>
                <w:spacing w:val="-2"/>
                <w:sz w:val="24"/>
              </w:rPr>
              <w:t xml:space="preserve"> </w:t>
            </w:r>
            <w:r>
              <w:rPr>
                <w:sz w:val="24"/>
              </w:rPr>
              <w:t>on</w:t>
            </w:r>
            <w:r>
              <w:rPr>
                <w:spacing w:val="-2"/>
                <w:sz w:val="24"/>
              </w:rPr>
              <w:t xml:space="preserve"> </w:t>
            </w:r>
            <w:r>
              <w:rPr>
                <w:sz w:val="24"/>
              </w:rPr>
              <w:t>the</w:t>
            </w:r>
            <w:r>
              <w:rPr>
                <w:spacing w:val="46"/>
                <w:sz w:val="24"/>
              </w:rPr>
              <w:t xml:space="preserve"> </w:t>
            </w:r>
            <w:r>
              <w:rPr>
                <w:sz w:val="24"/>
              </w:rPr>
              <w:t>various</w:t>
            </w:r>
            <w:r>
              <w:rPr>
                <w:spacing w:val="-2"/>
                <w:sz w:val="24"/>
              </w:rPr>
              <w:t xml:space="preserve"> </w:t>
            </w:r>
            <w:r>
              <w:rPr>
                <w:sz w:val="24"/>
              </w:rPr>
              <w:t>functions</w:t>
            </w:r>
            <w:r>
              <w:rPr>
                <w:spacing w:val="-2"/>
                <w:sz w:val="24"/>
              </w:rPr>
              <w:t xml:space="preserve"> </w:t>
            </w:r>
            <w:r>
              <w:rPr>
                <w:sz w:val="24"/>
              </w:rPr>
              <w:t>of</w:t>
            </w:r>
            <w:r>
              <w:rPr>
                <w:spacing w:val="-6"/>
                <w:sz w:val="24"/>
              </w:rPr>
              <w:t xml:space="preserve"> </w:t>
            </w:r>
            <w:r>
              <w:rPr>
                <w:sz w:val="24"/>
              </w:rPr>
              <w:t>different</w:t>
            </w:r>
            <w:r>
              <w:rPr>
                <w:spacing w:val="-2"/>
                <w:sz w:val="24"/>
              </w:rPr>
              <w:t xml:space="preserve"> </w:t>
            </w:r>
            <w:proofErr w:type="spellStart"/>
            <w:r>
              <w:rPr>
                <w:sz w:val="24"/>
              </w:rPr>
              <w:t>organisations</w:t>
            </w:r>
            <w:proofErr w:type="spellEnd"/>
            <w:r>
              <w:rPr>
                <w:sz w:val="24"/>
              </w:rPr>
              <w:t xml:space="preserve"> </w:t>
            </w:r>
            <w:r>
              <w:rPr>
                <w:spacing w:val="-5"/>
                <w:sz w:val="24"/>
              </w:rPr>
              <w:t>in</w:t>
            </w:r>
          </w:p>
          <w:p w:rsidR="005B2EE9" w:rsidRDefault="00DF59AE">
            <w:pPr>
              <w:pStyle w:val="TableParagraph"/>
              <w:spacing w:before="43" w:line="240" w:lineRule="auto"/>
              <w:ind w:left="99"/>
              <w:rPr>
                <w:sz w:val="24"/>
              </w:rPr>
            </w:pPr>
            <w:r>
              <w:rPr>
                <w:sz w:val="24"/>
              </w:rPr>
              <w:t>association</w:t>
            </w:r>
            <w:r>
              <w:rPr>
                <w:spacing w:val="-7"/>
                <w:sz w:val="24"/>
              </w:rPr>
              <w:t xml:space="preserve"> </w:t>
            </w:r>
            <w:r>
              <w:rPr>
                <w:sz w:val="24"/>
              </w:rPr>
              <w:t>with</w:t>
            </w:r>
            <w:r>
              <w:rPr>
                <w:spacing w:val="-1"/>
                <w:sz w:val="24"/>
              </w:rPr>
              <w:t xml:space="preserve"> </w:t>
            </w:r>
            <w:r>
              <w:rPr>
                <w:sz w:val="24"/>
              </w:rPr>
              <w:t>social</w:t>
            </w:r>
            <w:r>
              <w:rPr>
                <w:spacing w:val="-2"/>
                <w:sz w:val="24"/>
              </w:rPr>
              <w:t xml:space="preserve"> </w:t>
            </w:r>
            <w:r>
              <w:rPr>
                <w:sz w:val="24"/>
              </w:rPr>
              <w:t>work</w:t>
            </w:r>
            <w:r>
              <w:rPr>
                <w:spacing w:val="-4"/>
                <w:sz w:val="24"/>
              </w:rPr>
              <w:t xml:space="preserve"> </w:t>
            </w:r>
            <w:r>
              <w:rPr>
                <w:spacing w:val="-2"/>
                <w:sz w:val="24"/>
              </w:rPr>
              <w:t>principles</w:t>
            </w:r>
          </w:p>
        </w:tc>
        <w:tc>
          <w:tcPr>
            <w:tcW w:w="1133" w:type="dxa"/>
            <w:gridSpan w:val="2"/>
          </w:tcPr>
          <w:p w:rsidR="005B2EE9" w:rsidRDefault="00DF59AE">
            <w:pPr>
              <w:pStyle w:val="TableParagraph"/>
              <w:spacing w:line="268" w:lineRule="exact"/>
              <w:ind w:left="127"/>
              <w:rPr>
                <w:sz w:val="24"/>
              </w:rPr>
            </w:pPr>
            <w:r>
              <w:rPr>
                <w:spacing w:val="-5"/>
                <w:sz w:val="24"/>
              </w:rPr>
              <w:t>K3</w:t>
            </w:r>
          </w:p>
        </w:tc>
      </w:tr>
      <w:tr w:rsidR="005B2EE9">
        <w:trPr>
          <w:trHeight w:val="323"/>
        </w:trPr>
        <w:tc>
          <w:tcPr>
            <w:tcW w:w="1538" w:type="dxa"/>
            <w:gridSpan w:val="2"/>
          </w:tcPr>
          <w:p w:rsidR="005B2EE9" w:rsidRDefault="00DF59AE">
            <w:pPr>
              <w:pStyle w:val="TableParagraph"/>
              <w:spacing w:before="1" w:line="240" w:lineRule="auto"/>
              <w:ind w:left="117"/>
              <w:rPr>
                <w:sz w:val="24"/>
              </w:rPr>
            </w:pPr>
            <w:r>
              <w:rPr>
                <w:spacing w:val="-10"/>
                <w:sz w:val="24"/>
              </w:rPr>
              <w:t>4</w:t>
            </w:r>
          </w:p>
        </w:tc>
        <w:tc>
          <w:tcPr>
            <w:tcW w:w="7384" w:type="dxa"/>
            <w:gridSpan w:val="4"/>
          </w:tcPr>
          <w:p w:rsidR="005B2EE9" w:rsidRDefault="00DF59AE">
            <w:pPr>
              <w:pStyle w:val="TableParagraph"/>
              <w:spacing w:before="1" w:line="240" w:lineRule="auto"/>
              <w:ind w:left="159"/>
              <w:rPr>
                <w:sz w:val="24"/>
              </w:rPr>
            </w:pPr>
            <w:r>
              <w:rPr>
                <w:sz w:val="24"/>
              </w:rPr>
              <w:t>Students</w:t>
            </w:r>
            <w:r>
              <w:rPr>
                <w:spacing w:val="-3"/>
                <w:sz w:val="24"/>
              </w:rPr>
              <w:t xml:space="preserve"> </w:t>
            </w:r>
            <w:r>
              <w:rPr>
                <w:sz w:val="24"/>
              </w:rPr>
              <w:t>will</w:t>
            </w:r>
            <w:r>
              <w:rPr>
                <w:spacing w:val="-2"/>
                <w:sz w:val="24"/>
              </w:rPr>
              <w:t xml:space="preserve"> </w:t>
            </w:r>
            <w:r>
              <w:rPr>
                <w:sz w:val="24"/>
              </w:rPr>
              <w:t>be</w:t>
            </w:r>
            <w:r>
              <w:rPr>
                <w:spacing w:val="-5"/>
                <w:sz w:val="24"/>
              </w:rPr>
              <w:t xml:space="preserve"> </w:t>
            </w:r>
            <w:r>
              <w:rPr>
                <w:sz w:val="24"/>
              </w:rPr>
              <w:t>motivated</w:t>
            </w:r>
            <w:r>
              <w:rPr>
                <w:spacing w:val="-2"/>
                <w:sz w:val="24"/>
              </w:rPr>
              <w:t xml:space="preserve"> </w:t>
            </w:r>
            <w:r>
              <w:rPr>
                <w:sz w:val="24"/>
              </w:rPr>
              <w:t>to</w:t>
            </w:r>
            <w:r>
              <w:rPr>
                <w:spacing w:val="-1"/>
                <w:sz w:val="24"/>
              </w:rPr>
              <w:t xml:space="preserve"> </w:t>
            </w:r>
            <w:r>
              <w:rPr>
                <w:sz w:val="24"/>
              </w:rPr>
              <w:t>become</w:t>
            </w:r>
            <w:r>
              <w:rPr>
                <w:spacing w:val="-4"/>
                <w:sz w:val="24"/>
              </w:rPr>
              <w:t xml:space="preserve"> </w:t>
            </w:r>
            <w:r>
              <w:rPr>
                <w:sz w:val="24"/>
              </w:rPr>
              <w:t>a</w:t>
            </w:r>
            <w:r>
              <w:rPr>
                <w:spacing w:val="-5"/>
                <w:sz w:val="24"/>
              </w:rPr>
              <w:t xml:space="preserve"> </w:t>
            </w:r>
            <w:r>
              <w:rPr>
                <w:sz w:val="24"/>
              </w:rPr>
              <w:t>social</w:t>
            </w:r>
            <w:r>
              <w:rPr>
                <w:spacing w:val="-2"/>
                <w:sz w:val="24"/>
              </w:rPr>
              <w:t xml:space="preserve"> worker</w:t>
            </w:r>
          </w:p>
        </w:tc>
        <w:tc>
          <w:tcPr>
            <w:tcW w:w="1133" w:type="dxa"/>
            <w:gridSpan w:val="2"/>
          </w:tcPr>
          <w:p w:rsidR="005B2EE9" w:rsidRDefault="00DF59AE">
            <w:pPr>
              <w:pStyle w:val="TableParagraph"/>
              <w:spacing w:before="1" w:line="240" w:lineRule="auto"/>
              <w:ind w:left="127"/>
              <w:rPr>
                <w:sz w:val="24"/>
              </w:rPr>
            </w:pPr>
            <w:r>
              <w:rPr>
                <w:spacing w:val="-5"/>
                <w:sz w:val="24"/>
              </w:rPr>
              <w:t>K4</w:t>
            </w:r>
          </w:p>
        </w:tc>
      </w:tr>
      <w:tr w:rsidR="005B2EE9">
        <w:trPr>
          <w:trHeight w:val="633"/>
        </w:trPr>
        <w:tc>
          <w:tcPr>
            <w:tcW w:w="1538" w:type="dxa"/>
            <w:gridSpan w:val="2"/>
          </w:tcPr>
          <w:p w:rsidR="005B2EE9" w:rsidRDefault="00DF59AE">
            <w:pPr>
              <w:pStyle w:val="TableParagraph"/>
              <w:spacing w:line="270" w:lineRule="exact"/>
              <w:ind w:left="117"/>
              <w:rPr>
                <w:sz w:val="24"/>
              </w:rPr>
            </w:pPr>
            <w:r>
              <w:rPr>
                <w:spacing w:val="-10"/>
                <w:sz w:val="24"/>
              </w:rPr>
              <w:t>5</w:t>
            </w:r>
          </w:p>
        </w:tc>
        <w:tc>
          <w:tcPr>
            <w:tcW w:w="7384" w:type="dxa"/>
            <w:gridSpan w:val="4"/>
          </w:tcPr>
          <w:p w:rsidR="005B2EE9" w:rsidRDefault="00DF59AE">
            <w:pPr>
              <w:pStyle w:val="TableParagraph"/>
              <w:spacing w:line="240" w:lineRule="auto"/>
              <w:ind w:left="159"/>
              <w:rPr>
                <w:sz w:val="24"/>
              </w:rPr>
            </w:pPr>
            <w:r>
              <w:rPr>
                <w:sz w:val="24"/>
              </w:rPr>
              <w:t>It</w:t>
            </w:r>
            <w:r>
              <w:rPr>
                <w:spacing w:val="-11"/>
                <w:sz w:val="24"/>
              </w:rPr>
              <w:t xml:space="preserve"> </w:t>
            </w:r>
            <w:r>
              <w:rPr>
                <w:sz w:val="24"/>
              </w:rPr>
              <w:t>will</w:t>
            </w:r>
            <w:r>
              <w:rPr>
                <w:spacing w:val="-8"/>
                <w:sz w:val="24"/>
              </w:rPr>
              <w:t xml:space="preserve"> </w:t>
            </w:r>
            <w:r>
              <w:rPr>
                <w:sz w:val="24"/>
              </w:rPr>
              <w:t>throw</w:t>
            </w:r>
            <w:r>
              <w:rPr>
                <w:spacing w:val="-12"/>
                <w:sz w:val="24"/>
              </w:rPr>
              <w:t xml:space="preserve"> </w:t>
            </w:r>
            <w:r>
              <w:rPr>
                <w:sz w:val="24"/>
              </w:rPr>
              <w:t>light</w:t>
            </w:r>
            <w:r>
              <w:rPr>
                <w:spacing w:val="-9"/>
                <w:sz w:val="24"/>
              </w:rPr>
              <w:t xml:space="preserve"> </w:t>
            </w:r>
            <w:r>
              <w:rPr>
                <w:sz w:val="24"/>
              </w:rPr>
              <w:t>on</w:t>
            </w:r>
            <w:r>
              <w:rPr>
                <w:spacing w:val="-9"/>
                <w:sz w:val="24"/>
              </w:rPr>
              <w:t xml:space="preserve"> </w:t>
            </w:r>
            <w:r>
              <w:rPr>
                <w:sz w:val="24"/>
              </w:rPr>
              <w:t>their</w:t>
            </w:r>
            <w:r>
              <w:rPr>
                <w:spacing w:val="-12"/>
                <w:sz w:val="24"/>
              </w:rPr>
              <w:t xml:space="preserve"> </w:t>
            </w:r>
            <w:r>
              <w:rPr>
                <w:sz w:val="24"/>
              </w:rPr>
              <w:t>professional</w:t>
            </w:r>
            <w:r>
              <w:rPr>
                <w:spacing w:val="-8"/>
                <w:sz w:val="24"/>
              </w:rPr>
              <w:t xml:space="preserve"> </w:t>
            </w:r>
            <w:r>
              <w:rPr>
                <w:sz w:val="24"/>
              </w:rPr>
              <w:t>challenges</w:t>
            </w:r>
            <w:r>
              <w:rPr>
                <w:spacing w:val="-4"/>
                <w:sz w:val="24"/>
              </w:rPr>
              <w:t xml:space="preserve"> </w:t>
            </w:r>
            <w:r>
              <w:rPr>
                <w:sz w:val="24"/>
              </w:rPr>
              <w:t>in</w:t>
            </w:r>
            <w:r>
              <w:rPr>
                <w:spacing w:val="-9"/>
                <w:sz w:val="24"/>
              </w:rPr>
              <w:t xml:space="preserve"> </w:t>
            </w:r>
            <w:r>
              <w:rPr>
                <w:sz w:val="24"/>
              </w:rPr>
              <w:t>order</w:t>
            </w:r>
            <w:r>
              <w:rPr>
                <w:spacing w:val="-10"/>
                <w:sz w:val="24"/>
              </w:rPr>
              <w:t xml:space="preserve"> </w:t>
            </w:r>
            <w:r>
              <w:rPr>
                <w:sz w:val="24"/>
              </w:rPr>
              <w:t>to</w:t>
            </w:r>
            <w:r>
              <w:rPr>
                <w:spacing w:val="-9"/>
                <w:sz w:val="24"/>
              </w:rPr>
              <w:t xml:space="preserve"> </w:t>
            </w:r>
            <w:r>
              <w:rPr>
                <w:sz w:val="24"/>
              </w:rPr>
              <w:t>develop essential skills</w:t>
            </w:r>
          </w:p>
        </w:tc>
        <w:tc>
          <w:tcPr>
            <w:tcW w:w="1133" w:type="dxa"/>
            <w:gridSpan w:val="2"/>
          </w:tcPr>
          <w:p w:rsidR="005B2EE9" w:rsidRDefault="00DF59AE">
            <w:pPr>
              <w:pStyle w:val="TableParagraph"/>
              <w:spacing w:line="270" w:lineRule="exact"/>
              <w:ind w:left="127"/>
              <w:rPr>
                <w:sz w:val="24"/>
              </w:rPr>
            </w:pPr>
            <w:r>
              <w:rPr>
                <w:spacing w:val="-5"/>
                <w:sz w:val="24"/>
              </w:rPr>
              <w:t>K5</w:t>
            </w:r>
          </w:p>
        </w:tc>
      </w:tr>
      <w:tr w:rsidR="005B2EE9">
        <w:trPr>
          <w:trHeight w:val="323"/>
        </w:trPr>
        <w:tc>
          <w:tcPr>
            <w:tcW w:w="10055" w:type="dxa"/>
            <w:gridSpan w:val="8"/>
          </w:tcPr>
          <w:p w:rsidR="005B2EE9" w:rsidRDefault="00DF59AE">
            <w:pPr>
              <w:pStyle w:val="TableParagraph"/>
              <w:ind w:left="117"/>
              <w:rPr>
                <w:sz w:val="24"/>
              </w:rPr>
            </w:pPr>
            <w:r>
              <w:rPr>
                <w:b/>
                <w:sz w:val="24"/>
              </w:rPr>
              <w:t>K1</w:t>
            </w:r>
            <w:r>
              <w:rPr>
                <w:b/>
                <w:spacing w:val="-3"/>
                <w:sz w:val="24"/>
              </w:rPr>
              <w:t xml:space="preserve"> </w:t>
            </w:r>
            <w:r>
              <w:rPr>
                <w:sz w:val="24"/>
              </w:rPr>
              <w:t>-</w:t>
            </w:r>
            <w:r>
              <w:rPr>
                <w:spacing w:val="-7"/>
                <w:sz w:val="24"/>
              </w:rPr>
              <w:t xml:space="preserve"> </w:t>
            </w:r>
            <w:r>
              <w:rPr>
                <w:sz w:val="24"/>
              </w:rPr>
              <w:t>Remember;</w:t>
            </w:r>
            <w:r>
              <w:rPr>
                <w:spacing w:val="-2"/>
                <w:sz w:val="24"/>
              </w:rPr>
              <w:t xml:space="preserve"> </w:t>
            </w:r>
            <w:r>
              <w:rPr>
                <w:b/>
                <w:sz w:val="24"/>
              </w:rPr>
              <w:t xml:space="preserve">K2 </w:t>
            </w:r>
            <w:r>
              <w:rPr>
                <w:sz w:val="24"/>
              </w:rPr>
              <w:t>-</w:t>
            </w:r>
            <w:r>
              <w:rPr>
                <w:spacing w:val="-7"/>
                <w:sz w:val="24"/>
              </w:rPr>
              <w:t xml:space="preserve"> </w:t>
            </w:r>
            <w:r>
              <w:rPr>
                <w:sz w:val="24"/>
              </w:rPr>
              <w:t>Understand;</w:t>
            </w:r>
            <w:r>
              <w:rPr>
                <w:spacing w:val="-1"/>
                <w:sz w:val="24"/>
              </w:rPr>
              <w:t xml:space="preserve"> </w:t>
            </w:r>
            <w:r>
              <w:rPr>
                <w:b/>
                <w:sz w:val="24"/>
              </w:rPr>
              <w:t xml:space="preserve">K3 </w:t>
            </w:r>
            <w:r>
              <w:rPr>
                <w:sz w:val="24"/>
              </w:rPr>
              <w:t>-</w:t>
            </w:r>
            <w:r>
              <w:rPr>
                <w:spacing w:val="-5"/>
                <w:sz w:val="24"/>
              </w:rPr>
              <w:t xml:space="preserve"> </w:t>
            </w:r>
            <w:r>
              <w:rPr>
                <w:sz w:val="24"/>
              </w:rPr>
              <w:t>Apply;</w:t>
            </w:r>
            <w:r>
              <w:rPr>
                <w:spacing w:val="-3"/>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492"/>
        </w:trPr>
        <w:tc>
          <w:tcPr>
            <w:tcW w:w="10055" w:type="dxa"/>
            <w:gridSpan w:val="8"/>
          </w:tcPr>
          <w:p w:rsidR="005B2EE9" w:rsidRDefault="00DF59AE">
            <w:pPr>
              <w:pStyle w:val="TableParagraph"/>
              <w:spacing w:line="276" w:lineRule="auto"/>
              <w:ind w:left="117" w:right="64"/>
              <w:jc w:val="both"/>
              <w:rPr>
                <w:sz w:val="24"/>
              </w:rPr>
            </w:pPr>
            <w:r>
              <w:rPr>
                <w:sz w:val="24"/>
              </w:rPr>
              <w:t>In the first semester social work students will be given an opportunity to visit different Industries, hospitals, and NGO’s in order to orient about its nature vision, functions. Through this orientation</w:t>
            </w:r>
            <w:r>
              <w:rPr>
                <w:spacing w:val="40"/>
                <w:sz w:val="24"/>
              </w:rPr>
              <w:t xml:space="preserve"> </w:t>
            </w:r>
            <w:r>
              <w:rPr>
                <w:sz w:val="24"/>
              </w:rPr>
              <w:t xml:space="preserve">visit students will have </w:t>
            </w:r>
            <w:proofErr w:type="gramStart"/>
            <w:r>
              <w:rPr>
                <w:sz w:val="24"/>
              </w:rPr>
              <w:t>a knowledge</w:t>
            </w:r>
            <w:proofErr w:type="gramEnd"/>
            <w:r>
              <w:rPr>
                <w:sz w:val="24"/>
              </w:rPr>
              <w:t xml:space="preserve"> on different </w:t>
            </w:r>
            <w:proofErr w:type="spellStart"/>
            <w:r>
              <w:rPr>
                <w:sz w:val="24"/>
              </w:rPr>
              <w:t>organisations</w:t>
            </w:r>
            <w:proofErr w:type="spellEnd"/>
            <w:r>
              <w:rPr>
                <w:sz w:val="24"/>
              </w:rPr>
              <w:t xml:space="preserve"> in and around Coimbatore. Students will be able</w:t>
            </w:r>
            <w:r>
              <w:rPr>
                <w:spacing w:val="-1"/>
                <w:sz w:val="24"/>
              </w:rPr>
              <w:t xml:space="preserve"> </w:t>
            </w:r>
            <w:r>
              <w:rPr>
                <w:sz w:val="24"/>
              </w:rPr>
              <w:t>to relate the need and importance</w:t>
            </w:r>
            <w:r>
              <w:rPr>
                <w:spacing w:val="-1"/>
                <w:sz w:val="24"/>
              </w:rPr>
              <w:t xml:space="preserve"> </w:t>
            </w:r>
            <w:r>
              <w:rPr>
                <w:sz w:val="24"/>
              </w:rPr>
              <w:t xml:space="preserve">of social work profession in the </w:t>
            </w:r>
            <w:proofErr w:type="spellStart"/>
            <w:r>
              <w:rPr>
                <w:sz w:val="24"/>
              </w:rPr>
              <w:t>organisations</w:t>
            </w:r>
            <w:proofErr w:type="spellEnd"/>
            <w:r>
              <w:rPr>
                <w:sz w:val="24"/>
              </w:rPr>
              <w:t xml:space="preserve"> which are mainly concern for the needy people in our society It will widen their awareness on scope of social work in different settings. Students can able to find out their interest area of specialization since they were observing various activities through this orientation visit.</w:t>
            </w:r>
          </w:p>
          <w:p w:rsidR="005B2EE9" w:rsidRDefault="00DF59AE">
            <w:pPr>
              <w:pStyle w:val="TableParagraph"/>
              <w:spacing w:before="4" w:line="240" w:lineRule="auto"/>
              <w:ind w:left="9" w:right="84" w:firstLine="660"/>
              <w:rPr>
                <w:sz w:val="24"/>
              </w:rPr>
            </w:pPr>
            <w:r>
              <w:rPr>
                <w:sz w:val="24"/>
              </w:rPr>
              <w:t>Students</w:t>
            </w:r>
            <w:r>
              <w:rPr>
                <w:spacing w:val="-3"/>
                <w:sz w:val="24"/>
              </w:rPr>
              <w:t xml:space="preserve"> </w:t>
            </w:r>
            <w:r>
              <w:rPr>
                <w:sz w:val="24"/>
              </w:rPr>
              <w:t>will</w:t>
            </w:r>
            <w:r>
              <w:rPr>
                <w:spacing w:val="-2"/>
                <w:sz w:val="24"/>
              </w:rPr>
              <w:t xml:space="preserve"> </w:t>
            </w:r>
            <w:r>
              <w:rPr>
                <w:sz w:val="24"/>
              </w:rPr>
              <w:t>have</w:t>
            </w:r>
            <w:r>
              <w:rPr>
                <w:spacing w:val="-4"/>
                <w:sz w:val="24"/>
              </w:rPr>
              <w:t xml:space="preserve"> </w:t>
            </w:r>
            <w:r>
              <w:rPr>
                <w:sz w:val="24"/>
              </w:rPr>
              <w:t>to</w:t>
            </w:r>
            <w:r>
              <w:rPr>
                <w:spacing w:val="-1"/>
                <w:sz w:val="24"/>
              </w:rPr>
              <w:t xml:space="preserve"> </w:t>
            </w:r>
            <w:r>
              <w:rPr>
                <w:b/>
                <w:sz w:val="24"/>
              </w:rPr>
              <w:t>organize</w:t>
            </w:r>
            <w:r>
              <w:rPr>
                <w:b/>
                <w:spacing w:val="-4"/>
                <w:sz w:val="24"/>
              </w:rPr>
              <w:t xml:space="preserve"> </w:t>
            </w:r>
            <w:r>
              <w:rPr>
                <w:b/>
                <w:sz w:val="24"/>
              </w:rPr>
              <w:t>group</w:t>
            </w:r>
            <w:r>
              <w:rPr>
                <w:b/>
                <w:spacing w:val="-2"/>
                <w:sz w:val="24"/>
              </w:rPr>
              <w:t xml:space="preserve"> </w:t>
            </w:r>
            <w:r>
              <w:rPr>
                <w:b/>
                <w:sz w:val="24"/>
              </w:rPr>
              <w:t>activity</w:t>
            </w:r>
            <w:r>
              <w:rPr>
                <w:b/>
                <w:spacing w:val="-2"/>
                <w:sz w:val="24"/>
              </w:rPr>
              <w:t xml:space="preserve"> </w:t>
            </w:r>
            <w:r>
              <w:rPr>
                <w:sz w:val="24"/>
              </w:rPr>
              <w:t>on</w:t>
            </w:r>
            <w:r>
              <w:rPr>
                <w:spacing w:val="-2"/>
                <w:sz w:val="24"/>
              </w:rPr>
              <w:t xml:space="preserve"> </w:t>
            </w:r>
            <w:r>
              <w:rPr>
                <w:sz w:val="24"/>
              </w:rPr>
              <w:t>Social</w:t>
            </w:r>
            <w:r>
              <w:rPr>
                <w:spacing w:val="-2"/>
                <w:sz w:val="24"/>
              </w:rPr>
              <w:t xml:space="preserve"> </w:t>
            </w:r>
            <w:r>
              <w:rPr>
                <w:sz w:val="24"/>
              </w:rPr>
              <w:t>issues</w:t>
            </w:r>
            <w:r>
              <w:rPr>
                <w:spacing w:val="-3"/>
                <w:sz w:val="24"/>
              </w:rPr>
              <w:t xml:space="preserve"> </w:t>
            </w:r>
            <w:r>
              <w:rPr>
                <w:sz w:val="24"/>
              </w:rPr>
              <w:t>of</w:t>
            </w:r>
            <w:r>
              <w:rPr>
                <w:spacing w:val="-2"/>
                <w:sz w:val="24"/>
              </w:rPr>
              <w:t xml:space="preserve"> </w:t>
            </w:r>
            <w:r>
              <w:rPr>
                <w:sz w:val="24"/>
              </w:rPr>
              <w:t>their</w:t>
            </w:r>
            <w:r>
              <w:rPr>
                <w:spacing w:val="-2"/>
                <w:sz w:val="24"/>
              </w:rPr>
              <w:t xml:space="preserve"> </w:t>
            </w:r>
            <w:r>
              <w:rPr>
                <w:sz w:val="24"/>
              </w:rPr>
              <w:t>choice</w:t>
            </w:r>
            <w:r>
              <w:rPr>
                <w:spacing w:val="-4"/>
                <w:sz w:val="24"/>
              </w:rPr>
              <w:t xml:space="preserve"> </w:t>
            </w:r>
            <w:r>
              <w:rPr>
                <w:sz w:val="24"/>
              </w:rPr>
              <w:t>and</w:t>
            </w:r>
            <w:r>
              <w:rPr>
                <w:spacing w:val="-2"/>
                <w:sz w:val="24"/>
              </w:rPr>
              <w:t xml:space="preserve"> </w:t>
            </w:r>
            <w:r>
              <w:rPr>
                <w:sz w:val="24"/>
              </w:rPr>
              <w:t>are</w:t>
            </w:r>
            <w:r>
              <w:rPr>
                <w:spacing w:val="-4"/>
                <w:sz w:val="24"/>
              </w:rPr>
              <w:t xml:space="preserve"> </w:t>
            </w:r>
            <w:r>
              <w:rPr>
                <w:sz w:val="24"/>
              </w:rPr>
              <w:t>expected to submit a report.</w:t>
            </w:r>
            <w:r>
              <w:rPr>
                <w:spacing w:val="40"/>
                <w:sz w:val="24"/>
              </w:rPr>
              <w:t xml:space="preserve"> </w:t>
            </w:r>
            <w:r>
              <w:rPr>
                <w:sz w:val="24"/>
              </w:rPr>
              <w:t>Students will also improve their writing skills by preparing reports for every visit they</w:t>
            </w:r>
            <w:r>
              <w:rPr>
                <w:spacing w:val="-5"/>
                <w:sz w:val="24"/>
              </w:rPr>
              <w:t xml:space="preserve"> </w:t>
            </w:r>
            <w:r>
              <w:rPr>
                <w:sz w:val="24"/>
              </w:rPr>
              <w:t>do</w:t>
            </w:r>
            <w:r>
              <w:rPr>
                <w:spacing w:val="-5"/>
                <w:sz w:val="24"/>
              </w:rPr>
              <w:t xml:space="preserve"> </w:t>
            </w:r>
            <w:r>
              <w:rPr>
                <w:sz w:val="24"/>
              </w:rPr>
              <w:t>in</w:t>
            </w:r>
            <w:r>
              <w:rPr>
                <w:spacing w:val="-5"/>
                <w:sz w:val="24"/>
              </w:rPr>
              <w:t xml:space="preserve"> </w:t>
            </w:r>
            <w:r>
              <w:rPr>
                <w:sz w:val="24"/>
              </w:rPr>
              <w:t>their</w:t>
            </w:r>
            <w:r>
              <w:rPr>
                <w:spacing w:val="-6"/>
                <w:sz w:val="24"/>
              </w:rPr>
              <w:t xml:space="preserve"> </w:t>
            </w:r>
            <w:r>
              <w:rPr>
                <w:sz w:val="24"/>
              </w:rPr>
              <w:t>field</w:t>
            </w:r>
            <w:r>
              <w:rPr>
                <w:spacing w:val="-2"/>
                <w:sz w:val="24"/>
              </w:rPr>
              <w:t xml:space="preserve"> </w:t>
            </w:r>
            <w:r>
              <w:rPr>
                <w:sz w:val="24"/>
              </w:rPr>
              <w:t>work.</w:t>
            </w:r>
            <w:r>
              <w:rPr>
                <w:spacing w:val="-2"/>
                <w:sz w:val="24"/>
              </w:rPr>
              <w:t xml:space="preserve"> </w:t>
            </w:r>
            <w:r>
              <w:rPr>
                <w:sz w:val="24"/>
              </w:rPr>
              <w:t>This</w:t>
            </w:r>
            <w:r>
              <w:rPr>
                <w:spacing w:val="-3"/>
                <w:sz w:val="24"/>
              </w:rPr>
              <w:t xml:space="preserve"> </w:t>
            </w:r>
            <w:r>
              <w:rPr>
                <w:sz w:val="24"/>
              </w:rPr>
              <w:t>will</w:t>
            </w:r>
            <w:r>
              <w:rPr>
                <w:spacing w:val="-2"/>
                <w:sz w:val="24"/>
              </w:rPr>
              <w:t xml:space="preserve"> </w:t>
            </w:r>
            <w:r>
              <w:rPr>
                <w:sz w:val="24"/>
              </w:rPr>
              <w:t>increase</w:t>
            </w:r>
            <w:r>
              <w:rPr>
                <w:spacing w:val="-3"/>
                <w:sz w:val="24"/>
              </w:rPr>
              <w:t xml:space="preserve"> </w:t>
            </w:r>
            <w:r>
              <w:rPr>
                <w:sz w:val="24"/>
              </w:rPr>
              <w:t>their</w:t>
            </w:r>
            <w:r>
              <w:rPr>
                <w:spacing w:val="-2"/>
                <w:sz w:val="24"/>
              </w:rPr>
              <w:t xml:space="preserve"> </w:t>
            </w:r>
            <w:r>
              <w:rPr>
                <w:sz w:val="24"/>
              </w:rPr>
              <w:t>confidence</w:t>
            </w:r>
            <w:r>
              <w:rPr>
                <w:spacing w:val="-3"/>
                <w:sz w:val="24"/>
              </w:rPr>
              <w:t xml:space="preserve"> </w:t>
            </w:r>
            <w:r>
              <w:rPr>
                <w:sz w:val="24"/>
              </w:rPr>
              <w:t>level</w:t>
            </w:r>
            <w:r>
              <w:rPr>
                <w:spacing w:val="-2"/>
                <w:sz w:val="24"/>
              </w:rPr>
              <w:t xml:space="preserve"> </w:t>
            </w:r>
            <w:r>
              <w:rPr>
                <w:sz w:val="24"/>
              </w:rPr>
              <w:t>when</w:t>
            </w:r>
            <w:r>
              <w:rPr>
                <w:spacing w:val="-2"/>
                <w:sz w:val="24"/>
              </w:rPr>
              <w:t xml:space="preserve"> </w:t>
            </w:r>
            <w:r>
              <w:rPr>
                <w:sz w:val="24"/>
              </w:rPr>
              <w:t>they</w:t>
            </w:r>
            <w:r>
              <w:rPr>
                <w:spacing w:val="-2"/>
                <w:sz w:val="24"/>
              </w:rPr>
              <w:t xml:space="preserve"> </w:t>
            </w:r>
            <w:r>
              <w:rPr>
                <w:sz w:val="24"/>
              </w:rPr>
              <w:t>prepare</w:t>
            </w:r>
            <w:r>
              <w:rPr>
                <w:spacing w:val="-4"/>
                <w:sz w:val="24"/>
              </w:rPr>
              <w:t xml:space="preserve"> </w:t>
            </w:r>
            <w:r>
              <w:rPr>
                <w:sz w:val="24"/>
              </w:rPr>
              <w:t>themselves</w:t>
            </w:r>
            <w:r>
              <w:rPr>
                <w:spacing w:val="-3"/>
                <w:sz w:val="24"/>
              </w:rPr>
              <w:t xml:space="preserve"> </w:t>
            </w:r>
            <w:r>
              <w:rPr>
                <w:sz w:val="24"/>
              </w:rPr>
              <w:t>and present It in the VIVA VOCE examination.</w:t>
            </w:r>
          </w:p>
        </w:tc>
      </w:tr>
      <w:tr w:rsidR="005B2EE9">
        <w:trPr>
          <w:trHeight w:val="316"/>
        </w:trPr>
        <w:tc>
          <w:tcPr>
            <w:tcW w:w="10055" w:type="dxa"/>
            <w:gridSpan w:val="8"/>
          </w:tcPr>
          <w:p w:rsidR="005B2EE9" w:rsidRDefault="00DF59AE">
            <w:pPr>
              <w:pStyle w:val="TableParagraph"/>
              <w:spacing w:line="270" w:lineRule="exact"/>
              <w:ind w:left="117"/>
              <w:rPr>
                <w:b/>
                <w:sz w:val="24"/>
              </w:rPr>
            </w:pPr>
            <w:r>
              <w:rPr>
                <w:b/>
                <w:sz w:val="24"/>
              </w:rPr>
              <w:t>Text</w:t>
            </w:r>
            <w:r>
              <w:rPr>
                <w:b/>
                <w:spacing w:val="-4"/>
                <w:sz w:val="24"/>
              </w:rPr>
              <w:t xml:space="preserve"> </w:t>
            </w:r>
            <w:r>
              <w:rPr>
                <w:b/>
                <w:spacing w:val="-2"/>
                <w:sz w:val="24"/>
              </w:rPr>
              <w:t>Book(s)</w:t>
            </w:r>
          </w:p>
        </w:tc>
      </w:tr>
      <w:tr w:rsidR="005B2EE9">
        <w:trPr>
          <w:trHeight w:val="316"/>
        </w:trPr>
        <w:tc>
          <w:tcPr>
            <w:tcW w:w="1416" w:type="dxa"/>
          </w:tcPr>
          <w:p w:rsidR="005B2EE9" w:rsidRDefault="00DF59AE">
            <w:pPr>
              <w:pStyle w:val="TableParagraph"/>
              <w:spacing w:line="270" w:lineRule="exact"/>
              <w:ind w:left="117"/>
              <w:rPr>
                <w:sz w:val="24"/>
              </w:rPr>
            </w:pPr>
            <w:r>
              <w:rPr>
                <w:spacing w:val="-10"/>
                <w:sz w:val="24"/>
              </w:rPr>
              <w:t>1</w:t>
            </w:r>
          </w:p>
        </w:tc>
        <w:tc>
          <w:tcPr>
            <w:tcW w:w="8639" w:type="dxa"/>
            <w:gridSpan w:val="7"/>
          </w:tcPr>
          <w:p w:rsidR="005B2EE9" w:rsidRDefault="00DF59AE">
            <w:pPr>
              <w:pStyle w:val="TableParagraph"/>
              <w:spacing w:line="270" w:lineRule="exact"/>
              <w:ind w:left="110"/>
              <w:rPr>
                <w:sz w:val="24"/>
              </w:rPr>
            </w:pPr>
            <w:proofErr w:type="spellStart"/>
            <w:r>
              <w:rPr>
                <w:sz w:val="24"/>
              </w:rPr>
              <w:t>Sanjoy</w:t>
            </w:r>
            <w:proofErr w:type="spellEnd"/>
            <w:r>
              <w:rPr>
                <w:spacing w:val="-3"/>
                <w:sz w:val="24"/>
              </w:rPr>
              <w:t xml:space="preserve"> </w:t>
            </w:r>
            <w:r>
              <w:rPr>
                <w:sz w:val="24"/>
              </w:rPr>
              <w:t>Roy</w:t>
            </w:r>
            <w:r>
              <w:rPr>
                <w:spacing w:val="-2"/>
                <w:sz w:val="24"/>
              </w:rPr>
              <w:t xml:space="preserve"> </w:t>
            </w:r>
            <w:r>
              <w:rPr>
                <w:sz w:val="24"/>
              </w:rPr>
              <w:t>(2012)</w:t>
            </w:r>
            <w:r>
              <w:rPr>
                <w:spacing w:val="-6"/>
                <w:sz w:val="24"/>
              </w:rPr>
              <w:t xml:space="preserve"> </w:t>
            </w:r>
            <w:r>
              <w:rPr>
                <w:sz w:val="24"/>
              </w:rPr>
              <w:t>Field</w:t>
            </w:r>
            <w:r>
              <w:rPr>
                <w:spacing w:val="-1"/>
                <w:sz w:val="24"/>
              </w:rPr>
              <w:t xml:space="preserve"> </w:t>
            </w:r>
            <w:r>
              <w:rPr>
                <w:sz w:val="24"/>
              </w:rPr>
              <w:t>work</w:t>
            </w:r>
            <w:r>
              <w:rPr>
                <w:spacing w:val="-2"/>
                <w:sz w:val="24"/>
              </w:rPr>
              <w:t xml:space="preserve"> </w:t>
            </w:r>
            <w:r>
              <w:rPr>
                <w:sz w:val="24"/>
              </w:rPr>
              <w:t>in</w:t>
            </w:r>
            <w:r>
              <w:rPr>
                <w:spacing w:val="-1"/>
                <w:sz w:val="24"/>
              </w:rPr>
              <w:t xml:space="preserve"> </w:t>
            </w:r>
            <w:r>
              <w:rPr>
                <w:sz w:val="24"/>
              </w:rPr>
              <w:t>social</w:t>
            </w:r>
            <w:r>
              <w:rPr>
                <w:spacing w:val="-2"/>
                <w:sz w:val="24"/>
              </w:rPr>
              <w:t xml:space="preserve"> </w:t>
            </w:r>
            <w:r>
              <w:rPr>
                <w:spacing w:val="-4"/>
                <w:sz w:val="24"/>
              </w:rPr>
              <w:t>work</w:t>
            </w:r>
          </w:p>
        </w:tc>
      </w:tr>
      <w:tr w:rsidR="005B2EE9">
        <w:trPr>
          <w:trHeight w:val="316"/>
        </w:trPr>
        <w:tc>
          <w:tcPr>
            <w:tcW w:w="1416" w:type="dxa"/>
          </w:tcPr>
          <w:p w:rsidR="005B2EE9" w:rsidRDefault="00DF59AE">
            <w:pPr>
              <w:pStyle w:val="TableParagraph"/>
              <w:spacing w:line="268" w:lineRule="exact"/>
              <w:ind w:left="117"/>
              <w:rPr>
                <w:sz w:val="24"/>
              </w:rPr>
            </w:pPr>
            <w:r>
              <w:rPr>
                <w:spacing w:val="-10"/>
                <w:sz w:val="24"/>
              </w:rPr>
              <w:t>2</w:t>
            </w:r>
          </w:p>
        </w:tc>
        <w:tc>
          <w:tcPr>
            <w:tcW w:w="8639" w:type="dxa"/>
            <w:gridSpan w:val="7"/>
          </w:tcPr>
          <w:p w:rsidR="005B2EE9" w:rsidRDefault="00DF59AE">
            <w:pPr>
              <w:pStyle w:val="TableParagraph"/>
              <w:spacing w:line="268" w:lineRule="exact"/>
              <w:ind w:left="110"/>
              <w:rPr>
                <w:sz w:val="24"/>
              </w:rPr>
            </w:pPr>
            <w:proofErr w:type="spellStart"/>
            <w:r>
              <w:rPr>
                <w:sz w:val="24"/>
              </w:rPr>
              <w:t>Bishnu</w:t>
            </w:r>
            <w:proofErr w:type="spellEnd"/>
            <w:r>
              <w:rPr>
                <w:spacing w:val="-2"/>
                <w:sz w:val="24"/>
              </w:rPr>
              <w:t xml:space="preserve"> </w:t>
            </w:r>
            <w:r>
              <w:rPr>
                <w:sz w:val="24"/>
              </w:rPr>
              <w:t>Mohan</w:t>
            </w:r>
            <w:r>
              <w:rPr>
                <w:spacing w:val="-1"/>
                <w:sz w:val="24"/>
              </w:rPr>
              <w:t xml:space="preserve"> </w:t>
            </w:r>
            <w:r>
              <w:rPr>
                <w:sz w:val="24"/>
              </w:rPr>
              <w:t>Dash,</w:t>
            </w:r>
            <w:r>
              <w:rPr>
                <w:spacing w:val="-1"/>
                <w:sz w:val="24"/>
              </w:rPr>
              <w:t xml:space="preserve"> </w:t>
            </w:r>
            <w:proofErr w:type="spellStart"/>
            <w:r>
              <w:rPr>
                <w:sz w:val="24"/>
              </w:rPr>
              <w:t>Sanjoy</w:t>
            </w:r>
            <w:proofErr w:type="spellEnd"/>
            <w:r>
              <w:rPr>
                <w:spacing w:val="-3"/>
                <w:sz w:val="24"/>
              </w:rPr>
              <w:t xml:space="preserve"> </w:t>
            </w:r>
            <w:r>
              <w:rPr>
                <w:sz w:val="24"/>
              </w:rPr>
              <w:t>Roy</w:t>
            </w:r>
            <w:r>
              <w:rPr>
                <w:spacing w:val="56"/>
                <w:sz w:val="24"/>
              </w:rPr>
              <w:t xml:space="preserve"> </w:t>
            </w:r>
            <w:r>
              <w:rPr>
                <w:sz w:val="24"/>
              </w:rPr>
              <w:t>(2019)</w:t>
            </w:r>
            <w:r>
              <w:rPr>
                <w:spacing w:val="53"/>
                <w:sz w:val="24"/>
              </w:rPr>
              <w:t xml:space="preserve"> </w:t>
            </w:r>
            <w:r>
              <w:rPr>
                <w:sz w:val="24"/>
              </w:rPr>
              <w:t>Fieldwork</w:t>
            </w:r>
            <w:r>
              <w:rPr>
                <w:spacing w:val="-4"/>
                <w:sz w:val="24"/>
              </w:rPr>
              <w:t xml:space="preserve"> </w:t>
            </w:r>
            <w:r>
              <w:rPr>
                <w:sz w:val="24"/>
              </w:rPr>
              <w:t>Training</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pacing w:val="-4"/>
                <w:sz w:val="24"/>
              </w:rPr>
              <w:t>Work</w:t>
            </w:r>
          </w:p>
        </w:tc>
      </w:tr>
      <w:tr w:rsidR="005B2EE9">
        <w:trPr>
          <w:trHeight w:val="364"/>
        </w:trPr>
        <w:tc>
          <w:tcPr>
            <w:tcW w:w="10055" w:type="dxa"/>
            <w:gridSpan w:val="8"/>
          </w:tcPr>
          <w:p w:rsidR="005B2EE9" w:rsidRDefault="00DF59AE">
            <w:pPr>
              <w:pStyle w:val="TableParagraph"/>
              <w:spacing w:line="268" w:lineRule="exact"/>
              <w:ind w:left="117"/>
              <w:rPr>
                <w:b/>
                <w:sz w:val="24"/>
              </w:rPr>
            </w:pPr>
            <w:r>
              <w:rPr>
                <w:b/>
                <w:sz w:val="24"/>
              </w:rPr>
              <w:t>Reference</w:t>
            </w:r>
            <w:r>
              <w:rPr>
                <w:b/>
                <w:spacing w:val="-13"/>
                <w:sz w:val="24"/>
              </w:rPr>
              <w:t xml:space="preserve"> </w:t>
            </w:r>
            <w:r>
              <w:rPr>
                <w:b/>
                <w:spacing w:val="-4"/>
                <w:sz w:val="24"/>
              </w:rPr>
              <w:t>Books</w:t>
            </w:r>
          </w:p>
        </w:tc>
      </w:tr>
      <w:tr w:rsidR="005B2EE9">
        <w:trPr>
          <w:trHeight w:val="549"/>
        </w:trPr>
        <w:tc>
          <w:tcPr>
            <w:tcW w:w="1416" w:type="dxa"/>
          </w:tcPr>
          <w:p w:rsidR="005B2EE9" w:rsidRDefault="00DF59AE">
            <w:pPr>
              <w:pStyle w:val="TableParagraph"/>
              <w:spacing w:line="270" w:lineRule="exact"/>
              <w:ind w:left="117"/>
              <w:rPr>
                <w:sz w:val="24"/>
              </w:rPr>
            </w:pPr>
            <w:r>
              <w:rPr>
                <w:spacing w:val="-10"/>
                <w:sz w:val="24"/>
              </w:rPr>
              <w:t>1</w:t>
            </w:r>
          </w:p>
        </w:tc>
        <w:tc>
          <w:tcPr>
            <w:tcW w:w="8639" w:type="dxa"/>
            <w:gridSpan w:val="7"/>
          </w:tcPr>
          <w:p w:rsidR="005B2EE9" w:rsidRDefault="00DF59AE">
            <w:pPr>
              <w:pStyle w:val="TableParagraph"/>
              <w:spacing w:line="270" w:lineRule="exact"/>
              <w:ind w:left="110"/>
              <w:rPr>
                <w:sz w:val="24"/>
              </w:rPr>
            </w:pPr>
            <w:r>
              <w:rPr>
                <w:sz w:val="24"/>
              </w:rPr>
              <w:t>Regna</w:t>
            </w:r>
            <w:r>
              <w:rPr>
                <w:spacing w:val="-9"/>
                <w:sz w:val="24"/>
              </w:rPr>
              <w:t xml:space="preserve"> </w:t>
            </w:r>
            <w:proofErr w:type="spellStart"/>
            <w:r>
              <w:rPr>
                <w:sz w:val="24"/>
              </w:rPr>
              <w:t>Scheyvens</w:t>
            </w:r>
            <w:proofErr w:type="spellEnd"/>
            <w:r>
              <w:rPr>
                <w:sz w:val="24"/>
              </w:rPr>
              <w:t>,</w:t>
            </w:r>
            <w:r>
              <w:rPr>
                <w:spacing w:val="-6"/>
                <w:sz w:val="24"/>
              </w:rPr>
              <w:t xml:space="preserve"> </w:t>
            </w:r>
            <w:r>
              <w:rPr>
                <w:sz w:val="24"/>
              </w:rPr>
              <w:t>Donovan</w:t>
            </w:r>
            <w:r>
              <w:rPr>
                <w:spacing w:val="-6"/>
                <w:sz w:val="24"/>
              </w:rPr>
              <w:t xml:space="preserve"> </w:t>
            </w:r>
            <w:proofErr w:type="spellStart"/>
            <w:r>
              <w:rPr>
                <w:sz w:val="24"/>
              </w:rPr>
              <w:t>Storey</w:t>
            </w:r>
            <w:proofErr w:type="spellEnd"/>
            <w:r>
              <w:rPr>
                <w:spacing w:val="-6"/>
                <w:sz w:val="24"/>
              </w:rPr>
              <w:t xml:space="preserve"> </w:t>
            </w:r>
            <w:r>
              <w:rPr>
                <w:sz w:val="24"/>
              </w:rPr>
              <w:t>(2014)</w:t>
            </w:r>
            <w:r>
              <w:rPr>
                <w:spacing w:val="39"/>
                <w:sz w:val="24"/>
              </w:rPr>
              <w:t xml:space="preserve"> </w:t>
            </w:r>
            <w:r>
              <w:rPr>
                <w:sz w:val="24"/>
              </w:rPr>
              <w:t>Development</w:t>
            </w:r>
            <w:r>
              <w:rPr>
                <w:spacing w:val="-5"/>
                <w:sz w:val="24"/>
              </w:rPr>
              <w:t xml:space="preserve"> </w:t>
            </w:r>
            <w:r>
              <w:rPr>
                <w:sz w:val="24"/>
              </w:rPr>
              <w:t>Field</w:t>
            </w:r>
            <w:r>
              <w:rPr>
                <w:spacing w:val="-7"/>
                <w:sz w:val="24"/>
              </w:rPr>
              <w:t xml:space="preserve"> </w:t>
            </w:r>
            <w:r>
              <w:rPr>
                <w:sz w:val="24"/>
              </w:rPr>
              <w:t>Work</w:t>
            </w:r>
            <w:r>
              <w:rPr>
                <w:spacing w:val="-8"/>
                <w:sz w:val="24"/>
              </w:rPr>
              <w:t xml:space="preserve"> </w:t>
            </w:r>
            <w:r>
              <w:rPr>
                <w:sz w:val="24"/>
              </w:rPr>
              <w:t>–A</w:t>
            </w:r>
            <w:r>
              <w:rPr>
                <w:spacing w:val="-7"/>
                <w:sz w:val="24"/>
              </w:rPr>
              <w:t xml:space="preserve"> </w:t>
            </w:r>
            <w:r>
              <w:rPr>
                <w:spacing w:val="-2"/>
                <w:sz w:val="24"/>
              </w:rPr>
              <w:t>Practical</w:t>
            </w:r>
          </w:p>
          <w:p w:rsidR="005B2EE9" w:rsidRDefault="00DF59AE">
            <w:pPr>
              <w:pStyle w:val="TableParagraph"/>
              <w:spacing w:line="259" w:lineRule="exact"/>
              <w:ind w:left="110"/>
              <w:rPr>
                <w:sz w:val="24"/>
              </w:rPr>
            </w:pPr>
            <w:r>
              <w:rPr>
                <w:spacing w:val="-2"/>
                <w:sz w:val="24"/>
              </w:rPr>
              <w:t>Guide</w:t>
            </w:r>
          </w:p>
        </w:tc>
      </w:tr>
      <w:tr w:rsidR="005B2EE9">
        <w:trPr>
          <w:trHeight w:val="414"/>
        </w:trPr>
        <w:tc>
          <w:tcPr>
            <w:tcW w:w="1416" w:type="dxa"/>
          </w:tcPr>
          <w:p w:rsidR="005B2EE9" w:rsidRDefault="00DF59AE">
            <w:pPr>
              <w:pStyle w:val="TableParagraph"/>
              <w:spacing w:line="270" w:lineRule="exact"/>
              <w:ind w:left="117"/>
              <w:rPr>
                <w:sz w:val="24"/>
              </w:rPr>
            </w:pPr>
            <w:r>
              <w:rPr>
                <w:spacing w:val="-10"/>
                <w:sz w:val="24"/>
              </w:rPr>
              <w:t>2</w:t>
            </w:r>
          </w:p>
        </w:tc>
        <w:tc>
          <w:tcPr>
            <w:tcW w:w="8639" w:type="dxa"/>
            <w:gridSpan w:val="7"/>
          </w:tcPr>
          <w:p w:rsidR="005B2EE9" w:rsidRDefault="00DF59AE">
            <w:pPr>
              <w:pStyle w:val="TableParagraph"/>
              <w:spacing w:line="270" w:lineRule="exact"/>
              <w:ind w:left="110"/>
              <w:rPr>
                <w:sz w:val="24"/>
              </w:rPr>
            </w:pPr>
            <w:r>
              <w:rPr>
                <w:sz w:val="24"/>
              </w:rPr>
              <w:t>Jack</w:t>
            </w:r>
            <w:r>
              <w:rPr>
                <w:spacing w:val="-6"/>
                <w:sz w:val="24"/>
              </w:rPr>
              <w:t xml:space="preserve"> </w:t>
            </w:r>
            <w:r>
              <w:rPr>
                <w:sz w:val="24"/>
              </w:rPr>
              <w:t>Sanger</w:t>
            </w:r>
            <w:r>
              <w:rPr>
                <w:spacing w:val="-1"/>
                <w:sz w:val="24"/>
              </w:rPr>
              <w:t xml:space="preserve"> </w:t>
            </w:r>
            <w:r>
              <w:rPr>
                <w:sz w:val="24"/>
              </w:rPr>
              <w:t>(1996)</w:t>
            </w:r>
            <w:r>
              <w:rPr>
                <w:spacing w:val="53"/>
                <w:sz w:val="24"/>
              </w:rPr>
              <w:t xml:space="preserve"> </w:t>
            </w:r>
            <w:proofErr w:type="spellStart"/>
            <w:r>
              <w:rPr>
                <w:sz w:val="24"/>
              </w:rPr>
              <w:t>TheCompleat</w:t>
            </w:r>
            <w:proofErr w:type="spellEnd"/>
            <w:r>
              <w:rPr>
                <w:spacing w:val="4"/>
                <w:sz w:val="24"/>
              </w:rPr>
              <w:t xml:space="preserve"> </w:t>
            </w:r>
            <w:r>
              <w:rPr>
                <w:spacing w:val="-2"/>
                <w:sz w:val="24"/>
              </w:rPr>
              <w:t>Observer?</w:t>
            </w:r>
          </w:p>
        </w:tc>
      </w:tr>
      <w:tr w:rsidR="005B2EE9">
        <w:trPr>
          <w:trHeight w:val="381"/>
        </w:trPr>
        <w:tc>
          <w:tcPr>
            <w:tcW w:w="10055" w:type="dxa"/>
            <w:gridSpan w:val="8"/>
          </w:tcPr>
          <w:p w:rsidR="005B2EE9" w:rsidRDefault="00DF59AE">
            <w:pPr>
              <w:pStyle w:val="TableParagraph"/>
              <w:spacing w:line="270" w:lineRule="exact"/>
              <w:ind w:left="117"/>
              <w:rPr>
                <w:b/>
                <w:sz w:val="24"/>
              </w:rPr>
            </w:pPr>
            <w:r>
              <w:rPr>
                <w:b/>
                <w:sz w:val="24"/>
              </w:rPr>
              <w:t>Related</w:t>
            </w:r>
            <w:r>
              <w:rPr>
                <w:b/>
                <w:spacing w:val="-11"/>
                <w:sz w:val="24"/>
              </w:rPr>
              <w:t xml:space="preserve"> </w:t>
            </w:r>
            <w:r>
              <w:rPr>
                <w:b/>
                <w:sz w:val="24"/>
              </w:rPr>
              <w:t>Online</w:t>
            </w:r>
            <w:r>
              <w:rPr>
                <w:b/>
                <w:spacing w:val="-7"/>
                <w:sz w:val="24"/>
              </w:rPr>
              <w:t xml:space="preserve"> </w:t>
            </w:r>
            <w:r>
              <w:rPr>
                <w:b/>
                <w:sz w:val="24"/>
              </w:rPr>
              <w:t>Contents</w:t>
            </w:r>
            <w:r>
              <w:rPr>
                <w:b/>
                <w:spacing w:val="-6"/>
                <w:sz w:val="24"/>
              </w:rPr>
              <w:t xml:space="preserve"> </w:t>
            </w:r>
            <w:r>
              <w:rPr>
                <w:b/>
                <w:sz w:val="24"/>
              </w:rPr>
              <w:t>[MOOC,</w:t>
            </w:r>
            <w:r>
              <w:rPr>
                <w:b/>
                <w:spacing w:val="-8"/>
                <w:sz w:val="24"/>
              </w:rPr>
              <w:t xml:space="preserve"> </w:t>
            </w:r>
            <w:r>
              <w:rPr>
                <w:b/>
                <w:sz w:val="24"/>
              </w:rPr>
              <w:t>SWAYAM, NPTEL,</w:t>
            </w:r>
            <w:r>
              <w:rPr>
                <w:b/>
                <w:spacing w:val="-3"/>
                <w:sz w:val="24"/>
              </w:rPr>
              <w:t xml:space="preserve"> </w:t>
            </w:r>
            <w:r>
              <w:rPr>
                <w:b/>
                <w:sz w:val="24"/>
              </w:rPr>
              <w:t>Websites</w:t>
            </w:r>
            <w:r>
              <w:rPr>
                <w:b/>
                <w:spacing w:val="-5"/>
                <w:sz w:val="24"/>
              </w:rPr>
              <w:t xml:space="preserve"> </w:t>
            </w:r>
            <w:r>
              <w:rPr>
                <w:b/>
                <w:spacing w:val="-2"/>
                <w:sz w:val="24"/>
              </w:rPr>
              <w:t>etc.]</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24"/>
        <w:gridCol w:w="8650"/>
      </w:tblGrid>
      <w:tr w:rsidR="005B2EE9">
        <w:trPr>
          <w:trHeight w:val="314"/>
        </w:trPr>
        <w:tc>
          <w:tcPr>
            <w:tcW w:w="1424" w:type="dxa"/>
          </w:tcPr>
          <w:p w:rsidR="005B2EE9" w:rsidRDefault="00DF59AE">
            <w:pPr>
              <w:pStyle w:val="TableParagraph"/>
              <w:spacing w:line="271" w:lineRule="exact"/>
              <w:ind w:left="117"/>
              <w:rPr>
                <w:sz w:val="24"/>
              </w:rPr>
            </w:pPr>
            <w:r>
              <w:rPr>
                <w:spacing w:val="-10"/>
                <w:sz w:val="24"/>
              </w:rPr>
              <w:t>1</w:t>
            </w:r>
          </w:p>
        </w:tc>
        <w:tc>
          <w:tcPr>
            <w:tcW w:w="8650" w:type="dxa"/>
          </w:tcPr>
          <w:p w:rsidR="005B2EE9" w:rsidRDefault="00BE76DB">
            <w:pPr>
              <w:pStyle w:val="TableParagraph"/>
              <w:spacing w:line="271" w:lineRule="exact"/>
              <w:ind w:left="121"/>
              <w:rPr>
                <w:sz w:val="24"/>
              </w:rPr>
            </w:pPr>
            <w:hyperlink r:id="rId38">
              <w:r w:rsidR="00DF59AE">
                <w:rPr>
                  <w:spacing w:val="-2"/>
                  <w:sz w:val="24"/>
                  <w:u w:val="single" w:color="0000FF"/>
                </w:rPr>
                <w:t>https://www.jstor.org/stable/23693658</w:t>
              </w:r>
            </w:hyperlink>
          </w:p>
        </w:tc>
      </w:tr>
      <w:tr w:rsidR="005B2EE9">
        <w:trPr>
          <w:trHeight w:val="316"/>
        </w:trPr>
        <w:tc>
          <w:tcPr>
            <w:tcW w:w="1424" w:type="dxa"/>
          </w:tcPr>
          <w:p w:rsidR="005B2EE9" w:rsidRDefault="00DF59AE">
            <w:pPr>
              <w:pStyle w:val="TableParagraph"/>
              <w:spacing w:line="270" w:lineRule="exact"/>
              <w:ind w:left="117"/>
              <w:rPr>
                <w:sz w:val="24"/>
              </w:rPr>
            </w:pPr>
            <w:r>
              <w:rPr>
                <w:spacing w:val="-10"/>
                <w:sz w:val="24"/>
              </w:rPr>
              <w:t>2</w:t>
            </w:r>
          </w:p>
        </w:tc>
        <w:tc>
          <w:tcPr>
            <w:tcW w:w="8650" w:type="dxa"/>
          </w:tcPr>
          <w:p w:rsidR="005B2EE9" w:rsidRDefault="00BE76DB">
            <w:pPr>
              <w:pStyle w:val="TableParagraph"/>
              <w:spacing w:line="270" w:lineRule="exact"/>
              <w:ind w:left="124"/>
              <w:rPr>
                <w:sz w:val="24"/>
              </w:rPr>
            </w:pPr>
            <w:hyperlink r:id="rId39">
              <w:r w:rsidR="00DF59AE">
                <w:rPr>
                  <w:spacing w:val="-2"/>
                  <w:sz w:val="24"/>
                  <w:u w:val="single" w:color="0000FF"/>
                </w:rPr>
                <w:t>https://pdfs.semanticscholar.org/fdf2/b7c6615442d645d541d1f95c773f5b51cf3b.pdf</w:t>
              </w:r>
            </w:hyperlink>
          </w:p>
        </w:tc>
      </w:tr>
      <w:tr w:rsidR="005B2EE9">
        <w:trPr>
          <w:trHeight w:val="546"/>
        </w:trPr>
        <w:tc>
          <w:tcPr>
            <w:tcW w:w="10074" w:type="dxa"/>
            <w:gridSpan w:val="2"/>
          </w:tcPr>
          <w:p w:rsidR="005B2EE9" w:rsidRDefault="00DF59AE">
            <w:pPr>
              <w:pStyle w:val="TableParagraph"/>
              <w:ind w:left="117"/>
              <w:rPr>
                <w:sz w:val="24"/>
              </w:rPr>
            </w:pPr>
            <w:r>
              <w:rPr>
                <w:sz w:val="24"/>
              </w:rPr>
              <w:t>Course</w:t>
            </w:r>
            <w:r>
              <w:rPr>
                <w:spacing w:val="-5"/>
                <w:sz w:val="24"/>
              </w:rPr>
              <w:t xml:space="preserve"> </w:t>
            </w:r>
            <w:r>
              <w:rPr>
                <w:sz w:val="24"/>
              </w:rPr>
              <w:t>Designed</w:t>
            </w:r>
            <w:r>
              <w:rPr>
                <w:spacing w:val="-2"/>
                <w:sz w:val="24"/>
              </w:rPr>
              <w:t xml:space="preserve"> </w:t>
            </w:r>
            <w:r>
              <w:rPr>
                <w:sz w:val="24"/>
              </w:rPr>
              <w:t>By: Dr. Sam Lovely Son</w:t>
            </w:r>
            <w:r w:rsidR="00E72F44">
              <w:rPr>
                <w:sz w:val="24"/>
              </w:rPr>
              <w:t xml:space="preserve">, Dr. R. </w:t>
            </w:r>
            <w:proofErr w:type="spellStart"/>
            <w:r w:rsidR="00E72F44">
              <w:rPr>
                <w:sz w:val="24"/>
              </w:rPr>
              <w:t>Baskar</w:t>
            </w:r>
            <w:proofErr w:type="spellEnd"/>
          </w:p>
        </w:tc>
      </w:tr>
    </w:tbl>
    <w:p w:rsidR="005B2EE9" w:rsidRDefault="005B2EE9">
      <w:pPr>
        <w:pStyle w:val="BodyText"/>
        <w:rPr>
          <w:sz w:val="20"/>
        </w:rPr>
      </w:pPr>
    </w:p>
    <w:p w:rsidR="005B2EE9" w:rsidRDefault="005B2EE9">
      <w:pPr>
        <w:pStyle w:val="BodyText"/>
        <w:spacing w:before="52"/>
        <w:rPr>
          <w:sz w:val="20"/>
        </w:rPr>
      </w:pPr>
    </w:p>
    <w:tbl>
      <w:tblPr>
        <w:tblW w:w="0" w:type="auto"/>
        <w:tblInd w:w="1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2"/>
        <w:gridCol w:w="828"/>
        <w:gridCol w:w="829"/>
        <w:gridCol w:w="828"/>
        <w:gridCol w:w="835"/>
        <w:gridCol w:w="828"/>
        <w:gridCol w:w="830"/>
        <w:gridCol w:w="831"/>
        <w:gridCol w:w="830"/>
        <w:gridCol w:w="832"/>
        <w:gridCol w:w="693"/>
      </w:tblGrid>
      <w:tr w:rsidR="005B2EE9">
        <w:trPr>
          <w:trHeight w:val="429"/>
        </w:trPr>
        <w:tc>
          <w:tcPr>
            <w:tcW w:w="9076" w:type="dxa"/>
            <w:gridSpan w:val="11"/>
          </w:tcPr>
          <w:p w:rsidR="005B2EE9" w:rsidRDefault="00DF59AE">
            <w:pPr>
              <w:pStyle w:val="TableParagraph"/>
              <w:spacing w:line="270" w:lineRule="exact"/>
              <w:ind w:left="117"/>
              <w:rPr>
                <w:b/>
                <w:sz w:val="24"/>
              </w:rPr>
            </w:pPr>
            <w:r>
              <w:rPr>
                <w:b/>
                <w:sz w:val="24"/>
              </w:rPr>
              <w:t>Mapping</w:t>
            </w:r>
            <w:r>
              <w:rPr>
                <w:b/>
                <w:spacing w:val="-5"/>
                <w:sz w:val="24"/>
              </w:rPr>
              <w:t xml:space="preserve"> </w:t>
            </w:r>
            <w:r>
              <w:rPr>
                <w:b/>
                <w:sz w:val="24"/>
              </w:rPr>
              <w:t>with</w:t>
            </w:r>
            <w:r>
              <w:rPr>
                <w:b/>
                <w:spacing w:val="-6"/>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549"/>
        </w:trPr>
        <w:tc>
          <w:tcPr>
            <w:tcW w:w="912" w:type="dxa"/>
          </w:tcPr>
          <w:p w:rsidR="005B2EE9" w:rsidRDefault="00DF59AE">
            <w:pPr>
              <w:pStyle w:val="TableParagraph"/>
              <w:spacing w:line="270" w:lineRule="exact"/>
              <w:ind w:left="0" w:right="242"/>
              <w:jc w:val="right"/>
              <w:rPr>
                <w:b/>
                <w:sz w:val="24"/>
              </w:rPr>
            </w:pPr>
            <w:r>
              <w:rPr>
                <w:b/>
                <w:spacing w:val="-5"/>
                <w:sz w:val="24"/>
              </w:rPr>
              <w:t>COs</w:t>
            </w:r>
          </w:p>
        </w:tc>
        <w:tc>
          <w:tcPr>
            <w:tcW w:w="828" w:type="dxa"/>
          </w:tcPr>
          <w:p w:rsidR="005B2EE9" w:rsidRDefault="00DF59AE">
            <w:pPr>
              <w:pStyle w:val="TableParagraph"/>
              <w:spacing w:line="270" w:lineRule="exact"/>
              <w:ind w:left="111" w:right="88"/>
              <w:jc w:val="center"/>
              <w:rPr>
                <w:b/>
                <w:sz w:val="24"/>
              </w:rPr>
            </w:pPr>
            <w:r>
              <w:rPr>
                <w:b/>
                <w:spacing w:val="-5"/>
                <w:sz w:val="24"/>
              </w:rPr>
              <w:t>PO1</w:t>
            </w:r>
          </w:p>
        </w:tc>
        <w:tc>
          <w:tcPr>
            <w:tcW w:w="829" w:type="dxa"/>
          </w:tcPr>
          <w:p w:rsidR="005B2EE9" w:rsidRDefault="00DF59AE">
            <w:pPr>
              <w:pStyle w:val="TableParagraph"/>
              <w:spacing w:line="270" w:lineRule="exact"/>
              <w:ind w:left="27"/>
              <w:jc w:val="center"/>
              <w:rPr>
                <w:b/>
                <w:sz w:val="24"/>
              </w:rPr>
            </w:pPr>
            <w:r>
              <w:rPr>
                <w:b/>
                <w:spacing w:val="-5"/>
                <w:sz w:val="24"/>
              </w:rPr>
              <w:t>PO2</w:t>
            </w:r>
          </w:p>
        </w:tc>
        <w:tc>
          <w:tcPr>
            <w:tcW w:w="828" w:type="dxa"/>
          </w:tcPr>
          <w:p w:rsidR="005B2EE9" w:rsidRDefault="00DF59AE">
            <w:pPr>
              <w:pStyle w:val="TableParagraph"/>
              <w:spacing w:line="270" w:lineRule="exact"/>
              <w:ind w:left="115" w:right="88"/>
              <w:jc w:val="center"/>
              <w:rPr>
                <w:b/>
                <w:sz w:val="24"/>
              </w:rPr>
            </w:pPr>
            <w:r>
              <w:rPr>
                <w:b/>
                <w:spacing w:val="-5"/>
                <w:sz w:val="24"/>
              </w:rPr>
              <w:t>PO3</w:t>
            </w:r>
          </w:p>
        </w:tc>
        <w:tc>
          <w:tcPr>
            <w:tcW w:w="835" w:type="dxa"/>
          </w:tcPr>
          <w:p w:rsidR="005B2EE9" w:rsidRDefault="00DF59AE">
            <w:pPr>
              <w:pStyle w:val="TableParagraph"/>
              <w:spacing w:line="270" w:lineRule="exact"/>
              <w:ind w:left="23" w:right="7"/>
              <w:jc w:val="center"/>
              <w:rPr>
                <w:b/>
                <w:sz w:val="24"/>
              </w:rPr>
            </w:pPr>
            <w:r>
              <w:rPr>
                <w:b/>
                <w:spacing w:val="-5"/>
                <w:sz w:val="24"/>
              </w:rPr>
              <w:t>PO4</w:t>
            </w:r>
          </w:p>
        </w:tc>
        <w:tc>
          <w:tcPr>
            <w:tcW w:w="828" w:type="dxa"/>
          </w:tcPr>
          <w:p w:rsidR="005B2EE9" w:rsidRDefault="00DF59AE">
            <w:pPr>
              <w:pStyle w:val="TableParagraph"/>
              <w:spacing w:line="270" w:lineRule="exact"/>
              <w:ind w:right="88"/>
              <w:jc w:val="center"/>
              <w:rPr>
                <w:b/>
                <w:sz w:val="24"/>
              </w:rPr>
            </w:pPr>
            <w:r>
              <w:rPr>
                <w:b/>
                <w:spacing w:val="-5"/>
                <w:sz w:val="24"/>
              </w:rPr>
              <w:t>PO5</w:t>
            </w:r>
          </w:p>
        </w:tc>
        <w:tc>
          <w:tcPr>
            <w:tcW w:w="830" w:type="dxa"/>
          </w:tcPr>
          <w:p w:rsidR="005B2EE9" w:rsidRDefault="00DF59AE">
            <w:pPr>
              <w:pStyle w:val="TableParagraph"/>
              <w:spacing w:line="270" w:lineRule="exact"/>
              <w:ind w:left="38" w:right="16"/>
              <w:jc w:val="center"/>
              <w:rPr>
                <w:b/>
                <w:sz w:val="24"/>
              </w:rPr>
            </w:pPr>
            <w:r>
              <w:rPr>
                <w:b/>
                <w:spacing w:val="-5"/>
                <w:sz w:val="24"/>
              </w:rPr>
              <w:t>PO6</w:t>
            </w:r>
          </w:p>
        </w:tc>
        <w:tc>
          <w:tcPr>
            <w:tcW w:w="831" w:type="dxa"/>
          </w:tcPr>
          <w:p w:rsidR="005B2EE9" w:rsidRDefault="00DF59AE">
            <w:pPr>
              <w:pStyle w:val="TableParagraph"/>
              <w:spacing w:line="270" w:lineRule="exact"/>
              <w:ind w:left="26"/>
              <w:jc w:val="center"/>
              <w:rPr>
                <w:b/>
                <w:sz w:val="24"/>
              </w:rPr>
            </w:pPr>
            <w:r>
              <w:rPr>
                <w:b/>
                <w:spacing w:val="-5"/>
                <w:sz w:val="24"/>
              </w:rPr>
              <w:t>PO7</w:t>
            </w:r>
          </w:p>
        </w:tc>
        <w:tc>
          <w:tcPr>
            <w:tcW w:w="830" w:type="dxa"/>
          </w:tcPr>
          <w:p w:rsidR="005B2EE9" w:rsidRDefault="00DF59AE">
            <w:pPr>
              <w:pStyle w:val="TableParagraph"/>
              <w:spacing w:line="270" w:lineRule="exact"/>
              <w:ind w:left="38" w:right="6"/>
              <w:jc w:val="center"/>
              <w:rPr>
                <w:b/>
                <w:sz w:val="24"/>
              </w:rPr>
            </w:pPr>
            <w:r>
              <w:rPr>
                <w:b/>
                <w:spacing w:val="-5"/>
                <w:sz w:val="24"/>
              </w:rPr>
              <w:t>PO8</w:t>
            </w:r>
          </w:p>
        </w:tc>
        <w:tc>
          <w:tcPr>
            <w:tcW w:w="832" w:type="dxa"/>
          </w:tcPr>
          <w:p w:rsidR="005B2EE9" w:rsidRDefault="00DF59AE">
            <w:pPr>
              <w:pStyle w:val="TableParagraph"/>
              <w:spacing w:line="270" w:lineRule="exact"/>
              <w:ind w:left="120" w:right="94"/>
              <w:jc w:val="center"/>
              <w:rPr>
                <w:b/>
                <w:sz w:val="24"/>
              </w:rPr>
            </w:pPr>
            <w:r>
              <w:rPr>
                <w:b/>
                <w:spacing w:val="-5"/>
                <w:sz w:val="24"/>
              </w:rPr>
              <w:t>PO9</w:t>
            </w:r>
          </w:p>
        </w:tc>
        <w:tc>
          <w:tcPr>
            <w:tcW w:w="693" w:type="dxa"/>
          </w:tcPr>
          <w:p w:rsidR="005B2EE9" w:rsidRDefault="00DF59AE">
            <w:pPr>
              <w:pStyle w:val="TableParagraph"/>
              <w:spacing w:line="274" w:lineRule="exact"/>
              <w:ind w:left="291" w:right="102" w:hanging="166"/>
              <w:rPr>
                <w:b/>
                <w:sz w:val="24"/>
              </w:rPr>
            </w:pPr>
            <w:r>
              <w:rPr>
                <w:b/>
                <w:spacing w:val="-6"/>
                <w:sz w:val="24"/>
              </w:rPr>
              <w:t xml:space="preserve">PO1 </w:t>
            </w:r>
            <w:r>
              <w:rPr>
                <w:b/>
                <w:spacing w:val="-10"/>
                <w:sz w:val="24"/>
              </w:rPr>
              <w:t>0</w:t>
            </w:r>
          </w:p>
        </w:tc>
      </w:tr>
      <w:tr w:rsidR="005B2EE9">
        <w:trPr>
          <w:trHeight w:val="316"/>
        </w:trPr>
        <w:tc>
          <w:tcPr>
            <w:tcW w:w="912" w:type="dxa"/>
          </w:tcPr>
          <w:p w:rsidR="005B2EE9" w:rsidRDefault="00DF59AE">
            <w:pPr>
              <w:pStyle w:val="TableParagraph"/>
              <w:spacing w:line="270" w:lineRule="exact"/>
              <w:ind w:left="0" w:right="295"/>
              <w:jc w:val="right"/>
              <w:rPr>
                <w:b/>
                <w:sz w:val="24"/>
              </w:rPr>
            </w:pPr>
            <w:r>
              <w:rPr>
                <w:b/>
                <w:spacing w:val="-5"/>
                <w:sz w:val="24"/>
              </w:rPr>
              <w:t>CO1</w:t>
            </w:r>
          </w:p>
        </w:tc>
        <w:tc>
          <w:tcPr>
            <w:tcW w:w="828" w:type="dxa"/>
          </w:tcPr>
          <w:p w:rsidR="005B2EE9" w:rsidRDefault="00DF59AE">
            <w:pPr>
              <w:pStyle w:val="TableParagraph"/>
              <w:spacing w:line="270" w:lineRule="exact"/>
              <w:ind w:left="116" w:right="88"/>
              <w:jc w:val="center"/>
              <w:rPr>
                <w:sz w:val="24"/>
              </w:rPr>
            </w:pPr>
            <w:r>
              <w:rPr>
                <w:spacing w:val="-10"/>
                <w:sz w:val="24"/>
              </w:rPr>
              <w:t>M</w:t>
            </w:r>
          </w:p>
        </w:tc>
        <w:tc>
          <w:tcPr>
            <w:tcW w:w="829" w:type="dxa"/>
          </w:tcPr>
          <w:p w:rsidR="005B2EE9" w:rsidRDefault="00DF59AE">
            <w:pPr>
              <w:pStyle w:val="TableParagraph"/>
              <w:spacing w:line="270" w:lineRule="exact"/>
              <w:ind w:left="28"/>
              <w:jc w:val="center"/>
              <w:rPr>
                <w:sz w:val="24"/>
              </w:rPr>
            </w:pPr>
            <w:r>
              <w:rPr>
                <w:spacing w:val="-10"/>
                <w:sz w:val="24"/>
              </w:rPr>
              <w:t>M</w:t>
            </w:r>
          </w:p>
        </w:tc>
        <w:tc>
          <w:tcPr>
            <w:tcW w:w="828" w:type="dxa"/>
          </w:tcPr>
          <w:p w:rsidR="005B2EE9" w:rsidRDefault="00DF59AE">
            <w:pPr>
              <w:pStyle w:val="TableParagraph"/>
              <w:spacing w:line="270" w:lineRule="exact"/>
              <w:ind w:left="38"/>
              <w:jc w:val="center"/>
              <w:rPr>
                <w:sz w:val="24"/>
              </w:rPr>
            </w:pPr>
            <w:r>
              <w:rPr>
                <w:spacing w:val="-10"/>
                <w:sz w:val="24"/>
              </w:rPr>
              <w:t>S</w:t>
            </w:r>
          </w:p>
        </w:tc>
        <w:tc>
          <w:tcPr>
            <w:tcW w:w="835" w:type="dxa"/>
          </w:tcPr>
          <w:p w:rsidR="005B2EE9" w:rsidRDefault="00DF59AE">
            <w:pPr>
              <w:pStyle w:val="TableParagraph"/>
              <w:spacing w:line="270" w:lineRule="exact"/>
              <w:ind w:left="27" w:right="7"/>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S</w:t>
            </w:r>
          </w:p>
        </w:tc>
        <w:tc>
          <w:tcPr>
            <w:tcW w:w="831" w:type="dxa"/>
          </w:tcPr>
          <w:p w:rsidR="005B2EE9" w:rsidRDefault="00DF59AE">
            <w:pPr>
              <w:pStyle w:val="TableParagraph"/>
              <w:spacing w:line="270" w:lineRule="exact"/>
              <w:ind w:left="33"/>
              <w:jc w:val="center"/>
              <w:rPr>
                <w:sz w:val="24"/>
              </w:rPr>
            </w:pPr>
            <w:r>
              <w:rPr>
                <w:spacing w:val="-10"/>
                <w:sz w:val="24"/>
              </w:rPr>
              <w:t>S</w:t>
            </w:r>
          </w:p>
        </w:tc>
        <w:tc>
          <w:tcPr>
            <w:tcW w:w="830" w:type="dxa"/>
          </w:tcPr>
          <w:p w:rsidR="005B2EE9" w:rsidRDefault="00DF59AE">
            <w:pPr>
              <w:pStyle w:val="TableParagraph"/>
              <w:spacing w:line="270" w:lineRule="exact"/>
              <w:ind w:left="38"/>
              <w:jc w:val="center"/>
              <w:rPr>
                <w:sz w:val="24"/>
              </w:rPr>
            </w:pPr>
            <w:r>
              <w:rPr>
                <w:spacing w:val="-10"/>
                <w:sz w:val="24"/>
              </w:rPr>
              <w:t>S</w:t>
            </w:r>
          </w:p>
        </w:tc>
        <w:tc>
          <w:tcPr>
            <w:tcW w:w="832" w:type="dxa"/>
          </w:tcPr>
          <w:p w:rsidR="005B2EE9" w:rsidRDefault="00DF59AE">
            <w:pPr>
              <w:pStyle w:val="TableParagraph"/>
              <w:spacing w:line="270" w:lineRule="exact"/>
              <w:ind w:left="120" w:right="94"/>
              <w:jc w:val="center"/>
              <w:rPr>
                <w:sz w:val="24"/>
              </w:rPr>
            </w:pPr>
            <w:r>
              <w:rPr>
                <w:spacing w:val="-10"/>
                <w:sz w:val="24"/>
              </w:rPr>
              <w:t>M</w:t>
            </w:r>
          </w:p>
        </w:tc>
        <w:tc>
          <w:tcPr>
            <w:tcW w:w="693" w:type="dxa"/>
          </w:tcPr>
          <w:p w:rsidR="005B2EE9" w:rsidRDefault="00DF59AE">
            <w:pPr>
              <w:pStyle w:val="TableParagraph"/>
              <w:spacing w:line="270" w:lineRule="exact"/>
              <w:ind w:left="34"/>
              <w:jc w:val="center"/>
              <w:rPr>
                <w:sz w:val="24"/>
              </w:rPr>
            </w:pPr>
            <w:r>
              <w:rPr>
                <w:spacing w:val="-10"/>
                <w:sz w:val="24"/>
              </w:rPr>
              <w:t>S</w:t>
            </w:r>
          </w:p>
        </w:tc>
      </w:tr>
      <w:tr w:rsidR="005B2EE9">
        <w:trPr>
          <w:trHeight w:val="316"/>
        </w:trPr>
        <w:tc>
          <w:tcPr>
            <w:tcW w:w="912" w:type="dxa"/>
          </w:tcPr>
          <w:p w:rsidR="005B2EE9" w:rsidRDefault="00DF59AE">
            <w:pPr>
              <w:pStyle w:val="TableParagraph"/>
              <w:spacing w:line="270" w:lineRule="exact"/>
              <w:ind w:left="0" w:right="295"/>
              <w:jc w:val="right"/>
              <w:rPr>
                <w:b/>
                <w:sz w:val="24"/>
              </w:rPr>
            </w:pPr>
            <w:r>
              <w:rPr>
                <w:b/>
                <w:spacing w:val="-5"/>
                <w:sz w:val="24"/>
              </w:rPr>
              <w:t>CO2</w:t>
            </w:r>
          </w:p>
        </w:tc>
        <w:tc>
          <w:tcPr>
            <w:tcW w:w="828" w:type="dxa"/>
          </w:tcPr>
          <w:p w:rsidR="005B2EE9" w:rsidRDefault="00DF59AE">
            <w:pPr>
              <w:pStyle w:val="TableParagraph"/>
              <w:spacing w:line="270" w:lineRule="exact"/>
              <w:ind w:left="116" w:right="88"/>
              <w:jc w:val="center"/>
              <w:rPr>
                <w:sz w:val="24"/>
              </w:rPr>
            </w:pPr>
            <w:r>
              <w:rPr>
                <w:spacing w:val="-10"/>
                <w:sz w:val="24"/>
              </w:rPr>
              <w:t>M</w:t>
            </w:r>
          </w:p>
        </w:tc>
        <w:tc>
          <w:tcPr>
            <w:tcW w:w="829" w:type="dxa"/>
          </w:tcPr>
          <w:p w:rsidR="005B2EE9" w:rsidRDefault="00DF59AE">
            <w:pPr>
              <w:pStyle w:val="TableParagraph"/>
              <w:spacing w:line="270" w:lineRule="exact"/>
              <w:ind w:left="28"/>
              <w:jc w:val="center"/>
              <w:rPr>
                <w:sz w:val="24"/>
              </w:rPr>
            </w:pPr>
            <w:r>
              <w:rPr>
                <w:spacing w:val="-10"/>
                <w:sz w:val="24"/>
              </w:rPr>
              <w:t>M</w:t>
            </w:r>
          </w:p>
        </w:tc>
        <w:tc>
          <w:tcPr>
            <w:tcW w:w="828" w:type="dxa"/>
          </w:tcPr>
          <w:p w:rsidR="005B2EE9" w:rsidRDefault="00DF59AE">
            <w:pPr>
              <w:pStyle w:val="TableParagraph"/>
              <w:spacing w:line="270" w:lineRule="exact"/>
              <w:ind w:left="38"/>
              <w:jc w:val="center"/>
              <w:rPr>
                <w:sz w:val="24"/>
              </w:rPr>
            </w:pPr>
            <w:r>
              <w:rPr>
                <w:spacing w:val="-10"/>
                <w:sz w:val="24"/>
              </w:rPr>
              <w:t>S</w:t>
            </w:r>
          </w:p>
        </w:tc>
        <w:tc>
          <w:tcPr>
            <w:tcW w:w="835" w:type="dxa"/>
          </w:tcPr>
          <w:p w:rsidR="005B2EE9" w:rsidRDefault="00DF59AE">
            <w:pPr>
              <w:pStyle w:val="TableParagraph"/>
              <w:spacing w:line="270" w:lineRule="exact"/>
              <w:ind w:left="27" w:right="7"/>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S</w:t>
            </w:r>
          </w:p>
        </w:tc>
        <w:tc>
          <w:tcPr>
            <w:tcW w:w="831" w:type="dxa"/>
          </w:tcPr>
          <w:p w:rsidR="005B2EE9" w:rsidRDefault="00DF59AE">
            <w:pPr>
              <w:pStyle w:val="TableParagraph"/>
              <w:spacing w:line="270" w:lineRule="exact"/>
              <w:ind w:left="33"/>
              <w:jc w:val="center"/>
              <w:rPr>
                <w:sz w:val="24"/>
              </w:rPr>
            </w:pPr>
            <w:r>
              <w:rPr>
                <w:spacing w:val="-10"/>
                <w:sz w:val="24"/>
              </w:rPr>
              <w:t>S</w:t>
            </w:r>
          </w:p>
        </w:tc>
        <w:tc>
          <w:tcPr>
            <w:tcW w:w="830" w:type="dxa"/>
          </w:tcPr>
          <w:p w:rsidR="005B2EE9" w:rsidRDefault="00DF59AE">
            <w:pPr>
              <w:pStyle w:val="TableParagraph"/>
              <w:spacing w:line="270" w:lineRule="exact"/>
              <w:ind w:left="38" w:right="6"/>
              <w:jc w:val="center"/>
              <w:rPr>
                <w:sz w:val="24"/>
              </w:rPr>
            </w:pPr>
            <w:r>
              <w:rPr>
                <w:spacing w:val="-10"/>
                <w:sz w:val="24"/>
              </w:rPr>
              <w:t>M</w:t>
            </w:r>
          </w:p>
        </w:tc>
        <w:tc>
          <w:tcPr>
            <w:tcW w:w="832" w:type="dxa"/>
          </w:tcPr>
          <w:p w:rsidR="005B2EE9" w:rsidRDefault="00DF59AE">
            <w:pPr>
              <w:pStyle w:val="TableParagraph"/>
              <w:spacing w:line="270" w:lineRule="exact"/>
              <w:ind w:left="120" w:right="94"/>
              <w:jc w:val="center"/>
              <w:rPr>
                <w:sz w:val="24"/>
              </w:rPr>
            </w:pPr>
            <w:r>
              <w:rPr>
                <w:spacing w:val="-10"/>
                <w:sz w:val="24"/>
              </w:rPr>
              <w:t>M</w:t>
            </w:r>
          </w:p>
        </w:tc>
        <w:tc>
          <w:tcPr>
            <w:tcW w:w="693" w:type="dxa"/>
          </w:tcPr>
          <w:p w:rsidR="005B2EE9" w:rsidRDefault="00DF59AE">
            <w:pPr>
              <w:pStyle w:val="TableParagraph"/>
              <w:spacing w:line="270" w:lineRule="exact"/>
              <w:ind w:left="34"/>
              <w:jc w:val="center"/>
              <w:rPr>
                <w:sz w:val="24"/>
              </w:rPr>
            </w:pPr>
            <w:r>
              <w:rPr>
                <w:spacing w:val="-10"/>
                <w:sz w:val="24"/>
              </w:rPr>
              <w:t>S</w:t>
            </w:r>
          </w:p>
        </w:tc>
      </w:tr>
      <w:tr w:rsidR="005B2EE9">
        <w:trPr>
          <w:trHeight w:val="319"/>
        </w:trPr>
        <w:tc>
          <w:tcPr>
            <w:tcW w:w="912" w:type="dxa"/>
          </w:tcPr>
          <w:p w:rsidR="005B2EE9" w:rsidRDefault="00DF59AE">
            <w:pPr>
              <w:pStyle w:val="TableParagraph"/>
              <w:ind w:left="0" w:right="295"/>
              <w:jc w:val="right"/>
              <w:rPr>
                <w:b/>
                <w:sz w:val="24"/>
              </w:rPr>
            </w:pPr>
            <w:r>
              <w:rPr>
                <w:b/>
                <w:spacing w:val="-5"/>
                <w:sz w:val="24"/>
              </w:rPr>
              <w:t>CO3</w:t>
            </w:r>
          </w:p>
        </w:tc>
        <w:tc>
          <w:tcPr>
            <w:tcW w:w="828" w:type="dxa"/>
          </w:tcPr>
          <w:p w:rsidR="005B2EE9" w:rsidRDefault="00DF59AE">
            <w:pPr>
              <w:pStyle w:val="TableParagraph"/>
              <w:ind w:left="30"/>
              <w:jc w:val="center"/>
              <w:rPr>
                <w:sz w:val="24"/>
              </w:rPr>
            </w:pPr>
            <w:r>
              <w:rPr>
                <w:spacing w:val="-10"/>
                <w:sz w:val="24"/>
              </w:rPr>
              <w:t>S</w:t>
            </w:r>
          </w:p>
        </w:tc>
        <w:tc>
          <w:tcPr>
            <w:tcW w:w="829" w:type="dxa"/>
          </w:tcPr>
          <w:p w:rsidR="005B2EE9" w:rsidRDefault="00DF59AE">
            <w:pPr>
              <w:pStyle w:val="TableParagraph"/>
              <w:ind w:left="28"/>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35" w:type="dxa"/>
          </w:tcPr>
          <w:p w:rsidR="005B2EE9" w:rsidRDefault="00DF59AE">
            <w:pPr>
              <w:pStyle w:val="TableParagraph"/>
              <w:ind w:left="28" w:right="7"/>
              <w:jc w:val="center"/>
              <w:rPr>
                <w:sz w:val="24"/>
              </w:rPr>
            </w:pPr>
            <w:r>
              <w:rPr>
                <w:spacing w:val="-10"/>
                <w:sz w:val="24"/>
              </w:rPr>
              <w:t>L</w:t>
            </w:r>
          </w:p>
        </w:tc>
        <w:tc>
          <w:tcPr>
            <w:tcW w:w="828" w:type="dxa"/>
          </w:tcPr>
          <w:p w:rsidR="005B2EE9" w:rsidRDefault="00DF59AE">
            <w:pPr>
              <w:pStyle w:val="TableParagraph"/>
              <w:ind w:right="88"/>
              <w:jc w:val="center"/>
              <w:rPr>
                <w:sz w:val="24"/>
              </w:rPr>
            </w:pPr>
            <w:r>
              <w:rPr>
                <w:spacing w:val="-10"/>
                <w:sz w:val="24"/>
              </w:rPr>
              <w:t>M</w:t>
            </w:r>
          </w:p>
        </w:tc>
        <w:tc>
          <w:tcPr>
            <w:tcW w:w="830" w:type="dxa"/>
          </w:tcPr>
          <w:p w:rsidR="005B2EE9" w:rsidRDefault="00DF59AE">
            <w:pPr>
              <w:pStyle w:val="TableParagraph"/>
              <w:ind w:left="38" w:right="16"/>
              <w:jc w:val="center"/>
              <w:rPr>
                <w:sz w:val="24"/>
              </w:rPr>
            </w:pPr>
            <w:r>
              <w:rPr>
                <w:spacing w:val="-10"/>
                <w:sz w:val="24"/>
              </w:rPr>
              <w:t>M</w:t>
            </w:r>
          </w:p>
        </w:tc>
        <w:tc>
          <w:tcPr>
            <w:tcW w:w="831" w:type="dxa"/>
          </w:tcPr>
          <w:p w:rsidR="005B2EE9" w:rsidRDefault="00DF59AE">
            <w:pPr>
              <w:pStyle w:val="TableParagraph"/>
              <w:ind w:left="26"/>
              <w:jc w:val="center"/>
              <w:rPr>
                <w:sz w:val="24"/>
              </w:rPr>
            </w:pPr>
            <w:r>
              <w:rPr>
                <w:spacing w:val="-10"/>
                <w:sz w:val="24"/>
              </w:rPr>
              <w:t>M</w:t>
            </w:r>
          </w:p>
        </w:tc>
        <w:tc>
          <w:tcPr>
            <w:tcW w:w="830" w:type="dxa"/>
          </w:tcPr>
          <w:p w:rsidR="005B2EE9" w:rsidRDefault="00DF59AE">
            <w:pPr>
              <w:pStyle w:val="TableParagraph"/>
              <w:ind w:left="38" w:right="1"/>
              <w:jc w:val="center"/>
              <w:rPr>
                <w:sz w:val="24"/>
              </w:rPr>
            </w:pPr>
            <w:r>
              <w:rPr>
                <w:spacing w:val="-10"/>
                <w:sz w:val="24"/>
              </w:rPr>
              <w:t>L</w:t>
            </w:r>
          </w:p>
        </w:tc>
        <w:tc>
          <w:tcPr>
            <w:tcW w:w="832" w:type="dxa"/>
          </w:tcPr>
          <w:p w:rsidR="005B2EE9" w:rsidRDefault="00DF59AE">
            <w:pPr>
              <w:pStyle w:val="TableParagraph"/>
              <w:ind w:left="120" w:right="94"/>
              <w:jc w:val="center"/>
              <w:rPr>
                <w:sz w:val="24"/>
              </w:rPr>
            </w:pPr>
            <w:r>
              <w:rPr>
                <w:spacing w:val="-10"/>
                <w:sz w:val="24"/>
              </w:rPr>
              <w:t>M</w:t>
            </w:r>
          </w:p>
        </w:tc>
        <w:tc>
          <w:tcPr>
            <w:tcW w:w="693" w:type="dxa"/>
          </w:tcPr>
          <w:p w:rsidR="005B2EE9" w:rsidRDefault="00DF59AE">
            <w:pPr>
              <w:pStyle w:val="TableParagraph"/>
              <w:ind w:left="34" w:right="7"/>
              <w:jc w:val="center"/>
              <w:rPr>
                <w:sz w:val="24"/>
              </w:rPr>
            </w:pPr>
            <w:r>
              <w:rPr>
                <w:spacing w:val="-10"/>
                <w:sz w:val="24"/>
              </w:rPr>
              <w:t>M</w:t>
            </w:r>
          </w:p>
        </w:tc>
      </w:tr>
      <w:tr w:rsidR="005B2EE9">
        <w:trPr>
          <w:trHeight w:val="316"/>
        </w:trPr>
        <w:tc>
          <w:tcPr>
            <w:tcW w:w="912" w:type="dxa"/>
          </w:tcPr>
          <w:p w:rsidR="005B2EE9" w:rsidRDefault="00DF59AE">
            <w:pPr>
              <w:pStyle w:val="TableParagraph"/>
              <w:spacing w:line="270" w:lineRule="exact"/>
              <w:ind w:left="0" w:right="295"/>
              <w:jc w:val="right"/>
              <w:rPr>
                <w:b/>
                <w:sz w:val="24"/>
              </w:rPr>
            </w:pPr>
            <w:r>
              <w:rPr>
                <w:b/>
                <w:spacing w:val="-5"/>
                <w:sz w:val="24"/>
              </w:rPr>
              <w:t>CO4</w:t>
            </w:r>
          </w:p>
        </w:tc>
        <w:tc>
          <w:tcPr>
            <w:tcW w:w="828" w:type="dxa"/>
          </w:tcPr>
          <w:p w:rsidR="005B2EE9" w:rsidRDefault="00DF59AE">
            <w:pPr>
              <w:pStyle w:val="TableParagraph"/>
              <w:spacing w:line="270" w:lineRule="exact"/>
              <w:ind w:left="30"/>
              <w:jc w:val="center"/>
              <w:rPr>
                <w:sz w:val="24"/>
              </w:rPr>
            </w:pPr>
            <w:r>
              <w:rPr>
                <w:spacing w:val="-10"/>
                <w:sz w:val="24"/>
              </w:rPr>
              <w:t>S</w:t>
            </w:r>
          </w:p>
        </w:tc>
        <w:tc>
          <w:tcPr>
            <w:tcW w:w="829" w:type="dxa"/>
          </w:tcPr>
          <w:p w:rsidR="005B2EE9" w:rsidRDefault="00DF59AE">
            <w:pPr>
              <w:pStyle w:val="TableParagraph"/>
              <w:spacing w:line="270" w:lineRule="exact"/>
              <w:ind w:left="28"/>
              <w:jc w:val="center"/>
              <w:rPr>
                <w:sz w:val="24"/>
              </w:rPr>
            </w:pPr>
            <w:r>
              <w:rPr>
                <w:spacing w:val="-10"/>
                <w:sz w:val="24"/>
              </w:rPr>
              <w:t>M</w:t>
            </w:r>
          </w:p>
        </w:tc>
        <w:tc>
          <w:tcPr>
            <w:tcW w:w="828" w:type="dxa"/>
          </w:tcPr>
          <w:p w:rsidR="005B2EE9" w:rsidRDefault="00DF59AE">
            <w:pPr>
              <w:pStyle w:val="TableParagraph"/>
              <w:spacing w:line="270" w:lineRule="exact"/>
              <w:ind w:left="32"/>
              <w:jc w:val="center"/>
              <w:rPr>
                <w:sz w:val="24"/>
              </w:rPr>
            </w:pPr>
            <w:r>
              <w:rPr>
                <w:spacing w:val="-10"/>
                <w:sz w:val="24"/>
              </w:rPr>
              <w:t>M</w:t>
            </w:r>
          </w:p>
        </w:tc>
        <w:tc>
          <w:tcPr>
            <w:tcW w:w="835" w:type="dxa"/>
          </w:tcPr>
          <w:p w:rsidR="005B2EE9" w:rsidRDefault="00DF59AE">
            <w:pPr>
              <w:pStyle w:val="TableParagraph"/>
              <w:spacing w:line="270" w:lineRule="exact"/>
              <w:ind w:left="27" w:right="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L</w:t>
            </w:r>
          </w:p>
        </w:tc>
        <w:tc>
          <w:tcPr>
            <w:tcW w:w="830" w:type="dxa"/>
          </w:tcPr>
          <w:p w:rsidR="005B2EE9" w:rsidRDefault="00DF59AE">
            <w:pPr>
              <w:pStyle w:val="TableParagraph"/>
              <w:spacing w:line="270" w:lineRule="exact"/>
              <w:ind w:left="38" w:right="16"/>
              <w:jc w:val="center"/>
              <w:rPr>
                <w:sz w:val="24"/>
              </w:rPr>
            </w:pPr>
            <w:r>
              <w:rPr>
                <w:spacing w:val="-10"/>
                <w:sz w:val="24"/>
              </w:rPr>
              <w:t>M</w:t>
            </w:r>
          </w:p>
        </w:tc>
        <w:tc>
          <w:tcPr>
            <w:tcW w:w="831" w:type="dxa"/>
          </w:tcPr>
          <w:p w:rsidR="005B2EE9" w:rsidRDefault="00DF59AE">
            <w:pPr>
              <w:pStyle w:val="TableParagraph"/>
              <w:spacing w:line="270" w:lineRule="exact"/>
              <w:ind w:left="26"/>
              <w:jc w:val="center"/>
              <w:rPr>
                <w:sz w:val="24"/>
              </w:rPr>
            </w:pPr>
            <w:r>
              <w:rPr>
                <w:spacing w:val="-10"/>
                <w:sz w:val="24"/>
              </w:rPr>
              <w:t>M</w:t>
            </w:r>
          </w:p>
        </w:tc>
        <w:tc>
          <w:tcPr>
            <w:tcW w:w="830" w:type="dxa"/>
          </w:tcPr>
          <w:p w:rsidR="005B2EE9" w:rsidRDefault="00DF59AE">
            <w:pPr>
              <w:pStyle w:val="TableParagraph"/>
              <w:spacing w:line="270" w:lineRule="exact"/>
              <w:ind w:left="38" w:right="6"/>
              <w:jc w:val="center"/>
              <w:rPr>
                <w:sz w:val="24"/>
              </w:rPr>
            </w:pPr>
            <w:r>
              <w:rPr>
                <w:spacing w:val="-10"/>
                <w:sz w:val="24"/>
              </w:rPr>
              <w:t>M</w:t>
            </w:r>
          </w:p>
        </w:tc>
        <w:tc>
          <w:tcPr>
            <w:tcW w:w="832" w:type="dxa"/>
          </w:tcPr>
          <w:p w:rsidR="005B2EE9" w:rsidRDefault="00DF59AE">
            <w:pPr>
              <w:pStyle w:val="TableParagraph"/>
              <w:spacing w:line="270" w:lineRule="exact"/>
              <w:ind w:left="120" w:right="94"/>
              <w:jc w:val="center"/>
              <w:rPr>
                <w:sz w:val="24"/>
              </w:rPr>
            </w:pPr>
            <w:r>
              <w:rPr>
                <w:spacing w:val="-10"/>
                <w:sz w:val="24"/>
              </w:rPr>
              <w:t>M</w:t>
            </w:r>
          </w:p>
        </w:tc>
        <w:tc>
          <w:tcPr>
            <w:tcW w:w="693" w:type="dxa"/>
          </w:tcPr>
          <w:p w:rsidR="005B2EE9" w:rsidRDefault="00DF59AE">
            <w:pPr>
              <w:pStyle w:val="TableParagraph"/>
              <w:spacing w:line="270" w:lineRule="exact"/>
              <w:ind w:left="34" w:right="7"/>
              <w:jc w:val="center"/>
              <w:rPr>
                <w:sz w:val="24"/>
              </w:rPr>
            </w:pPr>
            <w:r>
              <w:rPr>
                <w:spacing w:val="-10"/>
                <w:sz w:val="24"/>
              </w:rPr>
              <w:t>M</w:t>
            </w:r>
          </w:p>
        </w:tc>
      </w:tr>
      <w:tr w:rsidR="005B2EE9">
        <w:trPr>
          <w:trHeight w:val="316"/>
        </w:trPr>
        <w:tc>
          <w:tcPr>
            <w:tcW w:w="912" w:type="dxa"/>
          </w:tcPr>
          <w:p w:rsidR="005B2EE9" w:rsidRDefault="00DF59AE">
            <w:pPr>
              <w:pStyle w:val="TableParagraph"/>
              <w:spacing w:line="270" w:lineRule="exact"/>
              <w:ind w:left="0" w:right="295"/>
              <w:jc w:val="right"/>
              <w:rPr>
                <w:b/>
                <w:sz w:val="24"/>
              </w:rPr>
            </w:pPr>
            <w:r>
              <w:rPr>
                <w:b/>
                <w:spacing w:val="-5"/>
                <w:sz w:val="24"/>
              </w:rPr>
              <w:t>CO5</w:t>
            </w:r>
          </w:p>
        </w:tc>
        <w:tc>
          <w:tcPr>
            <w:tcW w:w="828" w:type="dxa"/>
          </w:tcPr>
          <w:p w:rsidR="005B2EE9" w:rsidRDefault="00DF59AE">
            <w:pPr>
              <w:pStyle w:val="TableParagraph"/>
              <w:spacing w:line="270" w:lineRule="exact"/>
              <w:ind w:left="30"/>
              <w:jc w:val="center"/>
              <w:rPr>
                <w:sz w:val="24"/>
              </w:rPr>
            </w:pPr>
            <w:r>
              <w:rPr>
                <w:spacing w:val="-10"/>
                <w:sz w:val="24"/>
              </w:rPr>
              <w:t>S</w:t>
            </w:r>
          </w:p>
        </w:tc>
        <w:tc>
          <w:tcPr>
            <w:tcW w:w="829" w:type="dxa"/>
          </w:tcPr>
          <w:p w:rsidR="005B2EE9" w:rsidRDefault="00DF59AE">
            <w:pPr>
              <w:pStyle w:val="TableParagraph"/>
              <w:spacing w:line="270" w:lineRule="exact"/>
              <w:ind w:left="28"/>
              <w:jc w:val="center"/>
              <w:rPr>
                <w:sz w:val="24"/>
              </w:rPr>
            </w:pPr>
            <w:r>
              <w:rPr>
                <w:spacing w:val="-10"/>
                <w:sz w:val="24"/>
              </w:rPr>
              <w:t>M</w:t>
            </w:r>
          </w:p>
        </w:tc>
        <w:tc>
          <w:tcPr>
            <w:tcW w:w="828" w:type="dxa"/>
          </w:tcPr>
          <w:p w:rsidR="005B2EE9" w:rsidRDefault="00DF59AE">
            <w:pPr>
              <w:pStyle w:val="TableParagraph"/>
              <w:spacing w:line="270" w:lineRule="exact"/>
              <w:ind w:left="32"/>
              <w:jc w:val="center"/>
              <w:rPr>
                <w:sz w:val="24"/>
              </w:rPr>
            </w:pPr>
            <w:r>
              <w:rPr>
                <w:spacing w:val="-10"/>
                <w:sz w:val="24"/>
              </w:rPr>
              <w:t>M</w:t>
            </w:r>
          </w:p>
        </w:tc>
        <w:tc>
          <w:tcPr>
            <w:tcW w:w="835" w:type="dxa"/>
          </w:tcPr>
          <w:p w:rsidR="005B2EE9" w:rsidRDefault="00DF59AE">
            <w:pPr>
              <w:pStyle w:val="TableParagraph"/>
              <w:spacing w:line="270" w:lineRule="exact"/>
              <w:ind w:left="27" w:right="7"/>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M</w:t>
            </w:r>
          </w:p>
        </w:tc>
        <w:tc>
          <w:tcPr>
            <w:tcW w:w="830" w:type="dxa"/>
          </w:tcPr>
          <w:p w:rsidR="005B2EE9" w:rsidRDefault="00DF59AE">
            <w:pPr>
              <w:pStyle w:val="TableParagraph"/>
              <w:spacing w:line="270" w:lineRule="exact"/>
              <w:ind w:left="38" w:right="6"/>
              <w:jc w:val="center"/>
              <w:rPr>
                <w:sz w:val="24"/>
              </w:rPr>
            </w:pPr>
            <w:r>
              <w:rPr>
                <w:spacing w:val="-10"/>
                <w:sz w:val="24"/>
              </w:rPr>
              <w:t>M</w:t>
            </w:r>
          </w:p>
        </w:tc>
        <w:tc>
          <w:tcPr>
            <w:tcW w:w="832" w:type="dxa"/>
          </w:tcPr>
          <w:p w:rsidR="005B2EE9" w:rsidRDefault="00DF59AE">
            <w:pPr>
              <w:pStyle w:val="TableParagraph"/>
              <w:spacing w:line="270" w:lineRule="exact"/>
              <w:ind w:left="120" w:right="94"/>
              <w:jc w:val="center"/>
              <w:rPr>
                <w:sz w:val="24"/>
              </w:rPr>
            </w:pPr>
            <w:r>
              <w:rPr>
                <w:spacing w:val="-10"/>
                <w:sz w:val="24"/>
              </w:rPr>
              <w:t>M</w:t>
            </w:r>
          </w:p>
        </w:tc>
        <w:tc>
          <w:tcPr>
            <w:tcW w:w="693" w:type="dxa"/>
          </w:tcPr>
          <w:p w:rsidR="005B2EE9" w:rsidRDefault="00DF59AE">
            <w:pPr>
              <w:pStyle w:val="TableParagraph"/>
              <w:spacing w:line="270" w:lineRule="exact"/>
              <w:ind w:left="34" w:right="7"/>
              <w:jc w:val="center"/>
              <w:rPr>
                <w:sz w:val="24"/>
              </w:rPr>
            </w:pPr>
            <w:r>
              <w:rPr>
                <w:spacing w:val="-10"/>
                <w:sz w:val="24"/>
              </w:rPr>
              <w:t>M</w:t>
            </w:r>
          </w:p>
        </w:tc>
      </w:tr>
    </w:tbl>
    <w:p w:rsidR="005B2EE9" w:rsidRDefault="00DF59AE">
      <w:pPr>
        <w:pStyle w:val="BodyText"/>
        <w:spacing w:before="1"/>
        <w:ind w:left="1181"/>
      </w:pPr>
      <w:r>
        <w:t>*S-Strong;</w:t>
      </w:r>
      <w:r>
        <w:rPr>
          <w:spacing w:val="-9"/>
        </w:rPr>
        <w:t xml:space="preserve"> </w:t>
      </w:r>
      <w:r>
        <w:t>M-Medium;</w:t>
      </w:r>
      <w:r>
        <w:rPr>
          <w:spacing w:val="-8"/>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167"/>
        <w:rPr>
          <w:sz w:val="20"/>
        </w:rPr>
      </w:pPr>
      <w:r>
        <w:rPr>
          <w:noProof/>
          <w:sz w:val="20"/>
          <w:lang w:val="en-IN" w:eastAsia="en-IN"/>
        </w:rPr>
        <w:drawing>
          <wp:anchor distT="0" distB="0" distL="0" distR="0" simplePos="0" relativeHeight="251698176" behindDoc="1" locked="0" layoutInCell="1" allowOverlap="1">
            <wp:simplePos x="0" y="0"/>
            <wp:positionH relativeFrom="page">
              <wp:posOffset>2743200</wp:posOffset>
            </wp:positionH>
            <wp:positionV relativeFrom="paragraph">
              <wp:posOffset>267335</wp:posOffset>
            </wp:positionV>
            <wp:extent cx="1812290" cy="1508760"/>
            <wp:effectExtent l="0" t="0" r="0" b="0"/>
            <wp:wrapTopAndBottom/>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spacing w:before="196"/>
        <w:rPr>
          <w:sz w:val="20"/>
        </w:rPr>
      </w:pPr>
    </w:p>
    <w:p w:rsidR="005B2EE9" w:rsidRDefault="00DF59AE">
      <w:pPr>
        <w:ind w:left="1748"/>
        <w:rPr>
          <w:sz w:val="20"/>
        </w:rPr>
      </w:pPr>
      <w:r>
        <w:rPr>
          <w:noProof/>
          <w:sz w:val="20"/>
          <w:lang w:val="en-IN" w:eastAsia="en-IN"/>
        </w:rPr>
        <mc:AlternateContent>
          <mc:Choice Requires="wpg">
            <w:drawing>
              <wp:inline distT="0" distB="0" distL="0" distR="0">
                <wp:extent cx="4931410" cy="6981825"/>
                <wp:effectExtent l="19050" t="19050" r="2539" b="19050"/>
                <wp:docPr id="59" name="Group 59"/>
                <wp:cNvGraphicFramePr/>
                <a:graphic xmlns:a="http://schemas.openxmlformats.org/drawingml/2006/main">
                  <a:graphicData uri="http://schemas.microsoft.com/office/word/2010/wordprocessingGroup">
                    <wpg:wgp>
                      <wpg:cNvGrpSpPr/>
                      <wpg:grpSpPr>
                        <a:xfrm>
                          <a:off x="0" y="0"/>
                          <a:ext cx="4931410" cy="6981825"/>
                          <a:chOff x="0" y="0"/>
                          <a:chExt cx="4931410" cy="6981825"/>
                        </a:xfrm>
                      </wpg:grpSpPr>
                      <pic:pic xmlns:pic="http://schemas.openxmlformats.org/drawingml/2006/picture">
                        <pic:nvPicPr>
                          <pic:cNvPr id="60" name="Image 60"/>
                          <pic:cNvPicPr/>
                        </pic:nvPicPr>
                        <pic:blipFill>
                          <a:blip r:embed="rId15" cstate="print"/>
                          <a:stretch>
                            <a:fillRect/>
                          </a:stretch>
                        </pic:blipFill>
                        <pic:spPr>
                          <a:xfrm>
                            <a:off x="1404619" y="2721101"/>
                            <a:ext cx="1847214" cy="1537969"/>
                          </a:xfrm>
                          <a:prstGeom prst="rect">
                            <a:avLst/>
                          </a:prstGeom>
                        </pic:spPr>
                      </pic:pic>
                      <wps:wsp>
                        <wps:cNvPr id="61" name="Graphic 61"/>
                        <wps:cNvSpPr/>
                        <wps:spPr>
                          <a:xfrm>
                            <a:off x="12700" y="34924"/>
                            <a:ext cx="4918710" cy="6946900"/>
                          </a:xfrm>
                          <a:custGeom>
                            <a:avLst/>
                            <a:gdLst/>
                            <a:ahLst/>
                            <a:cxnLst/>
                            <a:rect l="l" t="t" r="r" b="b"/>
                            <a:pathLst>
                              <a:path w="4918710" h="6946900">
                                <a:moveTo>
                                  <a:pt x="4918710" y="317500"/>
                                </a:moveTo>
                                <a:lnTo>
                                  <a:pt x="4917440" y="292100"/>
                                </a:lnTo>
                                <a:lnTo>
                                  <a:pt x="4912360" y="254000"/>
                                </a:lnTo>
                                <a:lnTo>
                                  <a:pt x="4899025" y="215900"/>
                                </a:lnTo>
                                <a:lnTo>
                                  <a:pt x="4893310" y="190500"/>
                                </a:lnTo>
                                <a:lnTo>
                                  <a:pt x="4880610" y="167411"/>
                                </a:lnTo>
                                <a:lnTo>
                                  <a:pt x="4880610" y="304800"/>
                                </a:lnTo>
                                <a:lnTo>
                                  <a:pt x="4877879" y="286600"/>
                                </a:lnTo>
                                <a:lnTo>
                                  <a:pt x="4877879" y="362864"/>
                                </a:lnTo>
                                <a:lnTo>
                                  <a:pt x="4877435" y="368300"/>
                                </a:lnTo>
                                <a:lnTo>
                                  <a:pt x="4874260" y="381000"/>
                                </a:lnTo>
                                <a:lnTo>
                                  <a:pt x="4877879" y="362864"/>
                                </a:lnTo>
                                <a:lnTo>
                                  <a:pt x="4877879" y="286600"/>
                                </a:lnTo>
                                <a:lnTo>
                                  <a:pt x="4874895" y="266700"/>
                                </a:lnTo>
                                <a:lnTo>
                                  <a:pt x="4869497" y="247078"/>
                                </a:lnTo>
                                <a:lnTo>
                                  <a:pt x="4869497" y="400050"/>
                                </a:lnTo>
                                <a:lnTo>
                                  <a:pt x="4867910" y="406400"/>
                                </a:lnTo>
                                <a:lnTo>
                                  <a:pt x="4862830" y="419100"/>
                                </a:lnTo>
                                <a:lnTo>
                                  <a:pt x="4869497" y="400050"/>
                                </a:lnTo>
                                <a:lnTo>
                                  <a:pt x="4869497" y="247078"/>
                                </a:lnTo>
                                <a:lnTo>
                                  <a:pt x="4879340" y="292100"/>
                                </a:lnTo>
                                <a:lnTo>
                                  <a:pt x="4880610" y="304800"/>
                                </a:lnTo>
                                <a:lnTo>
                                  <a:pt x="4880610" y="167411"/>
                                </a:lnTo>
                                <a:lnTo>
                                  <a:pt x="4872355" y="152400"/>
                                </a:lnTo>
                                <a:lnTo>
                                  <a:pt x="4854702" y="127190"/>
                                </a:lnTo>
                                <a:lnTo>
                                  <a:pt x="4854702" y="439420"/>
                                </a:lnTo>
                                <a:lnTo>
                                  <a:pt x="4852670" y="444500"/>
                                </a:lnTo>
                                <a:lnTo>
                                  <a:pt x="4848149" y="452970"/>
                                </a:lnTo>
                                <a:lnTo>
                                  <a:pt x="4854702" y="439420"/>
                                </a:lnTo>
                                <a:lnTo>
                                  <a:pt x="4854702" y="127190"/>
                                </a:lnTo>
                                <a:lnTo>
                                  <a:pt x="4845685" y="114300"/>
                                </a:lnTo>
                                <a:lnTo>
                                  <a:pt x="4834598" y="104660"/>
                                </a:lnTo>
                                <a:lnTo>
                                  <a:pt x="4834598" y="478370"/>
                                </a:lnTo>
                                <a:lnTo>
                                  <a:pt x="4832350" y="482600"/>
                                </a:lnTo>
                                <a:lnTo>
                                  <a:pt x="4830978" y="484098"/>
                                </a:lnTo>
                                <a:lnTo>
                                  <a:pt x="4834598" y="478370"/>
                                </a:lnTo>
                                <a:lnTo>
                                  <a:pt x="4834598" y="104660"/>
                                </a:lnTo>
                                <a:lnTo>
                                  <a:pt x="4801870" y="76200"/>
                                </a:lnTo>
                                <a:lnTo>
                                  <a:pt x="4776470" y="50800"/>
                                </a:lnTo>
                                <a:lnTo>
                                  <a:pt x="4763135" y="38100"/>
                                </a:lnTo>
                                <a:lnTo>
                                  <a:pt x="4749800" y="38100"/>
                                </a:lnTo>
                                <a:lnTo>
                                  <a:pt x="4735830" y="25400"/>
                                </a:lnTo>
                                <a:lnTo>
                                  <a:pt x="4734560" y="25400"/>
                                </a:lnTo>
                                <a:lnTo>
                                  <a:pt x="4734560" y="50800"/>
                                </a:lnTo>
                                <a:lnTo>
                                  <a:pt x="4712589" y="38100"/>
                                </a:lnTo>
                                <a:lnTo>
                                  <a:pt x="4690745" y="25400"/>
                                </a:lnTo>
                                <a:lnTo>
                                  <a:pt x="4712970" y="38100"/>
                                </a:lnTo>
                                <a:lnTo>
                                  <a:pt x="4734560" y="50800"/>
                                </a:lnTo>
                                <a:lnTo>
                                  <a:pt x="4734560" y="25400"/>
                                </a:lnTo>
                                <a:lnTo>
                                  <a:pt x="4721225" y="25400"/>
                                </a:lnTo>
                                <a:lnTo>
                                  <a:pt x="4706620" y="12700"/>
                                </a:lnTo>
                                <a:lnTo>
                                  <a:pt x="4676140" y="12700"/>
                                </a:lnTo>
                                <a:lnTo>
                                  <a:pt x="4660265" y="0"/>
                                </a:lnTo>
                                <a:lnTo>
                                  <a:pt x="4242435" y="0"/>
                                </a:lnTo>
                                <a:lnTo>
                                  <a:pt x="4242435" y="6756400"/>
                                </a:lnTo>
                                <a:lnTo>
                                  <a:pt x="4222115" y="6794500"/>
                                </a:lnTo>
                                <a:lnTo>
                                  <a:pt x="4206240" y="6807200"/>
                                </a:lnTo>
                                <a:lnTo>
                                  <a:pt x="4242435" y="6756400"/>
                                </a:lnTo>
                                <a:lnTo>
                                  <a:pt x="4242435" y="0"/>
                                </a:lnTo>
                                <a:lnTo>
                                  <a:pt x="4056380" y="0"/>
                                </a:lnTo>
                                <a:lnTo>
                                  <a:pt x="4056380" y="6908800"/>
                                </a:lnTo>
                                <a:lnTo>
                                  <a:pt x="324485" y="6921500"/>
                                </a:lnTo>
                                <a:lnTo>
                                  <a:pt x="3984625" y="6908800"/>
                                </a:lnTo>
                                <a:lnTo>
                                  <a:pt x="4056380" y="6908800"/>
                                </a:lnTo>
                                <a:lnTo>
                                  <a:pt x="4056380" y="0"/>
                                </a:lnTo>
                                <a:lnTo>
                                  <a:pt x="869315" y="0"/>
                                </a:lnTo>
                                <a:lnTo>
                                  <a:pt x="853440" y="12700"/>
                                </a:lnTo>
                                <a:lnTo>
                                  <a:pt x="823595" y="12700"/>
                                </a:lnTo>
                                <a:lnTo>
                                  <a:pt x="808355" y="25400"/>
                                </a:lnTo>
                                <a:lnTo>
                                  <a:pt x="794385" y="25400"/>
                                </a:lnTo>
                                <a:lnTo>
                                  <a:pt x="780415" y="38100"/>
                                </a:lnTo>
                                <a:lnTo>
                                  <a:pt x="766445" y="38100"/>
                                </a:lnTo>
                                <a:lnTo>
                                  <a:pt x="753110" y="50800"/>
                                </a:lnTo>
                                <a:lnTo>
                                  <a:pt x="728980" y="76200"/>
                                </a:lnTo>
                                <a:lnTo>
                                  <a:pt x="705485" y="88900"/>
                                </a:lnTo>
                                <a:lnTo>
                                  <a:pt x="666115" y="139700"/>
                                </a:lnTo>
                                <a:lnTo>
                                  <a:pt x="635635" y="190500"/>
                                </a:lnTo>
                                <a:lnTo>
                                  <a:pt x="624840" y="228600"/>
                                </a:lnTo>
                                <a:lnTo>
                                  <a:pt x="620395" y="241300"/>
                                </a:lnTo>
                                <a:lnTo>
                                  <a:pt x="616585" y="254000"/>
                                </a:lnTo>
                                <a:lnTo>
                                  <a:pt x="614045" y="266700"/>
                                </a:lnTo>
                                <a:lnTo>
                                  <a:pt x="612140" y="292100"/>
                                </a:lnTo>
                                <a:lnTo>
                                  <a:pt x="610870" y="304800"/>
                                </a:lnTo>
                                <a:lnTo>
                                  <a:pt x="610235" y="317500"/>
                                </a:lnTo>
                                <a:lnTo>
                                  <a:pt x="610235" y="6299200"/>
                                </a:lnTo>
                                <a:lnTo>
                                  <a:pt x="307975" y="6299200"/>
                                </a:lnTo>
                                <a:lnTo>
                                  <a:pt x="291465" y="6311900"/>
                                </a:lnTo>
                                <a:lnTo>
                                  <a:pt x="243840" y="6311900"/>
                                </a:lnTo>
                                <a:lnTo>
                                  <a:pt x="227965" y="6324600"/>
                                </a:lnTo>
                                <a:lnTo>
                                  <a:pt x="198120" y="6324600"/>
                                </a:lnTo>
                                <a:lnTo>
                                  <a:pt x="170180" y="6350000"/>
                                </a:lnTo>
                                <a:lnTo>
                                  <a:pt x="156210" y="6350000"/>
                                </a:lnTo>
                                <a:lnTo>
                                  <a:pt x="143510" y="6362700"/>
                                </a:lnTo>
                                <a:lnTo>
                                  <a:pt x="118745" y="6375400"/>
                                </a:lnTo>
                                <a:lnTo>
                                  <a:pt x="104140" y="6391630"/>
                                </a:lnTo>
                                <a:lnTo>
                                  <a:pt x="104140" y="6807200"/>
                                </a:lnTo>
                                <a:lnTo>
                                  <a:pt x="86995" y="6794500"/>
                                </a:lnTo>
                                <a:lnTo>
                                  <a:pt x="73025" y="6769100"/>
                                </a:lnTo>
                                <a:lnTo>
                                  <a:pt x="104140" y="6807200"/>
                                </a:lnTo>
                                <a:lnTo>
                                  <a:pt x="104140" y="639163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5" y="6858000"/>
                                </a:lnTo>
                                <a:lnTo>
                                  <a:pt x="142240" y="6896100"/>
                                </a:lnTo>
                                <a:lnTo>
                                  <a:pt x="155575" y="6908800"/>
                                </a:lnTo>
                                <a:lnTo>
                                  <a:pt x="168910" y="6908800"/>
                                </a:lnTo>
                                <a:lnTo>
                                  <a:pt x="182880" y="6921500"/>
                                </a:lnTo>
                                <a:lnTo>
                                  <a:pt x="197485" y="6921500"/>
                                </a:lnTo>
                                <a:lnTo>
                                  <a:pt x="212090" y="6934200"/>
                                </a:lnTo>
                                <a:lnTo>
                                  <a:pt x="227330" y="6934200"/>
                                </a:lnTo>
                                <a:lnTo>
                                  <a:pt x="242570" y="6946900"/>
                                </a:lnTo>
                                <a:lnTo>
                                  <a:pt x="4065270" y="6946900"/>
                                </a:lnTo>
                                <a:lnTo>
                                  <a:pt x="4080510"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8075" y="342900"/>
                                </a:lnTo>
                                <a:lnTo>
                                  <a:pt x="4918710" y="317500"/>
                                </a:lnTo>
                                <a:close/>
                              </a:path>
                            </a:pathLst>
                          </a:custGeom>
                          <a:solidFill>
                            <a:srgbClr val="3C2E51">
                              <a:alpha val="50195"/>
                            </a:srgbClr>
                          </a:solidFill>
                        </wps:spPr>
                        <wps:bodyPr wrap="square" lIns="0" tIns="0" rIns="0" bIns="0" rtlCol="0">
                          <a:noAutofit/>
                        </wps:bodyPr>
                      </wps:wsp>
                      <wps:wsp>
                        <wps:cNvPr id="62" name="Graphic 62"/>
                        <wps:cNvSpPr/>
                        <wps:spPr>
                          <a:xfrm>
                            <a:off x="336550" y="44450"/>
                            <a:ext cx="3965575" cy="6918325"/>
                          </a:xfrm>
                          <a:custGeom>
                            <a:avLst/>
                            <a:gdLst/>
                            <a:ahLst/>
                            <a:cxnLst/>
                            <a:rect l="l" t="t" r="r" b="b"/>
                            <a:pathLst>
                              <a:path w="3965575" h="6918325">
                                <a:moveTo>
                                  <a:pt x="610234" y="0"/>
                                </a:moveTo>
                                <a:lnTo>
                                  <a:pt x="659764" y="3809"/>
                                </a:lnTo>
                                <a:lnTo>
                                  <a:pt x="706755" y="15239"/>
                                </a:lnTo>
                                <a:lnTo>
                                  <a:pt x="750569" y="34289"/>
                                </a:lnTo>
                                <a:lnTo>
                                  <a:pt x="790575" y="59054"/>
                                </a:lnTo>
                                <a:lnTo>
                                  <a:pt x="826134" y="89534"/>
                                </a:lnTo>
                                <a:lnTo>
                                  <a:pt x="856614" y="125095"/>
                                </a:lnTo>
                                <a:lnTo>
                                  <a:pt x="881380" y="165100"/>
                                </a:lnTo>
                                <a:lnTo>
                                  <a:pt x="899794" y="208914"/>
                                </a:lnTo>
                                <a:lnTo>
                                  <a:pt x="911225" y="255270"/>
                                </a:lnTo>
                                <a:lnTo>
                                  <a:pt x="915034" y="304800"/>
                                </a:lnTo>
                                <a:lnTo>
                                  <a:pt x="911225" y="354329"/>
                                </a:lnTo>
                                <a:lnTo>
                                  <a:pt x="899794" y="401320"/>
                                </a:lnTo>
                                <a:lnTo>
                                  <a:pt x="881380" y="445134"/>
                                </a:lnTo>
                                <a:lnTo>
                                  <a:pt x="856614" y="485139"/>
                                </a:lnTo>
                                <a:lnTo>
                                  <a:pt x="826134" y="520700"/>
                                </a:lnTo>
                                <a:lnTo>
                                  <a:pt x="790575" y="551179"/>
                                </a:lnTo>
                                <a:lnTo>
                                  <a:pt x="750569" y="575945"/>
                                </a:lnTo>
                                <a:lnTo>
                                  <a:pt x="706755" y="594359"/>
                                </a:lnTo>
                                <a:lnTo>
                                  <a:pt x="659764" y="606425"/>
                                </a:lnTo>
                                <a:lnTo>
                                  <a:pt x="610234" y="610234"/>
                                </a:lnTo>
                                <a:lnTo>
                                  <a:pt x="561975" y="602614"/>
                                </a:lnTo>
                                <a:lnTo>
                                  <a:pt x="520064" y="580389"/>
                                </a:lnTo>
                                <a:lnTo>
                                  <a:pt x="487044" y="547370"/>
                                </a:lnTo>
                                <a:lnTo>
                                  <a:pt x="465455" y="505459"/>
                                </a:lnTo>
                                <a:lnTo>
                                  <a:pt x="457834" y="457834"/>
                                </a:lnTo>
                                <a:lnTo>
                                  <a:pt x="465455" y="409575"/>
                                </a:lnTo>
                                <a:lnTo>
                                  <a:pt x="487044" y="367664"/>
                                </a:lnTo>
                                <a:lnTo>
                                  <a:pt x="520064" y="334645"/>
                                </a:lnTo>
                                <a:lnTo>
                                  <a:pt x="561975" y="313054"/>
                                </a:lnTo>
                                <a:lnTo>
                                  <a:pt x="610234" y="304800"/>
                                </a:lnTo>
                                <a:lnTo>
                                  <a:pt x="915034" y="304800"/>
                                </a:lnTo>
                              </a:path>
                              <a:path w="3965575" h="6918325">
                                <a:moveTo>
                                  <a:pt x="610234" y="610234"/>
                                </a:moveTo>
                                <a:lnTo>
                                  <a:pt x="3965575" y="610234"/>
                                </a:lnTo>
                              </a:path>
                              <a:path w="3965575" h="6918325">
                                <a:moveTo>
                                  <a:pt x="0" y="6918325"/>
                                </a:moveTo>
                                <a:lnTo>
                                  <a:pt x="49530" y="6914514"/>
                                </a:lnTo>
                                <a:lnTo>
                                  <a:pt x="96519" y="6903084"/>
                                </a:lnTo>
                                <a:lnTo>
                                  <a:pt x="140334" y="6884034"/>
                                </a:lnTo>
                                <a:lnTo>
                                  <a:pt x="180339" y="6859269"/>
                                </a:lnTo>
                                <a:lnTo>
                                  <a:pt x="215900" y="6828789"/>
                                </a:lnTo>
                                <a:lnTo>
                                  <a:pt x="246380" y="6793230"/>
                                </a:lnTo>
                                <a:lnTo>
                                  <a:pt x="271144" y="6753225"/>
                                </a:lnTo>
                                <a:lnTo>
                                  <a:pt x="289559" y="6709409"/>
                                </a:lnTo>
                                <a:lnTo>
                                  <a:pt x="301625" y="6663055"/>
                                </a:lnTo>
                                <a:lnTo>
                                  <a:pt x="305434" y="6613525"/>
                                </a:lnTo>
                                <a:lnTo>
                                  <a:pt x="305434" y="6308089"/>
                                </a:lnTo>
                              </a:path>
                              <a:path w="3965575" h="6918325">
                                <a:moveTo>
                                  <a:pt x="0" y="6308089"/>
                                </a:moveTo>
                                <a:lnTo>
                                  <a:pt x="48259" y="6315709"/>
                                </a:lnTo>
                                <a:lnTo>
                                  <a:pt x="90169" y="6337934"/>
                                </a:lnTo>
                                <a:lnTo>
                                  <a:pt x="123189" y="6370955"/>
                                </a:lnTo>
                                <a:lnTo>
                                  <a:pt x="144780" y="6412864"/>
                                </a:lnTo>
                                <a:lnTo>
                                  <a:pt x="153034" y="6460489"/>
                                </a:lnTo>
                                <a:lnTo>
                                  <a:pt x="144780" y="6508750"/>
                                </a:lnTo>
                                <a:lnTo>
                                  <a:pt x="123189" y="6550659"/>
                                </a:lnTo>
                                <a:lnTo>
                                  <a:pt x="90169" y="6583680"/>
                                </a:lnTo>
                                <a:lnTo>
                                  <a:pt x="48259" y="6605269"/>
                                </a:lnTo>
                                <a:lnTo>
                                  <a:pt x="0" y="6613525"/>
                                </a:lnTo>
                                <a:lnTo>
                                  <a:pt x="305434" y="6613525"/>
                                </a:lnTo>
                              </a:path>
                            </a:pathLst>
                          </a:custGeom>
                          <a:ln w="38100">
                            <a:solidFill>
                              <a:srgbClr val="3C2E51"/>
                            </a:solidFill>
                            <a:prstDash val="solid"/>
                          </a:ln>
                        </wps:spPr>
                        <wps:bodyPr wrap="square" lIns="0" tIns="0" rIns="0" bIns="0" rtlCol="0">
                          <a:noAutofit/>
                        </wps:bodyPr>
                      </wps:wsp>
                      <wps:wsp>
                        <wps:cNvPr id="63" name="Graphic 63"/>
                        <wps:cNvSpPr/>
                        <wps:spPr>
                          <a:xfrm>
                            <a:off x="19050" y="19050"/>
                            <a:ext cx="4880610" cy="6918325"/>
                          </a:xfrm>
                          <a:custGeom>
                            <a:avLst/>
                            <a:gdLst/>
                            <a:ahLst/>
                            <a:cxnLst/>
                            <a:rect l="l" t="t" r="r" b="b"/>
                            <a:pathLst>
                              <a:path w="4880610" h="6918325">
                                <a:moveTo>
                                  <a:pt x="4575809" y="0"/>
                                </a:moveTo>
                                <a:lnTo>
                                  <a:pt x="915034" y="0"/>
                                </a:lnTo>
                                <a:lnTo>
                                  <a:pt x="865505" y="3809"/>
                                </a:lnTo>
                                <a:lnTo>
                                  <a:pt x="818514" y="15239"/>
                                </a:lnTo>
                                <a:lnTo>
                                  <a:pt x="774700" y="34289"/>
                                </a:lnTo>
                                <a:lnTo>
                                  <a:pt x="734694" y="59054"/>
                                </a:lnTo>
                                <a:lnTo>
                                  <a:pt x="699134" y="89534"/>
                                </a:lnTo>
                                <a:lnTo>
                                  <a:pt x="668655" y="125095"/>
                                </a:lnTo>
                                <a:lnTo>
                                  <a:pt x="643889" y="165100"/>
                                </a:lnTo>
                                <a:lnTo>
                                  <a:pt x="625475" y="208914"/>
                                </a:lnTo>
                                <a:lnTo>
                                  <a:pt x="614044" y="255270"/>
                                </a:lnTo>
                                <a:lnTo>
                                  <a:pt x="610234" y="304800"/>
                                </a:lnTo>
                                <a:lnTo>
                                  <a:pt x="610234" y="6308089"/>
                                </a:lnTo>
                                <a:lnTo>
                                  <a:pt x="304800" y="6308089"/>
                                </a:lnTo>
                                <a:lnTo>
                                  <a:pt x="255269" y="6311900"/>
                                </a:lnTo>
                                <a:lnTo>
                                  <a:pt x="208914" y="6323964"/>
                                </a:lnTo>
                                <a:lnTo>
                                  <a:pt x="165100" y="6342380"/>
                                </a:lnTo>
                                <a:lnTo>
                                  <a:pt x="125094" y="6367145"/>
                                </a:lnTo>
                                <a:lnTo>
                                  <a:pt x="89534" y="6397625"/>
                                </a:lnTo>
                                <a:lnTo>
                                  <a:pt x="59054" y="6433184"/>
                                </a:lnTo>
                                <a:lnTo>
                                  <a:pt x="34289" y="6473189"/>
                                </a:lnTo>
                                <a:lnTo>
                                  <a:pt x="15239" y="6517005"/>
                                </a:lnTo>
                                <a:lnTo>
                                  <a:pt x="3809" y="6563994"/>
                                </a:lnTo>
                                <a:lnTo>
                                  <a:pt x="0" y="6613525"/>
                                </a:lnTo>
                                <a:lnTo>
                                  <a:pt x="3809" y="6663055"/>
                                </a:lnTo>
                                <a:lnTo>
                                  <a:pt x="15239" y="6709409"/>
                                </a:lnTo>
                                <a:lnTo>
                                  <a:pt x="34289" y="6753225"/>
                                </a:lnTo>
                                <a:lnTo>
                                  <a:pt x="59054" y="6793230"/>
                                </a:lnTo>
                                <a:lnTo>
                                  <a:pt x="89534" y="6828789"/>
                                </a:lnTo>
                                <a:lnTo>
                                  <a:pt x="125094" y="6859269"/>
                                </a:lnTo>
                                <a:lnTo>
                                  <a:pt x="165100" y="6884034"/>
                                </a:lnTo>
                                <a:lnTo>
                                  <a:pt x="208914" y="6903084"/>
                                </a:lnTo>
                                <a:lnTo>
                                  <a:pt x="255269" y="6914514"/>
                                </a:lnTo>
                                <a:lnTo>
                                  <a:pt x="304800" y="6918325"/>
                                </a:lnTo>
                                <a:lnTo>
                                  <a:pt x="3965575" y="6918325"/>
                                </a:lnTo>
                                <a:lnTo>
                                  <a:pt x="4015104" y="6914514"/>
                                </a:lnTo>
                                <a:lnTo>
                                  <a:pt x="4062095" y="6903084"/>
                                </a:lnTo>
                                <a:lnTo>
                                  <a:pt x="4105909" y="6884034"/>
                                </a:lnTo>
                                <a:lnTo>
                                  <a:pt x="4145915" y="6859269"/>
                                </a:lnTo>
                                <a:lnTo>
                                  <a:pt x="4181475" y="6828789"/>
                                </a:lnTo>
                                <a:lnTo>
                                  <a:pt x="4211955" y="6793230"/>
                                </a:lnTo>
                                <a:lnTo>
                                  <a:pt x="4236720" y="6753225"/>
                                </a:lnTo>
                                <a:lnTo>
                                  <a:pt x="4255134" y="6709409"/>
                                </a:lnTo>
                                <a:lnTo>
                                  <a:pt x="4266565" y="6663055"/>
                                </a:lnTo>
                                <a:lnTo>
                                  <a:pt x="4270375" y="6613525"/>
                                </a:lnTo>
                                <a:lnTo>
                                  <a:pt x="4270375" y="610234"/>
                                </a:lnTo>
                                <a:lnTo>
                                  <a:pt x="4575809" y="610234"/>
                                </a:lnTo>
                                <a:lnTo>
                                  <a:pt x="4625340" y="606425"/>
                                </a:lnTo>
                                <a:lnTo>
                                  <a:pt x="4671695" y="594359"/>
                                </a:lnTo>
                                <a:lnTo>
                                  <a:pt x="4715509" y="575945"/>
                                </a:lnTo>
                                <a:lnTo>
                                  <a:pt x="4755515" y="551179"/>
                                </a:lnTo>
                                <a:lnTo>
                                  <a:pt x="4791075" y="520700"/>
                                </a:lnTo>
                                <a:lnTo>
                                  <a:pt x="4821555" y="485139"/>
                                </a:lnTo>
                                <a:lnTo>
                                  <a:pt x="4846320" y="445134"/>
                                </a:lnTo>
                                <a:lnTo>
                                  <a:pt x="4865370" y="401320"/>
                                </a:lnTo>
                                <a:lnTo>
                                  <a:pt x="4876800" y="354329"/>
                                </a:lnTo>
                                <a:lnTo>
                                  <a:pt x="4880609" y="304800"/>
                                </a:lnTo>
                                <a:lnTo>
                                  <a:pt x="4876800" y="255270"/>
                                </a:lnTo>
                                <a:lnTo>
                                  <a:pt x="4865370" y="208914"/>
                                </a:lnTo>
                                <a:lnTo>
                                  <a:pt x="4846320" y="165100"/>
                                </a:lnTo>
                                <a:lnTo>
                                  <a:pt x="4821555" y="125095"/>
                                </a:lnTo>
                                <a:lnTo>
                                  <a:pt x="4791075" y="89534"/>
                                </a:lnTo>
                                <a:lnTo>
                                  <a:pt x="4755515" y="59054"/>
                                </a:lnTo>
                                <a:lnTo>
                                  <a:pt x="4715509" y="34289"/>
                                </a:lnTo>
                                <a:lnTo>
                                  <a:pt x="4671695" y="15239"/>
                                </a:lnTo>
                                <a:lnTo>
                                  <a:pt x="4625340" y="3809"/>
                                </a:lnTo>
                                <a:lnTo>
                                  <a:pt x="4575809" y="0"/>
                                </a:lnTo>
                                <a:close/>
                              </a:path>
                            </a:pathLst>
                          </a:custGeom>
                          <a:solidFill>
                            <a:srgbClr val="80619F"/>
                          </a:solidFill>
                        </wps:spPr>
                        <wps:bodyPr wrap="square" lIns="0" tIns="0" rIns="0" bIns="0" rtlCol="0">
                          <a:noAutofit/>
                        </wps:bodyPr>
                      </wps:wsp>
                      <wps:wsp>
                        <wps:cNvPr id="64" name="Graphic 64"/>
                        <wps:cNvSpPr/>
                        <wps:spPr>
                          <a:xfrm>
                            <a:off x="19050" y="323849"/>
                            <a:ext cx="1219835" cy="6613525"/>
                          </a:xfrm>
                          <a:custGeom>
                            <a:avLst/>
                            <a:gdLst/>
                            <a:ahLst/>
                            <a:cxnLst/>
                            <a:rect l="l" t="t" r="r" b="b"/>
                            <a:pathLst>
                              <a:path w="1219835" h="6613525">
                                <a:moveTo>
                                  <a:pt x="610235" y="6308725"/>
                                </a:moveTo>
                                <a:lnTo>
                                  <a:pt x="304800" y="6308725"/>
                                </a:lnTo>
                                <a:lnTo>
                                  <a:pt x="353060" y="6300470"/>
                                </a:lnTo>
                                <a:lnTo>
                                  <a:pt x="394970" y="6278880"/>
                                </a:lnTo>
                                <a:lnTo>
                                  <a:pt x="427990" y="6245860"/>
                                </a:lnTo>
                                <a:lnTo>
                                  <a:pt x="449580" y="6203950"/>
                                </a:lnTo>
                                <a:lnTo>
                                  <a:pt x="457835" y="6155690"/>
                                </a:lnTo>
                                <a:lnTo>
                                  <a:pt x="449580" y="6108065"/>
                                </a:lnTo>
                                <a:lnTo>
                                  <a:pt x="427990" y="6066155"/>
                                </a:lnTo>
                                <a:lnTo>
                                  <a:pt x="394970" y="6033135"/>
                                </a:lnTo>
                                <a:lnTo>
                                  <a:pt x="353060" y="6010910"/>
                                </a:lnTo>
                                <a:lnTo>
                                  <a:pt x="304800" y="6003290"/>
                                </a:lnTo>
                                <a:lnTo>
                                  <a:pt x="255270" y="6007100"/>
                                </a:lnTo>
                                <a:lnTo>
                                  <a:pt x="208915" y="6019165"/>
                                </a:lnTo>
                                <a:lnTo>
                                  <a:pt x="165100" y="6037580"/>
                                </a:lnTo>
                                <a:lnTo>
                                  <a:pt x="125095" y="6062345"/>
                                </a:lnTo>
                                <a:lnTo>
                                  <a:pt x="89535" y="6092825"/>
                                </a:lnTo>
                                <a:lnTo>
                                  <a:pt x="59055" y="6128385"/>
                                </a:lnTo>
                                <a:lnTo>
                                  <a:pt x="34290" y="6168390"/>
                                </a:lnTo>
                                <a:lnTo>
                                  <a:pt x="15240" y="6212205"/>
                                </a:lnTo>
                                <a:lnTo>
                                  <a:pt x="3810" y="6259195"/>
                                </a:lnTo>
                                <a:lnTo>
                                  <a:pt x="0" y="6308725"/>
                                </a:lnTo>
                                <a:lnTo>
                                  <a:pt x="3810" y="6358255"/>
                                </a:lnTo>
                                <a:lnTo>
                                  <a:pt x="15240" y="6404610"/>
                                </a:lnTo>
                                <a:lnTo>
                                  <a:pt x="34290" y="6448425"/>
                                </a:lnTo>
                                <a:lnTo>
                                  <a:pt x="59055" y="6488430"/>
                                </a:lnTo>
                                <a:lnTo>
                                  <a:pt x="89535" y="6523990"/>
                                </a:lnTo>
                                <a:lnTo>
                                  <a:pt x="125095" y="6554470"/>
                                </a:lnTo>
                                <a:lnTo>
                                  <a:pt x="165100" y="6579235"/>
                                </a:lnTo>
                                <a:lnTo>
                                  <a:pt x="208915" y="6598285"/>
                                </a:lnTo>
                                <a:lnTo>
                                  <a:pt x="255270" y="6609715"/>
                                </a:lnTo>
                                <a:lnTo>
                                  <a:pt x="304800" y="6613525"/>
                                </a:lnTo>
                                <a:lnTo>
                                  <a:pt x="354330" y="6609715"/>
                                </a:lnTo>
                                <a:lnTo>
                                  <a:pt x="401320" y="6598285"/>
                                </a:lnTo>
                                <a:lnTo>
                                  <a:pt x="445135" y="6579235"/>
                                </a:lnTo>
                                <a:lnTo>
                                  <a:pt x="485140" y="6554470"/>
                                </a:lnTo>
                                <a:lnTo>
                                  <a:pt x="520700" y="6523990"/>
                                </a:lnTo>
                                <a:lnTo>
                                  <a:pt x="551180" y="6488430"/>
                                </a:lnTo>
                                <a:lnTo>
                                  <a:pt x="575945" y="6448425"/>
                                </a:lnTo>
                                <a:lnTo>
                                  <a:pt x="594360" y="6404610"/>
                                </a:lnTo>
                                <a:lnTo>
                                  <a:pt x="606425" y="6358255"/>
                                </a:lnTo>
                                <a:lnTo>
                                  <a:pt x="610235" y="6308725"/>
                                </a:lnTo>
                                <a:close/>
                              </a:path>
                              <a:path w="1219835" h="6613525">
                                <a:moveTo>
                                  <a:pt x="1219835" y="0"/>
                                </a:moveTo>
                                <a:lnTo>
                                  <a:pt x="915035" y="0"/>
                                </a:lnTo>
                                <a:lnTo>
                                  <a:pt x="866775" y="8255"/>
                                </a:lnTo>
                                <a:lnTo>
                                  <a:pt x="824865" y="29845"/>
                                </a:lnTo>
                                <a:lnTo>
                                  <a:pt x="791845" y="62865"/>
                                </a:lnTo>
                                <a:lnTo>
                                  <a:pt x="770255" y="104775"/>
                                </a:lnTo>
                                <a:lnTo>
                                  <a:pt x="762635" y="153035"/>
                                </a:lnTo>
                                <a:lnTo>
                                  <a:pt x="770255" y="200660"/>
                                </a:lnTo>
                                <a:lnTo>
                                  <a:pt x="791845" y="242570"/>
                                </a:lnTo>
                                <a:lnTo>
                                  <a:pt x="824865" y="275590"/>
                                </a:lnTo>
                                <a:lnTo>
                                  <a:pt x="866775" y="297815"/>
                                </a:lnTo>
                                <a:lnTo>
                                  <a:pt x="915035" y="305435"/>
                                </a:lnTo>
                                <a:lnTo>
                                  <a:pt x="964565" y="301625"/>
                                </a:lnTo>
                                <a:lnTo>
                                  <a:pt x="1011555" y="289560"/>
                                </a:lnTo>
                                <a:lnTo>
                                  <a:pt x="1055370" y="271145"/>
                                </a:lnTo>
                                <a:lnTo>
                                  <a:pt x="1095375" y="246380"/>
                                </a:lnTo>
                                <a:lnTo>
                                  <a:pt x="1130935" y="215900"/>
                                </a:lnTo>
                                <a:lnTo>
                                  <a:pt x="1161415" y="180340"/>
                                </a:lnTo>
                                <a:lnTo>
                                  <a:pt x="1186180" y="140335"/>
                                </a:lnTo>
                                <a:lnTo>
                                  <a:pt x="1204595" y="96520"/>
                                </a:lnTo>
                                <a:lnTo>
                                  <a:pt x="1216025" y="49530"/>
                                </a:lnTo>
                                <a:lnTo>
                                  <a:pt x="1219835" y="0"/>
                                </a:lnTo>
                                <a:close/>
                              </a:path>
                            </a:pathLst>
                          </a:custGeom>
                          <a:solidFill>
                            <a:srgbClr val="675082"/>
                          </a:solidFill>
                        </wps:spPr>
                        <wps:bodyPr wrap="square" lIns="0" tIns="0" rIns="0" bIns="0" rtlCol="0">
                          <a:noAutofit/>
                        </wps:bodyPr>
                      </wps:wsp>
                      <wps:wsp>
                        <wps:cNvPr id="65" name="Graphic 65"/>
                        <wps:cNvSpPr/>
                        <wps:spPr>
                          <a:xfrm>
                            <a:off x="19050" y="19050"/>
                            <a:ext cx="4880610" cy="6918325"/>
                          </a:xfrm>
                          <a:custGeom>
                            <a:avLst/>
                            <a:gdLst/>
                            <a:ahLst/>
                            <a:cxnLst/>
                            <a:rect l="l" t="t" r="r" b="b"/>
                            <a:pathLst>
                              <a:path w="4880610" h="6918325">
                                <a:moveTo>
                                  <a:pt x="915034" y="0"/>
                                </a:moveTo>
                                <a:lnTo>
                                  <a:pt x="865505" y="3809"/>
                                </a:lnTo>
                                <a:lnTo>
                                  <a:pt x="818514" y="15239"/>
                                </a:lnTo>
                                <a:lnTo>
                                  <a:pt x="774700" y="34289"/>
                                </a:lnTo>
                                <a:lnTo>
                                  <a:pt x="734694" y="59054"/>
                                </a:lnTo>
                                <a:lnTo>
                                  <a:pt x="699134" y="89534"/>
                                </a:lnTo>
                                <a:lnTo>
                                  <a:pt x="668655" y="125095"/>
                                </a:lnTo>
                                <a:lnTo>
                                  <a:pt x="643889" y="165100"/>
                                </a:lnTo>
                                <a:lnTo>
                                  <a:pt x="625475" y="208914"/>
                                </a:lnTo>
                                <a:lnTo>
                                  <a:pt x="614044" y="255270"/>
                                </a:lnTo>
                                <a:lnTo>
                                  <a:pt x="610234" y="304800"/>
                                </a:lnTo>
                                <a:lnTo>
                                  <a:pt x="610234" y="6308089"/>
                                </a:lnTo>
                                <a:lnTo>
                                  <a:pt x="304800" y="6308089"/>
                                </a:lnTo>
                                <a:lnTo>
                                  <a:pt x="255269" y="6311900"/>
                                </a:lnTo>
                                <a:lnTo>
                                  <a:pt x="208914" y="6323964"/>
                                </a:lnTo>
                                <a:lnTo>
                                  <a:pt x="165100" y="6342380"/>
                                </a:lnTo>
                                <a:lnTo>
                                  <a:pt x="125094" y="6367145"/>
                                </a:lnTo>
                                <a:lnTo>
                                  <a:pt x="89534" y="6397625"/>
                                </a:lnTo>
                                <a:lnTo>
                                  <a:pt x="59054" y="6433184"/>
                                </a:lnTo>
                                <a:lnTo>
                                  <a:pt x="34289" y="6473189"/>
                                </a:lnTo>
                                <a:lnTo>
                                  <a:pt x="15239" y="6517005"/>
                                </a:lnTo>
                                <a:lnTo>
                                  <a:pt x="3809" y="6563994"/>
                                </a:lnTo>
                                <a:lnTo>
                                  <a:pt x="0" y="6613525"/>
                                </a:lnTo>
                                <a:lnTo>
                                  <a:pt x="3809" y="6663055"/>
                                </a:lnTo>
                                <a:lnTo>
                                  <a:pt x="15239" y="6709409"/>
                                </a:lnTo>
                                <a:lnTo>
                                  <a:pt x="34289" y="6753225"/>
                                </a:lnTo>
                                <a:lnTo>
                                  <a:pt x="59054" y="6793230"/>
                                </a:lnTo>
                                <a:lnTo>
                                  <a:pt x="89534" y="6828789"/>
                                </a:lnTo>
                                <a:lnTo>
                                  <a:pt x="125094" y="6859269"/>
                                </a:lnTo>
                                <a:lnTo>
                                  <a:pt x="165100" y="6884034"/>
                                </a:lnTo>
                                <a:lnTo>
                                  <a:pt x="208914" y="6903084"/>
                                </a:lnTo>
                                <a:lnTo>
                                  <a:pt x="255269" y="6914514"/>
                                </a:lnTo>
                                <a:lnTo>
                                  <a:pt x="304800" y="6918325"/>
                                </a:lnTo>
                                <a:lnTo>
                                  <a:pt x="3965575" y="6918325"/>
                                </a:lnTo>
                                <a:lnTo>
                                  <a:pt x="4015104" y="6914514"/>
                                </a:lnTo>
                                <a:lnTo>
                                  <a:pt x="4062095" y="6903084"/>
                                </a:lnTo>
                                <a:lnTo>
                                  <a:pt x="4105909" y="6884034"/>
                                </a:lnTo>
                                <a:lnTo>
                                  <a:pt x="4145915" y="6859269"/>
                                </a:lnTo>
                                <a:lnTo>
                                  <a:pt x="4181475" y="6828789"/>
                                </a:lnTo>
                                <a:lnTo>
                                  <a:pt x="4211955" y="6793230"/>
                                </a:lnTo>
                                <a:lnTo>
                                  <a:pt x="4236720" y="6753225"/>
                                </a:lnTo>
                                <a:lnTo>
                                  <a:pt x="4255134" y="6709409"/>
                                </a:lnTo>
                                <a:lnTo>
                                  <a:pt x="4266565" y="6663055"/>
                                </a:lnTo>
                                <a:lnTo>
                                  <a:pt x="4270375" y="6613525"/>
                                </a:lnTo>
                                <a:lnTo>
                                  <a:pt x="4270375" y="610234"/>
                                </a:lnTo>
                                <a:lnTo>
                                  <a:pt x="4575809" y="610234"/>
                                </a:lnTo>
                                <a:lnTo>
                                  <a:pt x="4625340" y="606425"/>
                                </a:lnTo>
                                <a:lnTo>
                                  <a:pt x="4671695" y="594359"/>
                                </a:lnTo>
                                <a:lnTo>
                                  <a:pt x="4715509" y="575945"/>
                                </a:lnTo>
                                <a:lnTo>
                                  <a:pt x="4755515" y="551179"/>
                                </a:lnTo>
                                <a:lnTo>
                                  <a:pt x="4791075" y="520700"/>
                                </a:lnTo>
                                <a:lnTo>
                                  <a:pt x="4821555" y="485139"/>
                                </a:lnTo>
                                <a:lnTo>
                                  <a:pt x="4846320" y="445134"/>
                                </a:lnTo>
                                <a:lnTo>
                                  <a:pt x="4865370" y="401320"/>
                                </a:lnTo>
                                <a:lnTo>
                                  <a:pt x="4876800" y="354329"/>
                                </a:lnTo>
                                <a:lnTo>
                                  <a:pt x="4880609" y="304800"/>
                                </a:lnTo>
                                <a:lnTo>
                                  <a:pt x="4876800" y="255270"/>
                                </a:lnTo>
                                <a:lnTo>
                                  <a:pt x="4865370" y="208914"/>
                                </a:lnTo>
                                <a:lnTo>
                                  <a:pt x="4846320" y="165100"/>
                                </a:lnTo>
                                <a:lnTo>
                                  <a:pt x="4821555" y="125095"/>
                                </a:lnTo>
                                <a:lnTo>
                                  <a:pt x="4791075" y="89534"/>
                                </a:lnTo>
                                <a:lnTo>
                                  <a:pt x="4755515" y="59054"/>
                                </a:lnTo>
                                <a:lnTo>
                                  <a:pt x="4715509" y="34289"/>
                                </a:lnTo>
                                <a:lnTo>
                                  <a:pt x="4671695" y="15239"/>
                                </a:lnTo>
                                <a:lnTo>
                                  <a:pt x="4625340" y="3809"/>
                                </a:lnTo>
                                <a:lnTo>
                                  <a:pt x="4575809" y="0"/>
                                </a:lnTo>
                                <a:lnTo>
                                  <a:pt x="915034" y="0"/>
                                </a:lnTo>
                                <a:close/>
                              </a:path>
                              <a:path w="4880610" h="6918325">
                                <a:moveTo>
                                  <a:pt x="915034" y="0"/>
                                </a:moveTo>
                                <a:lnTo>
                                  <a:pt x="964564" y="3809"/>
                                </a:lnTo>
                                <a:lnTo>
                                  <a:pt x="1011555" y="15239"/>
                                </a:lnTo>
                                <a:lnTo>
                                  <a:pt x="1055370" y="34289"/>
                                </a:lnTo>
                                <a:lnTo>
                                  <a:pt x="1095375" y="59054"/>
                                </a:lnTo>
                                <a:lnTo>
                                  <a:pt x="1130934" y="89534"/>
                                </a:lnTo>
                                <a:lnTo>
                                  <a:pt x="1161414" y="125095"/>
                                </a:lnTo>
                                <a:lnTo>
                                  <a:pt x="1186180" y="165100"/>
                                </a:lnTo>
                                <a:lnTo>
                                  <a:pt x="1204595" y="208914"/>
                                </a:lnTo>
                                <a:lnTo>
                                  <a:pt x="1216025" y="255270"/>
                                </a:lnTo>
                                <a:lnTo>
                                  <a:pt x="1219834" y="304800"/>
                                </a:lnTo>
                                <a:lnTo>
                                  <a:pt x="1216025" y="354329"/>
                                </a:lnTo>
                                <a:lnTo>
                                  <a:pt x="1204595" y="401320"/>
                                </a:lnTo>
                                <a:lnTo>
                                  <a:pt x="1186180" y="445134"/>
                                </a:lnTo>
                                <a:lnTo>
                                  <a:pt x="1161414" y="485139"/>
                                </a:lnTo>
                                <a:lnTo>
                                  <a:pt x="1130934" y="520700"/>
                                </a:lnTo>
                                <a:lnTo>
                                  <a:pt x="1095375" y="551179"/>
                                </a:lnTo>
                                <a:lnTo>
                                  <a:pt x="1055370" y="575945"/>
                                </a:lnTo>
                                <a:lnTo>
                                  <a:pt x="1011555" y="594359"/>
                                </a:lnTo>
                                <a:lnTo>
                                  <a:pt x="964564" y="606425"/>
                                </a:lnTo>
                                <a:lnTo>
                                  <a:pt x="915034" y="610234"/>
                                </a:lnTo>
                                <a:lnTo>
                                  <a:pt x="866775" y="602614"/>
                                </a:lnTo>
                                <a:lnTo>
                                  <a:pt x="824864" y="580389"/>
                                </a:lnTo>
                                <a:lnTo>
                                  <a:pt x="791844" y="547370"/>
                                </a:lnTo>
                                <a:lnTo>
                                  <a:pt x="770255" y="505459"/>
                                </a:lnTo>
                                <a:lnTo>
                                  <a:pt x="762634" y="457834"/>
                                </a:lnTo>
                                <a:lnTo>
                                  <a:pt x="770255" y="409575"/>
                                </a:lnTo>
                                <a:lnTo>
                                  <a:pt x="791844" y="367664"/>
                                </a:lnTo>
                                <a:lnTo>
                                  <a:pt x="824864" y="334645"/>
                                </a:lnTo>
                                <a:lnTo>
                                  <a:pt x="866775" y="313054"/>
                                </a:lnTo>
                                <a:lnTo>
                                  <a:pt x="915034" y="304800"/>
                                </a:lnTo>
                                <a:lnTo>
                                  <a:pt x="1219834" y="304800"/>
                                </a:lnTo>
                              </a:path>
                              <a:path w="4880610" h="6918325">
                                <a:moveTo>
                                  <a:pt x="915034" y="610234"/>
                                </a:moveTo>
                                <a:lnTo>
                                  <a:pt x="4270375" y="610234"/>
                                </a:lnTo>
                              </a:path>
                              <a:path w="4880610" h="6918325">
                                <a:moveTo>
                                  <a:pt x="304800" y="6918325"/>
                                </a:moveTo>
                                <a:lnTo>
                                  <a:pt x="354330" y="6914514"/>
                                </a:lnTo>
                                <a:lnTo>
                                  <a:pt x="401319" y="6903084"/>
                                </a:lnTo>
                                <a:lnTo>
                                  <a:pt x="445134" y="6884034"/>
                                </a:lnTo>
                                <a:lnTo>
                                  <a:pt x="485139" y="6859269"/>
                                </a:lnTo>
                                <a:lnTo>
                                  <a:pt x="520700" y="6828789"/>
                                </a:lnTo>
                                <a:lnTo>
                                  <a:pt x="551180" y="6793230"/>
                                </a:lnTo>
                                <a:lnTo>
                                  <a:pt x="575944" y="6753225"/>
                                </a:lnTo>
                                <a:lnTo>
                                  <a:pt x="594359" y="6709409"/>
                                </a:lnTo>
                                <a:lnTo>
                                  <a:pt x="606425" y="6663055"/>
                                </a:lnTo>
                                <a:lnTo>
                                  <a:pt x="610234" y="6613525"/>
                                </a:lnTo>
                                <a:lnTo>
                                  <a:pt x="610234" y="6308089"/>
                                </a:lnTo>
                              </a:path>
                              <a:path w="4880610" h="6918325">
                                <a:moveTo>
                                  <a:pt x="304800" y="6308089"/>
                                </a:moveTo>
                                <a:lnTo>
                                  <a:pt x="353059" y="6315709"/>
                                </a:lnTo>
                                <a:lnTo>
                                  <a:pt x="394969" y="6337934"/>
                                </a:lnTo>
                                <a:lnTo>
                                  <a:pt x="427989" y="6370955"/>
                                </a:lnTo>
                                <a:lnTo>
                                  <a:pt x="449580" y="6412864"/>
                                </a:lnTo>
                                <a:lnTo>
                                  <a:pt x="457834" y="6460489"/>
                                </a:lnTo>
                                <a:lnTo>
                                  <a:pt x="449580" y="6508750"/>
                                </a:lnTo>
                                <a:lnTo>
                                  <a:pt x="427989" y="6550659"/>
                                </a:lnTo>
                                <a:lnTo>
                                  <a:pt x="394969" y="6583680"/>
                                </a:lnTo>
                                <a:lnTo>
                                  <a:pt x="353059" y="6605269"/>
                                </a:lnTo>
                                <a:lnTo>
                                  <a:pt x="304800" y="6613525"/>
                                </a:lnTo>
                                <a:lnTo>
                                  <a:pt x="610234" y="6613525"/>
                                </a:lnTo>
                              </a:path>
                            </a:pathLst>
                          </a:custGeom>
                          <a:ln w="38100">
                            <a:solidFill>
                              <a:srgbClr val="EFEFEF"/>
                            </a:solidFill>
                            <a:prstDash val="solid"/>
                          </a:ln>
                        </wps:spPr>
                        <wps:bodyPr wrap="square" lIns="0" tIns="0" rIns="0" bIns="0" rtlCol="0">
                          <a:noAutofit/>
                        </wps:bodyPr>
                      </wps:wsp>
                      <wps:wsp>
                        <wps:cNvPr id="66" name="Textbox 66"/>
                        <wps:cNvSpPr txBox="1"/>
                        <wps:spPr>
                          <a:xfrm>
                            <a:off x="0" y="0"/>
                            <a:ext cx="4931410" cy="6981825"/>
                          </a:xfrm>
                          <a:prstGeom prst="rect">
                            <a:avLst/>
                          </a:prstGeom>
                        </wps:spPr>
                        <wps:txbx>
                          <w:txbxContent>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spacing w:before="660"/>
                                <w:rPr>
                                  <w:sz w:val="62"/>
                                </w:rPr>
                              </w:pPr>
                            </w:p>
                            <w:p w:rsidR="00DF59AE" w:rsidRDefault="00DF59AE">
                              <w:pPr>
                                <w:spacing w:line="331" w:lineRule="auto"/>
                                <w:ind w:left="2220" w:right="2320" w:firstLine="357"/>
                                <w:rPr>
                                  <w:rFonts w:ascii="Arial Black"/>
                                  <w:sz w:val="62"/>
                                </w:rPr>
                              </w:pPr>
                              <w:r>
                                <w:rPr>
                                  <w:rFonts w:ascii="Arial Black"/>
                                  <w:color w:val="FFFFFF"/>
                                  <w:spacing w:val="-2"/>
                                  <w:sz w:val="62"/>
                                </w:rPr>
                                <w:t xml:space="preserve">Second </w:t>
                              </w:r>
                              <w:r>
                                <w:rPr>
                                  <w:rFonts w:ascii="Arial Black"/>
                                  <w:color w:val="FFFFFF"/>
                                  <w:spacing w:val="-4"/>
                                  <w:sz w:val="62"/>
                                </w:rPr>
                                <w:t>Semester</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height:549.75pt;width:388.3pt;" coordsize="4931410,6981825" o:gfxdata="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">
                <o:lock v:ext="edit" aspectratio="f"/>
                <v:shape id="Image 60" o:spid="_x0000_s1026" o:spt="75" type="#_x0000_t75" style="position:absolute;left:1404619;top:2721101;height:1537969;width:1847214;" filled="f" o:preferrelative="t" stroked="f" coordsize="21600,21600" o:gfxdata="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elu265AAAA2wAA&#10;AA8AAAAAAAAAAQAgAAAAIgAAAGRycy9kb3ducmV2LnhtbFBLAQIUABQAAAAIAIdO4kAzLwWeOwAA&#10;ADkAAAAQAAAAAAAAAAEAIAAAAAgBAABkcnMvc2hhcGV4bWwueG1sUEsFBgAAAAAGAAYAWwEAALID&#10;AAAAAA==&#10;">
                  <v:fill on="f" focussize="0,0"/>
                  <v:stroke on="f"/>
                  <v:imagedata r:id="rId16" o:title=""/>
                  <o:lock v:ext="edit" aspectratio="f"/>
                </v:shape>
                <v:shape id="Graphic 61" o:spid="_x0000_s1026" o:spt="100" style="position:absolute;left:12700;top:34924;height:6946900;width:4918710;" fillcolor="#3C2E51" filled="t" stroked="f" coordsize="4918710,6946900" o:gfxdata="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QAlVL4A&#10;AADbAAAADwAAAAAAAAABACAAAAAiAAAAZHJzL2Rvd25yZXYueG1sUEsBAhQAFAAAAAgAh07iQDMv&#10;BZ47AAAAOQAAABAAAAAAAAAAAQAgAAAADQEAAGRycy9zaGFwZXhtbC54bWxQSwUGAAAAAAYABgBb&#10;AQAAtwMAAAAA&#10;" path="m4918710,317500l4917440,292100,4912360,254000,4899025,215900,4893310,190500,4880610,167411,4880610,304800,4877879,286600,4877879,362864,4877435,368300,4874260,381000,4877879,362864,4877879,286600,4874895,266700,4869497,247078,4869497,400050,4867910,406400,4862830,419100,4869497,400050,4869497,247078,4879340,292100,4880610,304800,4880610,167411,4872355,152400,4854702,127190,4854702,439420,4852670,444500,4848149,452970,4854702,439420,4854702,127190,4845685,114300,4834598,104660,4834598,478370,4832350,482600,4830978,484098,4834598,478370,4834598,104660,4801870,76200,4776470,50800,4763135,38100,4749800,38100,4735830,25400,4734560,25400,4734560,50800,4712589,38100,4690745,25400,4712970,38100,4734560,50800,4734560,25400,4721225,25400,4706620,12700,4676140,12700,4660265,0,4242435,0,4242435,6756400,4222115,6794500,4206240,6807200,4242435,6756400,4242435,0,4056380,0,4056380,6908800,324485,6921500,3984625,6908800,4056380,6908800,4056380,0,869315,0,853440,12700,823595,12700,808355,25400,794385,25400,780415,38100,766445,38100,753110,50800,728980,76200,705485,88900,666115,139700,635635,190500,624840,228600,620395,241300,616585,254000,614045,266700,612140,292100,610870,304800,610235,317500,610235,6299200,307975,6299200,291465,6311900,243840,6311900,227965,6324600,198120,6324600,170180,6350000,156210,6350000,143510,6362700,118745,6375400,104140,6391630,104140,6807200,86995,6794500,73025,6769100,104140,6807200,104140,6391630,55880,6451600,32385,6489700,14605,6527800,10160,6553200,3810,6578600,1905,6591300,0,6629400,1905,6667500,3810,6680200,6350,6692900,10160,6705600,14605,6731000,31750,6769100,55245,6807200,94615,6858000,142240,6896100,155575,6908800,168910,6908800,182880,6921500,197485,6921500,212090,6934200,227330,6934200,242570,6946900,4065270,6946900,4080510,6934200,4110355,6934200,4124960,6921500,4138930,6908800,4152265,6908800,4165600,6896100,4190365,6883400,4213225,6858000,4252595,6807200,4276725,6769100,4293870,6731000,4298315,6705600,4302125,6692900,4307205,6667500,4308475,6642100,4308475,647700,4643755,647700,4659630,635000,4690745,635000,4705985,622300,4720590,622300,4734560,609600,4748530,609600,4762500,596900,4775835,584200,4799965,571500,4823460,546100,4844415,533400,4862830,508000,4871720,495300,4879340,469900,4886960,457200,4904105,419100,4912360,381000,4918075,342900,4918710,317500xe">
                  <v:fill on="t" opacity="32895f" focussize="0,0"/>
                  <v:stroke on="f"/>
                  <v:imagedata o:title=""/>
                  <o:lock v:ext="edit" aspectratio="f"/>
                  <v:textbox inset="0mm,0mm,0mm,0mm"/>
                </v:shape>
                <v:shape id="Graphic 62" o:spid="_x0000_s1026" o:spt="100" style="position:absolute;left:336550;top:44450;height:6918325;width:3965575;" filled="f" stroked="t" coordsize="3965575,6918325" o:gfxdata="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IMZTvQAA&#10;ANsAAAAPAAAAAAAAAAEAIAAAACIAAABkcnMvZG93bnJldi54bWxQSwECFAAUAAAACACHTuJAMy8F&#10;njsAAAA5AAAAEAAAAAAAAAABACAAAAAMAQAAZHJzL3NoYXBleG1sLnhtbFBLBQYAAAAABgAGAFsB&#10;AAC2AwAAAAA=&#10;" path="m610234,0l659764,3809,706755,15239,750569,34289,790575,59054,826134,89534,856614,125095,881380,165100,899794,208914,911225,255270,915034,304800,911225,354329,899794,401320,881380,445134,856614,485139,826134,520700,790575,551179,750569,575945,706755,594359,659764,606425,610234,610234,561975,602614,520064,580389,487044,547370,465455,505459,457834,457834,465455,409575,487044,367664,520064,334645,561975,313054,610234,304800,915034,304800em610234,610234l3965575,610234em0,6918325l49530,6914514,96519,6903084,140334,6884034,180339,6859269,215900,6828789,246380,6793230,271144,6753225,289559,6709409,301625,6663055,305434,6613525,305434,6308089em0,6308089l48259,6315709,90169,6337934,123189,6370955,144780,6412864,153034,6460489,144780,6508750,123189,6550659,90169,6583680,48259,6605269,0,6613525,305434,6613525e">
                  <v:fill on="f" focussize="0,0"/>
                  <v:stroke weight="3pt" color="#3C2E51" joinstyle="round"/>
                  <v:imagedata o:title=""/>
                  <o:lock v:ext="edit" aspectratio="f"/>
                  <v:textbox inset="0mm,0mm,0mm,0mm"/>
                </v:shape>
                <v:shape id="Graphic 63" o:spid="_x0000_s1026" o:spt="100" style="position:absolute;left:19050;top:19050;height:6918325;width:4880610;" fillcolor="#80619F" filled="t" stroked="f" coordsize="4880610,6918325" o:gfxdata="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TWji&#10;wAAAANsAAAAPAAAAAAAAAAEAIAAAACIAAABkcnMvZG93bnJldi54bWxQSwECFAAUAAAACACHTuJA&#10;My8FnjsAAAA5AAAAEAAAAAAAAAABACAAAAAPAQAAZHJzL3NoYXBleG1sLnhtbFBLBQYAAAAABgAG&#10;AFsBAAC5AwAAAAA=&#10;" path="m4575809,0l915034,0,865505,3809,818514,15239,774700,34289,734694,59054,699134,89534,668655,125095,643889,165100,625475,208914,614044,255270,610234,304800,610234,6308089,304800,6308089,255269,6311900,208914,6323964,165100,6342380,125094,6367145,89534,6397625,59054,6433184,34289,6473189,15239,6517005,3809,6563994,0,6613525,3809,6663055,15239,6709409,34289,6753225,59054,6793230,89534,6828789,125094,6859269,165100,6884034,208914,6903084,255269,6914514,304800,6918325,3965575,6918325,4015104,6914514,4062095,6903084,4105909,6884034,4145915,6859269,4181475,6828789,4211955,6793230,4236720,6753225,4255134,6709409,4266565,6663055,4270375,6613525,4270375,610234,4575809,610234,4625340,606425,4671695,594359,4715509,575945,4755515,551179,4791075,520700,4821555,485139,4846320,445134,4865370,401320,4876800,354329,4880609,304800,4876800,255270,4865370,208914,4846320,165100,4821555,125095,4791075,89534,4755515,59054,4715509,34289,4671695,15239,4625340,3809,4575809,0xe">
                  <v:fill on="t" focussize="0,0"/>
                  <v:stroke on="f"/>
                  <v:imagedata o:title=""/>
                  <o:lock v:ext="edit" aspectratio="f"/>
                  <v:textbox inset="0mm,0mm,0mm,0mm"/>
                </v:shape>
                <v:shape id="Graphic 64" o:spid="_x0000_s1026" o:spt="100" style="position:absolute;left:19050;top:323849;height:6613525;width:1219835;" fillcolor="#675082" filled="t" stroked="f" coordsize="1219835,6613525" o:gfxdata="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8akGbsAAADb&#10;AAAADwAAAAAAAAABACAAAAAiAAAAZHJzL2Rvd25yZXYueG1sUEsBAhQAFAAAAAgAh07iQDMvBZ47&#10;AAAAOQAAABAAAAAAAAAAAQAgAAAACgEAAGRycy9zaGFwZXhtbC54bWxQSwUGAAAAAAYABgBbAQAA&#10;tAMAAAAA&#10;" path="m610235,6308725l304800,6308725,353060,6300470,394970,6278880,427990,6245860,449580,6203950,457835,6155690,449580,6108065,427990,6066155,394970,6033135,353060,6010910,304800,6003290,255270,6007100,208915,6019165,165100,6037580,125095,6062345,89535,6092825,59055,6128385,34290,6168390,15240,6212205,3810,6259195,0,6308725,3810,6358255,15240,6404610,34290,6448425,59055,6488430,89535,6523990,125095,6554470,165100,6579235,208915,6598285,255270,6609715,304800,6613525,354330,6609715,401320,6598285,445135,6579235,485140,6554470,520700,6523990,551180,6488430,575945,6448425,594360,6404610,606425,6358255,610235,6308725xem1219835,0l915035,0,866775,8255,824865,29845,791845,62865,770255,104775,762635,153035,770255,200660,791845,242570,824865,275590,866775,297815,915035,305435,964565,301625,1011555,289560,1055370,271145,1095375,246380,1130935,215900,1161415,180340,1186180,140335,1204595,96520,1216025,49530,1219835,0xe">
                  <v:fill on="t" focussize="0,0"/>
                  <v:stroke on="f"/>
                  <v:imagedata o:title=""/>
                  <o:lock v:ext="edit" aspectratio="f"/>
                  <v:textbox inset="0mm,0mm,0mm,0mm"/>
                </v:shape>
                <v:shape id="Graphic 65" o:spid="_x0000_s1026" o:spt="100" style="position:absolute;left:19050;top:19050;height:6918325;width:4880610;" filled="f" stroked="t" coordsize="4880610,6918325" o:gfxdata="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aAw2C/&#10;AAAA2wAAAA8AAAAAAAAAAQAgAAAAIgAAAGRycy9kb3ducmV2LnhtbFBLAQIUABQAAAAIAIdO4kAz&#10;LwWeOwAAADkAAAAQAAAAAAAAAAEAIAAAAA4BAABkcnMvc2hhcGV4bWwueG1sUEsFBgAAAAAGAAYA&#10;WwEAALgDAAAAAA==&#10;" path="m915034,0l865505,3809,818514,15239,774700,34289,734694,59054,699134,89534,668655,125095,643889,165100,625475,208914,614044,255270,610234,304800,610234,6308089,304800,6308089,255269,6311900,208914,6323964,165100,6342380,125094,6367145,89534,6397625,59054,6433184,34289,6473189,15239,6517005,3809,6563994,0,6613525,3809,6663055,15239,6709409,34289,6753225,59054,6793230,89534,6828789,125094,6859269,165100,6884034,208914,6903084,255269,6914514,304800,6918325,3965575,6918325,4015104,6914514,4062095,6903084,4105909,6884034,4145915,6859269,4181475,6828789,4211955,6793230,4236720,6753225,4255134,6709409,4266565,6663055,4270375,6613525,4270375,610234,4575809,610234,4625340,606425,4671695,594359,4715509,575945,4755515,551179,4791075,520700,4821555,485139,4846320,445134,4865370,401320,4876800,354329,4880609,304800,4876800,255270,4865370,208914,4846320,165100,4821555,125095,4791075,89534,4755515,59054,4715509,34289,4671695,15239,4625340,3809,4575809,0,915034,0xem915034,0l964564,3809,1011555,15239,1055370,34289,1095375,59054,1130934,89534,1161414,125095,1186180,165100,1204595,208914,1216025,255270,1219834,304800,1216025,354329,1204595,401320,1186180,445134,1161414,485139,1130934,520700,1095375,551179,1055370,575945,1011555,594359,964564,606425,915034,610234,866775,602614,824864,580389,791844,547370,770255,505459,762634,457834,770255,409575,791844,367664,824864,334645,866775,313054,915034,304800,1219834,304800em915034,610234l4270375,610234em304800,6918325l354330,6914514,401319,6903084,445134,6884034,485139,6859269,520700,6828789,551180,6793230,575944,6753225,594359,6709409,606425,6663055,610234,6613525,610234,6308089em304800,6308089l353059,6315709,394969,6337934,427989,6370955,449580,6412864,457834,6460489,449580,6508750,427989,6550659,394969,6583680,353059,6605269,304800,6613525,610234,6613525e">
                  <v:fill on="f" focussize="0,0"/>
                  <v:stroke weight="3pt" color="#EFEFEF" joinstyle="round"/>
                  <v:imagedata o:title=""/>
                  <o:lock v:ext="edit" aspectratio="f"/>
                  <v:textbox inset="0mm,0mm,0mm,0mm"/>
                </v:shape>
                <v:shape id="Textbox 66" o:spid="_x0000_s1026" o:spt="202" type="#_x0000_t202" style="position:absolute;left:0;top:0;height:6981825;width:4931410;" filled="f" stroked="f" coordsize="21600,21600" o:gfxdata="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b8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8C6A4FB">
                        <w:pPr>
                          <w:rPr>
                            <w:sz w:val="62"/>
                          </w:rPr>
                        </w:pPr>
                      </w:p>
                      <w:p w14:paraId="04F027E4">
                        <w:pPr>
                          <w:rPr>
                            <w:sz w:val="62"/>
                          </w:rPr>
                        </w:pPr>
                      </w:p>
                      <w:p w14:paraId="2C142451">
                        <w:pPr>
                          <w:rPr>
                            <w:sz w:val="62"/>
                          </w:rPr>
                        </w:pPr>
                      </w:p>
                      <w:p w14:paraId="6C94ACBD">
                        <w:pPr>
                          <w:rPr>
                            <w:sz w:val="62"/>
                          </w:rPr>
                        </w:pPr>
                      </w:p>
                      <w:p w14:paraId="429FB3AB">
                        <w:pPr>
                          <w:spacing w:before="660"/>
                          <w:rPr>
                            <w:sz w:val="62"/>
                          </w:rPr>
                        </w:pPr>
                      </w:p>
                      <w:p w14:paraId="256482B2">
                        <w:pPr>
                          <w:spacing w:line="331" w:lineRule="auto"/>
                          <w:ind w:left="2220" w:right="2320" w:firstLine="357"/>
                          <w:rPr>
                            <w:rFonts w:ascii="Arial Black"/>
                            <w:sz w:val="62"/>
                          </w:rPr>
                        </w:pPr>
                        <w:r>
                          <w:rPr>
                            <w:rFonts w:ascii="Arial Black"/>
                            <w:color w:val="FFFFFF"/>
                            <w:spacing w:val="-2"/>
                            <w:sz w:val="62"/>
                          </w:rPr>
                          <w:t xml:space="preserve">Second </w:t>
                        </w:r>
                        <w:r>
                          <w:rPr>
                            <w:rFonts w:ascii="Arial Black"/>
                            <w:color w:val="FFFFFF"/>
                            <w:spacing w:val="-4"/>
                            <w:sz w:val="62"/>
                          </w:rPr>
                          <w:t>Semester</w:t>
                        </w:r>
                      </w:p>
                    </w:txbxContent>
                  </v:textbox>
                </v:shape>
                <w10:wrap type="none"/>
                <w10:anchorlock/>
              </v:group>
            </w:pict>
          </mc:Fallback>
        </mc:AlternateContent>
      </w:r>
    </w:p>
    <w:p w:rsidR="005B2EE9" w:rsidRDefault="005B2EE9">
      <w:pPr>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5"/>
        <w:gridCol w:w="996"/>
        <w:gridCol w:w="2098"/>
        <w:gridCol w:w="3987"/>
        <w:gridCol w:w="278"/>
        <w:gridCol w:w="470"/>
        <w:gridCol w:w="525"/>
        <w:gridCol w:w="374"/>
        <w:gridCol w:w="606"/>
      </w:tblGrid>
      <w:tr w:rsidR="005B2EE9">
        <w:trPr>
          <w:trHeight w:val="463"/>
        </w:trPr>
        <w:tc>
          <w:tcPr>
            <w:tcW w:w="1731" w:type="dxa"/>
            <w:gridSpan w:val="2"/>
          </w:tcPr>
          <w:p w:rsidR="005B2EE9" w:rsidRDefault="00DF59AE">
            <w:pPr>
              <w:pStyle w:val="TableParagraph"/>
              <w:spacing w:before="71" w:line="240" w:lineRule="auto"/>
              <w:ind w:left="199"/>
              <w:rPr>
                <w:b/>
                <w:sz w:val="24"/>
              </w:rPr>
            </w:pPr>
            <w:r>
              <w:rPr>
                <w:b/>
                <w:sz w:val="24"/>
              </w:rPr>
              <w:t>Course</w:t>
            </w:r>
            <w:r>
              <w:rPr>
                <w:b/>
                <w:spacing w:val="-6"/>
                <w:sz w:val="24"/>
              </w:rPr>
              <w:t xml:space="preserve"> </w:t>
            </w:r>
            <w:r>
              <w:rPr>
                <w:b/>
                <w:spacing w:val="-4"/>
                <w:sz w:val="24"/>
              </w:rPr>
              <w:t>code</w:t>
            </w:r>
          </w:p>
        </w:tc>
        <w:tc>
          <w:tcPr>
            <w:tcW w:w="2098" w:type="dxa"/>
          </w:tcPr>
          <w:p w:rsidR="005B2EE9" w:rsidRDefault="00DF59AE">
            <w:pPr>
              <w:pStyle w:val="TableParagraph"/>
              <w:spacing w:before="71" w:line="240" w:lineRule="auto"/>
              <w:ind w:left="10"/>
              <w:jc w:val="center"/>
              <w:rPr>
                <w:b/>
                <w:sz w:val="24"/>
              </w:rPr>
            </w:pPr>
            <w:r>
              <w:rPr>
                <w:b/>
                <w:spacing w:val="-5"/>
                <w:sz w:val="24"/>
              </w:rPr>
              <w:t>23A</w:t>
            </w:r>
          </w:p>
        </w:tc>
        <w:tc>
          <w:tcPr>
            <w:tcW w:w="4265" w:type="dxa"/>
            <w:gridSpan w:val="2"/>
          </w:tcPr>
          <w:p w:rsidR="005B2EE9" w:rsidRDefault="00DF59AE">
            <w:pPr>
              <w:pStyle w:val="TableParagraph"/>
              <w:spacing w:before="71" w:line="240" w:lineRule="auto"/>
              <w:ind w:left="110"/>
              <w:rPr>
                <w:b/>
                <w:sz w:val="24"/>
              </w:rPr>
            </w:pPr>
            <w:r>
              <w:rPr>
                <w:b/>
                <w:sz w:val="24"/>
              </w:rPr>
              <w:t>SOCIAL</w:t>
            </w:r>
            <w:r>
              <w:rPr>
                <w:b/>
                <w:spacing w:val="-2"/>
                <w:sz w:val="24"/>
              </w:rPr>
              <w:t xml:space="preserve"> </w:t>
            </w:r>
            <w:r>
              <w:rPr>
                <w:b/>
                <w:sz w:val="24"/>
              </w:rPr>
              <w:t>GROUP</w:t>
            </w:r>
            <w:r>
              <w:rPr>
                <w:b/>
                <w:spacing w:val="-1"/>
                <w:sz w:val="24"/>
              </w:rPr>
              <w:t xml:space="preserve"> </w:t>
            </w:r>
            <w:r>
              <w:rPr>
                <w:b/>
                <w:spacing w:val="-4"/>
                <w:sz w:val="24"/>
              </w:rPr>
              <w:t>WORK</w:t>
            </w:r>
          </w:p>
        </w:tc>
        <w:tc>
          <w:tcPr>
            <w:tcW w:w="470" w:type="dxa"/>
          </w:tcPr>
          <w:p w:rsidR="005B2EE9" w:rsidRDefault="00DF59AE">
            <w:pPr>
              <w:pStyle w:val="TableParagraph"/>
              <w:spacing w:before="71" w:line="240" w:lineRule="auto"/>
              <w:ind w:left="13"/>
              <w:jc w:val="center"/>
              <w:rPr>
                <w:b/>
                <w:sz w:val="24"/>
              </w:rPr>
            </w:pPr>
            <w:r>
              <w:rPr>
                <w:b/>
                <w:spacing w:val="-10"/>
                <w:sz w:val="24"/>
              </w:rPr>
              <w:t>L</w:t>
            </w:r>
          </w:p>
        </w:tc>
        <w:tc>
          <w:tcPr>
            <w:tcW w:w="525" w:type="dxa"/>
          </w:tcPr>
          <w:p w:rsidR="005B2EE9" w:rsidRDefault="00DF59AE">
            <w:pPr>
              <w:pStyle w:val="TableParagraph"/>
              <w:spacing w:before="71" w:line="240" w:lineRule="auto"/>
              <w:ind w:left="31"/>
              <w:jc w:val="center"/>
              <w:rPr>
                <w:b/>
                <w:sz w:val="24"/>
              </w:rPr>
            </w:pPr>
            <w:r>
              <w:rPr>
                <w:b/>
                <w:spacing w:val="-10"/>
                <w:sz w:val="24"/>
              </w:rPr>
              <w:t>T</w:t>
            </w:r>
          </w:p>
        </w:tc>
        <w:tc>
          <w:tcPr>
            <w:tcW w:w="374" w:type="dxa"/>
          </w:tcPr>
          <w:p w:rsidR="005B2EE9" w:rsidRDefault="00DF59AE">
            <w:pPr>
              <w:pStyle w:val="TableParagraph"/>
              <w:spacing w:before="71" w:line="240" w:lineRule="auto"/>
              <w:ind w:left="126"/>
              <w:rPr>
                <w:b/>
                <w:sz w:val="24"/>
              </w:rPr>
            </w:pPr>
            <w:r>
              <w:rPr>
                <w:b/>
                <w:spacing w:val="-10"/>
                <w:sz w:val="24"/>
              </w:rPr>
              <w:t>P</w:t>
            </w:r>
          </w:p>
        </w:tc>
        <w:tc>
          <w:tcPr>
            <w:tcW w:w="606" w:type="dxa"/>
          </w:tcPr>
          <w:p w:rsidR="005B2EE9" w:rsidRDefault="00DF59AE">
            <w:pPr>
              <w:pStyle w:val="TableParagraph"/>
              <w:spacing w:before="71" w:line="240" w:lineRule="auto"/>
              <w:ind w:left="28"/>
              <w:jc w:val="center"/>
              <w:rPr>
                <w:b/>
                <w:sz w:val="24"/>
              </w:rPr>
            </w:pPr>
            <w:r>
              <w:rPr>
                <w:b/>
                <w:spacing w:val="-10"/>
                <w:sz w:val="24"/>
              </w:rPr>
              <w:t>C</w:t>
            </w:r>
          </w:p>
        </w:tc>
      </w:tr>
      <w:tr w:rsidR="005B2EE9">
        <w:trPr>
          <w:trHeight w:val="316"/>
        </w:trPr>
        <w:tc>
          <w:tcPr>
            <w:tcW w:w="3829" w:type="dxa"/>
            <w:gridSpan w:val="3"/>
          </w:tcPr>
          <w:p w:rsidR="005B2EE9" w:rsidRDefault="00DF59AE">
            <w:pPr>
              <w:pStyle w:val="TableParagraph"/>
              <w:spacing w:line="275" w:lineRule="exact"/>
              <w:rPr>
                <w:b/>
                <w:sz w:val="24"/>
              </w:rPr>
            </w:pPr>
            <w:r>
              <w:rPr>
                <w:b/>
                <w:spacing w:val="-2"/>
                <w:sz w:val="24"/>
              </w:rPr>
              <w:t>Core/Elective/Supportive</w:t>
            </w:r>
          </w:p>
        </w:tc>
        <w:tc>
          <w:tcPr>
            <w:tcW w:w="4265" w:type="dxa"/>
            <w:gridSpan w:val="2"/>
          </w:tcPr>
          <w:p w:rsidR="005B2EE9" w:rsidRDefault="005B2EE9">
            <w:pPr>
              <w:pStyle w:val="TableParagraph"/>
              <w:spacing w:line="240" w:lineRule="auto"/>
              <w:ind w:left="0"/>
            </w:pPr>
          </w:p>
        </w:tc>
        <w:tc>
          <w:tcPr>
            <w:tcW w:w="470" w:type="dxa"/>
          </w:tcPr>
          <w:p w:rsidR="005B2EE9" w:rsidRDefault="00DF59AE">
            <w:pPr>
              <w:pStyle w:val="TableParagraph"/>
              <w:spacing w:line="275" w:lineRule="exact"/>
              <w:ind w:left="13" w:right="2"/>
              <w:jc w:val="center"/>
              <w:rPr>
                <w:b/>
                <w:sz w:val="24"/>
              </w:rPr>
            </w:pPr>
            <w:r>
              <w:rPr>
                <w:b/>
                <w:spacing w:val="-10"/>
                <w:sz w:val="24"/>
              </w:rPr>
              <w:t>3</w:t>
            </w:r>
          </w:p>
        </w:tc>
        <w:tc>
          <w:tcPr>
            <w:tcW w:w="525" w:type="dxa"/>
          </w:tcPr>
          <w:p w:rsidR="005B2EE9" w:rsidRDefault="00DF59AE">
            <w:pPr>
              <w:pStyle w:val="TableParagraph"/>
              <w:spacing w:line="275" w:lineRule="exact"/>
              <w:ind w:left="31" w:right="21"/>
              <w:jc w:val="center"/>
              <w:rPr>
                <w:b/>
                <w:sz w:val="24"/>
              </w:rPr>
            </w:pPr>
            <w:r>
              <w:rPr>
                <w:b/>
                <w:spacing w:val="-10"/>
                <w:sz w:val="24"/>
              </w:rPr>
              <w:t>1</w:t>
            </w:r>
          </w:p>
        </w:tc>
        <w:tc>
          <w:tcPr>
            <w:tcW w:w="374" w:type="dxa"/>
          </w:tcPr>
          <w:p w:rsidR="005B2EE9" w:rsidRDefault="005B2EE9">
            <w:pPr>
              <w:pStyle w:val="TableParagraph"/>
              <w:spacing w:line="240" w:lineRule="auto"/>
              <w:ind w:left="0"/>
            </w:pPr>
          </w:p>
        </w:tc>
        <w:tc>
          <w:tcPr>
            <w:tcW w:w="606" w:type="dxa"/>
          </w:tcPr>
          <w:p w:rsidR="005B2EE9" w:rsidRDefault="00DF59AE">
            <w:pPr>
              <w:pStyle w:val="TableParagraph"/>
              <w:spacing w:line="275" w:lineRule="exact"/>
              <w:ind w:left="28"/>
              <w:jc w:val="center"/>
              <w:rPr>
                <w:b/>
                <w:sz w:val="24"/>
              </w:rPr>
            </w:pPr>
            <w:r>
              <w:rPr>
                <w:b/>
                <w:spacing w:val="-10"/>
                <w:sz w:val="24"/>
              </w:rPr>
              <w:t>4</w:t>
            </w:r>
          </w:p>
        </w:tc>
      </w:tr>
      <w:tr w:rsidR="005B2EE9">
        <w:trPr>
          <w:trHeight w:val="635"/>
        </w:trPr>
        <w:tc>
          <w:tcPr>
            <w:tcW w:w="3829"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4265" w:type="dxa"/>
            <w:gridSpan w:val="2"/>
          </w:tcPr>
          <w:p w:rsidR="005B2EE9" w:rsidRDefault="00DF59AE">
            <w:pPr>
              <w:pStyle w:val="TableParagraph"/>
              <w:ind w:left="110"/>
              <w:rPr>
                <w:b/>
                <w:sz w:val="24"/>
              </w:rPr>
            </w:pPr>
            <w:r>
              <w:rPr>
                <w:b/>
                <w:sz w:val="24"/>
              </w:rPr>
              <w:t>Basic</w:t>
            </w:r>
            <w:r>
              <w:rPr>
                <w:b/>
                <w:spacing w:val="-4"/>
                <w:sz w:val="24"/>
              </w:rPr>
              <w:t xml:space="preserve"> </w:t>
            </w:r>
            <w:r>
              <w:rPr>
                <w:b/>
                <w:sz w:val="24"/>
              </w:rPr>
              <w:t>knowledge</w:t>
            </w:r>
            <w:r>
              <w:rPr>
                <w:b/>
                <w:spacing w:val="-4"/>
                <w:sz w:val="24"/>
              </w:rPr>
              <w:t xml:space="preserve"> </w:t>
            </w:r>
            <w:r>
              <w:rPr>
                <w:b/>
                <w:sz w:val="24"/>
              </w:rPr>
              <w:t>on</w:t>
            </w:r>
            <w:r>
              <w:rPr>
                <w:b/>
                <w:spacing w:val="-3"/>
                <w:sz w:val="24"/>
              </w:rPr>
              <w:t xml:space="preserve"> </w:t>
            </w:r>
            <w:r>
              <w:rPr>
                <w:b/>
                <w:sz w:val="24"/>
              </w:rPr>
              <w:t>Social Work</w:t>
            </w:r>
            <w:r>
              <w:rPr>
                <w:b/>
                <w:spacing w:val="3"/>
                <w:sz w:val="24"/>
              </w:rPr>
              <w:t xml:space="preserve"> </w:t>
            </w:r>
            <w:r>
              <w:rPr>
                <w:b/>
                <w:spacing w:val="-4"/>
                <w:sz w:val="24"/>
              </w:rPr>
              <w:t>with</w:t>
            </w:r>
          </w:p>
          <w:p w:rsidR="005B2EE9" w:rsidRDefault="00DF59AE">
            <w:pPr>
              <w:pStyle w:val="TableParagraph"/>
              <w:spacing w:before="43" w:line="240" w:lineRule="auto"/>
              <w:ind w:left="110"/>
              <w:rPr>
                <w:b/>
                <w:sz w:val="24"/>
              </w:rPr>
            </w:pPr>
            <w:r>
              <w:rPr>
                <w:b/>
                <w:sz w:val="24"/>
              </w:rPr>
              <w:t>Groups</w:t>
            </w:r>
            <w:r>
              <w:rPr>
                <w:b/>
                <w:spacing w:val="-3"/>
                <w:sz w:val="24"/>
              </w:rPr>
              <w:t xml:space="preserve"> </w:t>
            </w:r>
            <w:r>
              <w:rPr>
                <w:b/>
                <w:sz w:val="24"/>
              </w:rPr>
              <w:t>and</w:t>
            </w:r>
            <w:r>
              <w:rPr>
                <w:b/>
                <w:spacing w:val="-3"/>
                <w:sz w:val="24"/>
              </w:rPr>
              <w:t xml:space="preserve"> </w:t>
            </w:r>
            <w:r>
              <w:rPr>
                <w:b/>
                <w:sz w:val="24"/>
              </w:rPr>
              <w:t>its</w:t>
            </w:r>
            <w:r>
              <w:rPr>
                <w:b/>
                <w:spacing w:val="-2"/>
                <w:sz w:val="24"/>
              </w:rPr>
              <w:t xml:space="preserve"> settings</w:t>
            </w:r>
          </w:p>
        </w:tc>
        <w:tc>
          <w:tcPr>
            <w:tcW w:w="995" w:type="dxa"/>
            <w:gridSpan w:val="2"/>
          </w:tcPr>
          <w:p w:rsidR="005B2EE9" w:rsidRDefault="00DF59AE">
            <w:pPr>
              <w:pStyle w:val="TableParagraph"/>
              <w:ind w:left="-12"/>
              <w:rPr>
                <w:b/>
                <w:sz w:val="24"/>
              </w:rPr>
            </w:pPr>
            <w:r>
              <w:rPr>
                <w:b/>
                <w:spacing w:val="-2"/>
                <w:sz w:val="24"/>
              </w:rPr>
              <w:t>Syllabus</w:t>
            </w:r>
          </w:p>
          <w:p w:rsidR="005B2EE9" w:rsidRDefault="00DF59AE">
            <w:pPr>
              <w:pStyle w:val="TableParagraph"/>
              <w:spacing w:before="43" w:line="240" w:lineRule="auto"/>
              <w:ind w:left="-12"/>
              <w:rPr>
                <w:b/>
                <w:sz w:val="24"/>
              </w:rPr>
            </w:pPr>
            <w:r>
              <w:rPr>
                <w:b/>
                <w:spacing w:val="-2"/>
                <w:sz w:val="24"/>
              </w:rPr>
              <w:t>Version</w:t>
            </w:r>
          </w:p>
        </w:tc>
        <w:tc>
          <w:tcPr>
            <w:tcW w:w="980" w:type="dxa"/>
            <w:gridSpan w:val="2"/>
          </w:tcPr>
          <w:p w:rsidR="005B2EE9" w:rsidRDefault="00DF59AE">
            <w:pPr>
              <w:pStyle w:val="TableParagraph"/>
              <w:ind w:left="95"/>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95"/>
              <w:rPr>
                <w:b/>
                <w:sz w:val="24"/>
                <w:lang w:val="en-GB"/>
              </w:rPr>
            </w:pPr>
            <w:r>
              <w:rPr>
                <w:b/>
                <w:spacing w:val="-4"/>
                <w:sz w:val="24"/>
              </w:rPr>
              <w:t>202</w:t>
            </w:r>
            <w:r>
              <w:rPr>
                <w:b/>
                <w:spacing w:val="-4"/>
                <w:sz w:val="24"/>
                <w:lang w:val="en-GB"/>
              </w:rPr>
              <w:t>7</w:t>
            </w:r>
          </w:p>
        </w:tc>
      </w:tr>
      <w:tr w:rsidR="005B2EE9">
        <w:trPr>
          <w:trHeight w:val="950"/>
        </w:trPr>
        <w:tc>
          <w:tcPr>
            <w:tcW w:w="3829" w:type="dxa"/>
            <w:gridSpan w:val="3"/>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4265"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10"/>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995" w:type="dxa"/>
            <w:gridSpan w:val="2"/>
          </w:tcPr>
          <w:p w:rsidR="005B2EE9" w:rsidRDefault="00DF59AE">
            <w:pPr>
              <w:pStyle w:val="TableParagraph"/>
              <w:spacing w:before="157" w:line="240" w:lineRule="auto"/>
              <w:ind w:left="96"/>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96"/>
              <w:rPr>
                <w:b/>
                <w:sz w:val="24"/>
              </w:rPr>
            </w:pPr>
            <w:r>
              <w:rPr>
                <w:b/>
                <w:spacing w:val="-5"/>
                <w:sz w:val="24"/>
              </w:rPr>
              <w:t>75</w:t>
            </w:r>
          </w:p>
        </w:tc>
        <w:tc>
          <w:tcPr>
            <w:tcW w:w="980" w:type="dxa"/>
            <w:gridSpan w:val="2"/>
          </w:tcPr>
          <w:p w:rsidR="005B2EE9" w:rsidRDefault="00DF59AE">
            <w:pPr>
              <w:pStyle w:val="TableParagraph"/>
              <w:spacing w:line="278" w:lineRule="auto"/>
              <w:ind w:left="95" w:right="195"/>
              <w:rPr>
                <w:b/>
                <w:sz w:val="24"/>
              </w:rPr>
            </w:pPr>
            <w:r>
              <w:rPr>
                <w:b/>
                <w:spacing w:val="-2"/>
                <w:sz w:val="24"/>
              </w:rPr>
              <w:t xml:space="preserve">Total </w:t>
            </w:r>
            <w:r>
              <w:rPr>
                <w:b/>
                <w:spacing w:val="-4"/>
                <w:sz w:val="24"/>
              </w:rPr>
              <w:t>Marks</w:t>
            </w:r>
          </w:p>
          <w:p w:rsidR="005B2EE9" w:rsidRDefault="00DF59AE">
            <w:pPr>
              <w:pStyle w:val="TableParagraph"/>
              <w:spacing w:line="265" w:lineRule="exact"/>
              <w:ind w:left="95"/>
              <w:rPr>
                <w:b/>
                <w:sz w:val="24"/>
              </w:rPr>
            </w:pPr>
            <w:r>
              <w:rPr>
                <w:b/>
                <w:sz w:val="24"/>
              </w:rPr>
              <w:t xml:space="preserve">– </w:t>
            </w:r>
            <w:r>
              <w:rPr>
                <w:b/>
                <w:spacing w:val="-5"/>
                <w:sz w:val="24"/>
              </w:rPr>
              <w:t>100</w:t>
            </w:r>
          </w:p>
        </w:tc>
      </w:tr>
      <w:tr w:rsidR="005B2EE9">
        <w:trPr>
          <w:trHeight w:val="318"/>
        </w:trPr>
        <w:tc>
          <w:tcPr>
            <w:tcW w:w="10069" w:type="dxa"/>
            <w:gridSpan w:val="9"/>
          </w:tcPr>
          <w:p w:rsidR="005B2EE9" w:rsidRDefault="00DF59AE">
            <w:pPr>
              <w:pStyle w:val="TableParagraph"/>
              <w:spacing w:line="275" w:lineRule="exact"/>
              <w:rPr>
                <w:b/>
                <w:sz w:val="24"/>
              </w:rPr>
            </w:pPr>
            <w:r>
              <w:rPr>
                <w:b/>
                <w:sz w:val="24"/>
              </w:rPr>
              <w:t>Course</w:t>
            </w:r>
            <w:r>
              <w:rPr>
                <w:b/>
                <w:spacing w:val="-4"/>
                <w:sz w:val="24"/>
              </w:rPr>
              <w:t xml:space="preserve"> </w:t>
            </w:r>
            <w:r>
              <w:rPr>
                <w:b/>
                <w:spacing w:val="-2"/>
                <w:sz w:val="24"/>
              </w:rPr>
              <w:t>Objectives:</w:t>
            </w:r>
          </w:p>
        </w:tc>
      </w:tr>
      <w:tr w:rsidR="005B2EE9">
        <w:trPr>
          <w:trHeight w:val="1145"/>
        </w:trPr>
        <w:tc>
          <w:tcPr>
            <w:tcW w:w="10069" w:type="dxa"/>
            <w:gridSpan w:val="9"/>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0"/>
              </w:numPr>
              <w:tabs>
                <w:tab w:val="left" w:pos="833"/>
              </w:tabs>
              <w:spacing w:before="43" w:line="240" w:lineRule="auto"/>
              <w:rPr>
                <w:sz w:val="24"/>
              </w:rPr>
            </w:pPr>
            <w:r>
              <w:rPr>
                <w:sz w:val="24"/>
              </w:rPr>
              <w:t>Acquire</w:t>
            </w:r>
            <w:r>
              <w:rPr>
                <w:spacing w:val="-5"/>
                <w:sz w:val="24"/>
              </w:rPr>
              <w:t xml:space="preserve"> </w:t>
            </w:r>
            <w:r>
              <w:rPr>
                <w:sz w:val="24"/>
              </w:rPr>
              <w:t>basic</w:t>
            </w:r>
            <w:r>
              <w:rPr>
                <w:spacing w:val="-2"/>
                <w:sz w:val="24"/>
              </w:rPr>
              <w:t xml:space="preserve"> </w:t>
            </w:r>
            <w:r>
              <w:rPr>
                <w:sz w:val="24"/>
              </w:rPr>
              <w:t>knowledge in</w:t>
            </w:r>
            <w:r>
              <w:rPr>
                <w:spacing w:val="-1"/>
                <w:sz w:val="24"/>
              </w:rPr>
              <w:t xml:space="preserve"> </w:t>
            </w:r>
            <w:r>
              <w:rPr>
                <w:sz w:val="24"/>
              </w:rPr>
              <w:t>Social</w:t>
            </w:r>
            <w:r>
              <w:rPr>
                <w:spacing w:val="-1"/>
                <w:sz w:val="24"/>
              </w:rPr>
              <w:t xml:space="preserve"> </w:t>
            </w:r>
            <w:r>
              <w:rPr>
                <w:sz w:val="24"/>
              </w:rPr>
              <w:t>Group</w:t>
            </w:r>
            <w:r>
              <w:rPr>
                <w:spacing w:val="-1"/>
                <w:sz w:val="24"/>
              </w:rPr>
              <w:t xml:space="preserve"> </w:t>
            </w:r>
            <w:r>
              <w:rPr>
                <w:spacing w:val="-4"/>
                <w:sz w:val="24"/>
              </w:rPr>
              <w:t>Work.</w:t>
            </w:r>
          </w:p>
          <w:p w:rsidR="005B2EE9" w:rsidRDefault="00DF59AE">
            <w:pPr>
              <w:pStyle w:val="TableParagraph"/>
              <w:numPr>
                <w:ilvl w:val="0"/>
                <w:numId w:val="10"/>
              </w:numPr>
              <w:tabs>
                <w:tab w:val="left" w:pos="833"/>
              </w:tabs>
              <w:spacing w:line="268" w:lineRule="exact"/>
              <w:rPr>
                <w:sz w:val="24"/>
              </w:rPr>
            </w:pPr>
            <w:r>
              <w:rPr>
                <w:sz w:val="24"/>
              </w:rPr>
              <w:t>Develop</w:t>
            </w:r>
            <w:r>
              <w:rPr>
                <w:spacing w:val="-4"/>
                <w:sz w:val="24"/>
              </w:rPr>
              <w:t xml:space="preserve"> </w:t>
            </w:r>
            <w:r>
              <w:rPr>
                <w:sz w:val="24"/>
              </w:rPr>
              <w:t>an</w:t>
            </w:r>
            <w:r>
              <w:rPr>
                <w:spacing w:val="-1"/>
                <w:sz w:val="24"/>
              </w:rPr>
              <w:t xml:space="preserve"> </w:t>
            </w:r>
            <w:r>
              <w:rPr>
                <w:sz w:val="24"/>
              </w:rPr>
              <w:t>understanding</w:t>
            </w:r>
            <w:r>
              <w:rPr>
                <w:spacing w:val="-2"/>
                <w:sz w:val="24"/>
              </w:rPr>
              <w:t xml:space="preserve"> </w:t>
            </w:r>
            <w:r>
              <w:rPr>
                <w:sz w:val="24"/>
              </w:rPr>
              <w:t>of</w:t>
            </w:r>
            <w:r>
              <w:rPr>
                <w:spacing w:val="-2"/>
                <w:sz w:val="24"/>
              </w:rPr>
              <w:t xml:space="preserve"> </w:t>
            </w:r>
            <w:r>
              <w:rPr>
                <w:sz w:val="24"/>
              </w:rPr>
              <w:t>Social</w:t>
            </w:r>
            <w:r>
              <w:rPr>
                <w:spacing w:val="-1"/>
                <w:sz w:val="24"/>
              </w:rPr>
              <w:t xml:space="preserve"> </w:t>
            </w:r>
            <w:r>
              <w:rPr>
                <w:sz w:val="24"/>
              </w:rPr>
              <w:t>Group</w:t>
            </w:r>
            <w:r>
              <w:rPr>
                <w:spacing w:val="-2"/>
                <w:sz w:val="24"/>
              </w:rPr>
              <w:t xml:space="preserve"> </w:t>
            </w:r>
            <w:r>
              <w:rPr>
                <w:sz w:val="24"/>
              </w:rPr>
              <w:t>Work and</w:t>
            </w:r>
            <w:r>
              <w:rPr>
                <w:spacing w:val="-2"/>
                <w:sz w:val="24"/>
              </w:rPr>
              <w:t xml:space="preserve"> </w:t>
            </w:r>
            <w:r>
              <w:rPr>
                <w:sz w:val="24"/>
              </w:rPr>
              <w:t>its</w:t>
            </w:r>
            <w:r>
              <w:rPr>
                <w:spacing w:val="-1"/>
                <w:sz w:val="24"/>
              </w:rPr>
              <w:t xml:space="preserve"> </w:t>
            </w:r>
            <w:r>
              <w:rPr>
                <w:sz w:val="24"/>
              </w:rPr>
              <w:t>various</w:t>
            </w:r>
            <w:r>
              <w:rPr>
                <w:spacing w:val="-1"/>
                <w:sz w:val="24"/>
              </w:rPr>
              <w:t xml:space="preserve"> </w:t>
            </w:r>
            <w:r>
              <w:rPr>
                <w:spacing w:val="-2"/>
                <w:sz w:val="24"/>
              </w:rPr>
              <w:t>settings.</w:t>
            </w:r>
          </w:p>
          <w:p w:rsidR="005B2EE9" w:rsidRDefault="00DF59AE">
            <w:pPr>
              <w:pStyle w:val="TableParagraph"/>
              <w:numPr>
                <w:ilvl w:val="0"/>
                <w:numId w:val="10"/>
              </w:numPr>
              <w:tabs>
                <w:tab w:val="left" w:pos="833"/>
              </w:tabs>
              <w:spacing w:line="265" w:lineRule="exact"/>
              <w:rPr>
                <w:sz w:val="24"/>
              </w:rPr>
            </w:pPr>
            <w:r>
              <w:rPr>
                <w:sz w:val="24"/>
              </w:rPr>
              <w:t>Become</w:t>
            </w:r>
            <w:r>
              <w:rPr>
                <w:spacing w:val="-6"/>
                <w:sz w:val="24"/>
              </w:rPr>
              <w:t xml:space="preserve"> </w:t>
            </w:r>
            <w:r>
              <w:rPr>
                <w:sz w:val="24"/>
              </w:rPr>
              <w:t>familiar</w:t>
            </w:r>
            <w:r>
              <w:rPr>
                <w:spacing w:val="-2"/>
                <w:sz w:val="24"/>
              </w:rPr>
              <w:t xml:space="preserve"> </w:t>
            </w:r>
            <w:r>
              <w:rPr>
                <w:sz w:val="24"/>
              </w:rPr>
              <w:t>with</w:t>
            </w:r>
            <w:r>
              <w:rPr>
                <w:spacing w:val="-3"/>
                <w:sz w:val="24"/>
              </w:rPr>
              <w:t xml:space="preserve"> </w:t>
            </w:r>
            <w:r>
              <w:rPr>
                <w:sz w:val="24"/>
              </w:rPr>
              <w:t>various</w:t>
            </w:r>
            <w:r>
              <w:rPr>
                <w:spacing w:val="-3"/>
                <w:sz w:val="24"/>
              </w:rPr>
              <w:t xml:space="preserve"> </w:t>
            </w:r>
            <w:r>
              <w:rPr>
                <w:sz w:val="24"/>
              </w:rPr>
              <w:t>fields</w:t>
            </w:r>
            <w:r>
              <w:rPr>
                <w:spacing w:val="-2"/>
                <w:sz w:val="24"/>
              </w:rPr>
              <w:t xml:space="preserve"> </w:t>
            </w:r>
            <w:r>
              <w:rPr>
                <w:sz w:val="24"/>
              </w:rPr>
              <w:t>of</w:t>
            </w:r>
            <w:r>
              <w:rPr>
                <w:spacing w:val="-4"/>
                <w:sz w:val="24"/>
              </w:rPr>
              <w:t xml:space="preserve"> </w:t>
            </w:r>
            <w:r>
              <w:rPr>
                <w:sz w:val="24"/>
              </w:rPr>
              <w:t>Social</w:t>
            </w:r>
            <w:r>
              <w:rPr>
                <w:spacing w:val="-2"/>
                <w:sz w:val="24"/>
              </w:rPr>
              <w:t xml:space="preserve"> </w:t>
            </w:r>
            <w:r>
              <w:rPr>
                <w:sz w:val="24"/>
              </w:rPr>
              <w:t>Group</w:t>
            </w:r>
            <w:r>
              <w:rPr>
                <w:spacing w:val="-3"/>
                <w:sz w:val="24"/>
              </w:rPr>
              <w:t xml:space="preserve"> </w:t>
            </w:r>
            <w:r>
              <w:rPr>
                <w:spacing w:val="-2"/>
                <w:sz w:val="24"/>
              </w:rPr>
              <w:t>Work.</w:t>
            </w:r>
          </w:p>
        </w:tc>
      </w:tr>
      <w:tr w:rsidR="005B2EE9">
        <w:trPr>
          <w:trHeight w:val="316"/>
        </w:trPr>
        <w:tc>
          <w:tcPr>
            <w:tcW w:w="10069" w:type="dxa"/>
            <w:gridSpan w:val="9"/>
          </w:tcPr>
          <w:p w:rsidR="005B2EE9" w:rsidRDefault="00DF59AE">
            <w:pPr>
              <w:pStyle w:val="TableParagraph"/>
              <w:spacing w:line="270"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10069" w:type="dxa"/>
            <w:gridSpan w:val="9"/>
          </w:tcPr>
          <w:p w:rsidR="005B2EE9" w:rsidRDefault="00DF59AE">
            <w:pPr>
              <w:pStyle w:val="TableParagraph"/>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35" w:type="dxa"/>
          </w:tcPr>
          <w:p w:rsidR="005B2EE9" w:rsidRDefault="00DF59AE">
            <w:pPr>
              <w:pStyle w:val="TableParagraph"/>
              <w:rPr>
                <w:sz w:val="24"/>
              </w:rPr>
            </w:pPr>
            <w:r>
              <w:rPr>
                <w:spacing w:val="-10"/>
                <w:sz w:val="24"/>
              </w:rPr>
              <w:t>1</w:t>
            </w:r>
          </w:p>
        </w:tc>
        <w:tc>
          <w:tcPr>
            <w:tcW w:w="8354" w:type="dxa"/>
            <w:gridSpan w:val="6"/>
          </w:tcPr>
          <w:p w:rsidR="005B2EE9" w:rsidRDefault="00DF59AE">
            <w:pPr>
              <w:pStyle w:val="TableParagraph"/>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1"/>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5"/>
                <w:sz w:val="24"/>
              </w:rPr>
              <w:t xml:space="preserve"> </w:t>
            </w:r>
            <w:r>
              <w:rPr>
                <w:sz w:val="24"/>
              </w:rPr>
              <w:t>in Social</w:t>
            </w:r>
            <w:r>
              <w:rPr>
                <w:spacing w:val="-2"/>
                <w:sz w:val="24"/>
              </w:rPr>
              <w:t xml:space="preserve"> </w:t>
            </w:r>
            <w:r>
              <w:rPr>
                <w:sz w:val="24"/>
              </w:rPr>
              <w:t>Group</w:t>
            </w:r>
            <w:r>
              <w:rPr>
                <w:spacing w:val="-1"/>
                <w:sz w:val="24"/>
              </w:rPr>
              <w:t xml:space="preserve"> </w:t>
            </w:r>
            <w:r>
              <w:rPr>
                <w:spacing w:val="-2"/>
                <w:sz w:val="24"/>
              </w:rPr>
              <w:t>Work.</w:t>
            </w:r>
          </w:p>
        </w:tc>
        <w:tc>
          <w:tcPr>
            <w:tcW w:w="980" w:type="dxa"/>
            <w:gridSpan w:val="2"/>
          </w:tcPr>
          <w:p w:rsidR="005B2EE9" w:rsidRDefault="00DF59AE">
            <w:pPr>
              <w:pStyle w:val="TableParagraph"/>
              <w:ind w:left="126"/>
              <w:rPr>
                <w:sz w:val="24"/>
              </w:rPr>
            </w:pPr>
            <w:r>
              <w:rPr>
                <w:spacing w:val="-5"/>
                <w:sz w:val="24"/>
              </w:rPr>
              <w:t>K2</w:t>
            </w:r>
          </w:p>
        </w:tc>
      </w:tr>
      <w:tr w:rsidR="005B2EE9">
        <w:trPr>
          <w:trHeight w:val="412"/>
        </w:trPr>
        <w:tc>
          <w:tcPr>
            <w:tcW w:w="735" w:type="dxa"/>
          </w:tcPr>
          <w:p w:rsidR="005B2EE9" w:rsidRDefault="00DF59AE">
            <w:pPr>
              <w:pStyle w:val="TableParagraph"/>
              <w:spacing w:line="270" w:lineRule="exact"/>
              <w:rPr>
                <w:sz w:val="24"/>
              </w:rPr>
            </w:pPr>
            <w:r>
              <w:rPr>
                <w:spacing w:val="-10"/>
                <w:sz w:val="24"/>
              </w:rPr>
              <w:t>2</w:t>
            </w:r>
          </w:p>
        </w:tc>
        <w:tc>
          <w:tcPr>
            <w:tcW w:w="8354" w:type="dxa"/>
            <w:gridSpan w:val="6"/>
          </w:tcPr>
          <w:p w:rsidR="005B2EE9" w:rsidRDefault="00DF59AE">
            <w:pPr>
              <w:pStyle w:val="TableParagraph"/>
              <w:spacing w:line="270" w:lineRule="exact"/>
              <w:rPr>
                <w:sz w:val="24"/>
              </w:rPr>
            </w:pPr>
            <w:r>
              <w:rPr>
                <w:sz w:val="24"/>
              </w:rPr>
              <w:t>Students</w:t>
            </w:r>
            <w:r>
              <w:rPr>
                <w:spacing w:val="-4"/>
                <w:sz w:val="24"/>
              </w:rPr>
              <w:t xml:space="preserve"> </w:t>
            </w:r>
            <w:r>
              <w:rPr>
                <w:sz w:val="24"/>
              </w:rPr>
              <w:t>to</w:t>
            </w:r>
            <w:r>
              <w:rPr>
                <w:spacing w:val="-5"/>
                <w:sz w:val="24"/>
              </w:rPr>
              <w:t xml:space="preserve"> </w:t>
            </w:r>
            <w:r>
              <w:rPr>
                <w:sz w:val="24"/>
              </w:rPr>
              <w:t>meet</w:t>
            </w:r>
            <w:r>
              <w:rPr>
                <w:spacing w:val="-1"/>
                <w:sz w:val="24"/>
              </w:rPr>
              <w:t xml:space="preserve"> </w:t>
            </w:r>
            <w:r>
              <w:rPr>
                <w:sz w:val="24"/>
              </w:rPr>
              <w:t>out</w:t>
            </w:r>
            <w:r>
              <w:rPr>
                <w:spacing w:val="-2"/>
                <w:sz w:val="24"/>
              </w:rPr>
              <w:t xml:space="preserve"> </w:t>
            </w:r>
            <w:r>
              <w:rPr>
                <w:sz w:val="24"/>
              </w:rPr>
              <w:t>various</w:t>
            </w:r>
            <w:r>
              <w:rPr>
                <w:spacing w:val="-2"/>
                <w:sz w:val="24"/>
              </w:rPr>
              <w:t xml:space="preserve"> </w:t>
            </w:r>
            <w:r>
              <w:rPr>
                <w:sz w:val="24"/>
              </w:rPr>
              <w:t>challenges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modern</w:t>
            </w:r>
            <w:r>
              <w:rPr>
                <w:spacing w:val="-3"/>
                <w:sz w:val="24"/>
              </w:rPr>
              <w:t xml:space="preserve"> </w:t>
            </w:r>
            <w:r>
              <w:rPr>
                <w:sz w:val="24"/>
              </w:rPr>
              <w:t>society</w:t>
            </w:r>
            <w:r>
              <w:rPr>
                <w:spacing w:val="-2"/>
                <w:sz w:val="24"/>
              </w:rPr>
              <w:t xml:space="preserve"> </w:t>
            </w:r>
            <w:r>
              <w:rPr>
                <w:sz w:val="24"/>
              </w:rPr>
              <w:t>/</w:t>
            </w:r>
            <w:r>
              <w:rPr>
                <w:spacing w:val="-1"/>
                <w:sz w:val="24"/>
              </w:rPr>
              <w:t xml:space="preserve"> </w:t>
            </w:r>
            <w:r>
              <w:rPr>
                <w:spacing w:val="-2"/>
                <w:sz w:val="24"/>
              </w:rPr>
              <w:t>community.</w:t>
            </w:r>
          </w:p>
        </w:tc>
        <w:tc>
          <w:tcPr>
            <w:tcW w:w="980" w:type="dxa"/>
            <w:gridSpan w:val="2"/>
          </w:tcPr>
          <w:p w:rsidR="005B2EE9" w:rsidRDefault="00DF59AE">
            <w:pPr>
              <w:pStyle w:val="TableParagraph"/>
              <w:spacing w:line="270" w:lineRule="exact"/>
              <w:ind w:left="126"/>
              <w:rPr>
                <w:sz w:val="24"/>
              </w:rPr>
            </w:pPr>
            <w:r>
              <w:rPr>
                <w:spacing w:val="-5"/>
                <w:sz w:val="24"/>
              </w:rPr>
              <w:t>K3</w:t>
            </w:r>
          </w:p>
        </w:tc>
      </w:tr>
      <w:tr w:rsidR="005B2EE9">
        <w:trPr>
          <w:trHeight w:val="827"/>
        </w:trPr>
        <w:tc>
          <w:tcPr>
            <w:tcW w:w="735" w:type="dxa"/>
          </w:tcPr>
          <w:p w:rsidR="005B2EE9" w:rsidRDefault="00DF59AE">
            <w:pPr>
              <w:pStyle w:val="TableParagraph"/>
              <w:rPr>
                <w:sz w:val="24"/>
              </w:rPr>
            </w:pPr>
            <w:r>
              <w:rPr>
                <w:spacing w:val="-10"/>
                <w:sz w:val="24"/>
              </w:rPr>
              <w:t>3</w:t>
            </w:r>
          </w:p>
        </w:tc>
        <w:tc>
          <w:tcPr>
            <w:tcW w:w="8354" w:type="dxa"/>
            <w:gridSpan w:val="6"/>
          </w:tcPr>
          <w:p w:rsidR="005B2EE9" w:rsidRDefault="00DF59AE">
            <w:pPr>
              <w:pStyle w:val="TableParagraph"/>
              <w:rPr>
                <w:sz w:val="24"/>
              </w:rPr>
            </w:pPr>
            <w:r>
              <w:rPr>
                <w:sz w:val="24"/>
              </w:rPr>
              <w:t>Course</w:t>
            </w:r>
            <w:r>
              <w:rPr>
                <w:spacing w:val="42"/>
                <w:sz w:val="24"/>
              </w:rPr>
              <w:t xml:space="preserve"> </w:t>
            </w:r>
            <w:r>
              <w:rPr>
                <w:sz w:val="24"/>
              </w:rPr>
              <w:t>facilitates</w:t>
            </w:r>
            <w:r>
              <w:rPr>
                <w:spacing w:val="50"/>
                <w:sz w:val="24"/>
              </w:rPr>
              <w:t xml:space="preserve"> </w:t>
            </w:r>
            <w:r>
              <w:rPr>
                <w:sz w:val="24"/>
              </w:rPr>
              <w:t>the</w:t>
            </w:r>
            <w:r>
              <w:rPr>
                <w:spacing w:val="52"/>
                <w:sz w:val="24"/>
              </w:rPr>
              <w:t xml:space="preserve"> </w:t>
            </w:r>
            <w:r>
              <w:rPr>
                <w:sz w:val="24"/>
              </w:rPr>
              <w:t>students</w:t>
            </w:r>
            <w:r>
              <w:rPr>
                <w:spacing w:val="52"/>
                <w:sz w:val="24"/>
              </w:rPr>
              <w:t xml:space="preserve"> </w:t>
            </w:r>
            <w:r>
              <w:rPr>
                <w:sz w:val="24"/>
              </w:rPr>
              <w:t>to</w:t>
            </w:r>
            <w:r>
              <w:rPr>
                <w:spacing w:val="51"/>
                <w:sz w:val="24"/>
              </w:rPr>
              <w:t xml:space="preserve"> </w:t>
            </w:r>
            <w:r>
              <w:rPr>
                <w:sz w:val="24"/>
              </w:rPr>
              <w:t>enhance</w:t>
            </w:r>
            <w:r>
              <w:rPr>
                <w:spacing w:val="50"/>
                <w:sz w:val="24"/>
              </w:rPr>
              <w:t xml:space="preserve"> </w:t>
            </w:r>
            <w:r>
              <w:rPr>
                <w:sz w:val="24"/>
              </w:rPr>
              <w:t>their</w:t>
            </w:r>
            <w:r>
              <w:rPr>
                <w:spacing w:val="53"/>
                <w:sz w:val="24"/>
              </w:rPr>
              <w:t xml:space="preserve"> </w:t>
            </w:r>
            <w:r>
              <w:rPr>
                <w:sz w:val="24"/>
              </w:rPr>
              <w:t>employability</w:t>
            </w:r>
            <w:r>
              <w:rPr>
                <w:spacing w:val="51"/>
                <w:sz w:val="24"/>
              </w:rPr>
              <w:t xml:space="preserve"> </w:t>
            </w:r>
            <w:r>
              <w:rPr>
                <w:sz w:val="24"/>
              </w:rPr>
              <w:t>skills</w:t>
            </w:r>
            <w:r>
              <w:rPr>
                <w:spacing w:val="52"/>
                <w:sz w:val="24"/>
              </w:rPr>
              <w:t xml:space="preserve"> </w:t>
            </w:r>
            <w:r>
              <w:rPr>
                <w:sz w:val="24"/>
              </w:rPr>
              <w:t>and</w:t>
            </w:r>
            <w:r>
              <w:rPr>
                <w:spacing w:val="51"/>
                <w:sz w:val="24"/>
              </w:rPr>
              <w:t xml:space="preserve"> </w:t>
            </w:r>
            <w:r>
              <w:rPr>
                <w:spacing w:val="-2"/>
                <w:sz w:val="24"/>
              </w:rPr>
              <w:t>enables</w:t>
            </w:r>
          </w:p>
          <w:p w:rsidR="005B2EE9" w:rsidRDefault="00DF59AE">
            <w:pPr>
              <w:pStyle w:val="TableParagraph"/>
              <w:spacing w:before="139" w:line="240" w:lineRule="auto"/>
              <w:rPr>
                <w:sz w:val="24"/>
              </w:rPr>
            </w:pPr>
            <w:proofErr w:type="gramStart"/>
            <w:r>
              <w:rPr>
                <w:sz w:val="24"/>
              </w:rPr>
              <w:t>them</w:t>
            </w:r>
            <w:proofErr w:type="gramEnd"/>
            <w:r>
              <w:rPr>
                <w:spacing w:val="-2"/>
                <w:sz w:val="24"/>
              </w:rPr>
              <w:t xml:space="preserve"> </w:t>
            </w:r>
            <w:r>
              <w:rPr>
                <w:sz w:val="24"/>
              </w:rPr>
              <w:t>to</w:t>
            </w:r>
            <w:r>
              <w:rPr>
                <w:spacing w:val="-1"/>
                <w:sz w:val="24"/>
              </w:rPr>
              <w:t xml:space="preserve"> </w:t>
            </w:r>
            <w:r>
              <w:rPr>
                <w:sz w:val="24"/>
              </w:rPr>
              <w:t>take</w:t>
            </w:r>
            <w:r>
              <w:rPr>
                <w:spacing w:val="-2"/>
                <w:sz w:val="24"/>
              </w:rPr>
              <w:t xml:space="preserve"> </w:t>
            </w:r>
            <w:r>
              <w:rPr>
                <w:sz w:val="24"/>
              </w:rPr>
              <w:t>up the</w:t>
            </w:r>
            <w:r>
              <w:rPr>
                <w:spacing w:val="-1"/>
                <w:sz w:val="24"/>
              </w:rPr>
              <w:t xml:space="preserve"> </w:t>
            </w:r>
            <w:r>
              <w:rPr>
                <w:sz w:val="24"/>
              </w:rPr>
              <w:t>challenging</w:t>
            </w:r>
            <w:r>
              <w:rPr>
                <w:spacing w:val="-1"/>
                <w:sz w:val="24"/>
              </w:rPr>
              <w:t xml:space="preserve"> </w:t>
            </w:r>
            <w:r>
              <w:rPr>
                <w:sz w:val="24"/>
              </w:rPr>
              <w:t>job</w:t>
            </w:r>
            <w:r>
              <w:rPr>
                <w:spacing w:val="1"/>
                <w:sz w:val="24"/>
              </w:rPr>
              <w:t xml:space="preserve"> </w:t>
            </w:r>
            <w:r>
              <w:rPr>
                <w:spacing w:val="-2"/>
                <w:sz w:val="24"/>
              </w:rPr>
              <w:t>assignments.</w:t>
            </w:r>
          </w:p>
        </w:tc>
        <w:tc>
          <w:tcPr>
            <w:tcW w:w="980" w:type="dxa"/>
            <w:gridSpan w:val="2"/>
          </w:tcPr>
          <w:p w:rsidR="005B2EE9" w:rsidRDefault="00DF59AE">
            <w:pPr>
              <w:pStyle w:val="TableParagraph"/>
              <w:ind w:left="126"/>
              <w:rPr>
                <w:sz w:val="24"/>
              </w:rPr>
            </w:pPr>
            <w:r>
              <w:rPr>
                <w:spacing w:val="-5"/>
                <w:sz w:val="24"/>
              </w:rPr>
              <w:t>K4</w:t>
            </w:r>
          </w:p>
        </w:tc>
      </w:tr>
      <w:tr w:rsidR="005B2EE9">
        <w:trPr>
          <w:trHeight w:val="412"/>
        </w:trPr>
        <w:tc>
          <w:tcPr>
            <w:tcW w:w="735" w:type="dxa"/>
          </w:tcPr>
          <w:p w:rsidR="005B2EE9" w:rsidRDefault="00DF59AE">
            <w:pPr>
              <w:pStyle w:val="TableParagraph"/>
              <w:rPr>
                <w:sz w:val="24"/>
              </w:rPr>
            </w:pPr>
            <w:r>
              <w:rPr>
                <w:spacing w:val="-10"/>
                <w:sz w:val="24"/>
              </w:rPr>
              <w:t>4</w:t>
            </w:r>
          </w:p>
        </w:tc>
        <w:tc>
          <w:tcPr>
            <w:tcW w:w="8354" w:type="dxa"/>
            <w:gridSpan w:val="6"/>
          </w:tcPr>
          <w:p w:rsidR="005B2EE9" w:rsidRDefault="00DF59AE">
            <w:pPr>
              <w:pStyle w:val="TableParagraph"/>
              <w:rPr>
                <w:sz w:val="24"/>
              </w:rPr>
            </w:pPr>
            <w:r>
              <w:rPr>
                <w:sz w:val="24"/>
              </w:rPr>
              <w:t>Students</w:t>
            </w:r>
            <w:r>
              <w:rPr>
                <w:spacing w:val="-5"/>
                <w:sz w:val="24"/>
              </w:rPr>
              <w:t xml:space="preserve"> </w:t>
            </w:r>
            <w:r>
              <w:rPr>
                <w:sz w:val="24"/>
              </w:rPr>
              <w:t>will</w:t>
            </w:r>
            <w:r>
              <w:rPr>
                <w:spacing w:val="-1"/>
                <w:sz w:val="24"/>
              </w:rPr>
              <w:t xml:space="preserve"> </w:t>
            </w:r>
            <w:r>
              <w:rPr>
                <w:sz w:val="24"/>
              </w:rPr>
              <w:t>able</w:t>
            </w:r>
            <w:r>
              <w:rPr>
                <w:spacing w:val="-4"/>
                <w:sz w:val="24"/>
              </w:rPr>
              <w:t xml:space="preserve"> </w:t>
            </w:r>
            <w:r>
              <w:rPr>
                <w:sz w:val="24"/>
              </w:rPr>
              <w:t>to</w:t>
            </w:r>
            <w:r>
              <w:rPr>
                <w:spacing w:val="-1"/>
                <w:sz w:val="24"/>
              </w:rPr>
              <w:t xml:space="preserve"> </w:t>
            </w:r>
            <w:r>
              <w:rPr>
                <w:sz w:val="24"/>
              </w:rPr>
              <w:t>find</w:t>
            </w:r>
            <w:r>
              <w:rPr>
                <w:spacing w:val="-4"/>
                <w:sz w:val="24"/>
              </w:rPr>
              <w:t xml:space="preserve"> </w:t>
            </w:r>
            <w:r>
              <w:rPr>
                <w:sz w:val="24"/>
              </w:rPr>
              <w:t>out</w:t>
            </w:r>
            <w:r>
              <w:rPr>
                <w:spacing w:val="-1"/>
                <w:sz w:val="24"/>
              </w:rPr>
              <w:t xml:space="preserve"> </w:t>
            </w:r>
            <w:r>
              <w:rPr>
                <w:sz w:val="24"/>
              </w:rPr>
              <w:t>the</w:t>
            </w:r>
            <w:r>
              <w:rPr>
                <w:spacing w:val="-1"/>
                <w:sz w:val="24"/>
              </w:rPr>
              <w:t xml:space="preserve"> </w:t>
            </w:r>
            <w:r>
              <w:rPr>
                <w:sz w:val="24"/>
              </w:rPr>
              <w:t>real</w:t>
            </w:r>
            <w:r>
              <w:rPr>
                <w:spacing w:val="-1"/>
                <w:sz w:val="24"/>
              </w:rPr>
              <w:t xml:space="preserve"> </w:t>
            </w:r>
            <w:r>
              <w:rPr>
                <w:sz w:val="24"/>
              </w:rPr>
              <w:t>cause</w:t>
            </w:r>
            <w:r>
              <w:rPr>
                <w:spacing w:val="-4"/>
                <w:sz w:val="24"/>
              </w:rPr>
              <w:t xml:space="preserve"> </w:t>
            </w:r>
            <w:r>
              <w:rPr>
                <w:sz w:val="24"/>
              </w:rPr>
              <w:t>for</w:t>
            </w:r>
            <w:r>
              <w:rPr>
                <w:spacing w:val="-3"/>
                <w:sz w:val="24"/>
              </w:rPr>
              <w:t xml:space="preserve"> </w:t>
            </w:r>
            <w:r>
              <w:rPr>
                <w:sz w:val="24"/>
              </w:rPr>
              <w:t>the problem</w:t>
            </w:r>
            <w:r>
              <w:rPr>
                <w:spacing w:val="-1"/>
                <w:sz w:val="24"/>
              </w:rPr>
              <w:t xml:space="preserve"> </w:t>
            </w:r>
            <w:r>
              <w:rPr>
                <w:sz w:val="24"/>
              </w:rPr>
              <w:t>and</w:t>
            </w:r>
            <w:r>
              <w:rPr>
                <w:spacing w:val="-1"/>
                <w:sz w:val="24"/>
              </w:rPr>
              <w:t xml:space="preserve"> </w:t>
            </w:r>
            <w:r>
              <w:rPr>
                <w:sz w:val="24"/>
              </w:rPr>
              <w:t>plan</w:t>
            </w:r>
            <w:r>
              <w:rPr>
                <w:spacing w:val="-1"/>
                <w:sz w:val="24"/>
              </w:rPr>
              <w:t xml:space="preserve"> </w:t>
            </w:r>
            <w:r>
              <w:rPr>
                <w:spacing w:val="-2"/>
                <w:sz w:val="24"/>
              </w:rPr>
              <w:t>interventions</w:t>
            </w:r>
          </w:p>
        </w:tc>
        <w:tc>
          <w:tcPr>
            <w:tcW w:w="980" w:type="dxa"/>
            <w:gridSpan w:val="2"/>
          </w:tcPr>
          <w:p w:rsidR="005B2EE9" w:rsidRDefault="00DF59AE">
            <w:pPr>
              <w:pStyle w:val="TableParagraph"/>
              <w:ind w:left="126"/>
              <w:rPr>
                <w:sz w:val="24"/>
              </w:rPr>
            </w:pPr>
            <w:r>
              <w:rPr>
                <w:spacing w:val="-5"/>
                <w:sz w:val="24"/>
              </w:rPr>
              <w:t>K3</w:t>
            </w:r>
          </w:p>
        </w:tc>
      </w:tr>
      <w:tr w:rsidR="005B2EE9">
        <w:trPr>
          <w:trHeight w:val="828"/>
        </w:trPr>
        <w:tc>
          <w:tcPr>
            <w:tcW w:w="735" w:type="dxa"/>
          </w:tcPr>
          <w:p w:rsidR="005B2EE9" w:rsidRDefault="00DF59AE">
            <w:pPr>
              <w:pStyle w:val="TableParagraph"/>
              <w:rPr>
                <w:sz w:val="24"/>
              </w:rPr>
            </w:pPr>
            <w:r>
              <w:rPr>
                <w:spacing w:val="-10"/>
                <w:sz w:val="24"/>
              </w:rPr>
              <w:t>5</w:t>
            </w:r>
          </w:p>
        </w:tc>
        <w:tc>
          <w:tcPr>
            <w:tcW w:w="8354" w:type="dxa"/>
            <w:gridSpan w:val="6"/>
          </w:tcPr>
          <w:p w:rsidR="005B2EE9" w:rsidRDefault="00DF59AE">
            <w:pPr>
              <w:pStyle w:val="TableParagraph"/>
              <w:rPr>
                <w:sz w:val="24"/>
              </w:rPr>
            </w:pPr>
            <w:r>
              <w:rPr>
                <w:sz w:val="24"/>
              </w:rPr>
              <w:t>Will</w:t>
            </w:r>
            <w:r>
              <w:rPr>
                <w:spacing w:val="11"/>
                <w:sz w:val="24"/>
              </w:rPr>
              <w:t xml:space="preserve"> </w:t>
            </w:r>
            <w:r>
              <w:rPr>
                <w:sz w:val="24"/>
              </w:rPr>
              <w:t>nurture</w:t>
            </w:r>
            <w:r>
              <w:rPr>
                <w:spacing w:val="14"/>
                <w:sz w:val="24"/>
              </w:rPr>
              <w:t xml:space="preserve"> </w:t>
            </w:r>
            <w:r>
              <w:rPr>
                <w:sz w:val="24"/>
              </w:rPr>
              <w:t>the</w:t>
            </w:r>
            <w:r>
              <w:rPr>
                <w:spacing w:val="14"/>
                <w:sz w:val="24"/>
              </w:rPr>
              <w:t xml:space="preserve"> </w:t>
            </w:r>
            <w:r>
              <w:rPr>
                <w:sz w:val="24"/>
              </w:rPr>
              <w:t>Social</w:t>
            </w:r>
            <w:r>
              <w:rPr>
                <w:spacing w:val="16"/>
                <w:sz w:val="24"/>
              </w:rPr>
              <w:t xml:space="preserve"> </w:t>
            </w:r>
            <w:r>
              <w:rPr>
                <w:sz w:val="24"/>
              </w:rPr>
              <w:t>Work</w:t>
            </w:r>
            <w:r>
              <w:rPr>
                <w:spacing w:val="15"/>
                <w:sz w:val="24"/>
              </w:rPr>
              <w:t xml:space="preserve"> </w:t>
            </w:r>
            <w:r>
              <w:rPr>
                <w:sz w:val="24"/>
              </w:rPr>
              <w:t>Professionals</w:t>
            </w:r>
            <w:r>
              <w:rPr>
                <w:spacing w:val="16"/>
                <w:sz w:val="24"/>
              </w:rPr>
              <w:t xml:space="preserve"> </w:t>
            </w:r>
            <w:r>
              <w:rPr>
                <w:sz w:val="24"/>
              </w:rPr>
              <w:t>to</w:t>
            </w:r>
            <w:r>
              <w:rPr>
                <w:spacing w:val="18"/>
                <w:sz w:val="24"/>
              </w:rPr>
              <w:t xml:space="preserve"> </w:t>
            </w:r>
            <w:r>
              <w:rPr>
                <w:sz w:val="24"/>
              </w:rPr>
              <w:t>become</w:t>
            </w:r>
            <w:r>
              <w:rPr>
                <w:spacing w:val="15"/>
                <w:sz w:val="24"/>
              </w:rPr>
              <w:t xml:space="preserve"> </w:t>
            </w:r>
            <w:r>
              <w:rPr>
                <w:sz w:val="24"/>
              </w:rPr>
              <w:t>effective</w:t>
            </w:r>
            <w:r>
              <w:rPr>
                <w:spacing w:val="14"/>
                <w:sz w:val="24"/>
              </w:rPr>
              <w:t xml:space="preserve"> </w:t>
            </w:r>
            <w:r>
              <w:rPr>
                <w:sz w:val="24"/>
              </w:rPr>
              <w:t>Social</w:t>
            </w:r>
            <w:r>
              <w:rPr>
                <w:spacing w:val="16"/>
                <w:sz w:val="24"/>
              </w:rPr>
              <w:t xml:space="preserve"> </w:t>
            </w:r>
            <w:r>
              <w:rPr>
                <w:sz w:val="24"/>
              </w:rPr>
              <w:t>Worker</w:t>
            </w:r>
            <w:r>
              <w:rPr>
                <w:spacing w:val="17"/>
                <w:sz w:val="24"/>
              </w:rPr>
              <w:t xml:space="preserve"> </w:t>
            </w:r>
            <w:r>
              <w:rPr>
                <w:spacing w:val="-5"/>
                <w:sz w:val="24"/>
              </w:rPr>
              <w:t>and</w:t>
            </w:r>
          </w:p>
          <w:p w:rsidR="005B2EE9" w:rsidRDefault="00DF59AE">
            <w:pPr>
              <w:pStyle w:val="TableParagraph"/>
              <w:spacing w:before="142" w:line="240" w:lineRule="auto"/>
              <w:rPr>
                <w:sz w:val="24"/>
              </w:rPr>
            </w:pPr>
            <w:proofErr w:type="gramStart"/>
            <w:r>
              <w:rPr>
                <w:sz w:val="24"/>
              </w:rPr>
              <w:t>contribute</w:t>
            </w:r>
            <w:proofErr w:type="gramEnd"/>
            <w:r>
              <w:rPr>
                <w:spacing w:val="-5"/>
                <w:sz w:val="24"/>
              </w:rPr>
              <w:t xml:space="preserve"> </w:t>
            </w:r>
            <w:r>
              <w:rPr>
                <w:sz w:val="24"/>
              </w:rPr>
              <w:t>to the</w:t>
            </w:r>
            <w:r>
              <w:rPr>
                <w:spacing w:val="-2"/>
                <w:sz w:val="24"/>
              </w:rPr>
              <w:t xml:space="preserve"> </w:t>
            </w:r>
            <w:r>
              <w:rPr>
                <w:sz w:val="24"/>
              </w:rPr>
              <w:t>society</w:t>
            </w:r>
            <w:r>
              <w:rPr>
                <w:spacing w:val="2"/>
                <w:sz w:val="24"/>
              </w:rPr>
              <w:t xml:space="preserve"> </w:t>
            </w:r>
            <w:r>
              <w:rPr>
                <w:sz w:val="24"/>
              </w:rPr>
              <w:t>with</w:t>
            </w:r>
            <w:r>
              <w:rPr>
                <w:spacing w:val="-1"/>
                <w:sz w:val="24"/>
              </w:rPr>
              <w:t xml:space="preserve"> </w:t>
            </w:r>
            <w:r>
              <w:rPr>
                <w:sz w:val="24"/>
              </w:rPr>
              <w:t xml:space="preserve">commitment and </w:t>
            </w:r>
            <w:r>
              <w:rPr>
                <w:spacing w:val="-2"/>
                <w:sz w:val="24"/>
              </w:rPr>
              <w:t>integrity.</w:t>
            </w:r>
          </w:p>
        </w:tc>
        <w:tc>
          <w:tcPr>
            <w:tcW w:w="980" w:type="dxa"/>
            <w:gridSpan w:val="2"/>
          </w:tcPr>
          <w:p w:rsidR="005B2EE9" w:rsidRDefault="00DF59AE">
            <w:pPr>
              <w:pStyle w:val="TableParagraph"/>
              <w:ind w:left="126"/>
              <w:rPr>
                <w:sz w:val="24"/>
              </w:rPr>
            </w:pPr>
            <w:r>
              <w:rPr>
                <w:spacing w:val="-5"/>
                <w:sz w:val="24"/>
              </w:rPr>
              <w:t>K5</w:t>
            </w:r>
          </w:p>
        </w:tc>
      </w:tr>
      <w:tr w:rsidR="005B2EE9">
        <w:trPr>
          <w:trHeight w:val="321"/>
        </w:trPr>
        <w:tc>
          <w:tcPr>
            <w:tcW w:w="10069" w:type="dxa"/>
            <w:gridSpan w:val="9"/>
          </w:tcPr>
          <w:p w:rsidR="005B2EE9" w:rsidRDefault="00DF59AE">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731" w:type="dxa"/>
            <w:gridSpan w:val="2"/>
          </w:tcPr>
          <w:p w:rsidR="005B2EE9" w:rsidRDefault="00DF59AE">
            <w:pPr>
              <w:pStyle w:val="TableParagraph"/>
              <w:rPr>
                <w:b/>
                <w:sz w:val="24"/>
              </w:rPr>
            </w:pPr>
            <w:r>
              <w:rPr>
                <w:b/>
                <w:spacing w:val="-2"/>
                <w:sz w:val="24"/>
              </w:rPr>
              <w:t>Unit:1</w:t>
            </w:r>
          </w:p>
        </w:tc>
        <w:tc>
          <w:tcPr>
            <w:tcW w:w="6363" w:type="dxa"/>
            <w:gridSpan w:val="3"/>
          </w:tcPr>
          <w:p w:rsidR="005B2EE9" w:rsidRDefault="00DF59AE">
            <w:pPr>
              <w:pStyle w:val="TableParagraph"/>
              <w:ind w:left="1281"/>
              <w:rPr>
                <w:b/>
                <w:sz w:val="24"/>
              </w:rPr>
            </w:pPr>
            <w:r>
              <w:rPr>
                <w:b/>
                <w:noProof/>
                <w:sz w:val="24"/>
                <w:lang w:val="en-IN" w:eastAsia="en-IN"/>
              </w:rPr>
              <mc:AlternateContent>
                <mc:Choice Requires="wpg">
                  <w:drawing>
                    <wp:anchor distT="0" distB="0" distL="0" distR="0" simplePos="0" relativeHeight="251633664" behindDoc="1" locked="0" layoutInCell="1" allowOverlap="1">
                      <wp:simplePos x="0" y="0"/>
                      <wp:positionH relativeFrom="column">
                        <wp:posOffset>1061720</wp:posOffset>
                      </wp:positionH>
                      <wp:positionV relativeFrom="paragraph">
                        <wp:posOffset>-1323340</wp:posOffset>
                      </wp:positionV>
                      <wp:extent cx="1847850" cy="1538605"/>
                      <wp:effectExtent l="0" t="0" r="0" b="0"/>
                      <wp:wrapNone/>
                      <wp:docPr id="67" name="Group 6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68" name="Image 6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3.6pt;margin-top:-104.2pt;height:121.15pt;width:145.5pt;z-index:-251639808;mso-width-relative:page;mso-height-relative:page;" coordsize="1847850,1538605" o:gfxdata="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">
                      <o:lock v:ext="edit" aspectratio="f"/>
                      <v:shape id="Image 68" o:spid="_x0000_s1026" o:spt="75" type="#_x0000_t75" style="position:absolute;left:0;top:0;height:1540764;width:1850595;" filled="f" o:preferrelative="t" stroked="f" coordsize="21600,21600" o:gfxdata="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nTt2i5AAAA2wAA&#10;AA8AAAAAAAAAAQAgAAAAIgAAAGRycy9kb3ducmV2LnhtbFBLAQIUABQAAAAIAIdO4kAzLwWeOwAA&#10;ADkAAAAQAAAAAAAAAAEAIAAAAAgBAABkcnMvc2hhcGV4bWwueG1sUEsFBgAAAAAGAAYAWwEAALID&#10;AAAAAA==&#10;">
                        <v:fill on="f" focussize="0,0"/>
                        <v:stroke on="f"/>
                        <v:imagedata r:id="rId16" o:title=""/>
                        <o:lock v:ext="edit" aspectratio="f"/>
                      </v:shape>
                    </v:group>
                  </w:pict>
                </mc:Fallback>
              </mc:AlternateContent>
            </w:r>
            <w:r>
              <w:rPr>
                <w:b/>
                <w:sz w:val="24"/>
              </w:rPr>
              <w:t>BASICS</w:t>
            </w:r>
            <w:r>
              <w:rPr>
                <w:b/>
                <w:spacing w:val="-2"/>
                <w:sz w:val="24"/>
              </w:rPr>
              <w:t xml:space="preserve"> </w:t>
            </w:r>
            <w:r>
              <w:rPr>
                <w:b/>
                <w:sz w:val="24"/>
              </w:rPr>
              <w:t>IN</w:t>
            </w:r>
            <w:r>
              <w:rPr>
                <w:b/>
                <w:spacing w:val="-6"/>
                <w:sz w:val="24"/>
              </w:rPr>
              <w:t xml:space="preserve"> </w:t>
            </w:r>
            <w:r>
              <w:rPr>
                <w:b/>
                <w:sz w:val="24"/>
              </w:rPr>
              <w:t>SOCIALGROUP</w:t>
            </w:r>
            <w:r>
              <w:rPr>
                <w:b/>
                <w:spacing w:val="-3"/>
                <w:sz w:val="24"/>
              </w:rPr>
              <w:t xml:space="preserve"> </w:t>
            </w:r>
            <w:r>
              <w:rPr>
                <w:b/>
                <w:spacing w:val="-4"/>
                <w:sz w:val="24"/>
              </w:rPr>
              <w:t>WORK</w:t>
            </w:r>
          </w:p>
        </w:tc>
        <w:tc>
          <w:tcPr>
            <w:tcW w:w="1975" w:type="dxa"/>
            <w:gridSpan w:val="4"/>
          </w:tcPr>
          <w:p w:rsidR="005B2EE9" w:rsidRDefault="00DF59AE">
            <w:pPr>
              <w:pStyle w:val="TableParagraph"/>
              <w:ind w:left="982"/>
              <w:rPr>
                <w:b/>
                <w:sz w:val="24"/>
              </w:rPr>
            </w:pPr>
            <w:r>
              <w:rPr>
                <w:b/>
                <w:sz w:val="24"/>
              </w:rPr>
              <w:t>12</w:t>
            </w:r>
            <w:r>
              <w:rPr>
                <w:b/>
                <w:spacing w:val="-2"/>
                <w:sz w:val="24"/>
              </w:rPr>
              <w:t xml:space="preserve"> hours</w:t>
            </w:r>
          </w:p>
        </w:tc>
      </w:tr>
      <w:tr w:rsidR="005B2EE9">
        <w:trPr>
          <w:trHeight w:val="1151"/>
        </w:trPr>
        <w:tc>
          <w:tcPr>
            <w:tcW w:w="10069" w:type="dxa"/>
            <w:gridSpan w:val="9"/>
          </w:tcPr>
          <w:p w:rsidR="005B2EE9" w:rsidRDefault="00DF59AE">
            <w:pPr>
              <w:pStyle w:val="TableParagraph"/>
              <w:spacing w:line="276" w:lineRule="auto"/>
              <w:ind w:right="37"/>
              <w:rPr>
                <w:sz w:val="24"/>
              </w:rPr>
            </w:pPr>
            <w:r>
              <w:rPr>
                <w:sz w:val="24"/>
              </w:rPr>
              <w:t xml:space="preserve">Social Group Work - Definition, characteristics, historical development, </w:t>
            </w:r>
            <w:proofErr w:type="gramStart"/>
            <w:r>
              <w:rPr>
                <w:sz w:val="24"/>
              </w:rPr>
              <w:t>current</w:t>
            </w:r>
            <w:proofErr w:type="gramEnd"/>
            <w:r>
              <w:rPr>
                <w:sz w:val="24"/>
              </w:rPr>
              <w:t xml:space="preserve"> trends its relevance and</w:t>
            </w:r>
            <w:r>
              <w:rPr>
                <w:spacing w:val="-8"/>
                <w:sz w:val="24"/>
              </w:rPr>
              <w:t xml:space="preserve"> </w:t>
            </w:r>
            <w:r>
              <w:rPr>
                <w:sz w:val="24"/>
              </w:rPr>
              <w:t>scope.</w:t>
            </w:r>
            <w:r>
              <w:rPr>
                <w:spacing w:val="-6"/>
                <w:sz w:val="24"/>
              </w:rPr>
              <w:t xml:space="preserve"> </w:t>
            </w:r>
            <w:r>
              <w:rPr>
                <w:sz w:val="24"/>
              </w:rPr>
              <w:t>Basic</w:t>
            </w:r>
            <w:r>
              <w:rPr>
                <w:spacing w:val="-6"/>
                <w:sz w:val="24"/>
              </w:rPr>
              <w:t xml:space="preserve"> </w:t>
            </w:r>
            <w:r>
              <w:rPr>
                <w:sz w:val="24"/>
              </w:rPr>
              <w:t>assumption</w:t>
            </w:r>
            <w:r>
              <w:rPr>
                <w:spacing w:val="-7"/>
                <w:sz w:val="24"/>
              </w:rPr>
              <w:t xml:space="preserve"> </w:t>
            </w:r>
            <w:r>
              <w:rPr>
                <w:sz w:val="24"/>
              </w:rPr>
              <w:t>and</w:t>
            </w:r>
            <w:r>
              <w:rPr>
                <w:spacing w:val="-8"/>
                <w:sz w:val="24"/>
              </w:rPr>
              <w:t xml:space="preserve"> </w:t>
            </w:r>
            <w:r>
              <w:rPr>
                <w:sz w:val="24"/>
              </w:rPr>
              <w:t>philosophy</w:t>
            </w:r>
            <w:r>
              <w:rPr>
                <w:spacing w:val="-8"/>
                <w:sz w:val="24"/>
              </w:rPr>
              <w:t xml:space="preserve"> </w:t>
            </w:r>
            <w:r>
              <w:rPr>
                <w:sz w:val="24"/>
              </w:rPr>
              <w:t>behind</w:t>
            </w:r>
            <w:r>
              <w:rPr>
                <w:spacing w:val="-8"/>
                <w:sz w:val="24"/>
              </w:rPr>
              <w:t xml:space="preserve"> </w:t>
            </w:r>
            <w:r>
              <w:rPr>
                <w:sz w:val="24"/>
              </w:rPr>
              <w:t>Social</w:t>
            </w:r>
            <w:r>
              <w:rPr>
                <w:spacing w:val="-8"/>
                <w:sz w:val="24"/>
              </w:rPr>
              <w:t xml:space="preserve"> </w:t>
            </w:r>
            <w:r>
              <w:rPr>
                <w:sz w:val="24"/>
              </w:rPr>
              <w:t>Group.</w:t>
            </w:r>
            <w:r>
              <w:rPr>
                <w:spacing w:val="-6"/>
                <w:sz w:val="24"/>
              </w:rPr>
              <w:t xml:space="preserve"> </w:t>
            </w:r>
            <w:r>
              <w:rPr>
                <w:sz w:val="24"/>
              </w:rPr>
              <w:t>Psychological</w:t>
            </w:r>
            <w:r>
              <w:rPr>
                <w:spacing w:val="-7"/>
                <w:sz w:val="24"/>
              </w:rPr>
              <w:t xml:space="preserve"> </w:t>
            </w:r>
            <w:r>
              <w:rPr>
                <w:sz w:val="24"/>
              </w:rPr>
              <w:t>Needs</w:t>
            </w:r>
            <w:r>
              <w:rPr>
                <w:spacing w:val="-8"/>
                <w:sz w:val="24"/>
              </w:rPr>
              <w:t xml:space="preserve"> </w:t>
            </w:r>
            <w:r>
              <w:rPr>
                <w:sz w:val="24"/>
              </w:rPr>
              <w:t>that</w:t>
            </w:r>
            <w:r>
              <w:rPr>
                <w:spacing w:val="-6"/>
                <w:sz w:val="24"/>
              </w:rPr>
              <w:t xml:space="preserve"> </w:t>
            </w:r>
            <w:r>
              <w:rPr>
                <w:sz w:val="24"/>
              </w:rPr>
              <w:t>are</w:t>
            </w:r>
            <w:r>
              <w:rPr>
                <w:spacing w:val="-9"/>
                <w:sz w:val="24"/>
              </w:rPr>
              <w:t xml:space="preserve"> </w:t>
            </w:r>
            <w:r>
              <w:rPr>
                <w:sz w:val="24"/>
              </w:rPr>
              <w:t>being met in Groups.</w:t>
            </w:r>
          </w:p>
        </w:tc>
      </w:tr>
      <w:tr w:rsidR="005B2EE9">
        <w:trPr>
          <w:trHeight w:val="635"/>
        </w:trPr>
        <w:tc>
          <w:tcPr>
            <w:tcW w:w="1731" w:type="dxa"/>
            <w:gridSpan w:val="2"/>
          </w:tcPr>
          <w:p w:rsidR="005B2EE9" w:rsidRDefault="00DF59AE">
            <w:pPr>
              <w:pStyle w:val="TableParagraph"/>
              <w:spacing w:before="1" w:line="240" w:lineRule="auto"/>
              <w:rPr>
                <w:b/>
                <w:sz w:val="24"/>
              </w:rPr>
            </w:pPr>
            <w:r>
              <w:rPr>
                <w:b/>
                <w:spacing w:val="-2"/>
                <w:sz w:val="24"/>
              </w:rPr>
              <w:t>Unit:2</w:t>
            </w:r>
          </w:p>
        </w:tc>
        <w:tc>
          <w:tcPr>
            <w:tcW w:w="6363" w:type="dxa"/>
            <w:gridSpan w:val="3"/>
          </w:tcPr>
          <w:p w:rsidR="005B2EE9" w:rsidRDefault="00DF59AE">
            <w:pPr>
              <w:pStyle w:val="TableParagraph"/>
              <w:spacing w:before="1" w:line="240" w:lineRule="auto"/>
              <w:ind w:left="7" w:right="3"/>
              <w:jc w:val="center"/>
              <w:rPr>
                <w:b/>
                <w:sz w:val="24"/>
              </w:rPr>
            </w:pPr>
            <w:r>
              <w:rPr>
                <w:b/>
                <w:sz w:val="24"/>
              </w:rPr>
              <w:t>VARIOUS</w:t>
            </w:r>
            <w:r>
              <w:rPr>
                <w:b/>
                <w:spacing w:val="-8"/>
                <w:sz w:val="24"/>
              </w:rPr>
              <w:t xml:space="preserve"> </w:t>
            </w:r>
            <w:r>
              <w:rPr>
                <w:b/>
                <w:sz w:val="24"/>
              </w:rPr>
              <w:t>APPORACHES</w:t>
            </w:r>
            <w:r>
              <w:rPr>
                <w:b/>
                <w:spacing w:val="-2"/>
                <w:sz w:val="24"/>
              </w:rPr>
              <w:t xml:space="preserve"> </w:t>
            </w:r>
            <w:r>
              <w:rPr>
                <w:b/>
                <w:sz w:val="24"/>
              </w:rPr>
              <w:t>AND</w:t>
            </w:r>
            <w:r>
              <w:rPr>
                <w:b/>
                <w:spacing w:val="-5"/>
                <w:sz w:val="24"/>
              </w:rPr>
              <w:t xml:space="preserve"> </w:t>
            </w:r>
            <w:r>
              <w:rPr>
                <w:b/>
                <w:sz w:val="24"/>
              </w:rPr>
              <w:t>MODELS</w:t>
            </w:r>
            <w:r>
              <w:rPr>
                <w:b/>
                <w:spacing w:val="-2"/>
                <w:sz w:val="24"/>
              </w:rPr>
              <w:t xml:space="preserve"> </w:t>
            </w:r>
            <w:r>
              <w:rPr>
                <w:b/>
                <w:sz w:val="24"/>
              </w:rPr>
              <w:t>OF</w:t>
            </w:r>
            <w:r>
              <w:rPr>
                <w:b/>
                <w:spacing w:val="-4"/>
                <w:sz w:val="24"/>
              </w:rPr>
              <w:t xml:space="preserve"> </w:t>
            </w:r>
            <w:r>
              <w:rPr>
                <w:b/>
                <w:spacing w:val="-2"/>
                <w:sz w:val="24"/>
              </w:rPr>
              <w:t>SOCIAL</w:t>
            </w:r>
          </w:p>
          <w:p w:rsidR="005B2EE9" w:rsidRDefault="00DF59AE">
            <w:pPr>
              <w:pStyle w:val="TableParagraph"/>
              <w:spacing w:before="41" w:line="240" w:lineRule="auto"/>
              <w:ind w:left="7"/>
              <w:jc w:val="center"/>
              <w:rPr>
                <w:b/>
                <w:sz w:val="24"/>
              </w:rPr>
            </w:pPr>
            <w:r>
              <w:rPr>
                <w:b/>
                <w:sz w:val="24"/>
              </w:rPr>
              <w:t>GROUP</w:t>
            </w:r>
            <w:r>
              <w:rPr>
                <w:b/>
                <w:spacing w:val="-2"/>
                <w:sz w:val="24"/>
              </w:rPr>
              <w:t xml:space="preserve"> </w:t>
            </w:r>
            <w:r>
              <w:rPr>
                <w:b/>
                <w:spacing w:val="-4"/>
                <w:sz w:val="24"/>
              </w:rPr>
              <w:t>WORK</w:t>
            </w:r>
          </w:p>
        </w:tc>
        <w:tc>
          <w:tcPr>
            <w:tcW w:w="1975" w:type="dxa"/>
            <w:gridSpan w:val="4"/>
          </w:tcPr>
          <w:p w:rsidR="005B2EE9" w:rsidRDefault="00DF59AE">
            <w:pPr>
              <w:pStyle w:val="TableParagraph"/>
              <w:spacing w:before="1" w:line="240" w:lineRule="auto"/>
              <w:ind w:left="982"/>
              <w:rPr>
                <w:b/>
                <w:sz w:val="24"/>
              </w:rPr>
            </w:pPr>
            <w:r>
              <w:rPr>
                <w:b/>
                <w:sz w:val="24"/>
              </w:rPr>
              <w:t>12</w:t>
            </w:r>
            <w:r>
              <w:rPr>
                <w:b/>
                <w:spacing w:val="-2"/>
                <w:sz w:val="24"/>
              </w:rPr>
              <w:t xml:space="preserve"> hours</w:t>
            </w:r>
          </w:p>
        </w:tc>
      </w:tr>
      <w:tr w:rsidR="005B2EE9">
        <w:trPr>
          <w:trHeight w:val="952"/>
        </w:trPr>
        <w:tc>
          <w:tcPr>
            <w:tcW w:w="10069" w:type="dxa"/>
            <w:gridSpan w:val="9"/>
          </w:tcPr>
          <w:p w:rsidR="005B2EE9" w:rsidRDefault="00DF59AE">
            <w:pPr>
              <w:pStyle w:val="TableParagraph"/>
              <w:spacing w:line="275" w:lineRule="exact"/>
              <w:rPr>
                <w:sz w:val="24"/>
              </w:rPr>
            </w:pPr>
            <w:r>
              <w:rPr>
                <w:sz w:val="24"/>
              </w:rPr>
              <w:t>Knowledge</w:t>
            </w:r>
            <w:r>
              <w:rPr>
                <w:spacing w:val="68"/>
                <w:sz w:val="24"/>
              </w:rPr>
              <w:t xml:space="preserve"> </w:t>
            </w:r>
            <w:r>
              <w:rPr>
                <w:sz w:val="24"/>
              </w:rPr>
              <w:t>base</w:t>
            </w:r>
            <w:r>
              <w:rPr>
                <w:spacing w:val="72"/>
                <w:sz w:val="24"/>
              </w:rPr>
              <w:t xml:space="preserve"> </w:t>
            </w:r>
            <w:r>
              <w:rPr>
                <w:sz w:val="24"/>
              </w:rPr>
              <w:t>for</w:t>
            </w:r>
            <w:r>
              <w:rPr>
                <w:spacing w:val="73"/>
                <w:sz w:val="24"/>
              </w:rPr>
              <w:t xml:space="preserve"> </w:t>
            </w:r>
            <w:r>
              <w:rPr>
                <w:sz w:val="24"/>
              </w:rPr>
              <w:t>group</w:t>
            </w:r>
            <w:r>
              <w:rPr>
                <w:spacing w:val="73"/>
                <w:sz w:val="24"/>
              </w:rPr>
              <w:t xml:space="preserve"> </w:t>
            </w:r>
            <w:r>
              <w:rPr>
                <w:sz w:val="24"/>
              </w:rPr>
              <w:t>work</w:t>
            </w:r>
            <w:r>
              <w:rPr>
                <w:spacing w:val="73"/>
                <w:sz w:val="24"/>
              </w:rPr>
              <w:t xml:space="preserve"> </w:t>
            </w:r>
            <w:r>
              <w:rPr>
                <w:sz w:val="24"/>
              </w:rPr>
              <w:t>-</w:t>
            </w:r>
            <w:r>
              <w:rPr>
                <w:spacing w:val="72"/>
                <w:sz w:val="24"/>
              </w:rPr>
              <w:t xml:space="preserve"> </w:t>
            </w:r>
            <w:r>
              <w:rPr>
                <w:sz w:val="24"/>
              </w:rPr>
              <w:t>psychoanalytic</w:t>
            </w:r>
            <w:r>
              <w:rPr>
                <w:spacing w:val="72"/>
                <w:sz w:val="24"/>
              </w:rPr>
              <w:t xml:space="preserve"> </w:t>
            </w:r>
            <w:r>
              <w:rPr>
                <w:sz w:val="24"/>
              </w:rPr>
              <w:t>theory,</w:t>
            </w:r>
            <w:r>
              <w:rPr>
                <w:spacing w:val="73"/>
                <w:sz w:val="24"/>
              </w:rPr>
              <w:t xml:space="preserve"> </w:t>
            </w:r>
            <w:r>
              <w:rPr>
                <w:sz w:val="24"/>
              </w:rPr>
              <w:t>learning</w:t>
            </w:r>
            <w:r>
              <w:rPr>
                <w:spacing w:val="71"/>
                <w:sz w:val="24"/>
              </w:rPr>
              <w:t xml:space="preserve"> </w:t>
            </w:r>
            <w:r>
              <w:rPr>
                <w:sz w:val="24"/>
              </w:rPr>
              <w:t>theory,</w:t>
            </w:r>
            <w:r>
              <w:rPr>
                <w:spacing w:val="73"/>
                <w:sz w:val="24"/>
              </w:rPr>
              <w:t xml:space="preserve"> </w:t>
            </w:r>
            <w:r>
              <w:rPr>
                <w:sz w:val="24"/>
              </w:rPr>
              <w:t>field</w:t>
            </w:r>
            <w:r>
              <w:rPr>
                <w:spacing w:val="73"/>
                <w:sz w:val="24"/>
              </w:rPr>
              <w:t xml:space="preserve"> </w:t>
            </w:r>
            <w:r>
              <w:rPr>
                <w:sz w:val="24"/>
              </w:rPr>
              <w:t>theory,</w:t>
            </w:r>
            <w:r>
              <w:rPr>
                <w:spacing w:val="73"/>
                <w:sz w:val="24"/>
              </w:rPr>
              <w:t xml:space="preserve"> </w:t>
            </w:r>
            <w:r>
              <w:rPr>
                <w:spacing w:val="-2"/>
                <w:sz w:val="24"/>
              </w:rPr>
              <w:t>social</w:t>
            </w:r>
          </w:p>
          <w:p w:rsidR="005B2EE9" w:rsidRDefault="00DF59AE">
            <w:pPr>
              <w:pStyle w:val="TableParagraph"/>
              <w:spacing w:before="10" w:line="310" w:lineRule="atLeast"/>
              <w:rPr>
                <w:sz w:val="24"/>
              </w:rPr>
            </w:pPr>
            <w:proofErr w:type="gramStart"/>
            <w:r>
              <w:rPr>
                <w:sz w:val="24"/>
              </w:rPr>
              <w:t>exchange</w:t>
            </w:r>
            <w:proofErr w:type="gramEnd"/>
            <w:r>
              <w:rPr>
                <w:spacing w:val="-9"/>
                <w:sz w:val="24"/>
              </w:rPr>
              <w:t xml:space="preserve"> </w:t>
            </w:r>
            <w:r>
              <w:rPr>
                <w:sz w:val="24"/>
              </w:rPr>
              <w:t>theory,</w:t>
            </w:r>
            <w:r>
              <w:rPr>
                <w:spacing w:val="-6"/>
                <w:sz w:val="24"/>
              </w:rPr>
              <w:t xml:space="preserve"> </w:t>
            </w:r>
            <w:r>
              <w:rPr>
                <w:sz w:val="24"/>
              </w:rPr>
              <w:t>system theory.</w:t>
            </w:r>
            <w:r>
              <w:rPr>
                <w:spacing w:val="-6"/>
                <w:sz w:val="24"/>
              </w:rPr>
              <w:t xml:space="preserve"> </w:t>
            </w:r>
            <w:r>
              <w:rPr>
                <w:sz w:val="24"/>
              </w:rPr>
              <w:t>Group</w:t>
            </w:r>
            <w:r>
              <w:rPr>
                <w:spacing w:val="-6"/>
                <w:sz w:val="24"/>
              </w:rPr>
              <w:t xml:space="preserve"> </w:t>
            </w:r>
            <w:r>
              <w:rPr>
                <w:sz w:val="24"/>
              </w:rPr>
              <w:t>dynamics -</w:t>
            </w:r>
            <w:r>
              <w:rPr>
                <w:spacing w:val="-9"/>
                <w:sz w:val="24"/>
              </w:rPr>
              <w:t xml:space="preserve"> </w:t>
            </w:r>
            <w:r>
              <w:rPr>
                <w:sz w:val="24"/>
              </w:rPr>
              <w:t>definition,</w:t>
            </w:r>
            <w:r>
              <w:rPr>
                <w:spacing w:val="-6"/>
                <w:sz w:val="24"/>
              </w:rPr>
              <w:t xml:space="preserve"> </w:t>
            </w:r>
            <w:r>
              <w:rPr>
                <w:sz w:val="24"/>
              </w:rPr>
              <w:t>functions</w:t>
            </w:r>
            <w:r>
              <w:rPr>
                <w:spacing w:val="-5"/>
                <w:sz w:val="24"/>
              </w:rPr>
              <w:t xml:space="preserve"> </w:t>
            </w:r>
            <w:r>
              <w:rPr>
                <w:sz w:val="24"/>
              </w:rPr>
              <w:t>and</w:t>
            </w:r>
            <w:r>
              <w:rPr>
                <w:spacing w:val="-8"/>
                <w:sz w:val="24"/>
              </w:rPr>
              <w:t xml:space="preserve"> </w:t>
            </w:r>
            <w:r>
              <w:rPr>
                <w:sz w:val="24"/>
              </w:rPr>
              <w:t>basic</w:t>
            </w:r>
            <w:r>
              <w:rPr>
                <w:spacing w:val="-6"/>
                <w:sz w:val="24"/>
              </w:rPr>
              <w:t xml:space="preserve"> </w:t>
            </w:r>
            <w:r>
              <w:rPr>
                <w:sz w:val="24"/>
              </w:rPr>
              <w:t>assumptions.</w:t>
            </w:r>
            <w:r>
              <w:rPr>
                <w:spacing w:val="-3"/>
                <w:sz w:val="24"/>
              </w:rPr>
              <w:t xml:space="preserve"> </w:t>
            </w:r>
            <w:r>
              <w:rPr>
                <w:sz w:val="24"/>
              </w:rPr>
              <w:t>Social Group Work models.</w:t>
            </w:r>
          </w:p>
        </w:tc>
      </w:tr>
      <w:tr w:rsidR="005B2EE9">
        <w:trPr>
          <w:trHeight w:val="316"/>
        </w:trPr>
        <w:tc>
          <w:tcPr>
            <w:tcW w:w="1731" w:type="dxa"/>
            <w:gridSpan w:val="2"/>
          </w:tcPr>
          <w:p w:rsidR="005B2EE9" w:rsidRDefault="00DF59AE">
            <w:pPr>
              <w:pStyle w:val="TableParagraph"/>
              <w:rPr>
                <w:b/>
                <w:sz w:val="24"/>
              </w:rPr>
            </w:pPr>
            <w:r>
              <w:rPr>
                <w:b/>
                <w:spacing w:val="-2"/>
                <w:sz w:val="24"/>
              </w:rPr>
              <w:t>Unit:3</w:t>
            </w:r>
          </w:p>
        </w:tc>
        <w:tc>
          <w:tcPr>
            <w:tcW w:w="6085" w:type="dxa"/>
            <w:gridSpan w:val="2"/>
          </w:tcPr>
          <w:p w:rsidR="005B2EE9" w:rsidRDefault="00DF59AE">
            <w:pPr>
              <w:pStyle w:val="TableParagraph"/>
              <w:ind w:left="6"/>
              <w:jc w:val="center"/>
              <w:rPr>
                <w:b/>
                <w:sz w:val="24"/>
              </w:rPr>
            </w:pPr>
            <w:r>
              <w:rPr>
                <w:b/>
                <w:sz w:val="24"/>
              </w:rPr>
              <w:t>PROCESS</w:t>
            </w:r>
            <w:r>
              <w:rPr>
                <w:b/>
                <w:spacing w:val="-4"/>
                <w:sz w:val="24"/>
              </w:rPr>
              <w:t xml:space="preserve"> </w:t>
            </w:r>
            <w:r>
              <w:rPr>
                <w:b/>
                <w:sz w:val="24"/>
              </w:rPr>
              <w:t>OF</w:t>
            </w:r>
            <w:r>
              <w:rPr>
                <w:b/>
                <w:spacing w:val="-4"/>
                <w:sz w:val="24"/>
              </w:rPr>
              <w:t xml:space="preserve"> </w:t>
            </w:r>
            <w:r>
              <w:rPr>
                <w:b/>
                <w:sz w:val="24"/>
              </w:rPr>
              <w:t>SOCIAL</w:t>
            </w:r>
            <w:r>
              <w:rPr>
                <w:b/>
                <w:spacing w:val="-2"/>
                <w:sz w:val="24"/>
              </w:rPr>
              <w:t xml:space="preserve"> </w:t>
            </w:r>
            <w:r>
              <w:rPr>
                <w:b/>
                <w:sz w:val="24"/>
              </w:rPr>
              <w:t>GROUP</w:t>
            </w:r>
            <w:r>
              <w:rPr>
                <w:b/>
                <w:spacing w:val="-2"/>
                <w:sz w:val="24"/>
              </w:rPr>
              <w:t xml:space="preserve"> </w:t>
            </w:r>
            <w:r>
              <w:rPr>
                <w:b/>
                <w:spacing w:val="-4"/>
                <w:sz w:val="24"/>
              </w:rPr>
              <w:t>WORK</w:t>
            </w:r>
          </w:p>
        </w:tc>
        <w:tc>
          <w:tcPr>
            <w:tcW w:w="2253" w:type="dxa"/>
            <w:gridSpan w:val="5"/>
          </w:tcPr>
          <w:p w:rsidR="005B2EE9" w:rsidRDefault="00DF59AE">
            <w:pPr>
              <w:pStyle w:val="TableParagraph"/>
              <w:ind w:left="1262"/>
              <w:rPr>
                <w:b/>
                <w:sz w:val="24"/>
              </w:rPr>
            </w:pPr>
            <w:r>
              <w:rPr>
                <w:b/>
                <w:sz w:val="24"/>
              </w:rPr>
              <w:t>12</w:t>
            </w:r>
            <w:r>
              <w:rPr>
                <w:b/>
                <w:spacing w:val="-2"/>
                <w:sz w:val="24"/>
              </w:rPr>
              <w:t xml:space="preserve"> hours</w:t>
            </w:r>
          </w:p>
        </w:tc>
      </w:tr>
      <w:tr w:rsidR="005B2EE9">
        <w:trPr>
          <w:trHeight w:val="1154"/>
        </w:trPr>
        <w:tc>
          <w:tcPr>
            <w:tcW w:w="10069" w:type="dxa"/>
            <w:gridSpan w:val="9"/>
          </w:tcPr>
          <w:p w:rsidR="005B2EE9" w:rsidRDefault="00DF59AE">
            <w:pPr>
              <w:pStyle w:val="TableParagraph"/>
              <w:spacing w:before="1" w:line="276" w:lineRule="auto"/>
              <w:ind w:right="92"/>
              <w:jc w:val="both"/>
              <w:rPr>
                <w:sz w:val="24"/>
              </w:rPr>
            </w:pPr>
            <w:r>
              <w:rPr>
                <w:sz w:val="24"/>
              </w:rPr>
              <w:t>Social Group</w:t>
            </w:r>
            <w:r>
              <w:rPr>
                <w:spacing w:val="-1"/>
                <w:sz w:val="24"/>
              </w:rPr>
              <w:t xml:space="preserve"> </w:t>
            </w:r>
            <w:r>
              <w:rPr>
                <w:sz w:val="24"/>
              </w:rPr>
              <w:t>Work</w:t>
            </w:r>
            <w:r>
              <w:rPr>
                <w:spacing w:val="-2"/>
                <w:sz w:val="24"/>
              </w:rPr>
              <w:t xml:space="preserve"> </w:t>
            </w:r>
            <w:r>
              <w:rPr>
                <w:sz w:val="24"/>
              </w:rPr>
              <w:t>process: planning</w:t>
            </w:r>
            <w:r>
              <w:rPr>
                <w:spacing w:val="-1"/>
                <w:sz w:val="24"/>
              </w:rPr>
              <w:t xml:space="preserve"> </w:t>
            </w:r>
            <w:r>
              <w:rPr>
                <w:sz w:val="24"/>
              </w:rPr>
              <w:t>stage,</w:t>
            </w:r>
            <w:r>
              <w:rPr>
                <w:spacing w:val="-1"/>
                <w:sz w:val="24"/>
              </w:rPr>
              <w:t xml:space="preserve"> </w:t>
            </w:r>
            <w:r>
              <w:rPr>
                <w:sz w:val="24"/>
              </w:rPr>
              <w:t>beginning stage,</w:t>
            </w:r>
            <w:r>
              <w:rPr>
                <w:spacing w:val="-1"/>
                <w:sz w:val="24"/>
              </w:rPr>
              <w:t xml:space="preserve"> </w:t>
            </w:r>
            <w:r>
              <w:rPr>
                <w:sz w:val="24"/>
              </w:rPr>
              <w:t>middle</w:t>
            </w:r>
            <w:r>
              <w:rPr>
                <w:spacing w:val="-4"/>
                <w:sz w:val="24"/>
              </w:rPr>
              <w:t xml:space="preserve"> </w:t>
            </w:r>
            <w:r>
              <w:rPr>
                <w:sz w:val="24"/>
              </w:rPr>
              <w:t>stage, ending</w:t>
            </w:r>
            <w:r>
              <w:rPr>
                <w:spacing w:val="-1"/>
                <w:sz w:val="24"/>
              </w:rPr>
              <w:t xml:space="preserve"> </w:t>
            </w:r>
            <w:r>
              <w:rPr>
                <w:sz w:val="24"/>
              </w:rPr>
              <w:t>stage.</w:t>
            </w:r>
            <w:r>
              <w:rPr>
                <w:spacing w:val="-1"/>
                <w:sz w:val="24"/>
              </w:rPr>
              <w:t xml:space="preserve"> </w:t>
            </w:r>
            <w:r>
              <w:rPr>
                <w:sz w:val="24"/>
              </w:rPr>
              <w:t>Principles of Social</w:t>
            </w:r>
            <w:r>
              <w:rPr>
                <w:spacing w:val="-3"/>
                <w:sz w:val="24"/>
              </w:rPr>
              <w:t xml:space="preserve"> </w:t>
            </w:r>
            <w:r>
              <w:rPr>
                <w:sz w:val="24"/>
              </w:rPr>
              <w:t>Group</w:t>
            </w:r>
            <w:r>
              <w:rPr>
                <w:spacing w:val="-4"/>
                <w:sz w:val="24"/>
              </w:rPr>
              <w:t xml:space="preserve"> </w:t>
            </w:r>
            <w:r>
              <w:rPr>
                <w:sz w:val="24"/>
              </w:rPr>
              <w:t>Work.</w:t>
            </w:r>
            <w:r>
              <w:rPr>
                <w:spacing w:val="-2"/>
                <w:sz w:val="24"/>
              </w:rPr>
              <w:t xml:space="preserve"> </w:t>
            </w:r>
            <w:r>
              <w:rPr>
                <w:sz w:val="24"/>
              </w:rPr>
              <w:t>Group</w:t>
            </w:r>
            <w:r>
              <w:rPr>
                <w:spacing w:val="-3"/>
                <w:sz w:val="24"/>
              </w:rPr>
              <w:t xml:space="preserve"> </w:t>
            </w:r>
            <w:r>
              <w:rPr>
                <w:sz w:val="24"/>
              </w:rPr>
              <w:t>process:</w:t>
            </w:r>
            <w:r>
              <w:rPr>
                <w:spacing w:val="-3"/>
                <w:sz w:val="24"/>
              </w:rPr>
              <w:t xml:space="preserve"> </w:t>
            </w:r>
            <w:r>
              <w:rPr>
                <w:sz w:val="24"/>
              </w:rPr>
              <w:t>bond,</w:t>
            </w:r>
            <w:r>
              <w:rPr>
                <w:spacing w:val="-2"/>
                <w:sz w:val="24"/>
              </w:rPr>
              <w:t xml:space="preserve"> </w:t>
            </w:r>
            <w:r>
              <w:rPr>
                <w:sz w:val="24"/>
              </w:rPr>
              <w:t>acceptance, Isolation,</w:t>
            </w:r>
            <w:r>
              <w:rPr>
                <w:spacing w:val="-3"/>
                <w:sz w:val="24"/>
              </w:rPr>
              <w:t xml:space="preserve"> </w:t>
            </w:r>
            <w:r>
              <w:rPr>
                <w:sz w:val="24"/>
              </w:rPr>
              <w:t>Rejection,</w:t>
            </w:r>
            <w:r>
              <w:rPr>
                <w:spacing w:val="-2"/>
                <w:sz w:val="24"/>
              </w:rPr>
              <w:t xml:space="preserve"> </w:t>
            </w:r>
            <w:r>
              <w:rPr>
                <w:sz w:val="24"/>
              </w:rPr>
              <w:t>types</w:t>
            </w:r>
            <w:r>
              <w:rPr>
                <w:spacing w:val="-4"/>
                <w:sz w:val="24"/>
              </w:rPr>
              <w:t xml:space="preserve"> </w:t>
            </w:r>
            <w:r>
              <w:rPr>
                <w:sz w:val="24"/>
              </w:rPr>
              <w:t>of</w:t>
            </w:r>
            <w:r>
              <w:rPr>
                <w:spacing w:val="-4"/>
                <w:sz w:val="24"/>
              </w:rPr>
              <w:t xml:space="preserve"> </w:t>
            </w:r>
            <w:r>
              <w:rPr>
                <w:sz w:val="24"/>
              </w:rPr>
              <w:t>group,</w:t>
            </w:r>
            <w:r>
              <w:rPr>
                <w:spacing w:val="-3"/>
                <w:sz w:val="24"/>
              </w:rPr>
              <w:t xml:space="preserve"> </w:t>
            </w:r>
            <w:r>
              <w:rPr>
                <w:sz w:val="24"/>
              </w:rPr>
              <w:t>subgroups, conflict and control. Leadership Development and Team Building. Factors of Group Formation.</w:t>
            </w:r>
          </w:p>
        </w:tc>
      </w:tr>
      <w:tr w:rsidR="005B2EE9">
        <w:trPr>
          <w:trHeight w:val="316"/>
        </w:trPr>
        <w:tc>
          <w:tcPr>
            <w:tcW w:w="1731" w:type="dxa"/>
            <w:gridSpan w:val="2"/>
          </w:tcPr>
          <w:p w:rsidR="005B2EE9" w:rsidRDefault="00DF59AE">
            <w:pPr>
              <w:pStyle w:val="TableParagraph"/>
              <w:rPr>
                <w:b/>
                <w:sz w:val="24"/>
              </w:rPr>
            </w:pPr>
            <w:r>
              <w:rPr>
                <w:b/>
                <w:spacing w:val="-2"/>
                <w:sz w:val="24"/>
              </w:rPr>
              <w:t>Unit:4</w:t>
            </w:r>
          </w:p>
        </w:tc>
        <w:tc>
          <w:tcPr>
            <w:tcW w:w="6085" w:type="dxa"/>
            <w:gridSpan w:val="2"/>
          </w:tcPr>
          <w:p w:rsidR="005B2EE9" w:rsidRDefault="00DF59AE">
            <w:pPr>
              <w:pStyle w:val="TableParagraph"/>
              <w:ind w:left="678"/>
              <w:rPr>
                <w:b/>
                <w:sz w:val="24"/>
              </w:rPr>
            </w:pPr>
            <w:r>
              <w:rPr>
                <w:b/>
                <w:sz w:val="24"/>
              </w:rPr>
              <w:t>TECHNIQUES</w:t>
            </w:r>
            <w:r>
              <w:rPr>
                <w:b/>
                <w:spacing w:val="-6"/>
                <w:sz w:val="24"/>
              </w:rPr>
              <w:t xml:space="preserve"> </w:t>
            </w:r>
            <w:r>
              <w:rPr>
                <w:b/>
                <w:sz w:val="24"/>
              </w:rPr>
              <w:t>OF</w:t>
            </w:r>
            <w:r>
              <w:rPr>
                <w:b/>
                <w:spacing w:val="-8"/>
                <w:sz w:val="24"/>
              </w:rPr>
              <w:t xml:space="preserve"> </w:t>
            </w:r>
            <w:r>
              <w:rPr>
                <w:b/>
                <w:sz w:val="24"/>
              </w:rPr>
              <w:t>SOCIAL</w:t>
            </w:r>
            <w:r>
              <w:rPr>
                <w:b/>
                <w:spacing w:val="-3"/>
                <w:sz w:val="24"/>
              </w:rPr>
              <w:t xml:space="preserve"> </w:t>
            </w:r>
            <w:r>
              <w:rPr>
                <w:b/>
                <w:sz w:val="24"/>
              </w:rPr>
              <w:t>GROUP</w:t>
            </w:r>
            <w:r>
              <w:rPr>
                <w:b/>
                <w:spacing w:val="-4"/>
                <w:sz w:val="24"/>
              </w:rPr>
              <w:t xml:space="preserve"> WORK</w:t>
            </w:r>
          </w:p>
        </w:tc>
        <w:tc>
          <w:tcPr>
            <w:tcW w:w="2253" w:type="dxa"/>
            <w:gridSpan w:val="5"/>
          </w:tcPr>
          <w:p w:rsidR="005B2EE9" w:rsidRDefault="00DF59AE">
            <w:pPr>
              <w:pStyle w:val="TableParagraph"/>
              <w:ind w:left="1262"/>
              <w:rPr>
                <w:b/>
                <w:sz w:val="24"/>
              </w:rPr>
            </w:pPr>
            <w:r>
              <w:rPr>
                <w:b/>
                <w:sz w:val="24"/>
              </w:rPr>
              <w:t>11</w:t>
            </w:r>
            <w:r>
              <w:rPr>
                <w:b/>
                <w:spacing w:val="-2"/>
                <w:sz w:val="24"/>
              </w:rPr>
              <w:t xml:space="preserve"> hours</w:t>
            </w:r>
          </w:p>
        </w:tc>
      </w:tr>
      <w:tr w:rsidR="005B2EE9">
        <w:trPr>
          <w:trHeight w:val="1152"/>
        </w:trPr>
        <w:tc>
          <w:tcPr>
            <w:tcW w:w="10069" w:type="dxa"/>
            <w:gridSpan w:val="9"/>
          </w:tcPr>
          <w:p w:rsidR="005B2EE9" w:rsidRDefault="00DF59AE">
            <w:pPr>
              <w:pStyle w:val="TableParagraph"/>
              <w:spacing w:line="276" w:lineRule="auto"/>
              <w:ind w:right="86"/>
              <w:jc w:val="both"/>
              <w:rPr>
                <w:sz w:val="24"/>
              </w:rPr>
            </w:pPr>
            <w:r>
              <w:rPr>
                <w:sz w:val="24"/>
              </w:rPr>
              <w:t>Social Group Work recording - Principles, Problems, Use of social group work records. Supervision</w:t>
            </w:r>
            <w:r>
              <w:rPr>
                <w:spacing w:val="40"/>
                <w:sz w:val="24"/>
              </w:rPr>
              <w:t xml:space="preserve"> </w:t>
            </w:r>
            <w:r>
              <w:rPr>
                <w:sz w:val="24"/>
              </w:rPr>
              <w:t xml:space="preserve">in group work. Group therapy and its significance. </w:t>
            </w:r>
            <w:proofErr w:type="spellStart"/>
            <w:r>
              <w:rPr>
                <w:sz w:val="24"/>
              </w:rPr>
              <w:t>Programme</w:t>
            </w:r>
            <w:proofErr w:type="spellEnd"/>
            <w:r>
              <w:rPr>
                <w:sz w:val="24"/>
              </w:rPr>
              <w:t xml:space="preserve"> planning in Social Group Work-</w:t>
            </w:r>
            <w:proofErr w:type="spellStart"/>
            <w:r>
              <w:rPr>
                <w:sz w:val="24"/>
              </w:rPr>
              <w:t>Programme</w:t>
            </w:r>
            <w:proofErr w:type="spellEnd"/>
            <w:r>
              <w:rPr>
                <w:sz w:val="24"/>
              </w:rPr>
              <w:t xml:space="preserve"> laboratory. Use of psychodrama and socio drama.</w:t>
            </w:r>
          </w:p>
        </w:tc>
      </w:tr>
    </w:tbl>
    <w:p w:rsidR="005B2EE9" w:rsidRDefault="005B2EE9">
      <w:pPr>
        <w:pStyle w:val="TableParagraph"/>
        <w:spacing w:line="276" w:lineRule="auto"/>
        <w:jc w:val="both"/>
        <w:rPr>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mc:AlternateContent>
          <mc:Choice Requires="wps">
            <w:drawing>
              <wp:anchor distT="0" distB="0" distL="0" distR="0" simplePos="0" relativeHeight="251610112" behindDoc="0" locked="0" layoutInCell="1" allowOverlap="1">
                <wp:simplePos x="0" y="0"/>
                <wp:positionH relativeFrom="page">
                  <wp:posOffset>612140</wp:posOffset>
                </wp:positionH>
                <wp:positionV relativeFrom="page">
                  <wp:posOffset>3787775</wp:posOffset>
                </wp:positionV>
                <wp:extent cx="6330950" cy="368300"/>
                <wp:effectExtent l="0" t="0" r="0" b="0"/>
                <wp:wrapNone/>
                <wp:docPr id="69" name="Textbox 69"/>
                <wp:cNvGraphicFramePr/>
                <a:graphic xmlns:a="http://schemas.openxmlformats.org/drawingml/2006/main">
                  <a:graphicData uri="http://schemas.microsoft.com/office/word/2010/wordprocessingShape">
                    <wps:wsp>
                      <wps:cNvSpPr txBox="1"/>
                      <wps:spPr>
                        <a:xfrm>
                          <a:off x="0" y="0"/>
                          <a:ext cx="6330950" cy="3683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275"/>
                              </w:trPr>
                              <w:tc>
                                <w:tcPr>
                                  <w:tcW w:w="598" w:type="dxa"/>
                                </w:tcPr>
                                <w:p w:rsidR="00DF59AE" w:rsidRDefault="00DF59AE">
                                  <w:pPr>
                                    <w:pStyle w:val="TableParagraph"/>
                                    <w:spacing w:line="256" w:lineRule="exact"/>
                                    <w:ind w:left="113"/>
                                    <w:rPr>
                                      <w:sz w:val="24"/>
                                    </w:rPr>
                                  </w:pPr>
                                  <w:r>
                                    <w:rPr>
                                      <w:spacing w:val="-5"/>
                                      <w:sz w:val="24"/>
                                    </w:rPr>
                                    <w:t>1.</w:t>
                                  </w:r>
                                </w:p>
                              </w:tc>
                              <w:tc>
                                <w:tcPr>
                                  <w:tcW w:w="9242" w:type="dxa"/>
                                </w:tcPr>
                                <w:p w:rsidR="00DF59AE" w:rsidRDefault="00DF59AE">
                                  <w:pPr>
                                    <w:pStyle w:val="TableParagraph"/>
                                    <w:spacing w:line="256" w:lineRule="exact"/>
                                    <w:rPr>
                                      <w:sz w:val="24"/>
                                    </w:rPr>
                                  </w:pPr>
                                  <w:r>
                                    <w:rPr>
                                      <w:sz w:val="24"/>
                                    </w:rPr>
                                    <w:t>Cartwright</w:t>
                                  </w:r>
                                  <w:r>
                                    <w:rPr>
                                      <w:spacing w:val="-4"/>
                                      <w:sz w:val="24"/>
                                    </w:rPr>
                                    <w:t xml:space="preserve"> </w:t>
                                  </w:r>
                                  <w:r>
                                    <w:rPr>
                                      <w:sz w:val="24"/>
                                    </w:rPr>
                                    <w:t>D</w:t>
                                  </w:r>
                                  <w:r>
                                    <w:rPr>
                                      <w:spacing w:val="-2"/>
                                      <w:sz w:val="24"/>
                                    </w:rPr>
                                    <w:t xml:space="preserve"> </w:t>
                                  </w:r>
                                  <w:r>
                                    <w:rPr>
                                      <w:sz w:val="24"/>
                                    </w:rPr>
                                    <w:t>And</w:t>
                                  </w:r>
                                  <w:r>
                                    <w:rPr>
                                      <w:spacing w:val="-2"/>
                                      <w:sz w:val="24"/>
                                    </w:rPr>
                                    <w:t xml:space="preserve"> </w:t>
                                  </w:r>
                                  <w:r>
                                    <w:rPr>
                                      <w:sz w:val="24"/>
                                    </w:rPr>
                                    <w:t>Zanders</w:t>
                                  </w:r>
                                  <w:r>
                                    <w:rPr>
                                      <w:spacing w:val="-2"/>
                                      <w:sz w:val="24"/>
                                    </w:rPr>
                                    <w:t xml:space="preserve"> </w:t>
                                  </w:r>
                                  <w:r>
                                    <w:rPr>
                                      <w:sz w:val="24"/>
                                    </w:rPr>
                                    <w:t>1960</w:t>
                                  </w:r>
                                  <w:r>
                                    <w:rPr>
                                      <w:spacing w:val="-3"/>
                                      <w:sz w:val="24"/>
                                    </w:rPr>
                                    <w:t xml:space="preserve"> </w:t>
                                  </w:r>
                                  <w:r>
                                    <w:rPr>
                                      <w:sz w:val="24"/>
                                    </w:rPr>
                                    <w:t>Group</w:t>
                                  </w:r>
                                  <w:r>
                                    <w:rPr>
                                      <w:spacing w:val="-4"/>
                                      <w:sz w:val="24"/>
                                    </w:rPr>
                                    <w:t xml:space="preserve"> </w:t>
                                  </w:r>
                                  <w:r>
                                    <w:rPr>
                                      <w:sz w:val="24"/>
                                    </w:rPr>
                                    <w:t>Dynamics,</w:t>
                                  </w:r>
                                  <w:r>
                                    <w:rPr>
                                      <w:spacing w:val="-2"/>
                                      <w:sz w:val="24"/>
                                    </w:rPr>
                                    <w:t xml:space="preserve"> </w:t>
                                  </w:r>
                                  <w:r>
                                    <w:rPr>
                                      <w:sz w:val="24"/>
                                    </w:rPr>
                                    <w:t>Peterson</w:t>
                                  </w:r>
                                  <w:r>
                                    <w:rPr>
                                      <w:spacing w:val="-1"/>
                                      <w:sz w:val="24"/>
                                    </w:rPr>
                                    <w:t xml:space="preserve"> </w:t>
                                  </w:r>
                                  <w:r>
                                    <w:rPr>
                                      <w:sz w:val="24"/>
                                    </w:rPr>
                                    <w:t>And</w:t>
                                  </w:r>
                                  <w:r>
                                    <w:rPr>
                                      <w:spacing w:val="-2"/>
                                      <w:sz w:val="24"/>
                                    </w:rPr>
                                    <w:t xml:space="preserve"> </w:t>
                                  </w:r>
                                  <w:r>
                                    <w:rPr>
                                      <w:sz w:val="24"/>
                                    </w:rPr>
                                    <w:t>Co.,</w:t>
                                  </w:r>
                                  <w:r>
                                    <w:rPr>
                                      <w:spacing w:val="-1"/>
                                      <w:sz w:val="24"/>
                                    </w:rPr>
                                    <w:t xml:space="preserve"> </w:t>
                                  </w:r>
                                  <w:r>
                                    <w:rPr>
                                      <w:sz w:val="24"/>
                                    </w:rPr>
                                    <w:t>New</w:t>
                                  </w:r>
                                  <w:r>
                                    <w:rPr>
                                      <w:spacing w:val="-2"/>
                                      <w:sz w:val="24"/>
                                    </w:rPr>
                                    <w:t xml:space="preserve"> York,</w:t>
                                  </w:r>
                                </w:p>
                              </w:tc>
                            </w:tr>
                            <w:tr w:rsidR="00DF59AE">
                              <w:trPr>
                                <w:trHeight w:val="275"/>
                              </w:trPr>
                              <w:tc>
                                <w:tcPr>
                                  <w:tcW w:w="598" w:type="dxa"/>
                                </w:tcPr>
                                <w:p w:rsidR="00DF59AE" w:rsidRDefault="00DF59AE">
                                  <w:pPr>
                                    <w:pStyle w:val="TableParagraph"/>
                                    <w:spacing w:line="256" w:lineRule="exact"/>
                                    <w:ind w:left="113"/>
                                    <w:rPr>
                                      <w:sz w:val="24"/>
                                    </w:rPr>
                                  </w:pPr>
                                  <w:r>
                                    <w:rPr>
                                      <w:spacing w:val="-5"/>
                                      <w:sz w:val="24"/>
                                    </w:rPr>
                                    <w:t>2.</w:t>
                                  </w:r>
                                </w:p>
                              </w:tc>
                              <w:tc>
                                <w:tcPr>
                                  <w:tcW w:w="9242" w:type="dxa"/>
                                </w:tcPr>
                                <w:p w:rsidR="00DF59AE" w:rsidRDefault="00DF59AE">
                                  <w:pPr>
                                    <w:pStyle w:val="TableParagraph"/>
                                    <w:spacing w:line="256" w:lineRule="exact"/>
                                    <w:rPr>
                                      <w:sz w:val="24"/>
                                    </w:rPr>
                                  </w:pPr>
                                  <w:r>
                                    <w:rPr>
                                      <w:sz w:val="24"/>
                                    </w:rPr>
                                    <w:t>Davis</w:t>
                                  </w:r>
                                  <w:r>
                                    <w:rPr>
                                      <w:spacing w:val="-9"/>
                                      <w:sz w:val="24"/>
                                    </w:rPr>
                                    <w:t xml:space="preserve"> </w:t>
                                  </w:r>
                                  <w:proofErr w:type="spellStart"/>
                                  <w:r>
                                    <w:rPr>
                                      <w:sz w:val="24"/>
                                    </w:rPr>
                                    <w:t>Bernad</w:t>
                                  </w:r>
                                  <w:proofErr w:type="spellEnd"/>
                                  <w:r>
                                    <w:rPr>
                                      <w:spacing w:val="-1"/>
                                      <w:sz w:val="24"/>
                                    </w:rPr>
                                    <w:t xml:space="preserve"> </w:t>
                                  </w:r>
                                  <w:r>
                                    <w:rPr>
                                      <w:sz w:val="24"/>
                                    </w:rPr>
                                    <w:t>:</w:t>
                                  </w:r>
                                  <w:r>
                                    <w:rPr>
                                      <w:spacing w:val="-2"/>
                                      <w:sz w:val="24"/>
                                    </w:rPr>
                                    <w:t xml:space="preserve"> </w:t>
                                  </w:r>
                                  <w:r>
                                    <w:rPr>
                                      <w:sz w:val="24"/>
                                    </w:rPr>
                                    <w:t>The</w:t>
                                  </w:r>
                                  <w:r>
                                    <w:rPr>
                                      <w:spacing w:val="-3"/>
                                      <w:sz w:val="24"/>
                                    </w:rPr>
                                    <w:t xml:space="preserve"> </w:t>
                                  </w:r>
                                  <w:r>
                                    <w:rPr>
                                      <w:sz w:val="24"/>
                                    </w:rPr>
                                    <w:t>Use Of</w:t>
                                  </w:r>
                                  <w:r>
                                    <w:rPr>
                                      <w:spacing w:val="-6"/>
                                      <w:sz w:val="24"/>
                                    </w:rPr>
                                    <w:t xml:space="preserve"> </w:t>
                                  </w:r>
                                  <w:r>
                                    <w:rPr>
                                      <w:sz w:val="24"/>
                                    </w:rPr>
                                    <w:t>Groups</w:t>
                                  </w:r>
                                  <w:r>
                                    <w:rPr>
                                      <w:spacing w:val="1"/>
                                      <w:sz w:val="24"/>
                                    </w:rPr>
                                    <w:t xml:space="preserve"> </w:t>
                                  </w:r>
                                  <w:r>
                                    <w:rPr>
                                      <w:sz w:val="24"/>
                                    </w:rPr>
                                    <w:t>In</w:t>
                                  </w:r>
                                  <w:r>
                                    <w:rPr>
                                      <w:spacing w:val="-2"/>
                                      <w:sz w:val="24"/>
                                    </w:rPr>
                                    <w:t xml:space="preserve"> </w:t>
                                  </w:r>
                                  <w:r>
                                    <w:rPr>
                                      <w:sz w:val="24"/>
                                    </w:rPr>
                                    <w:t>Social</w:t>
                                  </w:r>
                                  <w:r>
                                    <w:rPr>
                                      <w:spacing w:val="-1"/>
                                      <w:sz w:val="24"/>
                                    </w:rPr>
                                    <w:t xml:space="preserve"> </w:t>
                                  </w:r>
                                  <w:r>
                                    <w:rPr>
                                      <w:sz w:val="24"/>
                                    </w:rPr>
                                    <w:t>Work</w:t>
                                  </w:r>
                                  <w:r>
                                    <w:rPr>
                                      <w:spacing w:val="-4"/>
                                      <w:sz w:val="24"/>
                                    </w:rPr>
                                    <w:t xml:space="preserve"> </w:t>
                                  </w:r>
                                  <w:r>
                                    <w:rPr>
                                      <w:sz w:val="24"/>
                                    </w:rPr>
                                    <w:t>practice</w:t>
                                  </w:r>
                                  <w:r>
                                    <w:rPr>
                                      <w:spacing w:val="-4"/>
                                      <w:sz w:val="24"/>
                                    </w:rPr>
                                    <w:t xml:space="preserve"> </w:t>
                                  </w:r>
                                  <w:r>
                                    <w:rPr>
                                      <w:sz w:val="24"/>
                                    </w:rPr>
                                    <w:t>Social</w:t>
                                  </w:r>
                                  <w:r>
                                    <w:rPr>
                                      <w:spacing w:val="-2"/>
                                      <w:sz w:val="24"/>
                                    </w:rPr>
                                    <w:t xml:space="preserve"> </w:t>
                                  </w:r>
                                  <w:r>
                                    <w:rPr>
                                      <w:sz w:val="24"/>
                                    </w:rPr>
                                    <w:t>Work</w:t>
                                  </w:r>
                                  <w:r>
                                    <w:rPr>
                                      <w:spacing w:val="-2"/>
                                      <w:sz w:val="24"/>
                                    </w:rPr>
                                    <w:t xml:space="preserve"> Practice</w:t>
                                  </w:r>
                                </w:p>
                              </w:tc>
                            </w:tr>
                          </w:tbl>
                          <w:p w:rsidR="00DF59AE" w:rsidRDefault="00DF59AE">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9" o:spid="_x0000_s1048" type="#_x0000_t202" style="position:absolute;margin-left:48.2pt;margin-top:298.25pt;width:498.5pt;height:29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275"/>
                        </w:trPr>
                        <w:tc>
                          <w:tcPr>
                            <w:tcW w:w="598" w:type="dxa"/>
                          </w:tcPr>
                          <w:p w:rsidR="00DF59AE" w:rsidRDefault="00DF59AE">
                            <w:pPr>
                              <w:pStyle w:val="TableParagraph"/>
                              <w:spacing w:line="256" w:lineRule="exact"/>
                              <w:ind w:left="113"/>
                              <w:rPr>
                                <w:sz w:val="24"/>
                              </w:rPr>
                            </w:pPr>
                            <w:r>
                              <w:rPr>
                                <w:spacing w:val="-5"/>
                                <w:sz w:val="24"/>
                              </w:rPr>
                              <w:t>1.</w:t>
                            </w:r>
                          </w:p>
                        </w:tc>
                        <w:tc>
                          <w:tcPr>
                            <w:tcW w:w="9242" w:type="dxa"/>
                          </w:tcPr>
                          <w:p w:rsidR="00DF59AE" w:rsidRDefault="00DF59AE">
                            <w:pPr>
                              <w:pStyle w:val="TableParagraph"/>
                              <w:spacing w:line="256" w:lineRule="exact"/>
                              <w:rPr>
                                <w:sz w:val="24"/>
                              </w:rPr>
                            </w:pPr>
                            <w:r>
                              <w:rPr>
                                <w:sz w:val="24"/>
                              </w:rPr>
                              <w:t>Cartwright</w:t>
                            </w:r>
                            <w:r>
                              <w:rPr>
                                <w:spacing w:val="-4"/>
                                <w:sz w:val="24"/>
                              </w:rPr>
                              <w:t xml:space="preserve"> </w:t>
                            </w:r>
                            <w:r>
                              <w:rPr>
                                <w:sz w:val="24"/>
                              </w:rPr>
                              <w:t>D</w:t>
                            </w:r>
                            <w:r>
                              <w:rPr>
                                <w:spacing w:val="-2"/>
                                <w:sz w:val="24"/>
                              </w:rPr>
                              <w:t xml:space="preserve"> </w:t>
                            </w:r>
                            <w:r>
                              <w:rPr>
                                <w:sz w:val="24"/>
                              </w:rPr>
                              <w:t>And</w:t>
                            </w:r>
                            <w:r>
                              <w:rPr>
                                <w:spacing w:val="-2"/>
                                <w:sz w:val="24"/>
                              </w:rPr>
                              <w:t xml:space="preserve"> </w:t>
                            </w:r>
                            <w:r>
                              <w:rPr>
                                <w:sz w:val="24"/>
                              </w:rPr>
                              <w:t>Zanders</w:t>
                            </w:r>
                            <w:r>
                              <w:rPr>
                                <w:spacing w:val="-2"/>
                                <w:sz w:val="24"/>
                              </w:rPr>
                              <w:t xml:space="preserve"> </w:t>
                            </w:r>
                            <w:r>
                              <w:rPr>
                                <w:sz w:val="24"/>
                              </w:rPr>
                              <w:t>1960</w:t>
                            </w:r>
                            <w:r>
                              <w:rPr>
                                <w:spacing w:val="-3"/>
                                <w:sz w:val="24"/>
                              </w:rPr>
                              <w:t xml:space="preserve"> </w:t>
                            </w:r>
                            <w:r>
                              <w:rPr>
                                <w:sz w:val="24"/>
                              </w:rPr>
                              <w:t>Group</w:t>
                            </w:r>
                            <w:r>
                              <w:rPr>
                                <w:spacing w:val="-4"/>
                                <w:sz w:val="24"/>
                              </w:rPr>
                              <w:t xml:space="preserve"> </w:t>
                            </w:r>
                            <w:r>
                              <w:rPr>
                                <w:sz w:val="24"/>
                              </w:rPr>
                              <w:t>Dynamics,</w:t>
                            </w:r>
                            <w:r>
                              <w:rPr>
                                <w:spacing w:val="-2"/>
                                <w:sz w:val="24"/>
                              </w:rPr>
                              <w:t xml:space="preserve"> </w:t>
                            </w:r>
                            <w:r>
                              <w:rPr>
                                <w:sz w:val="24"/>
                              </w:rPr>
                              <w:t>Peterson</w:t>
                            </w:r>
                            <w:r>
                              <w:rPr>
                                <w:spacing w:val="-1"/>
                                <w:sz w:val="24"/>
                              </w:rPr>
                              <w:t xml:space="preserve"> </w:t>
                            </w:r>
                            <w:r>
                              <w:rPr>
                                <w:sz w:val="24"/>
                              </w:rPr>
                              <w:t>And</w:t>
                            </w:r>
                            <w:r>
                              <w:rPr>
                                <w:spacing w:val="-2"/>
                                <w:sz w:val="24"/>
                              </w:rPr>
                              <w:t xml:space="preserve"> </w:t>
                            </w:r>
                            <w:r>
                              <w:rPr>
                                <w:sz w:val="24"/>
                              </w:rPr>
                              <w:t>Co.,</w:t>
                            </w:r>
                            <w:r>
                              <w:rPr>
                                <w:spacing w:val="-1"/>
                                <w:sz w:val="24"/>
                              </w:rPr>
                              <w:t xml:space="preserve"> </w:t>
                            </w:r>
                            <w:r>
                              <w:rPr>
                                <w:sz w:val="24"/>
                              </w:rPr>
                              <w:t>New</w:t>
                            </w:r>
                            <w:r>
                              <w:rPr>
                                <w:spacing w:val="-2"/>
                                <w:sz w:val="24"/>
                              </w:rPr>
                              <w:t xml:space="preserve"> York,</w:t>
                            </w:r>
                          </w:p>
                        </w:tc>
                      </w:tr>
                      <w:tr w:rsidR="00DF59AE">
                        <w:trPr>
                          <w:trHeight w:val="275"/>
                        </w:trPr>
                        <w:tc>
                          <w:tcPr>
                            <w:tcW w:w="598" w:type="dxa"/>
                          </w:tcPr>
                          <w:p w:rsidR="00DF59AE" w:rsidRDefault="00DF59AE">
                            <w:pPr>
                              <w:pStyle w:val="TableParagraph"/>
                              <w:spacing w:line="256" w:lineRule="exact"/>
                              <w:ind w:left="113"/>
                              <w:rPr>
                                <w:sz w:val="24"/>
                              </w:rPr>
                            </w:pPr>
                            <w:r>
                              <w:rPr>
                                <w:spacing w:val="-5"/>
                                <w:sz w:val="24"/>
                              </w:rPr>
                              <w:t>2.</w:t>
                            </w:r>
                          </w:p>
                        </w:tc>
                        <w:tc>
                          <w:tcPr>
                            <w:tcW w:w="9242" w:type="dxa"/>
                          </w:tcPr>
                          <w:p w:rsidR="00DF59AE" w:rsidRDefault="00DF59AE">
                            <w:pPr>
                              <w:pStyle w:val="TableParagraph"/>
                              <w:spacing w:line="256" w:lineRule="exact"/>
                              <w:rPr>
                                <w:sz w:val="24"/>
                              </w:rPr>
                            </w:pPr>
                            <w:r>
                              <w:rPr>
                                <w:sz w:val="24"/>
                              </w:rPr>
                              <w:t>Davis</w:t>
                            </w:r>
                            <w:r>
                              <w:rPr>
                                <w:spacing w:val="-9"/>
                                <w:sz w:val="24"/>
                              </w:rPr>
                              <w:t xml:space="preserve"> </w:t>
                            </w:r>
                            <w:proofErr w:type="spellStart"/>
                            <w:r>
                              <w:rPr>
                                <w:sz w:val="24"/>
                              </w:rPr>
                              <w:t>Bernad</w:t>
                            </w:r>
                            <w:proofErr w:type="spellEnd"/>
                            <w:r>
                              <w:rPr>
                                <w:spacing w:val="-1"/>
                                <w:sz w:val="24"/>
                              </w:rPr>
                              <w:t xml:space="preserve"> </w:t>
                            </w:r>
                            <w:r>
                              <w:rPr>
                                <w:sz w:val="24"/>
                              </w:rPr>
                              <w:t>:</w:t>
                            </w:r>
                            <w:r>
                              <w:rPr>
                                <w:spacing w:val="-2"/>
                                <w:sz w:val="24"/>
                              </w:rPr>
                              <w:t xml:space="preserve"> </w:t>
                            </w:r>
                            <w:r>
                              <w:rPr>
                                <w:sz w:val="24"/>
                              </w:rPr>
                              <w:t>The</w:t>
                            </w:r>
                            <w:r>
                              <w:rPr>
                                <w:spacing w:val="-3"/>
                                <w:sz w:val="24"/>
                              </w:rPr>
                              <w:t xml:space="preserve"> </w:t>
                            </w:r>
                            <w:r>
                              <w:rPr>
                                <w:sz w:val="24"/>
                              </w:rPr>
                              <w:t>Use Of</w:t>
                            </w:r>
                            <w:r>
                              <w:rPr>
                                <w:spacing w:val="-6"/>
                                <w:sz w:val="24"/>
                              </w:rPr>
                              <w:t xml:space="preserve"> </w:t>
                            </w:r>
                            <w:r>
                              <w:rPr>
                                <w:sz w:val="24"/>
                              </w:rPr>
                              <w:t>Groups</w:t>
                            </w:r>
                            <w:r>
                              <w:rPr>
                                <w:spacing w:val="1"/>
                                <w:sz w:val="24"/>
                              </w:rPr>
                              <w:t xml:space="preserve"> </w:t>
                            </w:r>
                            <w:r>
                              <w:rPr>
                                <w:sz w:val="24"/>
                              </w:rPr>
                              <w:t>In</w:t>
                            </w:r>
                            <w:r>
                              <w:rPr>
                                <w:spacing w:val="-2"/>
                                <w:sz w:val="24"/>
                              </w:rPr>
                              <w:t xml:space="preserve"> </w:t>
                            </w:r>
                            <w:r>
                              <w:rPr>
                                <w:sz w:val="24"/>
                              </w:rPr>
                              <w:t>Social</w:t>
                            </w:r>
                            <w:r>
                              <w:rPr>
                                <w:spacing w:val="-1"/>
                                <w:sz w:val="24"/>
                              </w:rPr>
                              <w:t xml:space="preserve"> </w:t>
                            </w:r>
                            <w:r>
                              <w:rPr>
                                <w:sz w:val="24"/>
                              </w:rPr>
                              <w:t>Work</w:t>
                            </w:r>
                            <w:r>
                              <w:rPr>
                                <w:spacing w:val="-4"/>
                                <w:sz w:val="24"/>
                              </w:rPr>
                              <w:t xml:space="preserve"> </w:t>
                            </w:r>
                            <w:r>
                              <w:rPr>
                                <w:sz w:val="24"/>
                              </w:rPr>
                              <w:t>practice</w:t>
                            </w:r>
                            <w:r>
                              <w:rPr>
                                <w:spacing w:val="-4"/>
                                <w:sz w:val="24"/>
                              </w:rPr>
                              <w:t xml:space="preserve"> </w:t>
                            </w:r>
                            <w:r>
                              <w:rPr>
                                <w:sz w:val="24"/>
                              </w:rPr>
                              <w:t>Social</w:t>
                            </w:r>
                            <w:r>
                              <w:rPr>
                                <w:spacing w:val="-2"/>
                                <w:sz w:val="24"/>
                              </w:rPr>
                              <w:t xml:space="preserve"> </w:t>
                            </w:r>
                            <w:r>
                              <w:rPr>
                                <w:sz w:val="24"/>
                              </w:rPr>
                              <w:t>Work</w:t>
                            </w:r>
                            <w:r>
                              <w:rPr>
                                <w:spacing w:val="-2"/>
                                <w:sz w:val="24"/>
                              </w:rPr>
                              <w:t xml:space="preserve"> Practice</w:t>
                            </w:r>
                          </w:p>
                        </w:tc>
                      </w:tr>
                    </w:tbl>
                    <w:p w:rsidR="00DF59AE" w:rsidRDefault="00DF59AE">
                      <w:pPr>
                        <w:pStyle w:val="BodyText"/>
                      </w:pPr>
                    </w:p>
                  </w:txbxContent>
                </v:textbox>
                <w10:wrap anchorx="page" anchory="page"/>
              </v:shape>
            </w:pict>
          </mc:Fallback>
        </mc:AlternateContent>
      </w: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6"/>
        <w:gridCol w:w="1094"/>
        <w:gridCol w:w="6049"/>
        <w:gridCol w:w="2287"/>
      </w:tblGrid>
      <w:tr w:rsidR="005B2EE9">
        <w:trPr>
          <w:trHeight w:val="314"/>
        </w:trPr>
        <w:tc>
          <w:tcPr>
            <w:tcW w:w="1730" w:type="dxa"/>
            <w:gridSpan w:val="2"/>
          </w:tcPr>
          <w:p w:rsidR="005B2EE9" w:rsidRDefault="00DF59AE">
            <w:pPr>
              <w:pStyle w:val="TableParagraph"/>
              <w:spacing w:line="271" w:lineRule="exact"/>
              <w:rPr>
                <w:b/>
                <w:sz w:val="24"/>
              </w:rPr>
            </w:pPr>
            <w:r>
              <w:rPr>
                <w:b/>
                <w:spacing w:val="-2"/>
                <w:sz w:val="24"/>
              </w:rPr>
              <w:t>Unit:5</w:t>
            </w:r>
          </w:p>
        </w:tc>
        <w:tc>
          <w:tcPr>
            <w:tcW w:w="6049" w:type="dxa"/>
          </w:tcPr>
          <w:p w:rsidR="005B2EE9" w:rsidRDefault="00DF59AE">
            <w:pPr>
              <w:pStyle w:val="TableParagraph"/>
              <w:spacing w:line="271" w:lineRule="exact"/>
              <w:ind w:left="1026"/>
              <w:rPr>
                <w:b/>
                <w:sz w:val="24"/>
              </w:rPr>
            </w:pPr>
            <w:r>
              <w:rPr>
                <w:b/>
                <w:sz w:val="24"/>
              </w:rPr>
              <w:t>FIELDS</w:t>
            </w:r>
            <w:r>
              <w:rPr>
                <w:b/>
                <w:spacing w:val="-3"/>
                <w:sz w:val="24"/>
              </w:rPr>
              <w:t xml:space="preserve"> </w:t>
            </w:r>
            <w:r>
              <w:rPr>
                <w:b/>
                <w:sz w:val="24"/>
              </w:rPr>
              <w:t>OF SOCIAL</w:t>
            </w:r>
            <w:r>
              <w:rPr>
                <w:b/>
                <w:spacing w:val="-4"/>
                <w:sz w:val="24"/>
              </w:rPr>
              <w:t xml:space="preserve"> </w:t>
            </w:r>
            <w:r>
              <w:rPr>
                <w:b/>
                <w:sz w:val="24"/>
              </w:rPr>
              <w:t>GROUP</w:t>
            </w:r>
            <w:r>
              <w:rPr>
                <w:b/>
                <w:spacing w:val="-1"/>
                <w:sz w:val="24"/>
              </w:rPr>
              <w:t xml:space="preserve"> </w:t>
            </w:r>
            <w:r>
              <w:rPr>
                <w:b/>
                <w:spacing w:val="-4"/>
                <w:sz w:val="24"/>
              </w:rPr>
              <w:t>WORK</w:t>
            </w:r>
          </w:p>
        </w:tc>
        <w:tc>
          <w:tcPr>
            <w:tcW w:w="2287" w:type="dxa"/>
          </w:tcPr>
          <w:p w:rsidR="005B2EE9" w:rsidRDefault="00DF59AE">
            <w:pPr>
              <w:pStyle w:val="TableParagraph"/>
              <w:spacing w:line="271" w:lineRule="exact"/>
              <w:ind w:left="0" w:right="82"/>
              <w:jc w:val="right"/>
              <w:rPr>
                <w:b/>
                <w:sz w:val="24"/>
              </w:rPr>
            </w:pPr>
            <w:r>
              <w:rPr>
                <w:b/>
                <w:sz w:val="24"/>
              </w:rPr>
              <w:t>11</w:t>
            </w:r>
            <w:r>
              <w:rPr>
                <w:b/>
                <w:spacing w:val="-2"/>
                <w:sz w:val="24"/>
              </w:rPr>
              <w:t xml:space="preserve"> hours</w:t>
            </w:r>
          </w:p>
        </w:tc>
      </w:tr>
      <w:tr w:rsidR="005B2EE9">
        <w:trPr>
          <w:trHeight w:val="1153"/>
        </w:trPr>
        <w:tc>
          <w:tcPr>
            <w:tcW w:w="10066" w:type="dxa"/>
            <w:gridSpan w:val="4"/>
          </w:tcPr>
          <w:p w:rsidR="005B2EE9" w:rsidRDefault="00DF59AE">
            <w:pPr>
              <w:pStyle w:val="TableParagraph"/>
              <w:spacing w:before="3" w:line="276" w:lineRule="auto"/>
              <w:ind w:right="92"/>
              <w:jc w:val="both"/>
              <w:rPr>
                <w:sz w:val="24"/>
              </w:rPr>
            </w:pPr>
            <w:r>
              <w:rPr>
                <w:sz w:val="24"/>
              </w:rPr>
              <w:t>Group work in various settings: correctional, hospital, educational, Industry, old age homes and communities. Use of socio-</w:t>
            </w:r>
            <w:proofErr w:type="spellStart"/>
            <w:r>
              <w:rPr>
                <w:sz w:val="24"/>
              </w:rPr>
              <w:t>metry</w:t>
            </w:r>
            <w:proofErr w:type="spellEnd"/>
            <w:r>
              <w:rPr>
                <w:sz w:val="24"/>
              </w:rPr>
              <w:t xml:space="preserve"> for group work. Skills of the Social Group Worker. Scope and limitations of group work in different fields of social work.</w:t>
            </w:r>
          </w:p>
        </w:tc>
      </w:tr>
      <w:tr w:rsidR="005B2EE9">
        <w:trPr>
          <w:trHeight w:val="350"/>
        </w:trPr>
        <w:tc>
          <w:tcPr>
            <w:tcW w:w="1730"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49" w:type="dxa"/>
          </w:tcPr>
          <w:p w:rsidR="005B2EE9" w:rsidRDefault="00DF59AE">
            <w:pPr>
              <w:pStyle w:val="TableParagraph"/>
              <w:ind w:left="1933"/>
              <w:rPr>
                <w:b/>
                <w:sz w:val="24"/>
              </w:rPr>
            </w:pPr>
            <w:r>
              <w:rPr>
                <w:b/>
                <w:sz w:val="24"/>
              </w:rPr>
              <w:t>Contemporary</w:t>
            </w:r>
            <w:r>
              <w:rPr>
                <w:b/>
                <w:spacing w:val="-5"/>
                <w:sz w:val="24"/>
              </w:rPr>
              <w:t xml:space="preserve"> </w:t>
            </w:r>
            <w:r>
              <w:rPr>
                <w:b/>
                <w:spacing w:val="-2"/>
                <w:sz w:val="24"/>
              </w:rPr>
              <w:t>Issues</w:t>
            </w:r>
          </w:p>
        </w:tc>
        <w:tc>
          <w:tcPr>
            <w:tcW w:w="2287" w:type="dxa"/>
          </w:tcPr>
          <w:p w:rsidR="005B2EE9" w:rsidRDefault="00DF59AE">
            <w:pPr>
              <w:pStyle w:val="TableParagraph"/>
              <w:ind w:left="0" w:right="84"/>
              <w:jc w:val="right"/>
              <w:rPr>
                <w:b/>
                <w:sz w:val="24"/>
              </w:rPr>
            </w:pPr>
            <w:r>
              <w:rPr>
                <w:b/>
                <w:sz w:val="24"/>
              </w:rPr>
              <w:t>2</w:t>
            </w:r>
            <w:r>
              <w:rPr>
                <w:b/>
                <w:spacing w:val="-2"/>
                <w:sz w:val="24"/>
              </w:rPr>
              <w:t xml:space="preserve"> Hours</w:t>
            </w:r>
          </w:p>
        </w:tc>
      </w:tr>
      <w:tr w:rsidR="005B2EE9">
        <w:trPr>
          <w:trHeight w:val="350"/>
        </w:trPr>
        <w:tc>
          <w:tcPr>
            <w:tcW w:w="10066" w:type="dxa"/>
            <w:gridSpan w:val="4"/>
          </w:tcPr>
          <w:p w:rsidR="005B2EE9" w:rsidRDefault="00DF59AE">
            <w:pPr>
              <w:pStyle w:val="TableParagraph"/>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5"/>
                <w:sz w:val="24"/>
              </w:rPr>
              <w:t xml:space="preserve"> </w:t>
            </w:r>
            <w:r>
              <w:rPr>
                <w:spacing w:val="-2"/>
                <w:sz w:val="24"/>
              </w:rPr>
              <w:t>Webinar</w:t>
            </w:r>
          </w:p>
        </w:tc>
      </w:tr>
      <w:tr w:rsidR="005B2EE9">
        <w:trPr>
          <w:trHeight w:val="350"/>
        </w:trPr>
        <w:tc>
          <w:tcPr>
            <w:tcW w:w="1730" w:type="dxa"/>
            <w:gridSpan w:val="2"/>
          </w:tcPr>
          <w:p w:rsidR="005B2EE9" w:rsidRDefault="005B2EE9">
            <w:pPr>
              <w:pStyle w:val="TableParagraph"/>
              <w:spacing w:line="240" w:lineRule="auto"/>
              <w:ind w:left="0"/>
            </w:pPr>
          </w:p>
        </w:tc>
        <w:tc>
          <w:tcPr>
            <w:tcW w:w="6049" w:type="dxa"/>
          </w:tcPr>
          <w:p w:rsidR="005B2EE9" w:rsidRDefault="00DF59AE">
            <w:pPr>
              <w:pStyle w:val="TableParagraph"/>
              <w:ind w:left="3894"/>
              <w:rPr>
                <w:b/>
                <w:sz w:val="24"/>
              </w:rPr>
            </w:pPr>
            <w:r>
              <w:rPr>
                <w:b/>
                <w:sz w:val="24"/>
              </w:rPr>
              <w:t>Total</w:t>
            </w:r>
            <w:r>
              <w:rPr>
                <w:b/>
                <w:spacing w:val="-9"/>
                <w:sz w:val="24"/>
              </w:rPr>
              <w:t xml:space="preserve"> </w:t>
            </w:r>
            <w:r>
              <w:rPr>
                <w:b/>
                <w:sz w:val="24"/>
              </w:rPr>
              <w:t>Lecture</w:t>
            </w:r>
            <w:r>
              <w:rPr>
                <w:b/>
                <w:spacing w:val="-4"/>
                <w:sz w:val="24"/>
              </w:rPr>
              <w:t xml:space="preserve"> hours</w:t>
            </w:r>
          </w:p>
        </w:tc>
        <w:tc>
          <w:tcPr>
            <w:tcW w:w="2287" w:type="dxa"/>
          </w:tcPr>
          <w:p w:rsidR="005B2EE9" w:rsidRDefault="00DF59AE">
            <w:pPr>
              <w:pStyle w:val="TableParagraph"/>
              <w:ind w:left="704"/>
              <w:rPr>
                <w:b/>
                <w:sz w:val="24"/>
              </w:rPr>
            </w:pPr>
            <w:r>
              <w:rPr>
                <w:b/>
                <w:sz w:val="24"/>
              </w:rPr>
              <w:t>60</w:t>
            </w:r>
            <w:r>
              <w:rPr>
                <w:b/>
                <w:spacing w:val="-2"/>
                <w:sz w:val="24"/>
              </w:rPr>
              <w:t xml:space="preserve"> hours</w:t>
            </w:r>
          </w:p>
        </w:tc>
      </w:tr>
      <w:tr w:rsidR="005B2EE9">
        <w:trPr>
          <w:trHeight w:val="316"/>
        </w:trPr>
        <w:tc>
          <w:tcPr>
            <w:tcW w:w="10066" w:type="dxa"/>
            <w:gridSpan w:val="4"/>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318"/>
        </w:trPr>
        <w:tc>
          <w:tcPr>
            <w:tcW w:w="636" w:type="dxa"/>
          </w:tcPr>
          <w:p w:rsidR="005B2EE9" w:rsidRDefault="00DF59AE">
            <w:pPr>
              <w:pStyle w:val="TableParagraph"/>
              <w:rPr>
                <w:sz w:val="24"/>
              </w:rPr>
            </w:pPr>
            <w:r>
              <w:rPr>
                <w:spacing w:val="-10"/>
                <w:sz w:val="24"/>
              </w:rPr>
              <w:t>1</w:t>
            </w:r>
          </w:p>
        </w:tc>
        <w:tc>
          <w:tcPr>
            <w:tcW w:w="9430" w:type="dxa"/>
            <w:gridSpan w:val="3"/>
          </w:tcPr>
          <w:p w:rsidR="005B2EE9" w:rsidRDefault="00DF59AE">
            <w:pPr>
              <w:pStyle w:val="TableParagraph"/>
              <w:ind w:left="105"/>
              <w:rPr>
                <w:sz w:val="24"/>
              </w:rPr>
            </w:pPr>
            <w:proofErr w:type="spellStart"/>
            <w:r>
              <w:rPr>
                <w:sz w:val="24"/>
              </w:rPr>
              <w:t>Toseland</w:t>
            </w:r>
            <w:proofErr w:type="spellEnd"/>
            <w:r>
              <w:rPr>
                <w:spacing w:val="-7"/>
                <w:sz w:val="24"/>
              </w:rPr>
              <w:t xml:space="preserve"> </w:t>
            </w:r>
            <w:r>
              <w:rPr>
                <w:sz w:val="24"/>
              </w:rPr>
              <w:t>W</w:t>
            </w:r>
            <w:r>
              <w:rPr>
                <w:spacing w:val="-6"/>
                <w:sz w:val="24"/>
              </w:rPr>
              <w:t xml:space="preserve"> </w:t>
            </w:r>
            <w:proofErr w:type="spellStart"/>
            <w:r>
              <w:rPr>
                <w:sz w:val="24"/>
              </w:rPr>
              <w:t>RivasAn</w:t>
            </w:r>
            <w:proofErr w:type="spellEnd"/>
            <w:r>
              <w:rPr>
                <w:spacing w:val="1"/>
                <w:sz w:val="24"/>
              </w:rPr>
              <w:t xml:space="preserve"> </w:t>
            </w:r>
            <w:r>
              <w:rPr>
                <w:sz w:val="24"/>
              </w:rPr>
              <w:t>Introduction</w:t>
            </w:r>
            <w:r>
              <w:rPr>
                <w:spacing w:val="-1"/>
                <w:sz w:val="24"/>
              </w:rPr>
              <w:t xml:space="preserve"> </w:t>
            </w:r>
            <w:r>
              <w:rPr>
                <w:sz w:val="24"/>
              </w:rPr>
              <w:t>To</w:t>
            </w:r>
            <w:r>
              <w:rPr>
                <w:spacing w:val="-2"/>
                <w:sz w:val="24"/>
              </w:rPr>
              <w:t xml:space="preserve"> </w:t>
            </w:r>
            <w:r>
              <w:rPr>
                <w:sz w:val="24"/>
              </w:rPr>
              <w:t>Group</w:t>
            </w:r>
            <w:r>
              <w:rPr>
                <w:spacing w:val="-5"/>
                <w:sz w:val="24"/>
              </w:rPr>
              <w:t xml:space="preserve"> </w:t>
            </w:r>
            <w:r>
              <w:rPr>
                <w:sz w:val="24"/>
              </w:rPr>
              <w:t>Work</w:t>
            </w:r>
            <w:r>
              <w:rPr>
                <w:spacing w:val="-1"/>
                <w:sz w:val="24"/>
              </w:rPr>
              <w:t xml:space="preserve"> </w:t>
            </w:r>
            <w:r>
              <w:rPr>
                <w:spacing w:val="-2"/>
                <w:sz w:val="24"/>
              </w:rPr>
              <w:t>Practice</w:t>
            </w:r>
          </w:p>
        </w:tc>
      </w:tr>
      <w:tr w:rsidR="005B2EE9">
        <w:trPr>
          <w:trHeight w:val="316"/>
        </w:trPr>
        <w:tc>
          <w:tcPr>
            <w:tcW w:w="636" w:type="dxa"/>
          </w:tcPr>
          <w:p w:rsidR="005B2EE9" w:rsidRDefault="00DF59AE">
            <w:pPr>
              <w:pStyle w:val="TableParagraph"/>
              <w:spacing w:line="275" w:lineRule="exact"/>
              <w:rPr>
                <w:sz w:val="24"/>
              </w:rPr>
            </w:pPr>
            <w:r>
              <w:rPr>
                <w:spacing w:val="-10"/>
                <w:sz w:val="24"/>
              </w:rPr>
              <w:t>2</w:t>
            </w:r>
          </w:p>
        </w:tc>
        <w:tc>
          <w:tcPr>
            <w:tcW w:w="9430" w:type="dxa"/>
            <w:gridSpan w:val="3"/>
          </w:tcPr>
          <w:p w:rsidR="005B2EE9" w:rsidRDefault="00DF59AE">
            <w:pPr>
              <w:pStyle w:val="TableParagraph"/>
              <w:spacing w:line="275" w:lineRule="exact"/>
              <w:ind w:left="105"/>
              <w:rPr>
                <w:sz w:val="24"/>
              </w:rPr>
            </w:pPr>
            <w:r>
              <w:rPr>
                <w:sz w:val="24"/>
              </w:rPr>
              <w:t>Robert</w:t>
            </w:r>
            <w:r>
              <w:rPr>
                <w:spacing w:val="-7"/>
                <w:sz w:val="24"/>
              </w:rPr>
              <w:t xml:space="preserve"> </w:t>
            </w:r>
            <w:r>
              <w:rPr>
                <w:sz w:val="24"/>
              </w:rPr>
              <w:t>W.</w:t>
            </w:r>
            <w:r>
              <w:rPr>
                <w:spacing w:val="-1"/>
                <w:sz w:val="24"/>
              </w:rPr>
              <w:t xml:space="preserve"> </w:t>
            </w:r>
            <w:r>
              <w:rPr>
                <w:sz w:val="24"/>
              </w:rPr>
              <w:t>Roberts</w:t>
            </w:r>
            <w:r>
              <w:rPr>
                <w:spacing w:val="-4"/>
                <w:sz w:val="24"/>
              </w:rPr>
              <w:t xml:space="preserve"> </w:t>
            </w:r>
            <w:r>
              <w:rPr>
                <w:sz w:val="24"/>
              </w:rPr>
              <w:t>Theories</w:t>
            </w:r>
            <w:r>
              <w:rPr>
                <w:spacing w:val="-1"/>
                <w:sz w:val="24"/>
              </w:rPr>
              <w:t xml:space="preserve"> </w:t>
            </w:r>
            <w:r>
              <w:rPr>
                <w:sz w:val="24"/>
              </w:rPr>
              <w:t>Of</w:t>
            </w:r>
            <w:r>
              <w:rPr>
                <w:spacing w:val="-3"/>
                <w:sz w:val="24"/>
              </w:rPr>
              <w:t xml:space="preserve"> </w:t>
            </w:r>
            <w:r>
              <w:rPr>
                <w:sz w:val="24"/>
              </w:rPr>
              <w:t>Social</w:t>
            </w:r>
            <w:r>
              <w:rPr>
                <w:spacing w:val="-4"/>
                <w:sz w:val="24"/>
              </w:rPr>
              <w:t xml:space="preserve"> </w:t>
            </w:r>
            <w:r>
              <w:rPr>
                <w:sz w:val="24"/>
              </w:rPr>
              <w:t>Work</w:t>
            </w:r>
            <w:r>
              <w:rPr>
                <w:spacing w:val="-3"/>
                <w:sz w:val="24"/>
              </w:rPr>
              <w:t xml:space="preserve"> </w:t>
            </w:r>
            <w:r>
              <w:rPr>
                <w:sz w:val="24"/>
              </w:rPr>
              <w:t>With</w:t>
            </w:r>
            <w:r>
              <w:rPr>
                <w:spacing w:val="1"/>
                <w:sz w:val="24"/>
              </w:rPr>
              <w:t xml:space="preserve"> </w:t>
            </w:r>
            <w:r>
              <w:rPr>
                <w:spacing w:val="-2"/>
                <w:sz w:val="24"/>
              </w:rPr>
              <w:t>Groups</w:t>
            </w:r>
          </w:p>
        </w:tc>
      </w:tr>
      <w:tr w:rsidR="005B2EE9">
        <w:trPr>
          <w:trHeight w:val="633"/>
        </w:trPr>
        <w:tc>
          <w:tcPr>
            <w:tcW w:w="636" w:type="dxa"/>
          </w:tcPr>
          <w:p w:rsidR="005B2EE9" w:rsidRDefault="00DF59AE">
            <w:pPr>
              <w:pStyle w:val="TableParagraph"/>
              <w:rPr>
                <w:sz w:val="24"/>
              </w:rPr>
            </w:pPr>
            <w:r>
              <w:rPr>
                <w:spacing w:val="-10"/>
                <w:sz w:val="24"/>
              </w:rPr>
              <w:t>3</w:t>
            </w:r>
          </w:p>
        </w:tc>
        <w:tc>
          <w:tcPr>
            <w:tcW w:w="9430" w:type="dxa"/>
            <w:gridSpan w:val="3"/>
          </w:tcPr>
          <w:p w:rsidR="005B2EE9" w:rsidRDefault="00DF59AE">
            <w:pPr>
              <w:pStyle w:val="TableParagraph"/>
              <w:ind w:left="105"/>
              <w:rPr>
                <w:sz w:val="24"/>
              </w:rPr>
            </w:pPr>
            <w:proofErr w:type="spellStart"/>
            <w:r>
              <w:rPr>
                <w:sz w:val="24"/>
              </w:rPr>
              <w:t>Alissi</w:t>
            </w:r>
            <w:proofErr w:type="spellEnd"/>
            <w:r>
              <w:rPr>
                <w:sz w:val="24"/>
              </w:rPr>
              <w:t>,</w:t>
            </w:r>
            <w:r>
              <w:rPr>
                <w:spacing w:val="-5"/>
                <w:sz w:val="24"/>
              </w:rPr>
              <w:t xml:space="preserve"> </w:t>
            </w:r>
            <w:r>
              <w:rPr>
                <w:sz w:val="24"/>
              </w:rPr>
              <w:t>A-S.</w:t>
            </w:r>
            <w:r>
              <w:rPr>
                <w:spacing w:val="-3"/>
                <w:sz w:val="24"/>
              </w:rPr>
              <w:t xml:space="preserve"> </w:t>
            </w:r>
            <w:r>
              <w:rPr>
                <w:sz w:val="24"/>
              </w:rPr>
              <w:t>1980</w:t>
            </w:r>
            <w:r>
              <w:rPr>
                <w:spacing w:val="-4"/>
                <w:sz w:val="24"/>
              </w:rPr>
              <w:t xml:space="preserve"> </w:t>
            </w:r>
            <w:r>
              <w:rPr>
                <w:sz w:val="24"/>
              </w:rPr>
              <w:t>Perspectives</w:t>
            </w:r>
            <w:r>
              <w:rPr>
                <w:spacing w:val="-2"/>
                <w:sz w:val="24"/>
              </w:rPr>
              <w:t xml:space="preserve"> </w:t>
            </w:r>
            <w:r>
              <w:rPr>
                <w:sz w:val="24"/>
              </w:rPr>
              <w:t>On</w:t>
            </w:r>
            <w:r>
              <w:rPr>
                <w:spacing w:val="-3"/>
                <w:sz w:val="24"/>
              </w:rPr>
              <w:t xml:space="preserve"> </w:t>
            </w:r>
            <w:r>
              <w:rPr>
                <w:sz w:val="24"/>
              </w:rPr>
              <w:t>Social</w:t>
            </w:r>
            <w:r>
              <w:rPr>
                <w:spacing w:val="-2"/>
                <w:sz w:val="24"/>
              </w:rPr>
              <w:t xml:space="preserve"> </w:t>
            </w:r>
            <w:r>
              <w:rPr>
                <w:sz w:val="24"/>
              </w:rPr>
              <w:t>Group</w:t>
            </w:r>
            <w:r>
              <w:rPr>
                <w:spacing w:val="-2"/>
                <w:sz w:val="24"/>
              </w:rPr>
              <w:t xml:space="preserve"> </w:t>
            </w:r>
            <w:r>
              <w:rPr>
                <w:sz w:val="24"/>
              </w:rPr>
              <w:t>Works</w:t>
            </w:r>
            <w:r>
              <w:rPr>
                <w:spacing w:val="-3"/>
                <w:sz w:val="24"/>
              </w:rPr>
              <w:t xml:space="preserve"> </w:t>
            </w:r>
            <w:r>
              <w:rPr>
                <w:sz w:val="24"/>
              </w:rPr>
              <w:t>Practice</w:t>
            </w:r>
            <w:r>
              <w:rPr>
                <w:spacing w:val="-3"/>
                <w:sz w:val="24"/>
              </w:rPr>
              <w:t xml:space="preserve"> </w:t>
            </w:r>
            <w:r>
              <w:rPr>
                <w:sz w:val="24"/>
              </w:rPr>
              <w:t>A</w:t>
            </w:r>
            <w:r>
              <w:rPr>
                <w:spacing w:val="-3"/>
                <w:sz w:val="24"/>
              </w:rPr>
              <w:t xml:space="preserve"> </w:t>
            </w:r>
            <w:r>
              <w:rPr>
                <w:sz w:val="24"/>
              </w:rPr>
              <w:t>Book</w:t>
            </w:r>
            <w:r>
              <w:rPr>
                <w:spacing w:val="-2"/>
                <w:sz w:val="24"/>
              </w:rPr>
              <w:t xml:space="preserve"> </w:t>
            </w:r>
            <w:r>
              <w:rPr>
                <w:sz w:val="24"/>
              </w:rPr>
              <w:t>Of</w:t>
            </w:r>
            <w:r>
              <w:rPr>
                <w:spacing w:val="-5"/>
                <w:sz w:val="24"/>
              </w:rPr>
              <w:t xml:space="preserve"> </w:t>
            </w:r>
            <w:r>
              <w:rPr>
                <w:sz w:val="24"/>
              </w:rPr>
              <w:t>Readings</w:t>
            </w:r>
            <w:r>
              <w:rPr>
                <w:spacing w:val="-1"/>
                <w:sz w:val="24"/>
              </w:rPr>
              <w:t xml:space="preserve"> </w:t>
            </w:r>
            <w:r>
              <w:rPr>
                <w:sz w:val="24"/>
              </w:rPr>
              <w:t>The</w:t>
            </w:r>
            <w:r>
              <w:rPr>
                <w:spacing w:val="-3"/>
                <w:sz w:val="24"/>
              </w:rPr>
              <w:t xml:space="preserve"> </w:t>
            </w:r>
            <w:r>
              <w:rPr>
                <w:spacing w:val="-4"/>
                <w:sz w:val="24"/>
              </w:rPr>
              <w:t>Free</w:t>
            </w:r>
          </w:p>
          <w:p w:rsidR="005B2EE9" w:rsidRDefault="00DF59AE">
            <w:pPr>
              <w:pStyle w:val="TableParagraph"/>
              <w:spacing w:before="43" w:line="240" w:lineRule="auto"/>
              <w:ind w:left="105"/>
              <w:rPr>
                <w:sz w:val="24"/>
              </w:rPr>
            </w:pPr>
            <w:r>
              <w:rPr>
                <w:sz w:val="24"/>
              </w:rPr>
              <w:t>Press,</w:t>
            </w:r>
            <w:r>
              <w:rPr>
                <w:spacing w:val="-9"/>
                <w:sz w:val="24"/>
              </w:rPr>
              <w:t xml:space="preserve"> </w:t>
            </w:r>
            <w:r>
              <w:rPr>
                <w:sz w:val="24"/>
              </w:rPr>
              <w:t>New</w:t>
            </w:r>
            <w:r>
              <w:rPr>
                <w:spacing w:val="-3"/>
                <w:sz w:val="24"/>
              </w:rPr>
              <w:t xml:space="preserve"> </w:t>
            </w:r>
            <w:r>
              <w:rPr>
                <w:spacing w:val="-4"/>
                <w:sz w:val="24"/>
              </w:rPr>
              <w:t>York</w:t>
            </w:r>
          </w:p>
        </w:tc>
      </w:tr>
      <w:tr w:rsidR="005B2EE9">
        <w:trPr>
          <w:trHeight w:val="1242"/>
        </w:trPr>
        <w:tc>
          <w:tcPr>
            <w:tcW w:w="10066" w:type="dxa"/>
            <w:gridSpan w:val="4"/>
          </w:tcPr>
          <w:p w:rsidR="005B2EE9" w:rsidRDefault="00DF59AE">
            <w:pPr>
              <w:pStyle w:val="TableParagraph"/>
              <w:spacing w:line="275" w:lineRule="exact"/>
              <w:rPr>
                <w:b/>
                <w:sz w:val="24"/>
              </w:rPr>
            </w:pPr>
            <w:r>
              <w:rPr>
                <w:b/>
                <w:sz w:val="24"/>
              </w:rPr>
              <w:t>Reference</w:t>
            </w:r>
            <w:r>
              <w:rPr>
                <w:b/>
                <w:spacing w:val="-12"/>
                <w:sz w:val="24"/>
              </w:rPr>
              <w:t xml:space="preserve"> </w:t>
            </w:r>
            <w:r>
              <w:rPr>
                <w:b/>
                <w:spacing w:val="-4"/>
                <w:sz w:val="24"/>
              </w:rPr>
              <w:t>Books</w:t>
            </w:r>
          </w:p>
        </w:tc>
      </w:tr>
      <w:tr w:rsidR="005B2EE9">
        <w:trPr>
          <w:trHeight w:val="316"/>
        </w:trPr>
        <w:tc>
          <w:tcPr>
            <w:tcW w:w="10066" w:type="dxa"/>
            <w:gridSpan w:val="4"/>
          </w:tcPr>
          <w:p w:rsidR="005B2EE9" w:rsidRDefault="00DF59AE">
            <w:pPr>
              <w:pStyle w:val="TableParagraph"/>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636" w:type="dxa"/>
          </w:tcPr>
          <w:p w:rsidR="005B2EE9" w:rsidRDefault="00DF59AE">
            <w:pPr>
              <w:pStyle w:val="TableParagraph"/>
              <w:rPr>
                <w:sz w:val="24"/>
              </w:rPr>
            </w:pPr>
            <w:r>
              <w:rPr>
                <w:spacing w:val="-10"/>
                <w:sz w:val="24"/>
              </w:rPr>
              <w:t>1</w:t>
            </w:r>
          </w:p>
        </w:tc>
        <w:tc>
          <w:tcPr>
            <w:tcW w:w="9430" w:type="dxa"/>
            <w:gridSpan w:val="3"/>
          </w:tcPr>
          <w:p w:rsidR="005B2EE9" w:rsidRDefault="00BE76DB">
            <w:pPr>
              <w:pStyle w:val="TableParagraph"/>
              <w:ind w:left="120"/>
              <w:rPr>
                <w:sz w:val="24"/>
              </w:rPr>
            </w:pPr>
            <w:hyperlink r:id="rId40">
              <w:r w:rsidR="00DF59AE">
                <w:rPr>
                  <w:spacing w:val="-4"/>
                  <w:sz w:val="24"/>
                </w:rPr>
                <w:t>https://infed.org/mobi/group-work/</w:t>
              </w:r>
            </w:hyperlink>
          </w:p>
        </w:tc>
      </w:tr>
      <w:tr w:rsidR="005B2EE9">
        <w:trPr>
          <w:trHeight w:val="316"/>
        </w:trPr>
        <w:tc>
          <w:tcPr>
            <w:tcW w:w="636" w:type="dxa"/>
          </w:tcPr>
          <w:p w:rsidR="005B2EE9" w:rsidRDefault="00DF59AE">
            <w:pPr>
              <w:pStyle w:val="TableParagraph"/>
              <w:rPr>
                <w:sz w:val="24"/>
              </w:rPr>
            </w:pPr>
            <w:r>
              <w:rPr>
                <w:spacing w:val="-10"/>
                <w:sz w:val="24"/>
              </w:rPr>
              <w:t>2</w:t>
            </w:r>
          </w:p>
        </w:tc>
        <w:tc>
          <w:tcPr>
            <w:tcW w:w="9430" w:type="dxa"/>
            <w:gridSpan w:val="3"/>
          </w:tcPr>
          <w:p w:rsidR="005B2EE9" w:rsidRDefault="00BE76DB">
            <w:pPr>
              <w:pStyle w:val="TableParagraph"/>
              <w:ind w:left="120"/>
              <w:rPr>
                <w:sz w:val="24"/>
              </w:rPr>
            </w:pPr>
            <w:hyperlink r:id="rId41">
              <w:r w:rsidR="00DF59AE">
                <w:rPr>
                  <w:spacing w:val="-4"/>
                  <w:sz w:val="24"/>
                  <w:u w:val="single"/>
                </w:rPr>
                <w:t>http://www.egyankosh.ac.in/bitstream/123456789/50431/1/Block-</w:t>
              </w:r>
              <w:r w:rsidR="00DF59AE">
                <w:rPr>
                  <w:spacing w:val="-2"/>
                  <w:sz w:val="24"/>
                  <w:u w:val="single"/>
                </w:rPr>
                <w:t>2.pdf</w:t>
              </w:r>
            </w:hyperlink>
          </w:p>
        </w:tc>
      </w:tr>
      <w:tr w:rsidR="005B2EE9">
        <w:trPr>
          <w:trHeight w:val="318"/>
        </w:trPr>
        <w:tc>
          <w:tcPr>
            <w:tcW w:w="636" w:type="dxa"/>
          </w:tcPr>
          <w:p w:rsidR="005B2EE9" w:rsidRDefault="00DF59AE">
            <w:pPr>
              <w:pStyle w:val="TableParagraph"/>
              <w:spacing w:line="275" w:lineRule="exact"/>
              <w:rPr>
                <w:sz w:val="24"/>
              </w:rPr>
            </w:pPr>
            <w:r>
              <w:rPr>
                <w:spacing w:val="-10"/>
                <w:sz w:val="24"/>
              </w:rPr>
              <w:t>3</w:t>
            </w:r>
          </w:p>
        </w:tc>
        <w:tc>
          <w:tcPr>
            <w:tcW w:w="9430" w:type="dxa"/>
            <w:gridSpan w:val="3"/>
          </w:tcPr>
          <w:p w:rsidR="005B2EE9" w:rsidRDefault="00BE76DB">
            <w:pPr>
              <w:pStyle w:val="TableParagraph"/>
              <w:spacing w:line="275" w:lineRule="exact"/>
              <w:ind w:left="120"/>
              <w:rPr>
                <w:sz w:val="24"/>
              </w:rPr>
            </w:pPr>
            <w:hyperlink r:id="rId42">
              <w:r w:rsidR="00DF59AE">
                <w:rPr>
                  <w:spacing w:val="-4"/>
                  <w:sz w:val="24"/>
                </w:rPr>
                <w:t>https:</w:t>
              </w:r>
            </w:hyperlink>
            <w:hyperlink r:id="rId43">
              <w:r w:rsidR="00DF59AE">
                <w:rPr>
                  <w:spacing w:val="-4"/>
                  <w:sz w:val="24"/>
                </w:rPr>
                <w:t>//www.socialworkdegreeguide.com/faq/what-is-group-dynamics/</w:t>
              </w:r>
            </w:hyperlink>
          </w:p>
        </w:tc>
      </w:tr>
      <w:tr w:rsidR="005B2EE9">
        <w:trPr>
          <w:trHeight w:val="316"/>
        </w:trPr>
        <w:tc>
          <w:tcPr>
            <w:tcW w:w="10066" w:type="dxa"/>
            <w:gridSpan w:val="4"/>
          </w:tcPr>
          <w:p w:rsidR="005B2EE9" w:rsidRDefault="00DF59AE">
            <w:pPr>
              <w:pStyle w:val="TableParagraph"/>
              <w:rPr>
                <w:sz w:val="24"/>
              </w:rPr>
            </w:pPr>
            <w:r>
              <w:rPr>
                <w:sz w:val="24"/>
              </w:rPr>
              <w:t>Course</w:t>
            </w:r>
            <w:r>
              <w:rPr>
                <w:spacing w:val="-7"/>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8E62FE">
              <w:rPr>
                <w:sz w:val="24"/>
              </w:rPr>
              <w:t xml:space="preserve">, Dr. </w:t>
            </w:r>
            <w:proofErr w:type="spellStart"/>
            <w:r w:rsidR="008E62FE">
              <w:rPr>
                <w:sz w:val="24"/>
              </w:rPr>
              <w:t>Bellaro</w:t>
            </w:r>
            <w:proofErr w:type="spellEnd"/>
            <w:r w:rsidR="008E62FE">
              <w:rPr>
                <w:sz w:val="24"/>
              </w:rPr>
              <w:t xml:space="preserve"> John Regan</w:t>
            </w:r>
          </w:p>
        </w:tc>
      </w:tr>
    </w:tbl>
    <w:p w:rsidR="005B2EE9" w:rsidRDefault="005B2EE9">
      <w:pPr>
        <w:pStyle w:val="BodyText"/>
        <w:spacing w:before="253"/>
      </w:pPr>
    </w:p>
    <w:p w:rsidR="005B2EE9" w:rsidRDefault="00DF59AE">
      <w:pPr>
        <w:pStyle w:val="Heading1"/>
      </w:pPr>
      <w:r>
        <w:rPr>
          <w:noProof/>
          <w:lang w:val="en-IN" w:eastAsia="en-IN"/>
        </w:rPr>
        <w:drawing>
          <wp:anchor distT="0" distB="0" distL="0" distR="0" simplePos="0" relativeHeight="251634688" behindDoc="1" locked="0" layoutInCell="1" allowOverlap="1">
            <wp:simplePos x="0" y="0"/>
            <wp:positionH relativeFrom="page">
              <wp:posOffset>2743200</wp:posOffset>
            </wp:positionH>
            <wp:positionV relativeFrom="paragraph">
              <wp:posOffset>-1176020</wp:posOffset>
            </wp:positionV>
            <wp:extent cx="1847215" cy="1537970"/>
            <wp:effectExtent l="0" t="0" r="0" b="0"/>
            <wp:wrapNone/>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5" cstate="print"/>
                    <a:stretch>
                      <a:fillRect/>
                    </a:stretch>
                  </pic:blipFill>
                  <pic:spPr>
                    <a:xfrm>
                      <a:off x="0" y="0"/>
                      <a:ext cx="1847214" cy="1537970"/>
                    </a:xfrm>
                    <a:prstGeom prst="rect">
                      <a:avLst/>
                    </a:prstGeom>
                  </pic:spPr>
                </pic:pic>
              </a:graphicData>
            </a:graphic>
          </wp:anchor>
        </w:drawing>
      </w:r>
      <w:r>
        <w:t>Mapping</w:t>
      </w:r>
      <w:r>
        <w:rPr>
          <w:spacing w:val="-5"/>
        </w:rPr>
        <w:t xml:space="preserve"> </w:t>
      </w:r>
      <w:r>
        <w:t>with</w:t>
      </w:r>
      <w:r>
        <w:rPr>
          <w:spacing w:val="-3"/>
        </w:rPr>
        <w:t xml:space="preserve"> </w:t>
      </w:r>
      <w:proofErr w:type="spellStart"/>
      <w:r>
        <w:t>Programme</w:t>
      </w:r>
      <w:proofErr w:type="spellEnd"/>
      <w:r>
        <w:rPr>
          <w:spacing w:val="-5"/>
        </w:rPr>
        <w:t xml:space="preserve"> </w:t>
      </w:r>
      <w:r>
        <w:rPr>
          <w:spacing w:val="-2"/>
        </w:rPr>
        <w:t>Outcomes</w:t>
      </w:r>
    </w:p>
    <w:p w:rsidR="005B2EE9" w:rsidRDefault="005B2EE9">
      <w:pPr>
        <w:pStyle w:val="BodyText"/>
        <w:spacing w:before="11"/>
        <w:rPr>
          <w:b/>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8"/>
        </w:trPr>
        <w:tc>
          <w:tcPr>
            <w:tcW w:w="830" w:type="dxa"/>
          </w:tcPr>
          <w:p w:rsidR="005B2EE9" w:rsidRDefault="00DF59AE">
            <w:pPr>
              <w:pStyle w:val="TableParagraph"/>
              <w:spacing w:line="275" w:lineRule="exact"/>
              <w:ind w:left="208"/>
              <w:rPr>
                <w:b/>
                <w:sz w:val="24"/>
              </w:rPr>
            </w:pPr>
            <w:r>
              <w:rPr>
                <w:b/>
                <w:spacing w:val="-5"/>
                <w:sz w:val="24"/>
              </w:rPr>
              <w:t>COs</w:t>
            </w:r>
          </w:p>
        </w:tc>
        <w:tc>
          <w:tcPr>
            <w:tcW w:w="828" w:type="dxa"/>
          </w:tcPr>
          <w:p w:rsidR="005B2EE9" w:rsidRDefault="00DF59AE">
            <w:pPr>
              <w:pStyle w:val="TableParagraph"/>
              <w:spacing w:line="275" w:lineRule="exact"/>
              <w:ind w:right="88"/>
              <w:jc w:val="center"/>
              <w:rPr>
                <w:b/>
                <w:sz w:val="24"/>
              </w:rPr>
            </w:pPr>
            <w:r>
              <w:rPr>
                <w:b/>
                <w:spacing w:val="-5"/>
                <w:sz w:val="24"/>
              </w:rPr>
              <w:t>PO1</w:t>
            </w:r>
          </w:p>
        </w:tc>
        <w:tc>
          <w:tcPr>
            <w:tcW w:w="829" w:type="dxa"/>
          </w:tcPr>
          <w:p w:rsidR="005B2EE9" w:rsidRDefault="00DF59AE">
            <w:pPr>
              <w:pStyle w:val="TableParagraph"/>
              <w:spacing w:line="275" w:lineRule="exact"/>
              <w:ind w:left="120" w:right="97"/>
              <w:jc w:val="center"/>
              <w:rPr>
                <w:b/>
                <w:sz w:val="24"/>
              </w:rPr>
            </w:pPr>
            <w:r>
              <w:rPr>
                <w:b/>
                <w:spacing w:val="-5"/>
                <w:sz w:val="24"/>
              </w:rPr>
              <w:t>PO2</w:t>
            </w:r>
          </w:p>
        </w:tc>
        <w:tc>
          <w:tcPr>
            <w:tcW w:w="833" w:type="dxa"/>
          </w:tcPr>
          <w:p w:rsidR="005B2EE9" w:rsidRDefault="00DF59AE">
            <w:pPr>
              <w:pStyle w:val="TableParagraph"/>
              <w:spacing w:line="275" w:lineRule="exact"/>
              <w:ind w:left="23"/>
              <w:jc w:val="center"/>
              <w:rPr>
                <w:b/>
                <w:sz w:val="24"/>
              </w:rPr>
            </w:pPr>
            <w:r>
              <w:rPr>
                <w:b/>
                <w:spacing w:val="-5"/>
                <w:sz w:val="24"/>
              </w:rPr>
              <w:t>PO3</w:t>
            </w:r>
          </w:p>
        </w:tc>
        <w:tc>
          <w:tcPr>
            <w:tcW w:w="831" w:type="dxa"/>
          </w:tcPr>
          <w:p w:rsidR="005B2EE9" w:rsidRDefault="00DF59AE">
            <w:pPr>
              <w:pStyle w:val="TableParagraph"/>
              <w:spacing w:line="275" w:lineRule="exact"/>
              <w:ind w:left="109" w:right="94"/>
              <w:jc w:val="center"/>
              <w:rPr>
                <w:b/>
                <w:sz w:val="24"/>
              </w:rPr>
            </w:pPr>
            <w:r>
              <w:rPr>
                <w:b/>
                <w:spacing w:val="-5"/>
                <w:sz w:val="24"/>
              </w:rPr>
              <w:t>PO4</w:t>
            </w:r>
          </w:p>
        </w:tc>
        <w:tc>
          <w:tcPr>
            <w:tcW w:w="831" w:type="dxa"/>
          </w:tcPr>
          <w:p w:rsidR="005B2EE9" w:rsidRDefault="00DF59AE">
            <w:pPr>
              <w:pStyle w:val="TableParagraph"/>
              <w:spacing w:line="275" w:lineRule="exact"/>
              <w:ind w:left="109" w:right="94"/>
              <w:jc w:val="center"/>
              <w:rPr>
                <w:b/>
                <w:sz w:val="24"/>
              </w:rPr>
            </w:pPr>
            <w:r>
              <w:rPr>
                <w:b/>
                <w:spacing w:val="-5"/>
                <w:sz w:val="24"/>
              </w:rPr>
              <w:t>PO5</w:t>
            </w:r>
          </w:p>
        </w:tc>
        <w:tc>
          <w:tcPr>
            <w:tcW w:w="831" w:type="dxa"/>
          </w:tcPr>
          <w:p w:rsidR="005B2EE9" w:rsidRDefault="00DF59AE">
            <w:pPr>
              <w:pStyle w:val="TableParagraph"/>
              <w:spacing w:line="275" w:lineRule="exact"/>
              <w:ind w:left="108" w:right="94"/>
              <w:jc w:val="center"/>
              <w:rPr>
                <w:b/>
                <w:sz w:val="24"/>
              </w:rPr>
            </w:pPr>
            <w:r>
              <w:rPr>
                <w:b/>
                <w:spacing w:val="-5"/>
                <w:sz w:val="24"/>
              </w:rPr>
              <w:t>PO6</w:t>
            </w:r>
          </w:p>
        </w:tc>
        <w:tc>
          <w:tcPr>
            <w:tcW w:w="834" w:type="dxa"/>
          </w:tcPr>
          <w:p w:rsidR="005B2EE9" w:rsidRDefault="00DF59AE">
            <w:pPr>
              <w:pStyle w:val="TableParagraph"/>
              <w:spacing w:line="275" w:lineRule="exact"/>
              <w:ind w:left="14"/>
              <w:jc w:val="center"/>
              <w:rPr>
                <w:b/>
                <w:sz w:val="24"/>
              </w:rPr>
            </w:pPr>
            <w:r>
              <w:rPr>
                <w:b/>
                <w:spacing w:val="-5"/>
                <w:sz w:val="24"/>
              </w:rPr>
              <w:t>PO7</w:t>
            </w:r>
          </w:p>
        </w:tc>
        <w:tc>
          <w:tcPr>
            <w:tcW w:w="831" w:type="dxa"/>
          </w:tcPr>
          <w:p w:rsidR="005B2EE9" w:rsidRDefault="00DF59AE">
            <w:pPr>
              <w:pStyle w:val="TableParagraph"/>
              <w:spacing w:line="275" w:lineRule="exact"/>
              <w:ind w:left="100" w:right="94"/>
              <w:jc w:val="center"/>
              <w:rPr>
                <w:b/>
                <w:sz w:val="24"/>
              </w:rPr>
            </w:pPr>
            <w:r>
              <w:rPr>
                <w:b/>
                <w:spacing w:val="-5"/>
                <w:sz w:val="24"/>
              </w:rPr>
              <w:t>PO8</w:t>
            </w:r>
          </w:p>
        </w:tc>
        <w:tc>
          <w:tcPr>
            <w:tcW w:w="833" w:type="dxa"/>
          </w:tcPr>
          <w:p w:rsidR="005B2EE9" w:rsidRDefault="00DF59AE">
            <w:pPr>
              <w:pStyle w:val="TableParagraph"/>
              <w:spacing w:line="275" w:lineRule="exact"/>
              <w:ind w:left="110" w:right="107"/>
              <w:jc w:val="center"/>
              <w:rPr>
                <w:b/>
                <w:sz w:val="24"/>
              </w:rPr>
            </w:pPr>
            <w:r>
              <w:rPr>
                <w:b/>
                <w:spacing w:val="-5"/>
                <w:sz w:val="24"/>
              </w:rPr>
              <w:t>PO9</w:t>
            </w:r>
          </w:p>
        </w:tc>
        <w:tc>
          <w:tcPr>
            <w:tcW w:w="831" w:type="dxa"/>
          </w:tcPr>
          <w:p w:rsidR="005B2EE9" w:rsidRDefault="00DF59AE">
            <w:pPr>
              <w:pStyle w:val="TableParagraph"/>
              <w:spacing w:line="275" w:lineRule="exact"/>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ind w:left="129"/>
              <w:rPr>
                <w:b/>
                <w:sz w:val="24"/>
              </w:rPr>
            </w:pPr>
            <w:r>
              <w:rPr>
                <w:b/>
                <w:spacing w:val="-5"/>
                <w:sz w:val="24"/>
              </w:rPr>
              <w:t>CO1</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3" w:right="94"/>
              <w:jc w:val="center"/>
              <w:rPr>
                <w:sz w:val="24"/>
              </w:rPr>
            </w:pPr>
            <w:r>
              <w:rPr>
                <w:spacing w:val="-10"/>
                <w:sz w:val="24"/>
              </w:rPr>
              <w:t>M</w:t>
            </w:r>
          </w:p>
        </w:tc>
      </w:tr>
      <w:tr w:rsidR="005B2EE9">
        <w:trPr>
          <w:trHeight w:val="316"/>
        </w:trPr>
        <w:tc>
          <w:tcPr>
            <w:tcW w:w="830" w:type="dxa"/>
          </w:tcPr>
          <w:p w:rsidR="005B2EE9" w:rsidRDefault="00DF59AE">
            <w:pPr>
              <w:pStyle w:val="TableParagraph"/>
              <w:spacing w:line="270" w:lineRule="exact"/>
              <w:ind w:left="129"/>
              <w:rPr>
                <w:b/>
                <w:sz w:val="24"/>
              </w:rPr>
            </w:pPr>
            <w:r>
              <w:rPr>
                <w:b/>
                <w:spacing w:val="-5"/>
                <w:sz w:val="24"/>
              </w:rPr>
              <w:t>CO3</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29" w:type="dxa"/>
          </w:tcPr>
          <w:p w:rsidR="005B2EE9" w:rsidRDefault="00DF59AE">
            <w:pPr>
              <w:pStyle w:val="TableParagraph"/>
              <w:spacing w:line="270" w:lineRule="exact"/>
              <w:ind w:left="29"/>
              <w:jc w:val="center"/>
              <w:rPr>
                <w:sz w:val="24"/>
              </w:rPr>
            </w:pPr>
            <w:r>
              <w:rPr>
                <w:spacing w:val="-10"/>
                <w:sz w:val="24"/>
              </w:rPr>
              <w:t>L</w:t>
            </w:r>
          </w:p>
        </w:tc>
        <w:tc>
          <w:tcPr>
            <w:tcW w:w="833" w:type="dxa"/>
          </w:tcPr>
          <w:p w:rsidR="005B2EE9" w:rsidRDefault="00DF59AE">
            <w:pPr>
              <w:pStyle w:val="TableParagraph"/>
              <w:spacing w:line="270" w:lineRule="exact"/>
              <w:ind w:left="28"/>
              <w:jc w:val="center"/>
              <w:rPr>
                <w:sz w:val="24"/>
              </w:rPr>
            </w:pPr>
            <w:r>
              <w:rPr>
                <w:spacing w:val="-10"/>
                <w:sz w:val="24"/>
              </w:rPr>
              <w:t>M</w:t>
            </w:r>
          </w:p>
        </w:tc>
        <w:tc>
          <w:tcPr>
            <w:tcW w:w="831" w:type="dxa"/>
          </w:tcPr>
          <w:p w:rsidR="005B2EE9" w:rsidRDefault="00DF59AE">
            <w:pPr>
              <w:pStyle w:val="TableParagraph"/>
              <w:spacing w:line="270" w:lineRule="exact"/>
              <w:ind w:left="20"/>
              <w:jc w:val="center"/>
              <w:rPr>
                <w:sz w:val="24"/>
              </w:rPr>
            </w:pPr>
            <w:r>
              <w:rPr>
                <w:spacing w:val="-10"/>
                <w:sz w:val="24"/>
              </w:rPr>
              <w:t>L</w:t>
            </w:r>
          </w:p>
        </w:tc>
        <w:tc>
          <w:tcPr>
            <w:tcW w:w="831"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20"/>
              <w:jc w:val="center"/>
              <w:rPr>
                <w:sz w:val="24"/>
              </w:rPr>
            </w:pPr>
            <w:r>
              <w:rPr>
                <w:spacing w:val="-10"/>
                <w:sz w:val="24"/>
              </w:rPr>
              <w:t>S</w:t>
            </w:r>
          </w:p>
        </w:tc>
        <w:tc>
          <w:tcPr>
            <w:tcW w:w="834" w:type="dxa"/>
          </w:tcPr>
          <w:p w:rsidR="005B2EE9" w:rsidRDefault="00DF59AE">
            <w:pPr>
              <w:pStyle w:val="TableParagraph"/>
              <w:spacing w:line="270" w:lineRule="exact"/>
              <w:ind w:left="25"/>
              <w:jc w:val="center"/>
              <w:rPr>
                <w:sz w:val="24"/>
              </w:rPr>
            </w:pPr>
            <w:r>
              <w:rPr>
                <w:spacing w:val="-10"/>
                <w:sz w:val="24"/>
              </w:rPr>
              <w:t>S</w:t>
            </w:r>
          </w:p>
        </w:tc>
        <w:tc>
          <w:tcPr>
            <w:tcW w:w="831" w:type="dxa"/>
          </w:tcPr>
          <w:p w:rsidR="005B2EE9" w:rsidRDefault="00DF59AE">
            <w:pPr>
              <w:pStyle w:val="TableParagraph"/>
              <w:spacing w:line="270" w:lineRule="exact"/>
              <w:ind w:left="107" w:right="94"/>
              <w:jc w:val="center"/>
              <w:rPr>
                <w:sz w:val="24"/>
              </w:rPr>
            </w:pPr>
            <w:r>
              <w:rPr>
                <w:spacing w:val="-10"/>
                <w:sz w:val="24"/>
              </w:rPr>
              <w:t>S</w:t>
            </w:r>
          </w:p>
        </w:tc>
        <w:tc>
          <w:tcPr>
            <w:tcW w:w="833" w:type="dxa"/>
          </w:tcPr>
          <w:p w:rsidR="005B2EE9" w:rsidRDefault="00DF59AE">
            <w:pPr>
              <w:pStyle w:val="TableParagraph"/>
              <w:spacing w:line="270" w:lineRule="exact"/>
              <w:ind w:left="14"/>
              <w:jc w:val="center"/>
              <w:rPr>
                <w:sz w:val="24"/>
              </w:rPr>
            </w:pPr>
            <w:r>
              <w:rPr>
                <w:spacing w:val="-10"/>
                <w:sz w:val="24"/>
              </w:rPr>
              <w:t>S</w:t>
            </w:r>
          </w:p>
        </w:tc>
        <w:tc>
          <w:tcPr>
            <w:tcW w:w="831" w:type="dxa"/>
          </w:tcPr>
          <w:p w:rsidR="005B2EE9" w:rsidRDefault="00DF59AE">
            <w:pPr>
              <w:pStyle w:val="TableParagraph"/>
              <w:spacing w:line="270" w:lineRule="exact"/>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CO3</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ind w:left="129"/>
              <w:rPr>
                <w:b/>
                <w:sz w:val="24"/>
              </w:rPr>
            </w:pPr>
            <w:r>
              <w:rPr>
                <w:b/>
                <w:spacing w:val="-5"/>
                <w:sz w:val="24"/>
              </w:rPr>
              <w:t>CO4</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9"/>
              <w:jc w:val="center"/>
              <w:rPr>
                <w:sz w:val="24"/>
              </w:rPr>
            </w:pPr>
            <w:r>
              <w:rPr>
                <w:spacing w:val="-10"/>
                <w:sz w:val="24"/>
              </w:rPr>
              <w:t>L</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CO5</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993"/>
        <w:gridCol w:w="2100"/>
        <w:gridCol w:w="3984"/>
        <w:gridCol w:w="299"/>
        <w:gridCol w:w="707"/>
        <w:gridCol w:w="424"/>
        <w:gridCol w:w="427"/>
        <w:gridCol w:w="566"/>
      </w:tblGrid>
      <w:tr w:rsidR="005B2EE9">
        <w:trPr>
          <w:trHeight w:val="633"/>
        </w:trPr>
        <w:tc>
          <w:tcPr>
            <w:tcW w:w="1725" w:type="dxa"/>
            <w:gridSpan w:val="2"/>
          </w:tcPr>
          <w:p w:rsidR="005B2EE9" w:rsidRDefault="00DF59AE">
            <w:pPr>
              <w:pStyle w:val="TableParagraph"/>
              <w:spacing w:before="155" w:line="240" w:lineRule="auto"/>
              <w:ind w:left="199"/>
              <w:rPr>
                <w:b/>
                <w:sz w:val="24"/>
              </w:rPr>
            </w:pPr>
            <w:r>
              <w:rPr>
                <w:b/>
                <w:sz w:val="24"/>
              </w:rPr>
              <w:t>Course</w:t>
            </w:r>
            <w:r>
              <w:rPr>
                <w:b/>
                <w:spacing w:val="-6"/>
                <w:sz w:val="24"/>
              </w:rPr>
              <w:t xml:space="preserve"> </w:t>
            </w:r>
            <w:r>
              <w:rPr>
                <w:b/>
                <w:spacing w:val="-4"/>
                <w:sz w:val="24"/>
              </w:rPr>
              <w:t>code</w:t>
            </w:r>
          </w:p>
        </w:tc>
        <w:tc>
          <w:tcPr>
            <w:tcW w:w="2100" w:type="dxa"/>
          </w:tcPr>
          <w:p w:rsidR="005B2EE9" w:rsidRDefault="00DF59AE">
            <w:pPr>
              <w:pStyle w:val="TableParagraph"/>
              <w:spacing w:before="155" w:line="240" w:lineRule="auto"/>
              <w:ind w:left="17" w:right="5"/>
              <w:jc w:val="center"/>
              <w:rPr>
                <w:b/>
                <w:sz w:val="24"/>
              </w:rPr>
            </w:pPr>
            <w:r>
              <w:rPr>
                <w:b/>
                <w:spacing w:val="-5"/>
                <w:sz w:val="24"/>
              </w:rPr>
              <w:t>23B</w:t>
            </w:r>
          </w:p>
        </w:tc>
        <w:tc>
          <w:tcPr>
            <w:tcW w:w="4283" w:type="dxa"/>
            <w:gridSpan w:val="2"/>
          </w:tcPr>
          <w:p w:rsidR="005B2EE9" w:rsidRDefault="00DF59AE">
            <w:pPr>
              <w:pStyle w:val="TableParagraph"/>
              <w:spacing w:line="271" w:lineRule="exact"/>
              <w:ind w:left="174"/>
              <w:rPr>
                <w:b/>
                <w:sz w:val="24"/>
              </w:rPr>
            </w:pPr>
            <w:r>
              <w:rPr>
                <w:b/>
                <w:sz w:val="24"/>
              </w:rPr>
              <w:t>COMMUNITIY</w:t>
            </w:r>
            <w:r>
              <w:rPr>
                <w:b/>
                <w:spacing w:val="-8"/>
                <w:sz w:val="24"/>
              </w:rPr>
              <w:t xml:space="preserve"> </w:t>
            </w:r>
            <w:r>
              <w:rPr>
                <w:b/>
                <w:spacing w:val="-2"/>
                <w:sz w:val="24"/>
              </w:rPr>
              <w:t>ORGANISATION</w:t>
            </w:r>
          </w:p>
          <w:p w:rsidR="005B2EE9" w:rsidRDefault="00DF59AE">
            <w:pPr>
              <w:pStyle w:val="TableParagraph"/>
              <w:spacing w:before="43" w:line="240" w:lineRule="auto"/>
              <w:ind w:left="114"/>
              <w:rPr>
                <w:b/>
                <w:sz w:val="24"/>
              </w:rPr>
            </w:pPr>
            <w:r>
              <w:rPr>
                <w:b/>
                <w:sz w:val="24"/>
              </w:rPr>
              <w:t>AND</w:t>
            </w:r>
            <w:r>
              <w:rPr>
                <w:b/>
                <w:spacing w:val="-2"/>
                <w:sz w:val="24"/>
              </w:rPr>
              <w:t xml:space="preserve"> </w:t>
            </w:r>
            <w:r>
              <w:rPr>
                <w:b/>
                <w:sz w:val="24"/>
              </w:rPr>
              <w:t xml:space="preserve">SOCIAL </w:t>
            </w:r>
            <w:r>
              <w:rPr>
                <w:b/>
                <w:spacing w:val="-2"/>
                <w:sz w:val="24"/>
              </w:rPr>
              <w:t>ACTION</w:t>
            </w:r>
          </w:p>
        </w:tc>
        <w:tc>
          <w:tcPr>
            <w:tcW w:w="707" w:type="dxa"/>
          </w:tcPr>
          <w:p w:rsidR="005B2EE9" w:rsidRDefault="00DF59AE">
            <w:pPr>
              <w:pStyle w:val="TableParagraph"/>
              <w:spacing w:before="155" w:line="240" w:lineRule="auto"/>
              <w:ind w:left="45" w:right="14"/>
              <w:jc w:val="center"/>
              <w:rPr>
                <w:b/>
                <w:sz w:val="24"/>
              </w:rPr>
            </w:pPr>
            <w:r>
              <w:rPr>
                <w:b/>
                <w:spacing w:val="-10"/>
                <w:sz w:val="24"/>
              </w:rPr>
              <w:t>L</w:t>
            </w:r>
          </w:p>
        </w:tc>
        <w:tc>
          <w:tcPr>
            <w:tcW w:w="424" w:type="dxa"/>
          </w:tcPr>
          <w:p w:rsidR="005B2EE9" w:rsidRDefault="00DF59AE">
            <w:pPr>
              <w:pStyle w:val="TableParagraph"/>
              <w:spacing w:before="155" w:line="240" w:lineRule="auto"/>
              <w:ind w:left="28"/>
              <w:jc w:val="center"/>
              <w:rPr>
                <w:b/>
                <w:sz w:val="24"/>
              </w:rPr>
            </w:pPr>
            <w:r>
              <w:rPr>
                <w:b/>
                <w:spacing w:val="-10"/>
                <w:sz w:val="24"/>
              </w:rPr>
              <w:t>T</w:t>
            </w:r>
          </w:p>
        </w:tc>
        <w:tc>
          <w:tcPr>
            <w:tcW w:w="427" w:type="dxa"/>
          </w:tcPr>
          <w:p w:rsidR="005B2EE9" w:rsidRDefault="00DF59AE">
            <w:pPr>
              <w:pStyle w:val="TableParagraph"/>
              <w:spacing w:before="155" w:line="240" w:lineRule="auto"/>
              <w:ind w:left="151"/>
              <w:rPr>
                <w:b/>
                <w:sz w:val="24"/>
              </w:rPr>
            </w:pPr>
            <w:r>
              <w:rPr>
                <w:b/>
                <w:spacing w:val="-10"/>
                <w:sz w:val="24"/>
              </w:rPr>
              <w:t>P</w:t>
            </w:r>
          </w:p>
        </w:tc>
        <w:tc>
          <w:tcPr>
            <w:tcW w:w="566" w:type="dxa"/>
          </w:tcPr>
          <w:p w:rsidR="005B2EE9" w:rsidRDefault="00DF59AE">
            <w:pPr>
              <w:pStyle w:val="TableParagraph"/>
              <w:spacing w:before="155" w:line="240" w:lineRule="auto"/>
              <w:ind w:left="37" w:right="1"/>
              <w:jc w:val="center"/>
              <w:rPr>
                <w:b/>
                <w:sz w:val="24"/>
              </w:rPr>
            </w:pPr>
            <w:r>
              <w:rPr>
                <w:b/>
                <w:spacing w:val="-10"/>
                <w:sz w:val="24"/>
              </w:rPr>
              <w:t>C</w:t>
            </w:r>
          </w:p>
        </w:tc>
      </w:tr>
      <w:tr w:rsidR="005B2EE9">
        <w:trPr>
          <w:trHeight w:val="316"/>
        </w:trPr>
        <w:tc>
          <w:tcPr>
            <w:tcW w:w="3825" w:type="dxa"/>
            <w:gridSpan w:val="3"/>
          </w:tcPr>
          <w:p w:rsidR="005B2EE9" w:rsidRDefault="00DF59AE">
            <w:pPr>
              <w:pStyle w:val="TableParagraph"/>
              <w:rPr>
                <w:b/>
                <w:sz w:val="24"/>
              </w:rPr>
            </w:pPr>
            <w:r>
              <w:rPr>
                <w:b/>
                <w:spacing w:val="-2"/>
                <w:sz w:val="24"/>
              </w:rPr>
              <w:t>Core/Elective/Supportive</w:t>
            </w:r>
          </w:p>
        </w:tc>
        <w:tc>
          <w:tcPr>
            <w:tcW w:w="4283" w:type="dxa"/>
            <w:gridSpan w:val="2"/>
          </w:tcPr>
          <w:p w:rsidR="005B2EE9" w:rsidRDefault="005B2EE9">
            <w:pPr>
              <w:pStyle w:val="TableParagraph"/>
              <w:spacing w:line="240" w:lineRule="auto"/>
              <w:ind w:left="0"/>
            </w:pPr>
          </w:p>
        </w:tc>
        <w:tc>
          <w:tcPr>
            <w:tcW w:w="707" w:type="dxa"/>
          </w:tcPr>
          <w:p w:rsidR="005B2EE9" w:rsidRDefault="00DF59AE">
            <w:pPr>
              <w:pStyle w:val="TableParagraph"/>
              <w:ind w:left="45" w:right="16"/>
              <w:jc w:val="center"/>
              <w:rPr>
                <w:b/>
                <w:sz w:val="24"/>
              </w:rPr>
            </w:pPr>
            <w:r>
              <w:rPr>
                <w:b/>
                <w:spacing w:val="-10"/>
                <w:sz w:val="24"/>
              </w:rPr>
              <w:t>3</w:t>
            </w:r>
          </w:p>
        </w:tc>
        <w:tc>
          <w:tcPr>
            <w:tcW w:w="424" w:type="dxa"/>
          </w:tcPr>
          <w:p w:rsidR="005B2EE9" w:rsidRDefault="00DF59AE">
            <w:pPr>
              <w:pStyle w:val="TableParagraph"/>
              <w:spacing w:before="1" w:line="240" w:lineRule="auto"/>
              <w:ind w:left="28" w:right="11"/>
              <w:jc w:val="center"/>
              <w:rPr>
                <w:b/>
                <w:sz w:val="24"/>
              </w:rPr>
            </w:pPr>
            <w:r>
              <w:rPr>
                <w:b/>
                <w:spacing w:val="-10"/>
                <w:sz w:val="24"/>
              </w:rPr>
              <w:t>1</w:t>
            </w:r>
          </w:p>
        </w:tc>
        <w:tc>
          <w:tcPr>
            <w:tcW w:w="427" w:type="dxa"/>
          </w:tcPr>
          <w:p w:rsidR="005B2EE9" w:rsidRDefault="005B2EE9">
            <w:pPr>
              <w:pStyle w:val="TableParagraph"/>
              <w:spacing w:line="240" w:lineRule="auto"/>
              <w:ind w:left="0"/>
            </w:pPr>
          </w:p>
        </w:tc>
        <w:tc>
          <w:tcPr>
            <w:tcW w:w="566" w:type="dxa"/>
          </w:tcPr>
          <w:p w:rsidR="005B2EE9" w:rsidRDefault="00DF59AE">
            <w:pPr>
              <w:pStyle w:val="TableParagraph"/>
              <w:ind w:left="37" w:right="1"/>
              <w:jc w:val="center"/>
              <w:rPr>
                <w:b/>
                <w:sz w:val="24"/>
              </w:rPr>
            </w:pPr>
            <w:r>
              <w:rPr>
                <w:b/>
                <w:spacing w:val="-10"/>
                <w:sz w:val="24"/>
              </w:rPr>
              <w:t>4</w:t>
            </w:r>
          </w:p>
        </w:tc>
      </w:tr>
      <w:tr w:rsidR="005B2EE9">
        <w:trPr>
          <w:trHeight w:val="635"/>
        </w:trPr>
        <w:tc>
          <w:tcPr>
            <w:tcW w:w="3825"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283" w:type="dxa"/>
            <w:gridSpan w:val="2"/>
          </w:tcPr>
          <w:p w:rsidR="005B2EE9" w:rsidRDefault="00DF59AE">
            <w:pPr>
              <w:pStyle w:val="TableParagraph"/>
              <w:ind w:left="114"/>
              <w:rPr>
                <w:b/>
                <w:sz w:val="24"/>
              </w:rPr>
            </w:pPr>
            <w:r>
              <w:rPr>
                <w:b/>
                <w:sz w:val="24"/>
              </w:rPr>
              <w:t>Basic</w:t>
            </w:r>
            <w:r>
              <w:rPr>
                <w:b/>
                <w:spacing w:val="-5"/>
                <w:sz w:val="24"/>
              </w:rPr>
              <w:t xml:space="preserve"> </w:t>
            </w:r>
            <w:r>
              <w:rPr>
                <w:b/>
                <w:sz w:val="24"/>
              </w:rPr>
              <w:t>knowledge</w:t>
            </w:r>
            <w:r>
              <w:rPr>
                <w:b/>
                <w:spacing w:val="-4"/>
                <w:sz w:val="24"/>
              </w:rPr>
              <w:t xml:space="preserve"> </w:t>
            </w:r>
            <w:r>
              <w:rPr>
                <w:b/>
                <w:sz w:val="24"/>
              </w:rPr>
              <w:t>on</w:t>
            </w:r>
            <w:r>
              <w:rPr>
                <w:b/>
                <w:spacing w:val="-2"/>
                <w:sz w:val="24"/>
              </w:rPr>
              <w:t xml:space="preserve"> </w:t>
            </w:r>
            <w:r>
              <w:rPr>
                <w:b/>
                <w:sz w:val="24"/>
              </w:rPr>
              <w:t>social</w:t>
            </w:r>
            <w:r>
              <w:rPr>
                <w:b/>
                <w:spacing w:val="-1"/>
                <w:sz w:val="24"/>
              </w:rPr>
              <w:t xml:space="preserve"> </w:t>
            </w:r>
            <w:r>
              <w:rPr>
                <w:b/>
                <w:sz w:val="24"/>
              </w:rPr>
              <w:t xml:space="preserve">work </w:t>
            </w:r>
            <w:r>
              <w:rPr>
                <w:b/>
                <w:spacing w:val="-4"/>
                <w:sz w:val="24"/>
              </w:rPr>
              <w:t>with</w:t>
            </w:r>
          </w:p>
          <w:p w:rsidR="005B2EE9" w:rsidRDefault="00DF59AE">
            <w:pPr>
              <w:pStyle w:val="TableParagraph"/>
              <w:spacing w:before="43" w:line="240" w:lineRule="auto"/>
              <w:ind w:left="114"/>
              <w:rPr>
                <w:b/>
                <w:sz w:val="24"/>
              </w:rPr>
            </w:pPr>
            <w:r>
              <w:rPr>
                <w:b/>
                <w:sz w:val="24"/>
              </w:rPr>
              <w:t>communities</w:t>
            </w:r>
            <w:r>
              <w:rPr>
                <w:b/>
                <w:spacing w:val="-3"/>
                <w:sz w:val="24"/>
              </w:rPr>
              <w:t xml:space="preserve"> </w:t>
            </w:r>
            <w:r>
              <w:rPr>
                <w:b/>
                <w:sz w:val="24"/>
              </w:rPr>
              <w:t>and</w:t>
            </w:r>
            <w:r>
              <w:rPr>
                <w:b/>
                <w:spacing w:val="-5"/>
                <w:sz w:val="24"/>
              </w:rPr>
              <w:t xml:space="preserve"> </w:t>
            </w:r>
            <w:r>
              <w:rPr>
                <w:b/>
                <w:sz w:val="24"/>
              </w:rPr>
              <w:t>its</w:t>
            </w:r>
            <w:r>
              <w:rPr>
                <w:b/>
                <w:spacing w:val="-1"/>
                <w:sz w:val="24"/>
              </w:rPr>
              <w:t xml:space="preserve"> </w:t>
            </w:r>
            <w:r>
              <w:rPr>
                <w:b/>
                <w:spacing w:val="-2"/>
                <w:sz w:val="24"/>
              </w:rPr>
              <w:t>settings</w:t>
            </w:r>
          </w:p>
        </w:tc>
        <w:tc>
          <w:tcPr>
            <w:tcW w:w="1131" w:type="dxa"/>
            <w:gridSpan w:val="2"/>
          </w:tcPr>
          <w:p w:rsidR="005B2EE9" w:rsidRDefault="00DF59AE">
            <w:pPr>
              <w:pStyle w:val="TableParagraph"/>
              <w:ind w:left="5"/>
              <w:rPr>
                <w:b/>
                <w:sz w:val="24"/>
              </w:rPr>
            </w:pPr>
            <w:r>
              <w:rPr>
                <w:b/>
                <w:spacing w:val="-2"/>
                <w:sz w:val="24"/>
              </w:rPr>
              <w:t>Syllabus</w:t>
            </w:r>
          </w:p>
          <w:p w:rsidR="005B2EE9" w:rsidRDefault="00DF59AE">
            <w:pPr>
              <w:pStyle w:val="TableParagraph"/>
              <w:spacing w:before="43" w:line="240" w:lineRule="auto"/>
              <w:ind w:left="5"/>
              <w:rPr>
                <w:b/>
                <w:sz w:val="24"/>
              </w:rPr>
            </w:pPr>
            <w:r>
              <w:rPr>
                <w:b/>
                <w:spacing w:val="-2"/>
                <w:sz w:val="24"/>
              </w:rPr>
              <w:t>Version</w:t>
            </w:r>
          </w:p>
        </w:tc>
        <w:tc>
          <w:tcPr>
            <w:tcW w:w="993" w:type="dxa"/>
            <w:gridSpan w:val="2"/>
          </w:tcPr>
          <w:p w:rsidR="005B2EE9" w:rsidRDefault="00DF59AE">
            <w:pPr>
              <w:pStyle w:val="TableParagraph"/>
              <w:ind w:left="120"/>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120"/>
              <w:rPr>
                <w:b/>
                <w:sz w:val="24"/>
                <w:lang w:val="en-GB"/>
              </w:rPr>
            </w:pPr>
            <w:r>
              <w:rPr>
                <w:b/>
                <w:spacing w:val="-4"/>
                <w:sz w:val="24"/>
              </w:rPr>
              <w:t>202</w:t>
            </w:r>
            <w:r>
              <w:rPr>
                <w:b/>
                <w:spacing w:val="-4"/>
                <w:sz w:val="24"/>
                <w:lang w:val="en-GB"/>
              </w:rPr>
              <w:t>7</w:t>
            </w:r>
          </w:p>
        </w:tc>
      </w:tr>
      <w:tr w:rsidR="005B2EE9">
        <w:trPr>
          <w:trHeight w:val="952"/>
        </w:trPr>
        <w:tc>
          <w:tcPr>
            <w:tcW w:w="3825"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p>
        </w:tc>
        <w:tc>
          <w:tcPr>
            <w:tcW w:w="4283"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4"/>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131"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ESE</w:t>
            </w:r>
            <w:r>
              <w:rPr>
                <w:b/>
                <w:spacing w:val="-4"/>
                <w:sz w:val="24"/>
              </w:rPr>
              <w:t xml:space="preserve"> </w:t>
            </w:r>
            <w:r>
              <w:rPr>
                <w:b/>
                <w:sz w:val="24"/>
              </w:rPr>
              <w:t>–</w:t>
            </w:r>
            <w:r>
              <w:rPr>
                <w:b/>
                <w:spacing w:val="-5"/>
                <w:sz w:val="24"/>
              </w:rPr>
              <w:t>75</w:t>
            </w:r>
          </w:p>
        </w:tc>
        <w:tc>
          <w:tcPr>
            <w:tcW w:w="993" w:type="dxa"/>
            <w:gridSpan w:val="2"/>
          </w:tcPr>
          <w:p w:rsidR="005B2EE9" w:rsidRDefault="00DF59AE">
            <w:pPr>
              <w:pStyle w:val="TableParagraph"/>
              <w:spacing w:line="278" w:lineRule="auto"/>
              <w:ind w:left="120" w:right="183"/>
              <w:rPr>
                <w:b/>
                <w:sz w:val="24"/>
              </w:rPr>
            </w:pPr>
            <w:r>
              <w:rPr>
                <w:b/>
                <w:spacing w:val="-2"/>
                <w:sz w:val="24"/>
              </w:rPr>
              <w:t xml:space="preserve">Total </w:t>
            </w:r>
            <w:r>
              <w:rPr>
                <w:b/>
                <w:spacing w:val="-4"/>
                <w:sz w:val="24"/>
              </w:rPr>
              <w:t>Marks</w:t>
            </w:r>
          </w:p>
          <w:p w:rsidR="005B2EE9" w:rsidRDefault="00DF59AE">
            <w:pPr>
              <w:pStyle w:val="TableParagraph"/>
              <w:spacing w:line="265" w:lineRule="exact"/>
              <w:ind w:left="120"/>
              <w:rPr>
                <w:b/>
                <w:sz w:val="24"/>
              </w:rPr>
            </w:pPr>
            <w:r>
              <w:rPr>
                <w:b/>
                <w:sz w:val="24"/>
              </w:rPr>
              <w:t xml:space="preserve">– </w:t>
            </w:r>
            <w:r>
              <w:rPr>
                <w:b/>
                <w:spacing w:val="-5"/>
                <w:sz w:val="24"/>
              </w:rPr>
              <w:t>100</w:t>
            </w:r>
          </w:p>
        </w:tc>
      </w:tr>
      <w:tr w:rsidR="005B2EE9">
        <w:trPr>
          <w:trHeight w:val="316"/>
        </w:trPr>
        <w:tc>
          <w:tcPr>
            <w:tcW w:w="10232" w:type="dxa"/>
            <w:gridSpan w:val="9"/>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144"/>
        </w:trPr>
        <w:tc>
          <w:tcPr>
            <w:tcW w:w="10232" w:type="dxa"/>
            <w:gridSpan w:val="9"/>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1"/>
              </w:numPr>
              <w:tabs>
                <w:tab w:val="left" w:pos="833"/>
              </w:tabs>
              <w:spacing w:before="43" w:line="240" w:lineRule="auto"/>
              <w:rPr>
                <w:sz w:val="24"/>
              </w:rPr>
            </w:pPr>
            <w:r>
              <w:rPr>
                <w:sz w:val="24"/>
              </w:rPr>
              <w:t>Acquire</w:t>
            </w:r>
            <w:r>
              <w:rPr>
                <w:spacing w:val="-5"/>
                <w:sz w:val="24"/>
              </w:rPr>
              <w:t xml:space="preserve"> </w:t>
            </w:r>
            <w:r>
              <w:rPr>
                <w:sz w:val="24"/>
              </w:rPr>
              <w:t>basic</w:t>
            </w:r>
            <w:r>
              <w:rPr>
                <w:spacing w:val="-1"/>
                <w:sz w:val="24"/>
              </w:rPr>
              <w:t xml:space="preserve"> </w:t>
            </w:r>
            <w:r>
              <w:rPr>
                <w:sz w:val="24"/>
              </w:rPr>
              <w:t>knowledge in Social Work</w:t>
            </w:r>
            <w:r>
              <w:rPr>
                <w:spacing w:val="-1"/>
                <w:sz w:val="24"/>
              </w:rPr>
              <w:t xml:space="preserve"> </w:t>
            </w:r>
            <w:r>
              <w:rPr>
                <w:sz w:val="24"/>
              </w:rPr>
              <w:t xml:space="preserve">with </w:t>
            </w:r>
            <w:r>
              <w:rPr>
                <w:spacing w:val="-2"/>
                <w:sz w:val="24"/>
              </w:rPr>
              <w:t>Communities</w:t>
            </w:r>
          </w:p>
          <w:p w:rsidR="005B2EE9" w:rsidRDefault="00DF59AE">
            <w:pPr>
              <w:pStyle w:val="TableParagraph"/>
              <w:numPr>
                <w:ilvl w:val="0"/>
                <w:numId w:val="11"/>
              </w:numPr>
              <w:tabs>
                <w:tab w:val="left" w:pos="833"/>
              </w:tabs>
              <w:spacing w:before="1" w:line="268" w:lineRule="exact"/>
              <w:rPr>
                <w:sz w:val="24"/>
              </w:rPr>
            </w:pPr>
            <w:r>
              <w:rPr>
                <w:sz w:val="24"/>
              </w:rPr>
              <w:t>Develop</w:t>
            </w:r>
            <w:r>
              <w:rPr>
                <w:spacing w:val="-4"/>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3"/>
                <w:sz w:val="24"/>
              </w:rPr>
              <w:t xml:space="preserve"> </w:t>
            </w:r>
            <w:r>
              <w:rPr>
                <w:sz w:val="24"/>
              </w:rPr>
              <w:t>social</w:t>
            </w:r>
            <w:r>
              <w:rPr>
                <w:spacing w:val="-2"/>
                <w:sz w:val="24"/>
              </w:rPr>
              <w:t xml:space="preserve"> </w:t>
            </w:r>
            <w:r>
              <w:rPr>
                <w:sz w:val="24"/>
              </w:rPr>
              <w:t>work</w:t>
            </w:r>
            <w:r>
              <w:rPr>
                <w:spacing w:val="-1"/>
                <w:sz w:val="24"/>
              </w:rPr>
              <w:t xml:space="preserve"> </w:t>
            </w:r>
            <w:r>
              <w:rPr>
                <w:sz w:val="24"/>
              </w:rPr>
              <w:t>with</w:t>
            </w:r>
            <w:r>
              <w:rPr>
                <w:spacing w:val="-1"/>
                <w:sz w:val="24"/>
              </w:rPr>
              <w:t xml:space="preserve"> </w:t>
            </w:r>
            <w:r>
              <w:rPr>
                <w:sz w:val="24"/>
              </w:rPr>
              <w:t>community</w:t>
            </w:r>
            <w:r>
              <w:rPr>
                <w:spacing w:val="-2"/>
                <w:sz w:val="24"/>
              </w:rPr>
              <w:t xml:space="preserve"> </w:t>
            </w:r>
            <w:r>
              <w:rPr>
                <w:sz w:val="24"/>
              </w:rPr>
              <w:t>and</w:t>
            </w:r>
            <w:r>
              <w:rPr>
                <w:spacing w:val="-1"/>
                <w:sz w:val="24"/>
              </w:rPr>
              <w:t xml:space="preserve"> </w:t>
            </w:r>
            <w:r>
              <w:rPr>
                <w:sz w:val="24"/>
              </w:rPr>
              <w:t>its</w:t>
            </w:r>
            <w:r>
              <w:rPr>
                <w:spacing w:val="-3"/>
                <w:sz w:val="24"/>
              </w:rPr>
              <w:t xml:space="preserve"> </w:t>
            </w:r>
            <w:r>
              <w:rPr>
                <w:sz w:val="24"/>
              </w:rPr>
              <w:t>various</w:t>
            </w:r>
            <w:r>
              <w:rPr>
                <w:spacing w:val="-6"/>
                <w:sz w:val="24"/>
              </w:rPr>
              <w:t xml:space="preserve"> </w:t>
            </w:r>
            <w:r>
              <w:rPr>
                <w:spacing w:val="-2"/>
                <w:sz w:val="24"/>
              </w:rPr>
              <w:t>fields.</w:t>
            </w:r>
          </w:p>
          <w:p w:rsidR="005B2EE9" w:rsidRDefault="00DF59AE">
            <w:pPr>
              <w:pStyle w:val="TableParagraph"/>
              <w:numPr>
                <w:ilvl w:val="0"/>
                <w:numId w:val="11"/>
              </w:numPr>
              <w:tabs>
                <w:tab w:val="left" w:pos="833"/>
              </w:tabs>
              <w:spacing w:line="267" w:lineRule="exact"/>
              <w:rPr>
                <w:sz w:val="24"/>
              </w:rPr>
            </w:pPr>
            <w:r>
              <w:rPr>
                <w:sz w:val="24"/>
              </w:rPr>
              <w:t>Obtain</w:t>
            </w:r>
            <w:r>
              <w:rPr>
                <w:spacing w:val="-2"/>
                <w:sz w:val="24"/>
              </w:rPr>
              <w:t xml:space="preserve"> </w:t>
            </w:r>
            <w:r>
              <w:rPr>
                <w:sz w:val="24"/>
              </w:rPr>
              <w:t>basic</w:t>
            </w:r>
            <w:r>
              <w:rPr>
                <w:spacing w:val="-3"/>
                <w:sz w:val="24"/>
              </w:rPr>
              <w:t xml:space="preserve"> </w:t>
            </w:r>
            <w:r>
              <w:rPr>
                <w:sz w:val="24"/>
              </w:rPr>
              <w:t>knowledge about</w:t>
            </w:r>
            <w:r>
              <w:rPr>
                <w:spacing w:val="-1"/>
                <w:sz w:val="24"/>
              </w:rPr>
              <w:t xml:space="preserve"> </w:t>
            </w:r>
            <w:r>
              <w:rPr>
                <w:sz w:val="24"/>
              </w:rPr>
              <w:t>social</w:t>
            </w:r>
            <w:r>
              <w:rPr>
                <w:spacing w:val="-2"/>
                <w:sz w:val="24"/>
              </w:rPr>
              <w:t xml:space="preserve"> action.</w:t>
            </w:r>
          </w:p>
        </w:tc>
      </w:tr>
      <w:tr w:rsidR="005B2EE9">
        <w:trPr>
          <w:trHeight w:val="318"/>
        </w:trPr>
        <w:tc>
          <w:tcPr>
            <w:tcW w:w="10232" w:type="dxa"/>
            <w:gridSpan w:val="9"/>
          </w:tcPr>
          <w:p w:rsidR="005B2EE9" w:rsidRDefault="00DF59AE">
            <w:pPr>
              <w:pStyle w:val="TableParagraph"/>
              <w:spacing w:line="275"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1"/>
        </w:trPr>
        <w:tc>
          <w:tcPr>
            <w:tcW w:w="10232" w:type="dxa"/>
            <w:gridSpan w:val="9"/>
          </w:tcPr>
          <w:p w:rsidR="005B2EE9" w:rsidRDefault="00DF59AE">
            <w:pPr>
              <w:pStyle w:val="TableParagraph"/>
              <w:spacing w:line="270" w:lineRule="exact"/>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32" w:type="dxa"/>
          </w:tcPr>
          <w:p w:rsidR="005B2EE9" w:rsidRDefault="00DF59AE">
            <w:pPr>
              <w:pStyle w:val="TableParagraph"/>
              <w:spacing w:line="275" w:lineRule="exact"/>
              <w:rPr>
                <w:sz w:val="24"/>
              </w:rPr>
            </w:pPr>
            <w:r>
              <w:rPr>
                <w:spacing w:val="-10"/>
                <w:sz w:val="24"/>
              </w:rPr>
              <w:t>1</w:t>
            </w:r>
          </w:p>
        </w:tc>
        <w:tc>
          <w:tcPr>
            <w:tcW w:w="8507" w:type="dxa"/>
            <w:gridSpan w:val="6"/>
          </w:tcPr>
          <w:p w:rsidR="005B2EE9" w:rsidRDefault="00DF59AE">
            <w:pPr>
              <w:pStyle w:val="TableParagraph"/>
              <w:spacing w:line="275" w:lineRule="exact"/>
              <w:ind w:left="113"/>
              <w:rPr>
                <w:sz w:val="24"/>
              </w:rPr>
            </w:pPr>
            <w:r>
              <w:rPr>
                <w:sz w:val="24"/>
              </w:rPr>
              <w:t>Students</w:t>
            </w:r>
            <w:r>
              <w:rPr>
                <w:spacing w:val="-5"/>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1"/>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3"/>
                <w:sz w:val="24"/>
              </w:rPr>
              <w:t xml:space="preserve"> </w:t>
            </w:r>
            <w:r>
              <w:rPr>
                <w:sz w:val="24"/>
              </w:rPr>
              <w:t>in</w:t>
            </w:r>
            <w:r>
              <w:rPr>
                <w:spacing w:val="-2"/>
                <w:sz w:val="24"/>
              </w:rPr>
              <w:t xml:space="preserve"> community</w:t>
            </w:r>
          </w:p>
        </w:tc>
        <w:tc>
          <w:tcPr>
            <w:tcW w:w="993" w:type="dxa"/>
            <w:gridSpan w:val="2"/>
          </w:tcPr>
          <w:p w:rsidR="005B2EE9" w:rsidRDefault="00DF59AE">
            <w:pPr>
              <w:pStyle w:val="TableParagraph"/>
              <w:spacing w:line="275" w:lineRule="exact"/>
              <w:ind w:left="120"/>
              <w:rPr>
                <w:sz w:val="24"/>
              </w:rPr>
            </w:pPr>
            <w:r>
              <w:rPr>
                <w:spacing w:val="-5"/>
                <w:sz w:val="24"/>
              </w:rPr>
              <w:t>K2</w:t>
            </w:r>
          </w:p>
        </w:tc>
      </w:tr>
      <w:tr w:rsidR="005B2EE9">
        <w:trPr>
          <w:trHeight w:val="414"/>
        </w:trPr>
        <w:tc>
          <w:tcPr>
            <w:tcW w:w="732" w:type="dxa"/>
          </w:tcPr>
          <w:p w:rsidR="005B2EE9" w:rsidRDefault="00DF59AE">
            <w:pPr>
              <w:pStyle w:val="TableParagraph"/>
              <w:rPr>
                <w:sz w:val="24"/>
              </w:rPr>
            </w:pPr>
            <w:r>
              <w:rPr>
                <w:spacing w:val="-10"/>
                <w:sz w:val="24"/>
              </w:rPr>
              <w:t>2</w:t>
            </w:r>
          </w:p>
        </w:tc>
        <w:tc>
          <w:tcPr>
            <w:tcW w:w="8507" w:type="dxa"/>
            <w:gridSpan w:val="6"/>
          </w:tcPr>
          <w:p w:rsidR="005B2EE9" w:rsidRDefault="00DF59AE">
            <w:pPr>
              <w:pStyle w:val="TableParagraph"/>
              <w:ind w:left="113"/>
              <w:rPr>
                <w:sz w:val="24"/>
              </w:rPr>
            </w:pPr>
            <w:r>
              <w:rPr>
                <w:sz w:val="24"/>
              </w:rPr>
              <w:t>Students</w:t>
            </w:r>
            <w:r>
              <w:rPr>
                <w:spacing w:val="-5"/>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1"/>
                <w:sz w:val="24"/>
              </w:rPr>
              <w:t xml:space="preserve"> </w:t>
            </w:r>
            <w:r>
              <w:rPr>
                <w:sz w:val="24"/>
              </w:rPr>
              <w:t>various</w:t>
            </w:r>
            <w:r>
              <w:rPr>
                <w:spacing w:val="-2"/>
                <w:sz w:val="24"/>
              </w:rPr>
              <w:t xml:space="preserve"> </w:t>
            </w:r>
            <w:r>
              <w:rPr>
                <w:sz w:val="24"/>
              </w:rPr>
              <w:t>challenges</w:t>
            </w:r>
            <w:r>
              <w:rPr>
                <w:spacing w:val="-3"/>
                <w:sz w:val="24"/>
              </w:rPr>
              <w:t xml:space="preserve"> </w:t>
            </w:r>
            <w:r>
              <w:rPr>
                <w:sz w:val="24"/>
              </w:rPr>
              <w:t>in</w:t>
            </w:r>
            <w:r>
              <w:rPr>
                <w:spacing w:val="-1"/>
                <w:sz w:val="24"/>
              </w:rPr>
              <w:t xml:space="preserve"> </w:t>
            </w:r>
            <w:r>
              <w:rPr>
                <w:sz w:val="24"/>
              </w:rPr>
              <w:t>the</w:t>
            </w:r>
            <w:r>
              <w:rPr>
                <w:spacing w:val="-5"/>
                <w:sz w:val="24"/>
              </w:rPr>
              <w:t xml:space="preserve"> </w:t>
            </w:r>
            <w:r>
              <w:rPr>
                <w:sz w:val="24"/>
              </w:rPr>
              <w:t>modern</w:t>
            </w:r>
            <w:r>
              <w:rPr>
                <w:spacing w:val="-2"/>
                <w:sz w:val="24"/>
              </w:rPr>
              <w:t xml:space="preserve"> community.</w:t>
            </w:r>
          </w:p>
        </w:tc>
        <w:tc>
          <w:tcPr>
            <w:tcW w:w="993" w:type="dxa"/>
            <w:gridSpan w:val="2"/>
          </w:tcPr>
          <w:p w:rsidR="005B2EE9" w:rsidRDefault="00DF59AE">
            <w:pPr>
              <w:pStyle w:val="TableParagraph"/>
              <w:ind w:left="120"/>
              <w:rPr>
                <w:sz w:val="24"/>
              </w:rPr>
            </w:pPr>
            <w:r>
              <w:rPr>
                <w:spacing w:val="-5"/>
                <w:sz w:val="24"/>
              </w:rPr>
              <w:t>K3</w:t>
            </w:r>
          </w:p>
        </w:tc>
      </w:tr>
      <w:tr w:rsidR="005B2EE9">
        <w:trPr>
          <w:trHeight w:val="827"/>
        </w:trPr>
        <w:tc>
          <w:tcPr>
            <w:tcW w:w="732" w:type="dxa"/>
          </w:tcPr>
          <w:p w:rsidR="005B2EE9" w:rsidRDefault="00DF59AE">
            <w:pPr>
              <w:pStyle w:val="TableParagraph"/>
              <w:spacing w:line="270" w:lineRule="exact"/>
              <w:rPr>
                <w:sz w:val="24"/>
              </w:rPr>
            </w:pPr>
            <w:r>
              <w:rPr>
                <w:spacing w:val="-10"/>
                <w:sz w:val="24"/>
              </w:rPr>
              <w:t>3</w:t>
            </w:r>
          </w:p>
        </w:tc>
        <w:tc>
          <w:tcPr>
            <w:tcW w:w="8507" w:type="dxa"/>
            <w:gridSpan w:val="6"/>
          </w:tcPr>
          <w:p w:rsidR="005B2EE9" w:rsidRDefault="00DF59AE">
            <w:pPr>
              <w:pStyle w:val="TableParagraph"/>
              <w:spacing w:line="270" w:lineRule="exact"/>
              <w:ind w:left="113"/>
              <w:rPr>
                <w:sz w:val="24"/>
              </w:rPr>
            </w:pPr>
            <w:r>
              <w:rPr>
                <w:noProof/>
                <w:sz w:val="24"/>
                <w:lang w:val="en-IN" w:eastAsia="en-IN"/>
              </w:rPr>
              <mc:AlternateContent>
                <mc:Choice Requires="wpg">
                  <w:drawing>
                    <wp:anchor distT="0" distB="0" distL="0" distR="0" simplePos="0" relativeHeight="251635712" behindDoc="1" locked="0" layoutInCell="1" allowOverlap="1">
                      <wp:simplePos x="0" y="0"/>
                      <wp:positionH relativeFrom="column">
                        <wp:posOffset>1747520</wp:posOffset>
                      </wp:positionH>
                      <wp:positionV relativeFrom="paragraph">
                        <wp:posOffset>110490</wp:posOffset>
                      </wp:positionV>
                      <wp:extent cx="1847850" cy="1538605"/>
                      <wp:effectExtent l="0" t="0" r="0" b="0"/>
                      <wp:wrapNone/>
                      <wp:docPr id="71" name="Group 71"/>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72" name="Image 72"/>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7.6pt;margin-top:8.7pt;height:121.15pt;width:145.5pt;z-index:-251638784;mso-width-relative:page;mso-height-relative:page;" coordsize="1847850,1538605" o:gfxdata="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">
                      <o:lock v:ext="edit" aspectratio="f"/>
                      <v:shape id="Image 72" o:spid="_x0000_s1026" o:spt="75" type="#_x0000_t75" style="position:absolute;left:0;top:0;height:1540764;width:1850595;" filled="f" o:preferrelative="t" stroked="f" coordsize="21600,21600" o:gfxdata="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3iFl+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sz w:val="24"/>
              </w:rPr>
              <w:t>Course</w:t>
            </w:r>
            <w:r>
              <w:rPr>
                <w:spacing w:val="3"/>
                <w:sz w:val="24"/>
              </w:rPr>
              <w:t xml:space="preserve"> </w:t>
            </w:r>
            <w:r>
              <w:rPr>
                <w:sz w:val="24"/>
              </w:rPr>
              <w:t>facilitates</w:t>
            </w:r>
            <w:r>
              <w:rPr>
                <w:spacing w:val="10"/>
                <w:sz w:val="24"/>
              </w:rPr>
              <w:t xml:space="preserve"> </w:t>
            </w:r>
            <w:r>
              <w:rPr>
                <w:sz w:val="24"/>
              </w:rPr>
              <w:t>the</w:t>
            </w:r>
            <w:r>
              <w:rPr>
                <w:spacing w:val="7"/>
                <w:sz w:val="24"/>
              </w:rPr>
              <w:t xml:space="preserve"> </w:t>
            </w:r>
            <w:r>
              <w:rPr>
                <w:sz w:val="24"/>
              </w:rPr>
              <w:t>students</w:t>
            </w:r>
            <w:r>
              <w:rPr>
                <w:spacing w:val="11"/>
                <w:sz w:val="24"/>
              </w:rPr>
              <w:t xml:space="preserve"> </w:t>
            </w:r>
            <w:r>
              <w:rPr>
                <w:sz w:val="24"/>
              </w:rPr>
              <w:t>to</w:t>
            </w:r>
            <w:r>
              <w:rPr>
                <w:spacing w:val="11"/>
                <w:sz w:val="24"/>
              </w:rPr>
              <w:t xml:space="preserve"> </w:t>
            </w:r>
            <w:r>
              <w:rPr>
                <w:sz w:val="24"/>
              </w:rPr>
              <w:t>enhance</w:t>
            </w:r>
            <w:r>
              <w:rPr>
                <w:spacing w:val="9"/>
                <w:sz w:val="24"/>
              </w:rPr>
              <w:t xml:space="preserve"> </w:t>
            </w:r>
            <w:r>
              <w:rPr>
                <w:sz w:val="24"/>
              </w:rPr>
              <w:t>their</w:t>
            </w:r>
            <w:r>
              <w:rPr>
                <w:spacing w:val="11"/>
                <w:sz w:val="24"/>
              </w:rPr>
              <w:t xml:space="preserve"> </w:t>
            </w:r>
            <w:r>
              <w:rPr>
                <w:sz w:val="24"/>
              </w:rPr>
              <w:t>employability</w:t>
            </w:r>
            <w:r>
              <w:rPr>
                <w:spacing w:val="10"/>
                <w:sz w:val="24"/>
              </w:rPr>
              <w:t xml:space="preserve"> </w:t>
            </w:r>
            <w:r>
              <w:rPr>
                <w:sz w:val="24"/>
              </w:rPr>
              <w:t>skills</w:t>
            </w:r>
            <w:r>
              <w:rPr>
                <w:spacing w:val="9"/>
                <w:sz w:val="24"/>
              </w:rPr>
              <w:t xml:space="preserve"> </w:t>
            </w:r>
            <w:r>
              <w:rPr>
                <w:sz w:val="24"/>
              </w:rPr>
              <w:t>and</w:t>
            </w:r>
            <w:r>
              <w:rPr>
                <w:spacing w:val="10"/>
                <w:sz w:val="24"/>
              </w:rPr>
              <w:t xml:space="preserve"> </w:t>
            </w:r>
            <w:r>
              <w:rPr>
                <w:sz w:val="24"/>
              </w:rPr>
              <w:t>enables</w:t>
            </w:r>
            <w:r>
              <w:rPr>
                <w:spacing w:val="10"/>
                <w:sz w:val="24"/>
              </w:rPr>
              <w:t xml:space="preserve"> </w:t>
            </w:r>
            <w:r>
              <w:rPr>
                <w:spacing w:val="-4"/>
                <w:sz w:val="24"/>
              </w:rPr>
              <w:t>them</w:t>
            </w:r>
          </w:p>
          <w:p w:rsidR="005B2EE9" w:rsidRDefault="00DF59AE">
            <w:pPr>
              <w:pStyle w:val="TableParagraph"/>
              <w:spacing w:before="139" w:line="240" w:lineRule="auto"/>
              <w:ind w:left="113"/>
              <w:rPr>
                <w:sz w:val="24"/>
              </w:rPr>
            </w:pPr>
            <w:proofErr w:type="gramStart"/>
            <w:r>
              <w:rPr>
                <w:sz w:val="24"/>
              </w:rPr>
              <w:t>to</w:t>
            </w:r>
            <w:proofErr w:type="gramEnd"/>
            <w:r>
              <w:rPr>
                <w:spacing w:val="-1"/>
                <w:sz w:val="24"/>
              </w:rPr>
              <w:t xml:space="preserve"> </w:t>
            </w:r>
            <w:r>
              <w:rPr>
                <w:sz w:val="24"/>
              </w:rPr>
              <w:t>take</w:t>
            </w:r>
            <w:r>
              <w:rPr>
                <w:spacing w:val="-3"/>
                <w:sz w:val="24"/>
              </w:rPr>
              <w:t xml:space="preserve"> </w:t>
            </w:r>
            <w:r>
              <w:rPr>
                <w:sz w:val="24"/>
              </w:rPr>
              <w:t>up the</w:t>
            </w:r>
            <w:r>
              <w:rPr>
                <w:spacing w:val="-1"/>
                <w:sz w:val="24"/>
              </w:rPr>
              <w:t xml:space="preserve"> </w:t>
            </w:r>
            <w:r>
              <w:rPr>
                <w:sz w:val="24"/>
              </w:rPr>
              <w:t xml:space="preserve">challenging job </w:t>
            </w:r>
            <w:r>
              <w:rPr>
                <w:spacing w:val="-2"/>
                <w:sz w:val="24"/>
              </w:rPr>
              <w:t>assignments.</w:t>
            </w:r>
          </w:p>
        </w:tc>
        <w:tc>
          <w:tcPr>
            <w:tcW w:w="993" w:type="dxa"/>
            <w:gridSpan w:val="2"/>
          </w:tcPr>
          <w:p w:rsidR="005B2EE9" w:rsidRDefault="00DF59AE">
            <w:pPr>
              <w:pStyle w:val="TableParagraph"/>
              <w:spacing w:line="270" w:lineRule="exact"/>
              <w:ind w:left="120"/>
              <w:rPr>
                <w:sz w:val="24"/>
              </w:rPr>
            </w:pPr>
            <w:r>
              <w:rPr>
                <w:spacing w:val="-5"/>
                <w:sz w:val="24"/>
              </w:rPr>
              <w:t>K4</w:t>
            </w:r>
          </w:p>
        </w:tc>
      </w:tr>
      <w:tr w:rsidR="005B2EE9">
        <w:trPr>
          <w:trHeight w:val="827"/>
        </w:trPr>
        <w:tc>
          <w:tcPr>
            <w:tcW w:w="732" w:type="dxa"/>
          </w:tcPr>
          <w:p w:rsidR="005B2EE9" w:rsidRDefault="00DF59AE">
            <w:pPr>
              <w:pStyle w:val="TableParagraph"/>
              <w:rPr>
                <w:sz w:val="24"/>
              </w:rPr>
            </w:pPr>
            <w:r>
              <w:rPr>
                <w:spacing w:val="-10"/>
                <w:sz w:val="24"/>
              </w:rPr>
              <w:t>4</w:t>
            </w:r>
          </w:p>
        </w:tc>
        <w:tc>
          <w:tcPr>
            <w:tcW w:w="8507" w:type="dxa"/>
            <w:gridSpan w:val="6"/>
          </w:tcPr>
          <w:p w:rsidR="005B2EE9" w:rsidRDefault="00DF59AE">
            <w:pPr>
              <w:pStyle w:val="TableParagraph"/>
              <w:ind w:left="113"/>
              <w:rPr>
                <w:sz w:val="24"/>
              </w:rPr>
            </w:pPr>
            <w:r>
              <w:rPr>
                <w:sz w:val="24"/>
              </w:rPr>
              <w:t>Students</w:t>
            </w:r>
            <w:r>
              <w:rPr>
                <w:spacing w:val="3"/>
                <w:sz w:val="24"/>
              </w:rPr>
              <w:t xml:space="preserve"> </w:t>
            </w:r>
            <w:r>
              <w:rPr>
                <w:sz w:val="24"/>
              </w:rPr>
              <w:t>will</w:t>
            </w:r>
            <w:r>
              <w:rPr>
                <w:spacing w:val="9"/>
                <w:sz w:val="24"/>
              </w:rPr>
              <w:t xml:space="preserve"> </w:t>
            </w:r>
            <w:r>
              <w:rPr>
                <w:sz w:val="24"/>
              </w:rPr>
              <w:t>able</w:t>
            </w:r>
            <w:r>
              <w:rPr>
                <w:spacing w:val="6"/>
                <w:sz w:val="24"/>
              </w:rPr>
              <w:t xml:space="preserve"> </w:t>
            </w:r>
            <w:r>
              <w:rPr>
                <w:sz w:val="24"/>
              </w:rPr>
              <w:t>to</w:t>
            </w:r>
            <w:r>
              <w:rPr>
                <w:spacing w:val="6"/>
                <w:sz w:val="24"/>
              </w:rPr>
              <w:t xml:space="preserve"> </w:t>
            </w:r>
            <w:r>
              <w:rPr>
                <w:sz w:val="24"/>
              </w:rPr>
              <w:t>find</w:t>
            </w:r>
            <w:r>
              <w:rPr>
                <w:spacing w:val="10"/>
                <w:sz w:val="24"/>
              </w:rPr>
              <w:t xml:space="preserve"> </w:t>
            </w:r>
            <w:r>
              <w:rPr>
                <w:sz w:val="24"/>
              </w:rPr>
              <w:t>out</w:t>
            </w:r>
            <w:r>
              <w:rPr>
                <w:spacing w:val="6"/>
                <w:sz w:val="24"/>
              </w:rPr>
              <w:t xml:space="preserve"> </w:t>
            </w:r>
            <w:r>
              <w:rPr>
                <w:sz w:val="24"/>
              </w:rPr>
              <w:t>the</w:t>
            </w:r>
            <w:r>
              <w:rPr>
                <w:spacing w:val="5"/>
                <w:sz w:val="24"/>
              </w:rPr>
              <w:t xml:space="preserve"> </w:t>
            </w:r>
            <w:r>
              <w:rPr>
                <w:sz w:val="24"/>
              </w:rPr>
              <w:t>real</w:t>
            </w:r>
            <w:r>
              <w:rPr>
                <w:spacing w:val="11"/>
                <w:sz w:val="24"/>
              </w:rPr>
              <w:t xml:space="preserve"> </w:t>
            </w:r>
            <w:r>
              <w:rPr>
                <w:sz w:val="24"/>
              </w:rPr>
              <w:t>cause</w:t>
            </w:r>
            <w:r>
              <w:rPr>
                <w:spacing w:val="8"/>
                <w:sz w:val="24"/>
              </w:rPr>
              <w:t xml:space="preserve"> </w:t>
            </w:r>
            <w:r>
              <w:rPr>
                <w:sz w:val="24"/>
              </w:rPr>
              <w:t>for</w:t>
            </w:r>
            <w:r>
              <w:rPr>
                <w:spacing w:val="8"/>
                <w:sz w:val="24"/>
              </w:rPr>
              <w:t xml:space="preserve"> </w:t>
            </w:r>
            <w:r>
              <w:rPr>
                <w:sz w:val="24"/>
              </w:rPr>
              <w:t>the</w:t>
            </w:r>
            <w:r>
              <w:rPr>
                <w:spacing w:val="5"/>
                <w:sz w:val="24"/>
              </w:rPr>
              <w:t xml:space="preserve"> </w:t>
            </w:r>
            <w:r>
              <w:rPr>
                <w:sz w:val="24"/>
              </w:rPr>
              <w:t>problem</w:t>
            </w:r>
            <w:r>
              <w:rPr>
                <w:spacing w:val="11"/>
                <w:sz w:val="24"/>
              </w:rPr>
              <w:t xml:space="preserve"> </w:t>
            </w:r>
            <w:r>
              <w:rPr>
                <w:sz w:val="24"/>
              </w:rPr>
              <w:t>and</w:t>
            </w:r>
            <w:r>
              <w:rPr>
                <w:spacing w:val="9"/>
                <w:sz w:val="24"/>
              </w:rPr>
              <w:t xml:space="preserve"> </w:t>
            </w:r>
            <w:r>
              <w:rPr>
                <w:sz w:val="24"/>
              </w:rPr>
              <w:t>plan</w:t>
            </w:r>
            <w:r>
              <w:rPr>
                <w:spacing w:val="8"/>
                <w:sz w:val="24"/>
              </w:rPr>
              <w:t xml:space="preserve"> </w:t>
            </w:r>
            <w:r>
              <w:rPr>
                <w:sz w:val="24"/>
              </w:rPr>
              <w:t>interventions</w:t>
            </w:r>
            <w:r>
              <w:rPr>
                <w:spacing w:val="9"/>
                <w:sz w:val="24"/>
              </w:rPr>
              <w:t xml:space="preserve"> </w:t>
            </w:r>
            <w:r>
              <w:rPr>
                <w:spacing w:val="-5"/>
                <w:sz w:val="24"/>
              </w:rPr>
              <w:t>in</w:t>
            </w:r>
          </w:p>
          <w:p w:rsidR="005B2EE9" w:rsidRDefault="00DF59AE">
            <w:pPr>
              <w:pStyle w:val="TableParagraph"/>
              <w:spacing w:before="139" w:line="240" w:lineRule="auto"/>
              <w:ind w:left="113"/>
              <w:rPr>
                <w:sz w:val="24"/>
              </w:rPr>
            </w:pPr>
            <w:r>
              <w:rPr>
                <w:spacing w:val="-2"/>
                <w:sz w:val="24"/>
              </w:rPr>
              <w:t>communities</w:t>
            </w:r>
          </w:p>
        </w:tc>
        <w:tc>
          <w:tcPr>
            <w:tcW w:w="993" w:type="dxa"/>
            <w:gridSpan w:val="2"/>
          </w:tcPr>
          <w:p w:rsidR="005B2EE9" w:rsidRDefault="00DF59AE">
            <w:pPr>
              <w:pStyle w:val="TableParagraph"/>
              <w:ind w:left="120"/>
              <w:rPr>
                <w:sz w:val="24"/>
              </w:rPr>
            </w:pPr>
            <w:r>
              <w:rPr>
                <w:spacing w:val="-5"/>
                <w:sz w:val="24"/>
              </w:rPr>
              <w:t>K3</w:t>
            </w:r>
          </w:p>
        </w:tc>
      </w:tr>
      <w:tr w:rsidR="005B2EE9">
        <w:trPr>
          <w:trHeight w:val="825"/>
        </w:trPr>
        <w:tc>
          <w:tcPr>
            <w:tcW w:w="732" w:type="dxa"/>
          </w:tcPr>
          <w:p w:rsidR="005B2EE9" w:rsidRDefault="00DF59AE">
            <w:pPr>
              <w:pStyle w:val="TableParagraph"/>
              <w:spacing w:line="270" w:lineRule="exact"/>
              <w:rPr>
                <w:sz w:val="24"/>
              </w:rPr>
            </w:pPr>
            <w:r>
              <w:rPr>
                <w:spacing w:val="-10"/>
                <w:sz w:val="24"/>
              </w:rPr>
              <w:t>5</w:t>
            </w:r>
          </w:p>
        </w:tc>
        <w:tc>
          <w:tcPr>
            <w:tcW w:w="8507" w:type="dxa"/>
            <w:gridSpan w:val="6"/>
          </w:tcPr>
          <w:p w:rsidR="005B2EE9" w:rsidRDefault="00DF59AE">
            <w:pPr>
              <w:pStyle w:val="TableParagraph"/>
              <w:spacing w:line="270" w:lineRule="exact"/>
              <w:ind w:left="113"/>
              <w:rPr>
                <w:sz w:val="24"/>
              </w:rPr>
            </w:pPr>
            <w:r>
              <w:rPr>
                <w:sz w:val="24"/>
              </w:rPr>
              <w:t>Will</w:t>
            </w:r>
            <w:r>
              <w:rPr>
                <w:spacing w:val="25"/>
                <w:sz w:val="24"/>
              </w:rPr>
              <w:t xml:space="preserve"> </w:t>
            </w:r>
            <w:r>
              <w:rPr>
                <w:sz w:val="24"/>
              </w:rPr>
              <w:t>nurture</w:t>
            </w:r>
            <w:r>
              <w:rPr>
                <w:spacing w:val="26"/>
                <w:sz w:val="24"/>
              </w:rPr>
              <w:t xml:space="preserve"> </w:t>
            </w:r>
            <w:r>
              <w:rPr>
                <w:sz w:val="24"/>
              </w:rPr>
              <w:t>the</w:t>
            </w:r>
            <w:r>
              <w:rPr>
                <w:spacing w:val="26"/>
                <w:sz w:val="24"/>
              </w:rPr>
              <w:t xml:space="preserve"> </w:t>
            </w:r>
            <w:r>
              <w:rPr>
                <w:sz w:val="24"/>
              </w:rPr>
              <w:t>Social</w:t>
            </w:r>
            <w:r>
              <w:rPr>
                <w:spacing w:val="33"/>
                <w:sz w:val="24"/>
              </w:rPr>
              <w:t xml:space="preserve"> </w:t>
            </w:r>
            <w:r>
              <w:rPr>
                <w:sz w:val="24"/>
              </w:rPr>
              <w:t>Work</w:t>
            </w:r>
            <w:r>
              <w:rPr>
                <w:spacing w:val="26"/>
                <w:sz w:val="24"/>
              </w:rPr>
              <w:t xml:space="preserve"> </w:t>
            </w:r>
            <w:r>
              <w:rPr>
                <w:sz w:val="24"/>
              </w:rPr>
              <w:t>Professionals</w:t>
            </w:r>
            <w:r>
              <w:rPr>
                <w:spacing w:val="31"/>
                <w:sz w:val="24"/>
              </w:rPr>
              <w:t xml:space="preserve"> </w:t>
            </w:r>
            <w:r>
              <w:rPr>
                <w:sz w:val="24"/>
              </w:rPr>
              <w:t>to</w:t>
            </w:r>
            <w:r>
              <w:rPr>
                <w:spacing w:val="29"/>
                <w:sz w:val="24"/>
              </w:rPr>
              <w:t xml:space="preserve"> </w:t>
            </w:r>
            <w:r>
              <w:rPr>
                <w:sz w:val="24"/>
              </w:rPr>
              <w:t>become</w:t>
            </w:r>
            <w:r>
              <w:rPr>
                <w:spacing w:val="27"/>
                <w:sz w:val="24"/>
              </w:rPr>
              <w:t xml:space="preserve"> </w:t>
            </w:r>
            <w:r>
              <w:rPr>
                <w:sz w:val="24"/>
              </w:rPr>
              <w:t>effective</w:t>
            </w:r>
            <w:r>
              <w:rPr>
                <w:spacing w:val="27"/>
                <w:sz w:val="24"/>
              </w:rPr>
              <w:t xml:space="preserve"> </w:t>
            </w:r>
            <w:r>
              <w:rPr>
                <w:sz w:val="24"/>
              </w:rPr>
              <w:t>Social</w:t>
            </w:r>
            <w:r>
              <w:rPr>
                <w:spacing w:val="32"/>
                <w:sz w:val="24"/>
              </w:rPr>
              <w:t xml:space="preserve"> </w:t>
            </w:r>
            <w:r>
              <w:rPr>
                <w:sz w:val="24"/>
              </w:rPr>
              <w:t>Worker</w:t>
            </w:r>
            <w:r>
              <w:rPr>
                <w:spacing w:val="31"/>
                <w:sz w:val="24"/>
              </w:rPr>
              <w:t xml:space="preserve"> </w:t>
            </w:r>
            <w:r>
              <w:rPr>
                <w:spacing w:val="-5"/>
                <w:sz w:val="24"/>
              </w:rPr>
              <w:t>and</w:t>
            </w:r>
          </w:p>
          <w:p w:rsidR="005B2EE9" w:rsidRDefault="00DF59AE">
            <w:pPr>
              <w:pStyle w:val="TableParagraph"/>
              <w:spacing w:before="141" w:line="240" w:lineRule="auto"/>
              <w:ind w:left="113"/>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4"/>
                <w:sz w:val="24"/>
              </w:rPr>
              <w:t xml:space="preserve"> </w:t>
            </w:r>
            <w:r>
              <w:rPr>
                <w:sz w:val="24"/>
              </w:rPr>
              <w:t>society</w:t>
            </w:r>
            <w:r>
              <w:rPr>
                <w:spacing w:val="4"/>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993" w:type="dxa"/>
            <w:gridSpan w:val="2"/>
          </w:tcPr>
          <w:p w:rsidR="005B2EE9" w:rsidRDefault="00DF59AE">
            <w:pPr>
              <w:pStyle w:val="TableParagraph"/>
              <w:spacing w:line="270" w:lineRule="exact"/>
              <w:ind w:left="120"/>
              <w:rPr>
                <w:sz w:val="24"/>
              </w:rPr>
            </w:pPr>
            <w:r>
              <w:rPr>
                <w:spacing w:val="-5"/>
                <w:sz w:val="24"/>
              </w:rPr>
              <w:t>K5</w:t>
            </w:r>
          </w:p>
        </w:tc>
      </w:tr>
      <w:tr w:rsidR="005B2EE9">
        <w:trPr>
          <w:trHeight w:val="321"/>
        </w:trPr>
        <w:tc>
          <w:tcPr>
            <w:tcW w:w="10232" w:type="dxa"/>
            <w:gridSpan w:val="9"/>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553"/>
        </w:trPr>
        <w:tc>
          <w:tcPr>
            <w:tcW w:w="1725" w:type="dxa"/>
            <w:gridSpan w:val="2"/>
          </w:tcPr>
          <w:p w:rsidR="005B2EE9" w:rsidRDefault="00DF59AE">
            <w:pPr>
              <w:pStyle w:val="TableParagraph"/>
              <w:spacing w:line="275" w:lineRule="exact"/>
              <w:rPr>
                <w:b/>
                <w:sz w:val="24"/>
              </w:rPr>
            </w:pPr>
            <w:r>
              <w:rPr>
                <w:b/>
                <w:spacing w:val="-2"/>
                <w:sz w:val="24"/>
              </w:rPr>
              <w:t>Unit:1</w:t>
            </w:r>
          </w:p>
        </w:tc>
        <w:tc>
          <w:tcPr>
            <w:tcW w:w="6383" w:type="dxa"/>
            <w:gridSpan w:val="3"/>
          </w:tcPr>
          <w:p w:rsidR="005B2EE9" w:rsidRDefault="00DF59AE">
            <w:pPr>
              <w:pStyle w:val="TableParagraph"/>
              <w:spacing w:line="278" w:lineRule="exact"/>
              <w:ind w:left="2458" w:hanging="1964"/>
              <w:rPr>
                <w:b/>
                <w:sz w:val="24"/>
              </w:rPr>
            </w:pPr>
            <w:r>
              <w:rPr>
                <w:b/>
                <w:sz w:val="24"/>
              </w:rPr>
              <w:t>COMMUNITY</w:t>
            </w:r>
            <w:r>
              <w:rPr>
                <w:b/>
                <w:spacing w:val="-13"/>
                <w:sz w:val="24"/>
              </w:rPr>
              <w:t xml:space="preserve"> </w:t>
            </w:r>
            <w:r>
              <w:rPr>
                <w:b/>
                <w:sz w:val="24"/>
              </w:rPr>
              <w:t>ORGANIZATION</w:t>
            </w:r>
            <w:r>
              <w:rPr>
                <w:b/>
                <w:spacing w:val="-13"/>
                <w:sz w:val="24"/>
              </w:rPr>
              <w:t xml:space="preserve"> </w:t>
            </w:r>
            <w:r>
              <w:rPr>
                <w:b/>
                <w:sz w:val="24"/>
              </w:rPr>
              <w:t>AND</w:t>
            </w:r>
            <w:r>
              <w:rPr>
                <w:b/>
                <w:spacing w:val="-13"/>
                <w:sz w:val="24"/>
              </w:rPr>
              <w:t xml:space="preserve"> </w:t>
            </w:r>
            <w:r>
              <w:rPr>
                <w:b/>
                <w:sz w:val="24"/>
              </w:rPr>
              <w:t xml:space="preserve">COMMUNITY </w:t>
            </w:r>
            <w:r>
              <w:rPr>
                <w:b/>
                <w:spacing w:val="-2"/>
                <w:sz w:val="24"/>
              </w:rPr>
              <w:t>DEVELOPMENT</w:t>
            </w:r>
          </w:p>
        </w:tc>
        <w:tc>
          <w:tcPr>
            <w:tcW w:w="2124" w:type="dxa"/>
            <w:gridSpan w:val="4"/>
          </w:tcPr>
          <w:p w:rsidR="005B2EE9" w:rsidRDefault="00DF59AE">
            <w:pPr>
              <w:pStyle w:val="TableParagraph"/>
              <w:spacing w:line="275" w:lineRule="exact"/>
              <w:ind w:left="1136"/>
              <w:rPr>
                <w:b/>
                <w:sz w:val="24"/>
              </w:rPr>
            </w:pPr>
            <w:r>
              <w:rPr>
                <w:b/>
                <w:sz w:val="24"/>
              </w:rPr>
              <w:t>12</w:t>
            </w:r>
            <w:r>
              <w:rPr>
                <w:b/>
                <w:spacing w:val="-2"/>
                <w:sz w:val="24"/>
              </w:rPr>
              <w:t xml:space="preserve"> hours</w:t>
            </w:r>
          </w:p>
        </w:tc>
      </w:tr>
      <w:tr w:rsidR="005B2EE9">
        <w:trPr>
          <w:trHeight w:val="1584"/>
        </w:trPr>
        <w:tc>
          <w:tcPr>
            <w:tcW w:w="10232" w:type="dxa"/>
            <w:gridSpan w:val="9"/>
          </w:tcPr>
          <w:p w:rsidR="005B2EE9" w:rsidRDefault="00DF59AE">
            <w:pPr>
              <w:pStyle w:val="TableParagraph"/>
              <w:spacing w:line="276" w:lineRule="auto"/>
              <w:ind w:right="84"/>
              <w:jc w:val="both"/>
              <w:rPr>
                <w:sz w:val="24"/>
              </w:rPr>
            </w:pPr>
            <w:r>
              <w:rPr>
                <w:sz w:val="24"/>
              </w:rPr>
              <w:t>Community Organization – Concept, Meaning, Definition, Objectives, Goals, Scope and Philosophy; Historical background of Community Organization; Community Organization as a method of social work. Community Organization in UK and USA. Concept of community development. Similarities and differences</w:t>
            </w:r>
            <w:r>
              <w:rPr>
                <w:spacing w:val="41"/>
                <w:sz w:val="24"/>
              </w:rPr>
              <w:t xml:space="preserve"> </w:t>
            </w:r>
            <w:r>
              <w:rPr>
                <w:sz w:val="24"/>
              </w:rPr>
              <w:t>between</w:t>
            </w:r>
            <w:r>
              <w:rPr>
                <w:spacing w:val="43"/>
                <w:sz w:val="24"/>
              </w:rPr>
              <w:t xml:space="preserve"> </w:t>
            </w:r>
            <w:r>
              <w:rPr>
                <w:sz w:val="24"/>
              </w:rPr>
              <w:t>Community</w:t>
            </w:r>
            <w:r>
              <w:rPr>
                <w:spacing w:val="44"/>
                <w:sz w:val="24"/>
              </w:rPr>
              <w:t xml:space="preserve"> </w:t>
            </w:r>
            <w:r>
              <w:rPr>
                <w:sz w:val="24"/>
              </w:rPr>
              <w:t>Organization</w:t>
            </w:r>
            <w:r>
              <w:rPr>
                <w:spacing w:val="43"/>
                <w:sz w:val="24"/>
              </w:rPr>
              <w:t xml:space="preserve"> </w:t>
            </w:r>
            <w:r>
              <w:rPr>
                <w:sz w:val="24"/>
              </w:rPr>
              <w:t>and</w:t>
            </w:r>
            <w:r>
              <w:rPr>
                <w:spacing w:val="44"/>
                <w:sz w:val="24"/>
              </w:rPr>
              <w:t xml:space="preserve"> </w:t>
            </w:r>
            <w:r>
              <w:rPr>
                <w:sz w:val="24"/>
              </w:rPr>
              <w:t>community</w:t>
            </w:r>
            <w:r>
              <w:rPr>
                <w:spacing w:val="43"/>
                <w:sz w:val="24"/>
              </w:rPr>
              <w:t xml:space="preserve"> </w:t>
            </w:r>
            <w:r>
              <w:rPr>
                <w:sz w:val="24"/>
              </w:rPr>
              <w:t>development;</w:t>
            </w:r>
            <w:r>
              <w:rPr>
                <w:spacing w:val="44"/>
                <w:sz w:val="24"/>
              </w:rPr>
              <w:t xml:space="preserve"> </w:t>
            </w:r>
            <w:r>
              <w:rPr>
                <w:sz w:val="24"/>
              </w:rPr>
              <w:t>Models</w:t>
            </w:r>
            <w:r>
              <w:rPr>
                <w:spacing w:val="44"/>
                <w:sz w:val="24"/>
              </w:rPr>
              <w:t xml:space="preserve"> </w:t>
            </w:r>
            <w:r>
              <w:rPr>
                <w:sz w:val="24"/>
              </w:rPr>
              <w:t>of</w:t>
            </w:r>
            <w:r>
              <w:rPr>
                <w:spacing w:val="43"/>
                <w:sz w:val="24"/>
              </w:rPr>
              <w:t xml:space="preserve"> </w:t>
            </w:r>
            <w:r>
              <w:rPr>
                <w:spacing w:val="-2"/>
                <w:sz w:val="24"/>
              </w:rPr>
              <w:t>Community</w:t>
            </w:r>
          </w:p>
          <w:p w:rsidR="005B2EE9" w:rsidRDefault="00DF59AE">
            <w:pPr>
              <w:pStyle w:val="TableParagraph"/>
              <w:spacing w:line="240" w:lineRule="auto"/>
              <w:rPr>
                <w:sz w:val="24"/>
              </w:rPr>
            </w:pPr>
            <w:r>
              <w:rPr>
                <w:spacing w:val="-2"/>
                <w:sz w:val="24"/>
              </w:rPr>
              <w:t>Organization.</w:t>
            </w:r>
          </w:p>
        </w:tc>
      </w:tr>
      <w:tr w:rsidR="005B2EE9">
        <w:trPr>
          <w:trHeight w:val="635"/>
        </w:trPr>
        <w:tc>
          <w:tcPr>
            <w:tcW w:w="1725" w:type="dxa"/>
            <w:gridSpan w:val="2"/>
          </w:tcPr>
          <w:p w:rsidR="005B2EE9" w:rsidRDefault="00DF59AE">
            <w:pPr>
              <w:pStyle w:val="TableParagraph"/>
              <w:rPr>
                <w:b/>
                <w:sz w:val="24"/>
              </w:rPr>
            </w:pPr>
            <w:r>
              <w:rPr>
                <w:b/>
                <w:spacing w:val="-2"/>
                <w:sz w:val="24"/>
              </w:rPr>
              <w:t>Unit:2</w:t>
            </w:r>
          </w:p>
        </w:tc>
        <w:tc>
          <w:tcPr>
            <w:tcW w:w="6383" w:type="dxa"/>
            <w:gridSpan w:val="3"/>
          </w:tcPr>
          <w:p w:rsidR="005B2EE9" w:rsidRDefault="00DF59AE">
            <w:pPr>
              <w:pStyle w:val="TableParagraph"/>
              <w:spacing w:before="42" w:line="240" w:lineRule="auto"/>
              <w:ind w:left="2228" w:right="757" w:hanging="1451"/>
              <w:rPr>
                <w:b/>
                <w:sz w:val="24"/>
              </w:rPr>
            </w:pPr>
            <w:r>
              <w:rPr>
                <w:b/>
                <w:sz w:val="24"/>
              </w:rPr>
              <w:t>METHODS</w:t>
            </w:r>
            <w:r>
              <w:rPr>
                <w:b/>
                <w:spacing w:val="-11"/>
                <w:sz w:val="24"/>
              </w:rPr>
              <w:t xml:space="preserve"> </w:t>
            </w:r>
            <w:r>
              <w:rPr>
                <w:b/>
                <w:sz w:val="24"/>
              </w:rPr>
              <w:t>AND</w:t>
            </w:r>
            <w:r>
              <w:rPr>
                <w:b/>
                <w:spacing w:val="-11"/>
                <w:sz w:val="24"/>
              </w:rPr>
              <w:t xml:space="preserve"> </w:t>
            </w:r>
            <w:r>
              <w:rPr>
                <w:b/>
                <w:sz w:val="24"/>
              </w:rPr>
              <w:t>PHASES</w:t>
            </w:r>
            <w:r>
              <w:rPr>
                <w:b/>
                <w:spacing w:val="-10"/>
                <w:sz w:val="24"/>
              </w:rPr>
              <w:t xml:space="preserve"> </w:t>
            </w:r>
            <w:r>
              <w:rPr>
                <w:b/>
                <w:sz w:val="24"/>
              </w:rPr>
              <w:t>OF</w:t>
            </w:r>
            <w:r>
              <w:rPr>
                <w:b/>
                <w:spacing w:val="-11"/>
                <w:sz w:val="24"/>
              </w:rPr>
              <w:t xml:space="preserve"> </w:t>
            </w:r>
            <w:r>
              <w:rPr>
                <w:b/>
                <w:sz w:val="24"/>
              </w:rPr>
              <w:t xml:space="preserve">COMMUNITY </w:t>
            </w:r>
            <w:r>
              <w:rPr>
                <w:b/>
                <w:spacing w:val="-2"/>
                <w:sz w:val="24"/>
              </w:rPr>
              <w:t>ORGANIZATION</w:t>
            </w:r>
          </w:p>
        </w:tc>
        <w:tc>
          <w:tcPr>
            <w:tcW w:w="2124" w:type="dxa"/>
            <w:gridSpan w:val="4"/>
          </w:tcPr>
          <w:p w:rsidR="005B2EE9" w:rsidRDefault="00DF59AE">
            <w:pPr>
              <w:pStyle w:val="TableParagraph"/>
              <w:ind w:left="1136"/>
              <w:rPr>
                <w:b/>
                <w:sz w:val="24"/>
              </w:rPr>
            </w:pPr>
            <w:r>
              <w:rPr>
                <w:b/>
                <w:sz w:val="24"/>
              </w:rPr>
              <w:t>12</w:t>
            </w:r>
            <w:r>
              <w:rPr>
                <w:b/>
                <w:spacing w:val="-2"/>
                <w:sz w:val="24"/>
              </w:rPr>
              <w:t xml:space="preserve"> hours</w:t>
            </w:r>
          </w:p>
        </w:tc>
      </w:tr>
      <w:tr w:rsidR="005B2EE9">
        <w:trPr>
          <w:trHeight w:val="1686"/>
        </w:trPr>
        <w:tc>
          <w:tcPr>
            <w:tcW w:w="10232" w:type="dxa"/>
            <w:gridSpan w:val="9"/>
          </w:tcPr>
          <w:p w:rsidR="005B2EE9" w:rsidRDefault="00DF59AE">
            <w:pPr>
              <w:pStyle w:val="TableParagraph"/>
              <w:spacing w:line="276" w:lineRule="auto"/>
              <w:ind w:right="84"/>
              <w:jc w:val="both"/>
              <w:rPr>
                <w:sz w:val="24"/>
              </w:rPr>
            </w:pPr>
            <w:r>
              <w:rPr>
                <w:sz w:val="24"/>
              </w:rPr>
              <w:t>Methods of Community Organization: Planning, Education, Communication, Community participation, Collective decision-making, leadership development. Resource mobilization, Community action, Promotion, Co-ordination. Phases of Community Organization: Study, Analysis, Assessment, Discussion, Organization of Action, Evaluation, Modification, and Continuation.</w:t>
            </w:r>
          </w:p>
        </w:tc>
      </w:tr>
      <w:tr w:rsidR="005B2EE9">
        <w:trPr>
          <w:trHeight w:val="633"/>
        </w:trPr>
        <w:tc>
          <w:tcPr>
            <w:tcW w:w="1725" w:type="dxa"/>
            <w:gridSpan w:val="2"/>
          </w:tcPr>
          <w:p w:rsidR="005B2EE9" w:rsidRDefault="00DF59AE">
            <w:pPr>
              <w:pStyle w:val="TableParagraph"/>
              <w:spacing w:line="270" w:lineRule="exact"/>
              <w:rPr>
                <w:b/>
                <w:sz w:val="24"/>
              </w:rPr>
            </w:pPr>
            <w:r>
              <w:rPr>
                <w:b/>
                <w:spacing w:val="-2"/>
                <w:sz w:val="24"/>
              </w:rPr>
              <w:t>Unit:3</w:t>
            </w:r>
          </w:p>
        </w:tc>
        <w:tc>
          <w:tcPr>
            <w:tcW w:w="6084" w:type="dxa"/>
            <w:gridSpan w:val="2"/>
          </w:tcPr>
          <w:p w:rsidR="005B2EE9" w:rsidRDefault="00DF59AE">
            <w:pPr>
              <w:pStyle w:val="TableParagraph"/>
              <w:spacing w:line="240" w:lineRule="auto"/>
              <w:ind w:left="1911" w:hanging="790"/>
              <w:rPr>
                <w:b/>
                <w:sz w:val="24"/>
              </w:rPr>
            </w:pPr>
            <w:r>
              <w:rPr>
                <w:b/>
                <w:sz w:val="24"/>
              </w:rPr>
              <w:t>SKILLS,</w:t>
            </w:r>
            <w:r>
              <w:rPr>
                <w:b/>
                <w:spacing w:val="-12"/>
                <w:sz w:val="24"/>
              </w:rPr>
              <w:t xml:space="preserve"> </w:t>
            </w:r>
            <w:r>
              <w:rPr>
                <w:b/>
                <w:sz w:val="24"/>
              </w:rPr>
              <w:t>QUALITIES,</w:t>
            </w:r>
            <w:r>
              <w:rPr>
                <w:b/>
                <w:spacing w:val="-14"/>
                <w:sz w:val="24"/>
              </w:rPr>
              <w:t xml:space="preserve"> </w:t>
            </w:r>
            <w:r>
              <w:rPr>
                <w:b/>
                <w:sz w:val="24"/>
              </w:rPr>
              <w:t>ROLES</w:t>
            </w:r>
            <w:r>
              <w:rPr>
                <w:b/>
                <w:spacing w:val="-12"/>
                <w:sz w:val="24"/>
              </w:rPr>
              <w:t xml:space="preserve"> </w:t>
            </w:r>
            <w:r>
              <w:rPr>
                <w:b/>
                <w:sz w:val="24"/>
              </w:rPr>
              <w:t xml:space="preserve">AND </w:t>
            </w:r>
            <w:r>
              <w:rPr>
                <w:b/>
                <w:spacing w:val="-2"/>
                <w:sz w:val="24"/>
              </w:rPr>
              <w:t>RESPONSIBILITIES</w:t>
            </w:r>
          </w:p>
        </w:tc>
        <w:tc>
          <w:tcPr>
            <w:tcW w:w="2423" w:type="dxa"/>
            <w:gridSpan w:val="5"/>
          </w:tcPr>
          <w:p w:rsidR="005B2EE9" w:rsidRDefault="00DF59AE">
            <w:pPr>
              <w:pStyle w:val="TableParagraph"/>
              <w:spacing w:line="270" w:lineRule="exact"/>
              <w:ind w:left="1435"/>
              <w:rPr>
                <w:b/>
                <w:sz w:val="24"/>
              </w:rPr>
            </w:pPr>
            <w:r>
              <w:rPr>
                <w:b/>
                <w:sz w:val="24"/>
              </w:rPr>
              <w:t>11</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mc:AlternateContent>
          <mc:Choice Requires="wps">
            <w:drawing>
              <wp:anchor distT="0" distB="0" distL="0" distR="0" simplePos="0" relativeHeight="251611136" behindDoc="0" locked="0" layoutInCell="1" allowOverlap="1">
                <wp:simplePos x="0" y="0"/>
                <wp:positionH relativeFrom="page">
                  <wp:posOffset>558800</wp:posOffset>
                </wp:positionH>
                <wp:positionV relativeFrom="page">
                  <wp:posOffset>5569585</wp:posOffset>
                </wp:positionV>
                <wp:extent cx="6330950" cy="369570"/>
                <wp:effectExtent l="0" t="0" r="0" b="0"/>
                <wp:wrapNone/>
                <wp:docPr id="73" name="Textbox 73"/>
                <wp:cNvGraphicFramePr/>
                <a:graphic xmlns:a="http://schemas.openxmlformats.org/drawingml/2006/main">
                  <a:graphicData uri="http://schemas.microsoft.com/office/word/2010/wordprocessingShape">
                    <wps:wsp>
                      <wps:cNvSpPr txBox="1"/>
                      <wps:spPr>
                        <a:xfrm>
                          <a:off x="0" y="0"/>
                          <a:ext cx="6330950" cy="3695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275"/>
                              </w:trPr>
                              <w:tc>
                                <w:tcPr>
                                  <w:tcW w:w="598" w:type="dxa"/>
                                </w:tcPr>
                                <w:p w:rsidR="00DF59AE" w:rsidRDefault="00DF59AE">
                                  <w:pPr>
                                    <w:pStyle w:val="TableParagraph"/>
                                    <w:spacing w:line="256" w:lineRule="exact"/>
                                    <w:rPr>
                                      <w:sz w:val="24"/>
                                    </w:rPr>
                                  </w:pPr>
                                  <w:r>
                                    <w:rPr>
                                      <w:spacing w:val="-5"/>
                                      <w:sz w:val="24"/>
                                    </w:rPr>
                                    <w:t>1.</w:t>
                                  </w:r>
                                </w:p>
                              </w:tc>
                              <w:tc>
                                <w:tcPr>
                                  <w:tcW w:w="9242" w:type="dxa"/>
                                </w:tcPr>
                                <w:p w:rsidR="00DF59AE" w:rsidRDefault="00DF59AE">
                                  <w:pPr>
                                    <w:pStyle w:val="TableParagraph"/>
                                    <w:spacing w:line="256" w:lineRule="exact"/>
                                    <w:rPr>
                                      <w:sz w:val="24"/>
                                    </w:rPr>
                                  </w:pPr>
                                  <w:proofErr w:type="spellStart"/>
                                  <w:r>
                                    <w:rPr>
                                      <w:sz w:val="24"/>
                                    </w:rPr>
                                    <w:t>Gangrade</w:t>
                                  </w:r>
                                  <w:proofErr w:type="spellEnd"/>
                                  <w:r>
                                    <w:rPr>
                                      <w:sz w:val="24"/>
                                    </w:rPr>
                                    <w:t>,</w:t>
                                  </w:r>
                                  <w:r>
                                    <w:rPr>
                                      <w:spacing w:val="-9"/>
                                      <w:sz w:val="24"/>
                                    </w:rPr>
                                    <w:t xml:space="preserve"> </w:t>
                                  </w:r>
                                  <w:r>
                                    <w:rPr>
                                      <w:sz w:val="24"/>
                                    </w:rPr>
                                    <w:t>K.D</w:t>
                                  </w:r>
                                  <w:r>
                                    <w:rPr>
                                      <w:spacing w:val="-6"/>
                                      <w:sz w:val="24"/>
                                    </w:rPr>
                                    <w:t xml:space="preserve"> </w:t>
                                  </w:r>
                                  <w:r>
                                    <w:rPr>
                                      <w:sz w:val="24"/>
                                    </w:rPr>
                                    <w:t>Community</w:t>
                                  </w:r>
                                  <w:r>
                                    <w:rPr>
                                      <w:spacing w:val="-3"/>
                                      <w:sz w:val="24"/>
                                    </w:rPr>
                                    <w:t xml:space="preserve"> </w:t>
                                  </w:r>
                                  <w:r>
                                    <w:rPr>
                                      <w:sz w:val="24"/>
                                    </w:rPr>
                                    <w:t>Organization</w:t>
                                  </w:r>
                                  <w:r>
                                    <w:rPr>
                                      <w:spacing w:val="-4"/>
                                      <w:sz w:val="24"/>
                                    </w:rPr>
                                    <w:t xml:space="preserve"> </w:t>
                                  </w:r>
                                  <w:r>
                                    <w:rPr>
                                      <w:sz w:val="24"/>
                                    </w:rPr>
                                    <w:t>in India. Popular</w:t>
                                  </w:r>
                                  <w:r>
                                    <w:rPr>
                                      <w:spacing w:val="-8"/>
                                      <w:sz w:val="24"/>
                                    </w:rPr>
                                    <w:t xml:space="preserve"> </w:t>
                                  </w:r>
                                  <w:proofErr w:type="spellStart"/>
                                  <w:r>
                                    <w:rPr>
                                      <w:sz w:val="24"/>
                                    </w:rPr>
                                    <w:t>Prakash</w:t>
                                  </w:r>
                                  <w:proofErr w:type="spellEnd"/>
                                  <w:r>
                                    <w:rPr>
                                      <w:sz w:val="24"/>
                                    </w:rPr>
                                    <w:t>,</w:t>
                                  </w:r>
                                  <w:r>
                                    <w:rPr>
                                      <w:spacing w:val="-1"/>
                                      <w:sz w:val="24"/>
                                    </w:rPr>
                                    <w:t xml:space="preserve"> </w:t>
                                  </w:r>
                                  <w:r>
                                    <w:rPr>
                                      <w:spacing w:val="-2"/>
                                      <w:sz w:val="24"/>
                                    </w:rPr>
                                    <w:t>Bombay</w:t>
                                  </w:r>
                                </w:p>
                              </w:tc>
                            </w:tr>
                            <w:tr w:rsidR="00DF59AE">
                              <w:trPr>
                                <w:trHeight w:val="277"/>
                              </w:trPr>
                              <w:tc>
                                <w:tcPr>
                                  <w:tcW w:w="598" w:type="dxa"/>
                                </w:tcPr>
                                <w:p w:rsidR="00DF59AE" w:rsidRDefault="00DF59AE">
                                  <w:pPr>
                                    <w:pStyle w:val="TableParagraph"/>
                                    <w:spacing w:line="258" w:lineRule="exact"/>
                                    <w:rPr>
                                      <w:sz w:val="24"/>
                                    </w:rPr>
                                  </w:pPr>
                                  <w:r>
                                    <w:rPr>
                                      <w:spacing w:val="-5"/>
                                      <w:sz w:val="24"/>
                                    </w:rPr>
                                    <w:t>2.</w:t>
                                  </w:r>
                                </w:p>
                              </w:tc>
                              <w:tc>
                                <w:tcPr>
                                  <w:tcW w:w="9242" w:type="dxa"/>
                                </w:tcPr>
                                <w:p w:rsidR="00DF59AE" w:rsidRDefault="00DF59AE">
                                  <w:pPr>
                                    <w:pStyle w:val="TableParagraph"/>
                                    <w:spacing w:line="258" w:lineRule="exact"/>
                                    <w:rPr>
                                      <w:sz w:val="24"/>
                                    </w:rPr>
                                  </w:pPr>
                                  <w:r>
                                    <w:rPr>
                                      <w:sz w:val="24"/>
                                    </w:rPr>
                                    <w:t>King,</w:t>
                                  </w:r>
                                  <w:r>
                                    <w:rPr>
                                      <w:spacing w:val="-3"/>
                                      <w:sz w:val="24"/>
                                    </w:rPr>
                                    <w:t xml:space="preserve"> </w:t>
                                  </w:r>
                                  <w:r>
                                    <w:rPr>
                                      <w:sz w:val="24"/>
                                    </w:rPr>
                                    <w:t>Clarence</w:t>
                                  </w:r>
                                  <w:r>
                                    <w:rPr>
                                      <w:spacing w:val="-5"/>
                                      <w:sz w:val="24"/>
                                    </w:rPr>
                                    <w:t xml:space="preserve"> </w:t>
                                  </w:r>
                                  <w:r>
                                    <w:rPr>
                                      <w:sz w:val="24"/>
                                    </w:rPr>
                                    <w:t>:</w:t>
                                  </w:r>
                                  <w:r>
                                    <w:rPr>
                                      <w:spacing w:val="-2"/>
                                      <w:sz w:val="24"/>
                                    </w:rPr>
                                    <w:t xml:space="preserve"> </w:t>
                                  </w:r>
                                  <w:r>
                                    <w:rPr>
                                      <w:sz w:val="24"/>
                                    </w:rPr>
                                    <w:t>Working</w:t>
                                  </w:r>
                                  <w:r>
                                    <w:rPr>
                                      <w:spacing w:val="-1"/>
                                      <w:sz w:val="24"/>
                                    </w:rPr>
                                    <w:t xml:space="preserve"> </w:t>
                                  </w:r>
                                  <w:r>
                                    <w:rPr>
                                      <w:sz w:val="24"/>
                                    </w:rPr>
                                    <w:t>With</w:t>
                                  </w:r>
                                  <w:r>
                                    <w:rPr>
                                      <w:spacing w:val="-2"/>
                                      <w:sz w:val="24"/>
                                    </w:rPr>
                                    <w:t xml:space="preserve"> </w:t>
                                  </w:r>
                                  <w:r>
                                    <w:rPr>
                                      <w:sz w:val="24"/>
                                    </w:rPr>
                                    <w:t>People</w:t>
                                  </w:r>
                                  <w:r>
                                    <w:rPr>
                                      <w:spacing w:val="-2"/>
                                      <w:sz w:val="24"/>
                                    </w:rPr>
                                    <w:t xml:space="preserve"> </w:t>
                                  </w:r>
                                  <w:r>
                                    <w:rPr>
                                      <w:sz w:val="24"/>
                                    </w:rPr>
                                    <w:t>In</w:t>
                                  </w:r>
                                  <w:r>
                                    <w:rPr>
                                      <w:spacing w:val="-2"/>
                                      <w:sz w:val="24"/>
                                    </w:rPr>
                                    <w:t xml:space="preserve"> </w:t>
                                  </w:r>
                                  <w:r>
                                    <w:rPr>
                                      <w:sz w:val="24"/>
                                    </w:rPr>
                                    <w:t>Community</w:t>
                                  </w:r>
                                  <w:r>
                                    <w:rPr>
                                      <w:spacing w:val="-1"/>
                                      <w:sz w:val="24"/>
                                    </w:rPr>
                                    <w:t xml:space="preserve"> </w:t>
                                  </w:r>
                                  <w:r>
                                    <w:rPr>
                                      <w:sz w:val="24"/>
                                    </w:rPr>
                                    <w:t>Action,</w:t>
                                  </w:r>
                                  <w:r>
                                    <w:rPr>
                                      <w:spacing w:val="-2"/>
                                      <w:sz w:val="24"/>
                                    </w:rPr>
                                    <w:t xml:space="preserve"> </w:t>
                                  </w:r>
                                  <w:r>
                                    <w:rPr>
                                      <w:sz w:val="24"/>
                                    </w:rPr>
                                    <w:t>Association</w:t>
                                  </w:r>
                                  <w:r>
                                    <w:rPr>
                                      <w:spacing w:val="-1"/>
                                      <w:sz w:val="24"/>
                                    </w:rPr>
                                    <w:t xml:space="preserve"> </w:t>
                                  </w:r>
                                  <w:r>
                                    <w:rPr>
                                      <w:sz w:val="24"/>
                                    </w:rPr>
                                    <w:t>Press,</w:t>
                                  </w:r>
                                  <w:r>
                                    <w:rPr>
                                      <w:spacing w:val="-2"/>
                                      <w:sz w:val="24"/>
                                    </w:rPr>
                                    <w:t xml:space="preserve"> </w:t>
                                  </w:r>
                                  <w:r>
                                    <w:rPr>
                                      <w:sz w:val="24"/>
                                    </w:rPr>
                                    <w:t>New</w:t>
                                  </w:r>
                                  <w:r>
                                    <w:rPr>
                                      <w:spacing w:val="-2"/>
                                      <w:sz w:val="24"/>
                                    </w:rPr>
                                    <w:t xml:space="preserve"> </w:t>
                                  </w:r>
                                  <w:r>
                                    <w:rPr>
                                      <w:spacing w:val="-4"/>
                                      <w:sz w:val="24"/>
                                    </w:rPr>
                                    <w:t>York</w:t>
                                  </w:r>
                                </w:p>
                              </w:tc>
                            </w:tr>
                          </w:tbl>
                          <w:p w:rsidR="00DF59AE" w:rsidRDefault="00DF59AE">
                            <w:pPr>
                              <w:pStyle w:val="BodyText"/>
                            </w:pPr>
                          </w:p>
                        </w:txbxContent>
                      </wps:txbx>
                      <wps:bodyPr wrap="square" lIns="0" tIns="0" rIns="0" bIns="0" rtlCol="0">
                        <a:noAutofit/>
                      </wps:bodyPr>
                    </wps:wsp>
                  </a:graphicData>
                </a:graphic>
              </wp:anchor>
            </w:drawing>
          </mc:Choice>
          <mc:Fallback>
            <w:pict>
              <v:shape id="Textbox 73" o:spid="_x0000_s1049" type="#_x0000_t202" style="position:absolute;margin-left:44pt;margin-top:438.55pt;width:498.5pt;height:29.1pt;z-index:25161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275"/>
                        </w:trPr>
                        <w:tc>
                          <w:tcPr>
                            <w:tcW w:w="598" w:type="dxa"/>
                          </w:tcPr>
                          <w:p w:rsidR="00DF59AE" w:rsidRDefault="00DF59AE">
                            <w:pPr>
                              <w:pStyle w:val="TableParagraph"/>
                              <w:spacing w:line="256" w:lineRule="exact"/>
                              <w:rPr>
                                <w:sz w:val="24"/>
                              </w:rPr>
                            </w:pPr>
                            <w:r>
                              <w:rPr>
                                <w:spacing w:val="-5"/>
                                <w:sz w:val="24"/>
                              </w:rPr>
                              <w:t>1.</w:t>
                            </w:r>
                          </w:p>
                        </w:tc>
                        <w:tc>
                          <w:tcPr>
                            <w:tcW w:w="9242" w:type="dxa"/>
                          </w:tcPr>
                          <w:p w:rsidR="00DF59AE" w:rsidRDefault="00DF59AE">
                            <w:pPr>
                              <w:pStyle w:val="TableParagraph"/>
                              <w:spacing w:line="256" w:lineRule="exact"/>
                              <w:rPr>
                                <w:sz w:val="24"/>
                              </w:rPr>
                            </w:pPr>
                            <w:proofErr w:type="spellStart"/>
                            <w:r>
                              <w:rPr>
                                <w:sz w:val="24"/>
                              </w:rPr>
                              <w:t>Gangrade</w:t>
                            </w:r>
                            <w:proofErr w:type="spellEnd"/>
                            <w:r>
                              <w:rPr>
                                <w:sz w:val="24"/>
                              </w:rPr>
                              <w:t>,</w:t>
                            </w:r>
                            <w:r>
                              <w:rPr>
                                <w:spacing w:val="-9"/>
                                <w:sz w:val="24"/>
                              </w:rPr>
                              <w:t xml:space="preserve"> </w:t>
                            </w:r>
                            <w:r>
                              <w:rPr>
                                <w:sz w:val="24"/>
                              </w:rPr>
                              <w:t>K.D</w:t>
                            </w:r>
                            <w:r>
                              <w:rPr>
                                <w:spacing w:val="-6"/>
                                <w:sz w:val="24"/>
                              </w:rPr>
                              <w:t xml:space="preserve"> </w:t>
                            </w:r>
                            <w:r>
                              <w:rPr>
                                <w:sz w:val="24"/>
                              </w:rPr>
                              <w:t>Community</w:t>
                            </w:r>
                            <w:r>
                              <w:rPr>
                                <w:spacing w:val="-3"/>
                                <w:sz w:val="24"/>
                              </w:rPr>
                              <w:t xml:space="preserve"> </w:t>
                            </w:r>
                            <w:r>
                              <w:rPr>
                                <w:sz w:val="24"/>
                              </w:rPr>
                              <w:t>Organization</w:t>
                            </w:r>
                            <w:r>
                              <w:rPr>
                                <w:spacing w:val="-4"/>
                                <w:sz w:val="24"/>
                              </w:rPr>
                              <w:t xml:space="preserve"> </w:t>
                            </w:r>
                            <w:r>
                              <w:rPr>
                                <w:sz w:val="24"/>
                              </w:rPr>
                              <w:t>in India. Popular</w:t>
                            </w:r>
                            <w:r>
                              <w:rPr>
                                <w:spacing w:val="-8"/>
                                <w:sz w:val="24"/>
                              </w:rPr>
                              <w:t xml:space="preserve"> </w:t>
                            </w:r>
                            <w:proofErr w:type="spellStart"/>
                            <w:r>
                              <w:rPr>
                                <w:sz w:val="24"/>
                              </w:rPr>
                              <w:t>Prakash</w:t>
                            </w:r>
                            <w:proofErr w:type="spellEnd"/>
                            <w:r>
                              <w:rPr>
                                <w:sz w:val="24"/>
                              </w:rPr>
                              <w:t>,</w:t>
                            </w:r>
                            <w:r>
                              <w:rPr>
                                <w:spacing w:val="-1"/>
                                <w:sz w:val="24"/>
                              </w:rPr>
                              <w:t xml:space="preserve"> </w:t>
                            </w:r>
                            <w:r>
                              <w:rPr>
                                <w:spacing w:val="-2"/>
                                <w:sz w:val="24"/>
                              </w:rPr>
                              <w:t>Bombay</w:t>
                            </w:r>
                          </w:p>
                        </w:tc>
                      </w:tr>
                      <w:tr w:rsidR="00DF59AE">
                        <w:trPr>
                          <w:trHeight w:val="277"/>
                        </w:trPr>
                        <w:tc>
                          <w:tcPr>
                            <w:tcW w:w="598" w:type="dxa"/>
                          </w:tcPr>
                          <w:p w:rsidR="00DF59AE" w:rsidRDefault="00DF59AE">
                            <w:pPr>
                              <w:pStyle w:val="TableParagraph"/>
                              <w:spacing w:line="258" w:lineRule="exact"/>
                              <w:rPr>
                                <w:sz w:val="24"/>
                              </w:rPr>
                            </w:pPr>
                            <w:r>
                              <w:rPr>
                                <w:spacing w:val="-5"/>
                                <w:sz w:val="24"/>
                              </w:rPr>
                              <w:t>2.</w:t>
                            </w:r>
                          </w:p>
                        </w:tc>
                        <w:tc>
                          <w:tcPr>
                            <w:tcW w:w="9242" w:type="dxa"/>
                          </w:tcPr>
                          <w:p w:rsidR="00DF59AE" w:rsidRDefault="00DF59AE">
                            <w:pPr>
                              <w:pStyle w:val="TableParagraph"/>
                              <w:spacing w:line="258" w:lineRule="exact"/>
                              <w:rPr>
                                <w:sz w:val="24"/>
                              </w:rPr>
                            </w:pPr>
                            <w:r>
                              <w:rPr>
                                <w:sz w:val="24"/>
                              </w:rPr>
                              <w:t>King,</w:t>
                            </w:r>
                            <w:r>
                              <w:rPr>
                                <w:spacing w:val="-3"/>
                                <w:sz w:val="24"/>
                              </w:rPr>
                              <w:t xml:space="preserve"> </w:t>
                            </w:r>
                            <w:r>
                              <w:rPr>
                                <w:sz w:val="24"/>
                              </w:rPr>
                              <w:t>Clarence</w:t>
                            </w:r>
                            <w:r>
                              <w:rPr>
                                <w:spacing w:val="-5"/>
                                <w:sz w:val="24"/>
                              </w:rPr>
                              <w:t xml:space="preserve"> </w:t>
                            </w:r>
                            <w:r>
                              <w:rPr>
                                <w:sz w:val="24"/>
                              </w:rPr>
                              <w:t>:</w:t>
                            </w:r>
                            <w:r>
                              <w:rPr>
                                <w:spacing w:val="-2"/>
                                <w:sz w:val="24"/>
                              </w:rPr>
                              <w:t xml:space="preserve"> </w:t>
                            </w:r>
                            <w:r>
                              <w:rPr>
                                <w:sz w:val="24"/>
                              </w:rPr>
                              <w:t>Working</w:t>
                            </w:r>
                            <w:r>
                              <w:rPr>
                                <w:spacing w:val="-1"/>
                                <w:sz w:val="24"/>
                              </w:rPr>
                              <w:t xml:space="preserve"> </w:t>
                            </w:r>
                            <w:r>
                              <w:rPr>
                                <w:sz w:val="24"/>
                              </w:rPr>
                              <w:t>With</w:t>
                            </w:r>
                            <w:r>
                              <w:rPr>
                                <w:spacing w:val="-2"/>
                                <w:sz w:val="24"/>
                              </w:rPr>
                              <w:t xml:space="preserve"> </w:t>
                            </w:r>
                            <w:r>
                              <w:rPr>
                                <w:sz w:val="24"/>
                              </w:rPr>
                              <w:t>People</w:t>
                            </w:r>
                            <w:r>
                              <w:rPr>
                                <w:spacing w:val="-2"/>
                                <w:sz w:val="24"/>
                              </w:rPr>
                              <w:t xml:space="preserve"> </w:t>
                            </w:r>
                            <w:r>
                              <w:rPr>
                                <w:sz w:val="24"/>
                              </w:rPr>
                              <w:t>In</w:t>
                            </w:r>
                            <w:r>
                              <w:rPr>
                                <w:spacing w:val="-2"/>
                                <w:sz w:val="24"/>
                              </w:rPr>
                              <w:t xml:space="preserve"> </w:t>
                            </w:r>
                            <w:r>
                              <w:rPr>
                                <w:sz w:val="24"/>
                              </w:rPr>
                              <w:t>Community</w:t>
                            </w:r>
                            <w:r>
                              <w:rPr>
                                <w:spacing w:val="-1"/>
                                <w:sz w:val="24"/>
                              </w:rPr>
                              <w:t xml:space="preserve"> </w:t>
                            </w:r>
                            <w:r>
                              <w:rPr>
                                <w:sz w:val="24"/>
                              </w:rPr>
                              <w:t>Action,</w:t>
                            </w:r>
                            <w:r>
                              <w:rPr>
                                <w:spacing w:val="-2"/>
                                <w:sz w:val="24"/>
                              </w:rPr>
                              <w:t xml:space="preserve"> </w:t>
                            </w:r>
                            <w:r>
                              <w:rPr>
                                <w:sz w:val="24"/>
                              </w:rPr>
                              <w:t>Association</w:t>
                            </w:r>
                            <w:r>
                              <w:rPr>
                                <w:spacing w:val="-1"/>
                                <w:sz w:val="24"/>
                              </w:rPr>
                              <w:t xml:space="preserve"> </w:t>
                            </w:r>
                            <w:r>
                              <w:rPr>
                                <w:sz w:val="24"/>
                              </w:rPr>
                              <w:t>Press,</w:t>
                            </w:r>
                            <w:r>
                              <w:rPr>
                                <w:spacing w:val="-2"/>
                                <w:sz w:val="24"/>
                              </w:rPr>
                              <w:t xml:space="preserve"> </w:t>
                            </w:r>
                            <w:r>
                              <w:rPr>
                                <w:sz w:val="24"/>
                              </w:rPr>
                              <w:t>New</w:t>
                            </w:r>
                            <w:r>
                              <w:rPr>
                                <w:spacing w:val="-2"/>
                                <w:sz w:val="24"/>
                              </w:rPr>
                              <w:t xml:space="preserve"> </w:t>
                            </w:r>
                            <w:r>
                              <w:rPr>
                                <w:spacing w:val="-4"/>
                                <w:sz w:val="24"/>
                              </w:rPr>
                              <w:t>York</w:t>
                            </w:r>
                          </w:p>
                        </w:tc>
                      </w:tr>
                    </w:tbl>
                    <w:p w:rsidR="00DF59AE" w:rsidRDefault="00DF59AE">
                      <w:pPr>
                        <w:pStyle w:val="BodyText"/>
                      </w:pPr>
                    </w:p>
                  </w:txbxContent>
                </v:textbox>
                <w10:wrap anchorx="page" anchory="page"/>
              </v:shape>
            </w:pict>
          </mc:Fallback>
        </mc:AlternateContent>
      </w: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6"/>
        <w:gridCol w:w="1089"/>
        <w:gridCol w:w="6059"/>
        <w:gridCol w:w="2451"/>
      </w:tblGrid>
      <w:tr w:rsidR="005B2EE9">
        <w:trPr>
          <w:trHeight w:val="1269"/>
        </w:trPr>
        <w:tc>
          <w:tcPr>
            <w:tcW w:w="10235" w:type="dxa"/>
            <w:gridSpan w:val="4"/>
          </w:tcPr>
          <w:p w:rsidR="005B2EE9" w:rsidRDefault="00DF59AE">
            <w:pPr>
              <w:pStyle w:val="TableParagraph"/>
              <w:spacing w:line="276" w:lineRule="auto"/>
              <w:ind w:right="232"/>
              <w:jc w:val="both"/>
              <w:rPr>
                <w:sz w:val="24"/>
              </w:rPr>
            </w:pPr>
            <w:r>
              <w:rPr>
                <w:sz w:val="24"/>
              </w:rPr>
              <w:t>Skills in Community Organization:</w:t>
            </w:r>
            <w:r>
              <w:rPr>
                <w:spacing w:val="80"/>
                <w:sz w:val="24"/>
              </w:rPr>
              <w:t xml:space="preserve"> </w:t>
            </w:r>
            <w:r>
              <w:rPr>
                <w:sz w:val="24"/>
              </w:rPr>
              <w:t>Organizing Conferences, Committee Meetings, Training, Communication,</w:t>
            </w:r>
            <w:r>
              <w:rPr>
                <w:spacing w:val="-2"/>
                <w:sz w:val="24"/>
              </w:rPr>
              <w:t xml:space="preserve"> </w:t>
            </w:r>
            <w:r>
              <w:rPr>
                <w:sz w:val="24"/>
              </w:rPr>
              <w:t>Consultation,</w:t>
            </w:r>
            <w:r>
              <w:rPr>
                <w:spacing w:val="-2"/>
                <w:sz w:val="24"/>
              </w:rPr>
              <w:t xml:space="preserve"> </w:t>
            </w:r>
            <w:r>
              <w:rPr>
                <w:sz w:val="24"/>
              </w:rPr>
              <w:t>Negotiation,</w:t>
            </w:r>
            <w:r>
              <w:rPr>
                <w:spacing w:val="-2"/>
                <w:sz w:val="24"/>
              </w:rPr>
              <w:t xml:space="preserve"> </w:t>
            </w:r>
            <w:r>
              <w:rPr>
                <w:sz w:val="24"/>
              </w:rPr>
              <w:t>Conflict</w:t>
            </w:r>
            <w:r>
              <w:rPr>
                <w:spacing w:val="-2"/>
                <w:sz w:val="24"/>
              </w:rPr>
              <w:t xml:space="preserve"> </w:t>
            </w:r>
            <w:r>
              <w:rPr>
                <w:sz w:val="24"/>
              </w:rPr>
              <w:t>Resolution,</w:t>
            </w:r>
            <w:r>
              <w:rPr>
                <w:spacing w:val="-2"/>
                <w:sz w:val="24"/>
              </w:rPr>
              <w:t xml:space="preserve"> </w:t>
            </w:r>
            <w:r>
              <w:rPr>
                <w:sz w:val="24"/>
              </w:rPr>
              <w:t>Networking</w:t>
            </w:r>
            <w:r>
              <w:rPr>
                <w:spacing w:val="-2"/>
                <w:sz w:val="24"/>
              </w:rPr>
              <w:t xml:space="preserve"> </w:t>
            </w:r>
            <w:r>
              <w:rPr>
                <w:sz w:val="24"/>
              </w:rPr>
              <w:t>and</w:t>
            </w:r>
            <w:r>
              <w:rPr>
                <w:spacing w:val="-2"/>
                <w:sz w:val="24"/>
              </w:rPr>
              <w:t xml:space="preserve"> </w:t>
            </w:r>
            <w:r>
              <w:rPr>
                <w:sz w:val="24"/>
              </w:rPr>
              <w:t>Use</w:t>
            </w:r>
            <w:r>
              <w:rPr>
                <w:spacing w:val="-3"/>
                <w:sz w:val="24"/>
              </w:rPr>
              <w:t xml:space="preserve"> </w:t>
            </w:r>
            <w:r>
              <w:rPr>
                <w:sz w:val="24"/>
              </w:rPr>
              <w:t>of</w:t>
            </w:r>
            <w:r>
              <w:rPr>
                <w:spacing w:val="-2"/>
                <w:sz w:val="24"/>
              </w:rPr>
              <w:t xml:space="preserve"> </w:t>
            </w:r>
            <w:r>
              <w:rPr>
                <w:sz w:val="24"/>
              </w:rPr>
              <w:t>Relationship; Role of Social Media in Community Organization, Qualities of Community Organizer, Roles and</w:t>
            </w:r>
          </w:p>
          <w:p w:rsidR="005B2EE9" w:rsidRDefault="00DF59AE">
            <w:pPr>
              <w:pStyle w:val="TableParagraph"/>
              <w:spacing w:line="240" w:lineRule="auto"/>
              <w:jc w:val="both"/>
              <w:rPr>
                <w:sz w:val="24"/>
              </w:rPr>
            </w:pPr>
            <w:r>
              <w:rPr>
                <w:sz w:val="24"/>
              </w:rPr>
              <w:t>Responsibilities</w:t>
            </w:r>
            <w:r>
              <w:rPr>
                <w:spacing w:val="-3"/>
                <w:sz w:val="24"/>
              </w:rPr>
              <w:t xml:space="preserve"> </w:t>
            </w:r>
            <w:r>
              <w:rPr>
                <w:sz w:val="24"/>
              </w:rPr>
              <w:t>of</w:t>
            </w:r>
            <w:r>
              <w:rPr>
                <w:spacing w:val="-3"/>
                <w:sz w:val="24"/>
              </w:rPr>
              <w:t xml:space="preserve"> </w:t>
            </w:r>
            <w:r>
              <w:rPr>
                <w:sz w:val="24"/>
              </w:rPr>
              <w:t>Community</w:t>
            </w:r>
            <w:r>
              <w:rPr>
                <w:spacing w:val="-1"/>
                <w:sz w:val="24"/>
              </w:rPr>
              <w:t xml:space="preserve"> </w:t>
            </w:r>
            <w:r>
              <w:rPr>
                <w:spacing w:val="-2"/>
                <w:sz w:val="24"/>
              </w:rPr>
              <w:t>Organizer.</w:t>
            </w:r>
          </w:p>
        </w:tc>
      </w:tr>
      <w:tr w:rsidR="005B2EE9">
        <w:trPr>
          <w:trHeight w:val="633"/>
        </w:trPr>
        <w:tc>
          <w:tcPr>
            <w:tcW w:w="1725" w:type="dxa"/>
            <w:gridSpan w:val="2"/>
          </w:tcPr>
          <w:p w:rsidR="005B2EE9" w:rsidRDefault="00DF59AE">
            <w:pPr>
              <w:pStyle w:val="TableParagraph"/>
              <w:rPr>
                <w:b/>
                <w:sz w:val="24"/>
              </w:rPr>
            </w:pPr>
            <w:r>
              <w:rPr>
                <w:b/>
                <w:spacing w:val="-2"/>
                <w:sz w:val="24"/>
              </w:rPr>
              <w:t>Unit:4</w:t>
            </w:r>
          </w:p>
        </w:tc>
        <w:tc>
          <w:tcPr>
            <w:tcW w:w="6059" w:type="dxa"/>
          </w:tcPr>
          <w:p w:rsidR="005B2EE9" w:rsidRDefault="00DF59AE">
            <w:pPr>
              <w:pStyle w:val="TableParagraph"/>
              <w:ind w:left="48" w:right="16"/>
              <w:jc w:val="center"/>
              <w:rPr>
                <w:b/>
                <w:sz w:val="24"/>
              </w:rPr>
            </w:pPr>
            <w:r>
              <w:rPr>
                <w:b/>
                <w:sz w:val="24"/>
              </w:rPr>
              <w:t>APPLICATIONS</w:t>
            </w:r>
            <w:r>
              <w:rPr>
                <w:b/>
                <w:spacing w:val="-1"/>
                <w:sz w:val="24"/>
              </w:rPr>
              <w:t xml:space="preserve"> </w:t>
            </w:r>
            <w:r>
              <w:rPr>
                <w:b/>
                <w:sz w:val="24"/>
              </w:rPr>
              <w:t>OF</w:t>
            </w:r>
            <w:r>
              <w:rPr>
                <w:b/>
                <w:spacing w:val="-4"/>
                <w:sz w:val="24"/>
              </w:rPr>
              <w:t xml:space="preserve"> </w:t>
            </w:r>
            <w:r>
              <w:rPr>
                <w:b/>
                <w:sz w:val="24"/>
              </w:rPr>
              <w:t>SOCIAL</w:t>
            </w:r>
            <w:r>
              <w:rPr>
                <w:b/>
                <w:spacing w:val="-1"/>
                <w:sz w:val="24"/>
              </w:rPr>
              <w:t xml:space="preserve"> </w:t>
            </w:r>
            <w:r>
              <w:rPr>
                <w:b/>
                <w:sz w:val="24"/>
              </w:rPr>
              <w:t xml:space="preserve">WORK </w:t>
            </w:r>
            <w:r>
              <w:rPr>
                <w:b/>
                <w:spacing w:val="-4"/>
                <w:sz w:val="24"/>
              </w:rPr>
              <w:t>WITH</w:t>
            </w:r>
          </w:p>
          <w:p w:rsidR="005B2EE9" w:rsidRDefault="00DF59AE">
            <w:pPr>
              <w:pStyle w:val="TableParagraph"/>
              <w:spacing w:before="43" w:line="240" w:lineRule="auto"/>
              <w:ind w:left="48" w:right="21"/>
              <w:jc w:val="center"/>
              <w:rPr>
                <w:b/>
                <w:sz w:val="24"/>
              </w:rPr>
            </w:pPr>
            <w:r>
              <w:rPr>
                <w:b/>
                <w:spacing w:val="-2"/>
                <w:sz w:val="24"/>
              </w:rPr>
              <w:t>COMMUNITIES</w:t>
            </w:r>
          </w:p>
        </w:tc>
        <w:tc>
          <w:tcPr>
            <w:tcW w:w="2451" w:type="dxa"/>
          </w:tcPr>
          <w:p w:rsidR="005B2EE9" w:rsidRDefault="00DF59AE">
            <w:pPr>
              <w:pStyle w:val="TableParagraph"/>
              <w:ind w:left="0" w:right="83"/>
              <w:jc w:val="right"/>
              <w:rPr>
                <w:b/>
                <w:sz w:val="24"/>
              </w:rPr>
            </w:pPr>
            <w:r>
              <w:rPr>
                <w:b/>
                <w:sz w:val="24"/>
              </w:rPr>
              <w:t>11</w:t>
            </w:r>
            <w:r>
              <w:rPr>
                <w:b/>
                <w:spacing w:val="-2"/>
                <w:sz w:val="24"/>
              </w:rPr>
              <w:t xml:space="preserve"> hours</w:t>
            </w:r>
          </w:p>
        </w:tc>
      </w:tr>
      <w:tr w:rsidR="005B2EE9">
        <w:trPr>
          <w:trHeight w:val="832"/>
        </w:trPr>
        <w:tc>
          <w:tcPr>
            <w:tcW w:w="10235" w:type="dxa"/>
            <w:gridSpan w:val="4"/>
          </w:tcPr>
          <w:p w:rsidR="005B2EE9" w:rsidRDefault="00DF59AE">
            <w:pPr>
              <w:pStyle w:val="TableParagraph"/>
              <w:spacing w:before="1" w:line="276" w:lineRule="auto"/>
              <w:ind w:right="151"/>
              <w:rPr>
                <w:sz w:val="24"/>
              </w:rPr>
            </w:pPr>
            <w:r>
              <w:rPr>
                <w:sz w:val="24"/>
              </w:rPr>
              <w:t>Application</w:t>
            </w:r>
            <w:r>
              <w:rPr>
                <w:spacing w:val="-8"/>
                <w:sz w:val="24"/>
              </w:rPr>
              <w:t xml:space="preserve"> </w:t>
            </w:r>
            <w:r>
              <w:rPr>
                <w:sz w:val="24"/>
              </w:rPr>
              <w:t>of</w:t>
            </w:r>
            <w:r>
              <w:rPr>
                <w:spacing w:val="-9"/>
                <w:sz w:val="24"/>
              </w:rPr>
              <w:t xml:space="preserve"> </w:t>
            </w:r>
            <w:r>
              <w:rPr>
                <w:sz w:val="24"/>
              </w:rPr>
              <w:t>Community</w:t>
            </w:r>
            <w:r>
              <w:rPr>
                <w:spacing w:val="-7"/>
                <w:sz w:val="24"/>
              </w:rPr>
              <w:t xml:space="preserve"> </w:t>
            </w:r>
            <w:r>
              <w:rPr>
                <w:sz w:val="24"/>
              </w:rPr>
              <w:t>Organization</w:t>
            </w:r>
            <w:r>
              <w:rPr>
                <w:spacing w:val="-8"/>
                <w:sz w:val="24"/>
              </w:rPr>
              <w:t xml:space="preserve"> </w:t>
            </w:r>
            <w:r>
              <w:rPr>
                <w:sz w:val="24"/>
              </w:rPr>
              <w:t>in</w:t>
            </w:r>
            <w:r>
              <w:rPr>
                <w:spacing w:val="-8"/>
                <w:sz w:val="24"/>
              </w:rPr>
              <w:t xml:space="preserve"> </w:t>
            </w:r>
            <w:r>
              <w:rPr>
                <w:sz w:val="24"/>
              </w:rPr>
              <w:t>different</w:t>
            </w:r>
            <w:r>
              <w:rPr>
                <w:spacing w:val="-7"/>
                <w:sz w:val="24"/>
              </w:rPr>
              <w:t xml:space="preserve"> </w:t>
            </w:r>
            <w:r>
              <w:rPr>
                <w:sz w:val="24"/>
              </w:rPr>
              <w:t>fields</w:t>
            </w:r>
            <w:r>
              <w:rPr>
                <w:spacing w:val="-3"/>
                <w:sz w:val="24"/>
              </w:rPr>
              <w:t xml:space="preserve"> </w:t>
            </w:r>
            <w:r>
              <w:rPr>
                <w:sz w:val="24"/>
              </w:rPr>
              <w:t>-</w:t>
            </w:r>
            <w:r>
              <w:rPr>
                <w:spacing w:val="-9"/>
                <w:sz w:val="24"/>
              </w:rPr>
              <w:t xml:space="preserve"> </w:t>
            </w:r>
            <w:r>
              <w:rPr>
                <w:sz w:val="24"/>
              </w:rPr>
              <w:t>Health,</w:t>
            </w:r>
            <w:r>
              <w:rPr>
                <w:spacing w:val="-8"/>
                <w:sz w:val="24"/>
              </w:rPr>
              <w:t xml:space="preserve"> </w:t>
            </w:r>
            <w:r>
              <w:rPr>
                <w:sz w:val="24"/>
              </w:rPr>
              <w:t>Correctional,</w:t>
            </w:r>
            <w:r>
              <w:rPr>
                <w:spacing w:val="-7"/>
                <w:sz w:val="24"/>
              </w:rPr>
              <w:t xml:space="preserve"> </w:t>
            </w:r>
            <w:r>
              <w:rPr>
                <w:sz w:val="24"/>
              </w:rPr>
              <w:t>Educational,</w:t>
            </w:r>
            <w:r>
              <w:rPr>
                <w:spacing w:val="-8"/>
                <w:sz w:val="24"/>
              </w:rPr>
              <w:t xml:space="preserve"> </w:t>
            </w:r>
            <w:r>
              <w:rPr>
                <w:sz w:val="24"/>
              </w:rPr>
              <w:t>Rural and Urban, Industrial. Community Welfare Councils and Community Chest.</w:t>
            </w:r>
          </w:p>
        </w:tc>
      </w:tr>
      <w:tr w:rsidR="005B2EE9">
        <w:trPr>
          <w:trHeight w:val="318"/>
        </w:trPr>
        <w:tc>
          <w:tcPr>
            <w:tcW w:w="1725" w:type="dxa"/>
            <w:gridSpan w:val="2"/>
          </w:tcPr>
          <w:p w:rsidR="005B2EE9" w:rsidRDefault="00DF59AE">
            <w:pPr>
              <w:pStyle w:val="TableParagraph"/>
              <w:spacing w:before="1" w:line="240" w:lineRule="auto"/>
              <w:rPr>
                <w:b/>
                <w:sz w:val="24"/>
              </w:rPr>
            </w:pPr>
            <w:r>
              <w:rPr>
                <w:b/>
                <w:spacing w:val="-2"/>
                <w:sz w:val="24"/>
              </w:rPr>
              <w:t>Unit:5</w:t>
            </w:r>
          </w:p>
        </w:tc>
        <w:tc>
          <w:tcPr>
            <w:tcW w:w="6059" w:type="dxa"/>
          </w:tcPr>
          <w:p w:rsidR="005B2EE9" w:rsidRDefault="00DF59AE">
            <w:pPr>
              <w:pStyle w:val="TableParagraph"/>
              <w:spacing w:before="1" w:line="240" w:lineRule="auto"/>
              <w:ind w:left="1491"/>
              <w:rPr>
                <w:b/>
                <w:sz w:val="24"/>
              </w:rPr>
            </w:pPr>
            <w:r>
              <w:rPr>
                <w:b/>
                <w:sz w:val="24"/>
              </w:rPr>
              <w:t>BASIC</w:t>
            </w:r>
            <w:r>
              <w:rPr>
                <w:b/>
                <w:spacing w:val="-3"/>
                <w:sz w:val="24"/>
              </w:rPr>
              <w:t xml:space="preserve"> </w:t>
            </w:r>
            <w:r>
              <w:rPr>
                <w:b/>
                <w:sz w:val="24"/>
              </w:rPr>
              <w:t>IN</w:t>
            </w:r>
            <w:r>
              <w:rPr>
                <w:b/>
                <w:spacing w:val="-2"/>
                <w:sz w:val="24"/>
              </w:rPr>
              <w:t xml:space="preserve"> </w:t>
            </w:r>
            <w:r>
              <w:rPr>
                <w:b/>
                <w:sz w:val="24"/>
              </w:rPr>
              <w:t xml:space="preserve">SOCIAL </w:t>
            </w:r>
            <w:r>
              <w:rPr>
                <w:b/>
                <w:spacing w:val="-2"/>
                <w:sz w:val="24"/>
              </w:rPr>
              <w:t>ACTION</w:t>
            </w:r>
          </w:p>
        </w:tc>
        <w:tc>
          <w:tcPr>
            <w:tcW w:w="2451" w:type="dxa"/>
          </w:tcPr>
          <w:p w:rsidR="005B2EE9" w:rsidRDefault="00DF59AE">
            <w:pPr>
              <w:pStyle w:val="TableParagraph"/>
              <w:spacing w:before="1" w:line="240" w:lineRule="auto"/>
              <w:ind w:left="0" w:right="83"/>
              <w:jc w:val="right"/>
              <w:rPr>
                <w:b/>
                <w:sz w:val="24"/>
              </w:rPr>
            </w:pPr>
            <w:r>
              <w:rPr>
                <w:b/>
                <w:sz w:val="24"/>
              </w:rPr>
              <w:t>12</w:t>
            </w:r>
            <w:r>
              <w:rPr>
                <w:b/>
                <w:spacing w:val="-2"/>
                <w:sz w:val="24"/>
              </w:rPr>
              <w:t xml:space="preserve"> hours</w:t>
            </w:r>
          </w:p>
        </w:tc>
      </w:tr>
      <w:tr w:rsidR="005B2EE9">
        <w:trPr>
          <w:trHeight w:val="1468"/>
        </w:trPr>
        <w:tc>
          <w:tcPr>
            <w:tcW w:w="10235" w:type="dxa"/>
            <w:gridSpan w:val="4"/>
          </w:tcPr>
          <w:p w:rsidR="005B2EE9" w:rsidRDefault="00DF59AE">
            <w:pPr>
              <w:pStyle w:val="TableParagraph"/>
              <w:spacing w:line="276" w:lineRule="auto"/>
              <w:ind w:right="86"/>
              <w:jc w:val="both"/>
              <w:rPr>
                <w:sz w:val="24"/>
              </w:rPr>
            </w:pPr>
            <w:r>
              <w:rPr>
                <w:sz w:val="24"/>
              </w:rPr>
              <w:t>Social</w:t>
            </w:r>
            <w:r>
              <w:rPr>
                <w:spacing w:val="-2"/>
                <w:sz w:val="24"/>
              </w:rPr>
              <w:t xml:space="preserve"> </w:t>
            </w:r>
            <w:r>
              <w:rPr>
                <w:sz w:val="24"/>
              </w:rPr>
              <w:t>Action:</w:t>
            </w:r>
            <w:r>
              <w:rPr>
                <w:spacing w:val="-3"/>
                <w:sz w:val="24"/>
              </w:rPr>
              <w:t xml:space="preserve"> </w:t>
            </w:r>
            <w:r>
              <w:rPr>
                <w:sz w:val="24"/>
              </w:rPr>
              <w:t>Definition,</w:t>
            </w:r>
            <w:r>
              <w:rPr>
                <w:spacing w:val="-2"/>
                <w:sz w:val="24"/>
              </w:rPr>
              <w:t xml:space="preserve"> </w:t>
            </w:r>
            <w:r>
              <w:rPr>
                <w:sz w:val="24"/>
              </w:rPr>
              <w:t>Objectives,</w:t>
            </w:r>
            <w:r>
              <w:rPr>
                <w:spacing w:val="-3"/>
                <w:sz w:val="24"/>
              </w:rPr>
              <w:t xml:space="preserve"> </w:t>
            </w:r>
            <w:r>
              <w:rPr>
                <w:sz w:val="24"/>
              </w:rPr>
              <w:t>Principles,</w:t>
            </w:r>
            <w:r>
              <w:rPr>
                <w:spacing w:val="-4"/>
                <w:sz w:val="24"/>
              </w:rPr>
              <w:t xml:space="preserve"> </w:t>
            </w:r>
            <w:r>
              <w:rPr>
                <w:sz w:val="24"/>
              </w:rPr>
              <w:t>Methods</w:t>
            </w:r>
            <w:r>
              <w:rPr>
                <w:spacing w:val="-2"/>
                <w:sz w:val="24"/>
              </w:rPr>
              <w:t xml:space="preserve"> </w:t>
            </w:r>
            <w:r>
              <w:rPr>
                <w:sz w:val="24"/>
              </w:rPr>
              <w:t>and</w:t>
            </w:r>
            <w:r>
              <w:rPr>
                <w:spacing w:val="-3"/>
                <w:sz w:val="24"/>
              </w:rPr>
              <w:t xml:space="preserve"> </w:t>
            </w:r>
            <w:r>
              <w:rPr>
                <w:sz w:val="24"/>
              </w:rPr>
              <w:t>Strategies.</w:t>
            </w:r>
            <w:r>
              <w:rPr>
                <w:spacing w:val="-1"/>
                <w:sz w:val="24"/>
              </w:rPr>
              <w:t xml:space="preserve"> </w:t>
            </w:r>
            <w:r>
              <w:rPr>
                <w:sz w:val="24"/>
              </w:rPr>
              <w:t>Social</w:t>
            </w:r>
            <w:r>
              <w:rPr>
                <w:spacing w:val="-2"/>
                <w:sz w:val="24"/>
              </w:rPr>
              <w:t xml:space="preserve"> </w:t>
            </w:r>
            <w:r>
              <w:rPr>
                <w:sz w:val="24"/>
              </w:rPr>
              <w:t>action</w:t>
            </w:r>
            <w:r>
              <w:rPr>
                <w:spacing w:val="-3"/>
                <w:sz w:val="24"/>
              </w:rPr>
              <w:t xml:space="preserve"> </w:t>
            </w:r>
            <w:r>
              <w:rPr>
                <w:sz w:val="24"/>
              </w:rPr>
              <w:t>approach:</w:t>
            </w:r>
            <w:r>
              <w:rPr>
                <w:spacing w:val="-2"/>
                <w:sz w:val="24"/>
              </w:rPr>
              <w:t xml:space="preserve"> </w:t>
            </w:r>
            <w:r>
              <w:rPr>
                <w:sz w:val="24"/>
              </w:rPr>
              <w:t xml:space="preserve">Paulo </w:t>
            </w:r>
            <w:proofErr w:type="spellStart"/>
            <w:r>
              <w:rPr>
                <w:sz w:val="24"/>
              </w:rPr>
              <w:t>Freire</w:t>
            </w:r>
            <w:proofErr w:type="spellEnd"/>
            <w:r>
              <w:rPr>
                <w:sz w:val="24"/>
              </w:rPr>
              <w:t xml:space="preserve"> (</w:t>
            </w:r>
            <w:proofErr w:type="spellStart"/>
            <w:r>
              <w:rPr>
                <w:sz w:val="24"/>
              </w:rPr>
              <w:t>Conscientization</w:t>
            </w:r>
            <w:proofErr w:type="spellEnd"/>
            <w:r>
              <w:rPr>
                <w:sz w:val="24"/>
              </w:rPr>
              <w:t xml:space="preserve"> approach) and Saul </w:t>
            </w:r>
            <w:proofErr w:type="spellStart"/>
            <w:r>
              <w:rPr>
                <w:sz w:val="24"/>
              </w:rPr>
              <w:t>Alinsky</w:t>
            </w:r>
            <w:proofErr w:type="spellEnd"/>
            <w:r>
              <w:rPr>
                <w:sz w:val="24"/>
              </w:rPr>
              <w:t xml:space="preserve"> (Individual and Community approach), Social action and social movement, social action for social development. Scope of social action in India. Enforcement of social legislation through social action.</w:t>
            </w:r>
          </w:p>
        </w:tc>
      </w:tr>
      <w:tr w:rsidR="005B2EE9">
        <w:trPr>
          <w:trHeight w:val="350"/>
        </w:trPr>
        <w:tc>
          <w:tcPr>
            <w:tcW w:w="1725"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9" w:type="dxa"/>
          </w:tcPr>
          <w:p w:rsidR="005B2EE9" w:rsidRDefault="00DF59AE">
            <w:pPr>
              <w:pStyle w:val="TableParagraph"/>
              <w:ind w:left="0" w:right="95"/>
              <w:jc w:val="right"/>
              <w:rPr>
                <w:b/>
                <w:sz w:val="24"/>
              </w:rPr>
            </w:pPr>
            <w:r>
              <w:rPr>
                <w:b/>
                <w:sz w:val="24"/>
              </w:rPr>
              <w:t>Contemporary</w:t>
            </w:r>
            <w:r>
              <w:rPr>
                <w:b/>
                <w:spacing w:val="-6"/>
                <w:sz w:val="24"/>
              </w:rPr>
              <w:t xml:space="preserve"> </w:t>
            </w:r>
            <w:r>
              <w:rPr>
                <w:b/>
                <w:spacing w:val="-2"/>
                <w:sz w:val="24"/>
              </w:rPr>
              <w:t>Issues</w:t>
            </w:r>
          </w:p>
        </w:tc>
        <w:tc>
          <w:tcPr>
            <w:tcW w:w="2451" w:type="dxa"/>
          </w:tcPr>
          <w:p w:rsidR="005B2EE9" w:rsidRDefault="00DF59AE">
            <w:pPr>
              <w:pStyle w:val="TableParagraph"/>
              <w:ind w:left="0" w:right="85"/>
              <w:jc w:val="right"/>
              <w:rPr>
                <w:b/>
                <w:sz w:val="24"/>
              </w:rPr>
            </w:pPr>
            <w:r>
              <w:rPr>
                <w:b/>
                <w:sz w:val="24"/>
              </w:rPr>
              <w:t>2</w:t>
            </w:r>
            <w:r>
              <w:rPr>
                <w:b/>
                <w:spacing w:val="-2"/>
                <w:sz w:val="24"/>
              </w:rPr>
              <w:t xml:space="preserve"> Hours</w:t>
            </w:r>
          </w:p>
        </w:tc>
      </w:tr>
      <w:tr w:rsidR="005B2EE9">
        <w:trPr>
          <w:trHeight w:val="350"/>
        </w:trPr>
        <w:tc>
          <w:tcPr>
            <w:tcW w:w="10235" w:type="dxa"/>
            <w:gridSpan w:val="4"/>
          </w:tcPr>
          <w:p w:rsidR="005B2EE9" w:rsidRDefault="00DF59AE">
            <w:pPr>
              <w:pStyle w:val="TableParagraph"/>
              <w:rPr>
                <w:sz w:val="24"/>
              </w:rPr>
            </w:pPr>
            <w:r>
              <w:rPr>
                <w:sz w:val="24"/>
              </w:rPr>
              <w:t>Expert</w:t>
            </w:r>
            <w:r>
              <w:rPr>
                <w:spacing w:val="-7"/>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w:t>
            </w:r>
            <w:r>
              <w:rPr>
                <w:spacing w:val="-2"/>
                <w:sz w:val="24"/>
              </w:rPr>
              <w:t xml:space="preserve"> Webinar</w:t>
            </w:r>
          </w:p>
        </w:tc>
      </w:tr>
      <w:tr w:rsidR="005B2EE9">
        <w:trPr>
          <w:trHeight w:val="350"/>
        </w:trPr>
        <w:tc>
          <w:tcPr>
            <w:tcW w:w="1725" w:type="dxa"/>
            <w:gridSpan w:val="2"/>
          </w:tcPr>
          <w:p w:rsidR="005B2EE9" w:rsidRDefault="005B2EE9">
            <w:pPr>
              <w:pStyle w:val="TableParagraph"/>
              <w:spacing w:line="240" w:lineRule="auto"/>
              <w:ind w:left="0"/>
            </w:pPr>
          </w:p>
        </w:tc>
        <w:tc>
          <w:tcPr>
            <w:tcW w:w="6059" w:type="dxa"/>
          </w:tcPr>
          <w:p w:rsidR="005B2EE9" w:rsidRDefault="00DF59AE">
            <w:pPr>
              <w:pStyle w:val="TableParagraph"/>
              <w:ind w:left="0" w:right="98"/>
              <w:jc w:val="right"/>
              <w:rPr>
                <w:b/>
                <w:sz w:val="24"/>
              </w:rPr>
            </w:pPr>
            <w:r>
              <w:rPr>
                <w:b/>
                <w:noProof/>
                <w:sz w:val="24"/>
                <w:lang w:val="en-IN" w:eastAsia="en-IN"/>
              </w:rPr>
              <mc:AlternateContent>
                <mc:Choice Requires="wpg">
                  <w:drawing>
                    <wp:anchor distT="0" distB="0" distL="0" distR="0" simplePos="0" relativeHeight="251636736" behindDoc="1" locked="0" layoutInCell="1" allowOverlap="1">
                      <wp:simplePos x="0" y="0"/>
                      <wp:positionH relativeFrom="column">
                        <wp:posOffset>1116330</wp:posOffset>
                      </wp:positionH>
                      <wp:positionV relativeFrom="paragraph">
                        <wp:posOffset>453390</wp:posOffset>
                      </wp:positionV>
                      <wp:extent cx="1847850" cy="1538605"/>
                      <wp:effectExtent l="0" t="0" r="0" b="0"/>
                      <wp:wrapNone/>
                      <wp:docPr id="74" name="Group 7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75" name="Image 7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7.9pt;margin-top:35.7pt;height:121.15pt;width:145.5pt;z-index:-251637760;mso-width-relative:page;mso-height-relative:page;" coordsize="1847850,1538605" o:gfxdata="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">
                      <o:lock v:ext="edit" aspectratio="f"/>
                      <v:shape id="Image 75" o:spid="_x0000_s1026" o:spt="75" type="#_x0000_t75" style="position:absolute;left:0;top:0;height:1540764;width:1850595;" filled="f" o:preferrelative="t" stroked="f" coordsize="21600,21600" o:gfxdata="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guOK7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51" w:type="dxa"/>
          </w:tcPr>
          <w:p w:rsidR="005B2EE9" w:rsidRDefault="00DF59AE">
            <w:pPr>
              <w:pStyle w:val="TableParagraph"/>
              <w:ind w:left="754"/>
              <w:rPr>
                <w:b/>
                <w:sz w:val="24"/>
              </w:rPr>
            </w:pPr>
            <w:r>
              <w:rPr>
                <w:b/>
                <w:sz w:val="24"/>
              </w:rPr>
              <w:t>60</w:t>
            </w:r>
            <w:r>
              <w:rPr>
                <w:b/>
                <w:spacing w:val="60"/>
                <w:sz w:val="24"/>
              </w:rPr>
              <w:t xml:space="preserve"> </w:t>
            </w:r>
            <w:r>
              <w:rPr>
                <w:b/>
                <w:spacing w:val="-2"/>
                <w:sz w:val="24"/>
              </w:rPr>
              <w:t>hours</w:t>
            </w:r>
          </w:p>
        </w:tc>
      </w:tr>
      <w:tr w:rsidR="005B2EE9">
        <w:trPr>
          <w:trHeight w:val="318"/>
        </w:trPr>
        <w:tc>
          <w:tcPr>
            <w:tcW w:w="10235" w:type="dxa"/>
            <w:gridSpan w:val="4"/>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314"/>
        </w:trPr>
        <w:tc>
          <w:tcPr>
            <w:tcW w:w="636" w:type="dxa"/>
          </w:tcPr>
          <w:p w:rsidR="005B2EE9" w:rsidRDefault="00DF59AE">
            <w:pPr>
              <w:pStyle w:val="TableParagraph"/>
              <w:spacing w:line="270" w:lineRule="exact"/>
              <w:rPr>
                <w:sz w:val="24"/>
              </w:rPr>
            </w:pPr>
            <w:r>
              <w:rPr>
                <w:spacing w:val="-10"/>
                <w:sz w:val="24"/>
              </w:rPr>
              <w:t>1</w:t>
            </w:r>
          </w:p>
        </w:tc>
        <w:tc>
          <w:tcPr>
            <w:tcW w:w="9599" w:type="dxa"/>
            <w:gridSpan w:val="3"/>
          </w:tcPr>
          <w:p w:rsidR="005B2EE9" w:rsidRDefault="00DF59AE">
            <w:pPr>
              <w:pStyle w:val="TableParagraph"/>
              <w:spacing w:line="270" w:lineRule="exact"/>
              <w:ind w:left="105"/>
              <w:rPr>
                <w:sz w:val="24"/>
              </w:rPr>
            </w:pPr>
            <w:proofErr w:type="spellStart"/>
            <w:r>
              <w:rPr>
                <w:sz w:val="24"/>
              </w:rPr>
              <w:t>Arthus</w:t>
            </w:r>
            <w:proofErr w:type="spellEnd"/>
            <w:r>
              <w:rPr>
                <w:spacing w:val="-10"/>
                <w:sz w:val="24"/>
              </w:rPr>
              <w:t xml:space="preserve"> </w:t>
            </w:r>
            <w:r>
              <w:rPr>
                <w:sz w:val="24"/>
              </w:rPr>
              <w:t>Dunham</w:t>
            </w:r>
            <w:r>
              <w:rPr>
                <w:spacing w:val="-6"/>
                <w:sz w:val="24"/>
              </w:rPr>
              <w:t xml:space="preserve"> </w:t>
            </w:r>
            <w:proofErr w:type="spellStart"/>
            <w:r>
              <w:rPr>
                <w:sz w:val="24"/>
              </w:rPr>
              <w:t>Kant.K</w:t>
            </w:r>
            <w:proofErr w:type="spellEnd"/>
            <w:r>
              <w:rPr>
                <w:spacing w:val="-3"/>
                <w:sz w:val="24"/>
              </w:rPr>
              <w:t xml:space="preserve"> </w:t>
            </w:r>
            <w:r>
              <w:rPr>
                <w:sz w:val="24"/>
              </w:rPr>
              <w:t>(1987)</w:t>
            </w:r>
            <w:r>
              <w:rPr>
                <w:spacing w:val="-5"/>
                <w:sz w:val="24"/>
              </w:rPr>
              <w:t xml:space="preserve"> </w:t>
            </w:r>
            <w:r>
              <w:rPr>
                <w:sz w:val="24"/>
              </w:rPr>
              <w:t>Community</w:t>
            </w:r>
            <w:r>
              <w:rPr>
                <w:spacing w:val="-2"/>
                <w:sz w:val="24"/>
              </w:rPr>
              <w:t xml:space="preserve"> </w:t>
            </w:r>
            <w:r>
              <w:rPr>
                <w:sz w:val="24"/>
              </w:rPr>
              <w:t>Organization</w:t>
            </w:r>
            <w:r>
              <w:rPr>
                <w:spacing w:val="-6"/>
                <w:sz w:val="24"/>
              </w:rPr>
              <w:t xml:space="preserve"> </w:t>
            </w:r>
            <w:r>
              <w:rPr>
                <w:sz w:val="24"/>
              </w:rPr>
              <w:t>New</w:t>
            </w:r>
            <w:r>
              <w:rPr>
                <w:spacing w:val="-3"/>
                <w:sz w:val="24"/>
              </w:rPr>
              <w:t xml:space="preserve"> </w:t>
            </w:r>
            <w:r>
              <w:rPr>
                <w:spacing w:val="-2"/>
                <w:sz w:val="24"/>
              </w:rPr>
              <w:t>Delhi</w:t>
            </w:r>
          </w:p>
        </w:tc>
      </w:tr>
      <w:tr w:rsidR="005B2EE9">
        <w:trPr>
          <w:trHeight w:val="316"/>
        </w:trPr>
        <w:tc>
          <w:tcPr>
            <w:tcW w:w="636" w:type="dxa"/>
          </w:tcPr>
          <w:p w:rsidR="005B2EE9" w:rsidRDefault="00DF59AE">
            <w:pPr>
              <w:pStyle w:val="TableParagraph"/>
              <w:rPr>
                <w:sz w:val="24"/>
              </w:rPr>
            </w:pPr>
            <w:r>
              <w:rPr>
                <w:spacing w:val="-10"/>
                <w:sz w:val="24"/>
              </w:rPr>
              <w:t>2</w:t>
            </w:r>
          </w:p>
        </w:tc>
        <w:tc>
          <w:tcPr>
            <w:tcW w:w="9599" w:type="dxa"/>
            <w:gridSpan w:val="3"/>
          </w:tcPr>
          <w:p w:rsidR="005B2EE9" w:rsidRDefault="00DF59AE">
            <w:pPr>
              <w:pStyle w:val="TableParagraph"/>
              <w:ind w:left="105"/>
              <w:rPr>
                <w:sz w:val="24"/>
              </w:rPr>
            </w:pPr>
            <w:proofErr w:type="spellStart"/>
            <w:r>
              <w:rPr>
                <w:sz w:val="24"/>
              </w:rPr>
              <w:t>Biklen</w:t>
            </w:r>
            <w:proofErr w:type="spellEnd"/>
            <w:r>
              <w:rPr>
                <w:sz w:val="24"/>
              </w:rPr>
              <w:t>,</w:t>
            </w:r>
            <w:r>
              <w:rPr>
                <w:spacing w:val="-9"/>
                <w:sz w:val="24"/>
              </w:rPr>
              <w:t xml:space="preserve"> </w:t>
            </w:r>
            <w:proofErr w:type="spellStart"/>
            <w:r>
              <w:rPr>
                <w:sz w:val="24"/>
              </w:rPr>
              <w:t>Bouglas</w:t>
            </w:r>
            <w:proofErr w:type="spellEnd"/>
            <w:r>
              <w:rPr>
                <w:spacing w:val="-2"/>
                <w:sz w:val="24"/>
              </w:rPr>
              <w:t xml:space="preserve"> </w:t>
            </w:r>
            <w:r>
              <w:rPr>
                <w:sz w:val="24"/>
              </w:rPr>
              <w:t>P</w:t>
            </w:r>
            <w:r>
              <w:rPr>
                <w:spacing w:val="-3"/>
                <w:sz w:val="24"/>
              </w:rPr>
              <w:t xml:space="preserve"> </w:t>
            </w:r>
            <w:r>
              <w:rPr>
                <w:sz w:val="24"/>
              </w:rPr>
              <w:t>Community</w:t>
            </w:r>
            <w:r>
              <w:rPr>
                <w:spacing w:val="-2"/>
                <w:sz w:val="24"/>
              </w:rPr>
              <w:t xml:space="preserve"> </w:t>
            </w:r>
            <w:r>
              <w:rPr>
                <w:sz w:val="24"/>
              </w:rPr>
              <w:t>Organizing</w:t>
            </w:r>
            <w:r>
              <w:rPr>
                <w:spacing w:val="-2"/>
                <w:sz w:val="24"/>
              </w:rPr>
              <w:t xml:space="preserve"> </w:t>
            </w:r>
            <w:r>
              <w:rPr>
                <w:sz w:val="24"/>
              </w:rPr>
              <w:t>-</w:t>
            </w:r>
            <w:r>
              <w:rPr>
                <w:spacing w:val="-6"/>
                <w:sz w:val="24"/>
              </w:rPr>
              <w:t xml:space="preserve"> </w:t>
            </w:r>
            <w:r>
              <w:rPr>
                <w:sz w:val="24"/>
              </w:rPr>
              <w:t>Theory</w:t>
            </w:r>
            <w:r>
              <w:rPr>
                <w:spacing w:val="-2"/>
                <w:sz w:val="24"/>
              </w:rPr>
              <w:t xml:space="preserve"> </w:t>
            </w:r>
            <w:r>
              <w:rPr>
                <w:sz w:val="24"/>
              </w:rPr>
              <w:t>&amp;</w:t>
            </w:r>
            <w:r>
              <w:rPr>
                <w:spacing w:val="-2"/>
                <w:sz w:val="24"/>
              </w:rPr>
              <w:t xml:space="preserve"> </w:t>
            </w:r>
            <w:r>
              <w:rPr>
                <w:sz w:val="24"/>
              </w:rPr>
              <w:t>Practice,</w:t>
            </w:r>
            <w:r>
              <w:rPr>
                <w:spacing w:val="-1"/>
                <w:sz w:val="24"/>
              </w:rPr>
              <w:t xml:space="preserve"> </w:t>
            </w:r>
            <w:r>
              <w:rPr>
                <w:spacing w:val="-2"/>
                <w:sz w:val="24"/>
              </w:rPr>
              <w:t>Prentice</w:t>
            </w:r>
          </w:p>
        </w:tc>
      </w:tr>
      <w:tr w:rsidR="005B2EE9">
        <w:trPr>
          <w:trHeight w:val="318"/>
        </w:trPr>
        <w:tc>
          <w:tcPr>
            <w:tcW w:w="636" w:type="dxa"/>
          </w:tcPr>
          <w:p w:rsidR="005B2EE9" w:rsidRDefault="00DF59AE">
            <w:pPr>
              <w:pStyle w:val="TableParagraph"/>
              <w:spacing w:line="275" w:lineRule="exact"/>
              <w:rPr>
                <w:sz w:val="24"/>
              </w:rPr>
            </w:pPr>
            <w:r>
              <w:rPr>
                <w:spacing w:val="-10"/>
                <w:sz w:val="24"/>
              </w:rPr>
              <w:t>3</w:t>
            </w:r>
          </w:p>
        </w:tc>
        <w:tc>
          <w:tcPr>
            <w:tcW w:w="9599" w:type="dxa"/>
            <w:gridSpan w:val="3"/>
          </w:tcPr>
          <w:p w:rsidR="005B2EE9" w:rsidRDefault="00DF59AE">
            <w:pPr>
              <w:pStyle w:val="TableParagraph"/>
              <w:spacing w:line="275" w:lineRule="exact"/>
              <w:ind w:left="105"/>
              <w:rPr>
                <w:sz w:val="24"/>
              </w:rPr>
            </w:pPr>
            <w:r>
              <w:rPr>
                <w:sz w:val="24"/>
              </w:rPr>
              <w:t>Bhatia</w:t>
            </w:r>
            <w:r>
              <w:rPr>
                <w:spacing w:val="-5"/>
                <w:sz w:val="24"/>
              </w:rPr>
              <w:t xml:space="preserve"> </w:t>
            </w:r>
            <w:r>
              <w:rPr>
                <w:sz w:val="24"/>
              </w:rPr>
              <w:t>H.R</w:t>
            </w:r>
            <w:r>
              <w:rPr>
                <w:spacing w:val="-1"/>
                <w:sz w:val="24"/>
              </w:rPr>
              <w:t xml:space="preserve"> </w:t>
            </w:r>
            <w:r>
              <w:rPr>
                <w:sz w:val="24"/>
              </w:rPr>
              <w:t>:</w:t>
            </w:r>
            <w:r>
              <w:rPr>
                <w:spacing w:val="-1"/>
                <w:sz w:val="24"/>
              </w:rPr>
              <w:t xml:space="preserve"> </w:t>
            </w:r>
            <w:r>
              <w:rPr>
                <w:sz w:val="24"/>
              </w:rPr>
              <w:t>Elements</w:t>
            </w:r>
            <w:r>
              <w:rPr>
                <w:spacing w:val="-2"/>
                <w:sz w:val="24"/>
              </w:rPr>
              <w:t xml:space="preserve"> </w:t>
            </w:r>
            <w:r>
              <w:rPr>
                <w:sz w:val="24"/>
              </w:rPr>
              <w:t>Of</w:t>
            </w:r>
            <w:r>
              <w:rPr>
                <w:spacing w:val="-4"/>
                <w:sz w:val="24"/>
              </w:rPr>
              <w:t xml:space="preserve"> </w:t>
            </w:r>
            <w:r>
              <w:rPr>
                <w:sz w:val="24"/>
              </w:rPr>
              <w:t>Social</w:t>
            </w:r>
            <w:r>
              <w:rPr>
                <w:spacing w:val="-1"/>
                <w:sz w:val="24"/>
              </w:rPr>
              <w:t xml:space="preserve"> </w:t>
            </w:r>
            <w:r>
              <w:rPr>
                <w:spacing w:val="-2"/>
                <w:sz w:val="24"/>
              </w:rPr>
              <w:t>Psychology</w:t>
            </w:r>
          </w:p>
        </w:tc>
      </w:tr>
      <w:tr w:rsidR="005B2EE9">
        <w:trPr>
          <w:trHeight w:val="1243"/>
        </w:trPr>
        <w:tc>
          <w:tcPr>
            <w:tcW w:w="10235" w:type="dxa"/>
            <w:gridSpan w:val="4"/>
          </w:tcPr>
          <w:p w:rsidR="005B2EE9" w:rsidRDefault="00DF59AE">
            <w:pPr>
              <w:pStyle w:val="TableParagraph"/>
              <w:rPr>
                <w:b/>
                <w:sz w:val="24"/>
              </w:rPr>
            </w:pPr>
            <w:r>
              <w:rPr>
                <w:b/>
                <w:sz w:val="24"/>
              </w:rPr>
              <w:t>Reference</w:t>
            </w:r>
            <w:r>
              <w:rPr>
                <w:b/>
                <w:spacing w:val="-12"/>
                <w:sz w:val="24"/>
              </w:rPr>
              <w:t xml:space="preserve"> </w:t>
            </w:r>
            <w:r>
              <w:rPr>
                <w:b/>
                <w:spacing w:val="-4"/>
                <w:sz w:val="24"/>
              </w:rPr>
              <w:t>Books</w:t>
            </w:r>
          </w:p>
        </w:tc>
      </w:tr>
      <w:tr w:rsidR="005B2EE9">
        <w:trPr>
          <w:trHeight w:val="405"/>
        </w:trPr>
        <w:tc>
          <w:tcPr>
            <w:tcW w:w="10235" w:type="dxa"/>
            <w:gridSpan w:val="4"/>
          </w:tcPr>
          <w:p w:rsidR="005B2EE9" w:rsidRDefault="00DF59AE">
            <w:pPr>
              <w:pStyle w:val="TableParagraph"/>
              <w:spacing w:line="270"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8"/>
        </w:trPr>
        <w:tc>
          <w:tcPr>
            <w:tcW w:w="636" w:type="dxa"/>
          </w:tcPr>
          <w:p w:rsidR="005B2EE9" w:rsidRDefault="00DF59AE">
            <w:pPr>
              <w:pStyle w:val="TableParagraph"/>
              <w:rPr>
                <w:sz w:val="24"/>
              </w:rPr>
            </w:pPr>
            <w:r>
              <w:rPr>
                <w:spacing w:val="-10"/>
                <w:sz w:val="24"/>
              </w:rPr>
              <w:t>1</w:t>
            </w:r>
          </w:p>
        </w:tc>
        <w:tc>
          <w:tcPr>
            <w:tcW w:w="9599" w:type="dxa"/>
            <w:gridSpan w:val="3"/>
          </w:tcPr>
          <w:p w:rsidR="005B2EE9" w:rsidRDefault="00BE76DB">
            <w:pPr>
              <w:pStyle w:val="TableParagraph"/>
              <w:ind w:left="120"/>
              <w:rPr>
                <w:sz w:val="24"/>
              </w:rPr>
            </w:pPr>
            <w:hyperlink r:id="rId44">
              <w:r w:rsidR="00DF59AE">
                <w:rPr>
                  <w:spacing w:val="-4"/>
                  <w:sz w:val="24"/>
                </w:rPr>
                <w:t>https://socialworklicensure.org/types-of-social-workers/community-social-workers/</w:t>
              </w:r>
            </w:hyperlink>
          </w:p>
        </w:tc>
      </w:tr>
      <w:tr w:rsidR="005B2EE9">
        <w:trPr>
          <w:trHeight w:val="316"/>
        </w:trPr>
        <w:tc>
          <w:tcPr>
            <w:tcW w:w="636" w:type="dxa"/>
          </w:tcPr>
          <w:p w:rsidR="005B2EE9" w:rsidRDefault="00DF59AE">
            <w:pPr>
              <w:pStyle w:val="TableParagraph"/>
              <w:rPr>
                <w:sz w:val="24"/>
              </w:rPr>
            </w:pPr>
            <w:r>
              <w:rPr>
                <w:spacing w:val="-10"/>
                <w:sz w:val="24"/>
              </w:rPr>
              <w:t>2</w:t>
            </w:r>
          </w:p>
        </w:tc>
        <w:tc>
          <w:tcPr>
            <w:tcW w:w="9599" w:type="dxa"/>
            <w:gridSpan w:val="3"/>
          </w:tcPr>
          <w:p w:rsidR="005B2EE9" w:rsidRDefault="00BE76DB">
            <w:pPr>
              <w:pStyle w:val="TableParagraph"/>
              <w:ind w:left="120"/>
              <w:rPr>
                <w:sz w:val="24"/>
              </w:rPr>
            </w:pPr>
            <w:hyperlink r:id="rId45">
              <w:r w:rsidR="00DF59AE">
                <w:rPr>
                  <w:spacing w:val="-4"/>
                  <w:sz w:val="24"/>
                  <w:u w:val="single"/>
                </w:rPr>
                <w:t>https://us.sagepub.com/sites/default/files/upm-</w:t>
              </w:r>
              <w:r w:rsidR="00DF59AE">
                <w:rPr>
                  <w:spacing w:val="-2"/>
                  <w:sz w:val="24"/>
                  <w:u w:val="single"/>
                </w:rPr>
                <w:t>assets/24165_book_item_24165.pdf</w:t>
              </w:r>
            </w:hyperlink>
          </w:p>
        </w:tc>
      </w:tr>
      <w:tr w:rsidR="005B2EE9">
        <w:trPr>
          <w:trHeight w:val="316"/>
        </w:trPr>
        <w:tc>
          <w:tcPr>
            <w:tcW w:w="636" w:type="dxa"/>
          </w:tcPr>
          <w:p w:rsidR="005B2EE9" w:rsidRDefault="00DF59AE">
            <w:pPr>
              <w:pStyle w:val="TableParagraph"/>
              <w:rPr>
                <w:sz w:val="24"/>
              </w:rPr>
            </w:pPr>
            <w:r>
              <w:rPr>
                <w:spacing w:val="-10"/>
                <w:sz w:val="24"/>
              </w:rPr>
              <w:t>3</w:t>
            </w:r>
          </w:p>
        </w:tc>
        <w:tc>
          <w:tcPr>
            <w:tcW w:w="9599" w:type="dxa"/>
            <w:gridSpan w:val="3"/>
          </w:tcPr>
          <w:p w:rsidR="005B2EE9" w:rsidRDefault="00BE76DB">
            <w:pPr>
              <w:pStyle w:val="TableParagraph"/>
              <w:ind w:left="120"/>
              <w:rPr>
                <w:sz w:val="24"/>
              </w:rPr>
            </w:pPr>
            <w:hyperlink r:id="rId46">
              <w:r w:rsidR="00DF59AE">
                <w:rPr>
                  <w:spacing w:val="-4"/>
                  <w:sz w:val="24"/>
                  <w:u w:val="single"/>
                </w:rPr>
                <w:t>https://onlineprograms.ollusa.edu/msw/resources/social-worker-skills</w:t>
              </w:r>
            </w:hyperlink>
          </w:p>
        </w:tc>
      </w:tr>
      <w:tr w:rsidR="005B2EE9">
        <w:trPr>
          <w:trHeight w:val="318"/>
        </w:trPr>
        <w:tc>
          <w:tcPr>
            <w:tcW w:w="10235" w:type="dxa"/>
            <w:gridSpan w:val="4"/>
          </w:tcPr>
          <w:p w:rsidR="005B2EE9" w:rsidRDefault="00DF59AE">
            <w:pPr>
              <w:pStyle w:val="TableParagraph"/>
              <w:rPr>
                <w:sz w:val="24"/>
              </w:rPr>
            </w:pPr>
            <w:r>
              <w:rPr>
                <w:sz w:val="24"/>
              </w:rPr>
              <w:t>Course</w:t>
            </w:r>
            <w:r>
              <w:rPr>
                <w:spacing w:val="-8"/>
                <w:sz w:val="24"/>
              </w:rPr>
              <w:t xml:space="preserve"> </w:t>
            </w:r>
            <w:r>
              <w:rPr>
                <w:sz w:val="24"/>
              </w:rPr>
              <w:t>Designed</w:t>
            </w:r>
            <w:r>
              <w:rPr>
                <w:spacing w:val="-3"/>
                <w:sz w:val="24"/>
              </w:rPr>
              <w:t xml:space="preserve"> </w:t>
            </w:r>
            <w:r>
              <w:rPr>
                <w:sz w:val="24"/>
              </w:rPr>
              <w:t>By:</w:t>
            </w:r>
            <w:r>
              <w:rPr>
                <w:spacing w:val="-2"/>
                <w:sz w:val="24"/>
              </w:rPr>
              <w:t xml:space="preserve"> </w:t>
            </w:r>
            <w:r>
              <w:rPr>
                <w:sz w:val="24"/>
              </w:rPr>
              <w:t>Dr. Sam Lovely Son</w:t>
            </w:r>
            <w:r w:rsidR="009210C9">
              <w:rPr>
                <w:sz w:val="24"/>
              </w:rPr>
              <w:t xml:space="preserve">, Dr. G. </w:t>
            </w:r>
            <w:proofErr w:type="spellStart"/>
            <w:r w:rsidR="009210C9">
              <w:rPr>
                <w:sz w:val="24"/>
              </w:rPr>
              <w:t>Mettilda</w:t>
            </w:r>
            <w:proofErr w:type="spellEnd"/>
            <w:r w:rsidR="009210C9">
              <w:rPr>
                <w:sz w:val="24"/>
              </w:rPr>
              <w:t xml:space="preserve"> </w:t>
            </w:r>
            <w:proofErr w:type="spellStart"/>
            <w:r w:rsidR="009210C9">
              <w:rPr>
                <w:sz w:val="24"/>
              </w:rPr>
              <w:t>Buvaneswari</w:t>
            </w:r>
            <w:proofErr w:type="spellEnd"/>
          </w:p>
        </w:tc>
      </w:tr>
    </w:tbl>
    <w:p w:rsidR="005B2EE9" w:rsidRDefault="005B2EE9">
      <w:pPr>
        <w:pStyle w:val="BodyText"/>
        <w:rPr>
          <w:sz w:val="20"/>
        </w:rPr>
      </w:pPr>
    </w:p>
    <w:p w:rsidR="005B2EE9" w:rsidRDefault="005B2EE9">
      <w:pPr>
        <w:pStyle w:val="BodyText"/>
        <w:spacing w:before="73"/>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8"/>
        </w:trPr>
        <w:tc>
          <w:tcPr>
            <w:tcW w:w="9142" w:type="dxa"/>
            <w:gridSpan w:val="11"/>
          </w:tcPr>
          <w:p w:rsidR="005B2EE9" w:rsidRDefault="00DF59AE">
            <w:pPr>
              <w:pStyle w:val="TableParagraph"/>
              <w:spacing w:line="275"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30" w:type="dxa"/>
          </w:tcPr>
          <w:p w:rsidR="005B2EE9" w:rsidRDefault="00DF59AE">
            <w:pPr>
              <w:pStyle w:val="TableParagraph"/>
              <w:spacing w:line="270" w:lineRule="exact"/>
              <w:ind w:left="0" w:right="199"/>
              <w:jc w:val="right"/>
              <w:rPr>
                <w:b/>
                <w:sz w:val="24"/>
              </w:rPr>
            </w:pPr>
            <w:r>
              <w:rPr>
                <w:b/>
                <w:spacing w:val="-5"/>
                <w:sz w:val="24"/>
              </w:rPr>
              <w:t>Cos</w:t>
            </w:r>
          </w:p>
        </w:tc>
        <w:tc>
          <w:tcPr>
            <w:tcW w:w="828" w:type="dxa"/>
          </w:tcPr>
          <w:p w:rsidR="005B2EE9" w:rsidRDefault="00DF59AE">
            <w:pPr>
              <w:pStyle w:val="TableParagraph"/>
              <w:spacing w:line="270" w:lineRule="exact"/>
              <w:ind w:right="88"/>
              <w:jc w:val="center"/>
              <w:rPr>
                <w:b/>
                <w:sz w:val="24"/>
              </w:rPr>
            </w:pPr>
            <w:r>
              <w:rPr>
                <w:b/>
                <w:spacing w:val="-5"/>
                <w:sz w:val="24"/>
              </w:rPr>
              <w:t>PO1</w:t>
            </w:r>
          </w:p>
        </w:tc>
        <w:tc>
          <w:tcPr>
            <w:tcW w:w="829" w:type="dxa"/>
          </w:tcPr>
          <w:p w:rsidR="005B2EE9" w:rsidRDefault="00DF59AE">
            <w:pPr>
              <w:pStyle w:val="TableParagraph"/>
              <w:spacing w:line="270" w:lineRule="exact"/>
              <w:ind w:left="120" w:right="97"/>
              <w:jc w:val="center"/>
              <w:rPr>
                <w:b/>
                <w:sz w:val="24"/>
              </w:rPr>
            </w:pPr>
            <w:r>
              <w:rPr>
                <w:b/>
                <w:spacing w:val="-5"/>
                <w:sz w:val="24"/>
              </w:rPr>
              <w:t>PO2</w:t>
            </w:r>
          </w:p>
        </w:tc>
        <w:tc>
          <w:tcPr>
            <w:tcW w:w="833" w:type="dxa"/>
          </w:tcPr>
          <w:p w:rsidR="005B2EE9" w:rsidRDefault="00DF59AE">
            <w:pPr>
              <w:pStyle w:val="TableParagraph"/>
              <w:spacing w:line="270" w:lineRule="exact"/>
              <w:ind w:left="23"/>
              <w:jc w:val="center"/>
              <w:rPr>
                <w:b/>
                <w:sz w:val="24"/>
              </w:rPr>
            </w:pPr>
            <w:r>
              <w:rPr>
                <w:b/>
                <w:spacing w:val="-5"/>
                <w:sz w:val="24"/>
              </w:rPr>
              <w:t>PO3</w:t>
            </w:r>
          </w:p>
        </w:tc>
        <w:tc>
          <w:tcPr>
            <w:tcW w:w="831" w:type="dxa"/>
          </w:tcPr>
          <w:p w:rsidR="005B2EE9" w:rsidRDefault="00DF59AE">
            <w:pPr>
              <w:pStyle w:val="TableParagraph"/>
              <w:spacing w:line="270" w:lineRule="exact"/>
              <w:ind w:left="109" w:right="94"/>
              <w:jc w:val="center"/>
              <w:rPr>
                <w:b/>
                <w:sz w:val="24"/>
              </w:rPr>
            </w:pPr>
            <w:r>
              <w:rPr>
                <w:b/>
                <w:spacing w:val="-5"/>
                <w:sz w:val="24"/>
              </w:rPr>
              <w:t>PO4</w:t>
            </w:r>
          </w:p>
        </w:tc>
        <w:tc>
          <w:tcPr>
            <w:tcW w:w="831" w:type="dxa"/>
          </w:tcPr>
          <w:p w:rsidR="005B2EE9" w:rsidRDefault="00DF59AE">
            <w:pPr>
              <w:pStyle w:val="TableParagraph"/>
              <w:spacing w:line="270" w:lineRule="exact"/>
              <w:ind w:left="109" w:right="94"/>
              <w:jc w:val="center"/>
              <w:rPr>
                <w:b/>
                <w:sz w:val="24"/>
              </w:rPr>
            </w:pPr>
            <w:r>
              <w:rPr>
                <w:b/>
                <w:spacing w:val="-5"/>
                <w:sz w:val="24"/>
              </w:rPr>
              <w:t>PO5</w:t>
            </w:r>
          </w:p>
        </w:tc>
        <w:tc>
          <w:tcPr>
            <w:tcW w:w="831" w:type="dxa"/>
          </w:tcPr>
          <w:p w:rsidR="005B2EE9" w:rsidRDefault="00DF59AE">
            <w:pPr>
              <w:pStyle w:val="TableParagraph"/>
              <w:spacing w:line="270" w:lineRule="exact"/>
              <w:ind w:left="108" w:right="94"/>
              <w:jc w:val="center"/>
              <w:rPr>
                <w:b/>
                <w:sz w:val="24"/>
              </w:rPr>
            </w:pPr>
            <w:r>
              <w:rPr>
                <w:b/>
                <w:spacing w:val="-5"/>
                <w:sz w:val="24"/>
              </w:rPr>
              <w:t>PO6</w:t>
            </w:r>
          </w:p>
        </w:tc>
        <w:tc>
          <w:tcPr>
            <w:tcW w:w="834" w:type="dxa"/>
          </w:tcPr>
          <w:p w:rsidR="005B2EE9" w:rsidRDefault="00DF59AE">
            <w:pPr>
              <w:pStyle w:val="TableParagraph"/>
              <w:spacing w:line="270" w:lineRule="exact"/>
              <w:ind w:left="14"/>
              <w:jc w:val="center"/>
              <w:rPr>
                <w:b/>
                <w:sz w:val="24"/>
              </w:rPr>
            </w:pPr>
            <w:r>
              <w:rPr>
                <w:b/>
                <w:spacing w:val="-5"/>
                <w:sz w:val="24"/>
              </w:rPr>
              <w:t>PO7</w:t>
            </w:r>
          </w:p>
        </w:tc>
        <w:tc>
          <w:tcPr>
            <w:tcW w:w="831" w:type="dxa"/>
          </w:tcPr>
          <w:p w:rsidR="005B2EE9" w:rsidRDefault="00DF59AE">
            <w:pPr>
              <w:pStyle w:val="TableParagraph"/>
              <w:spacing w:line="270" w:lineRule="exact"/>
              <w:ind w:left="100" w:right="94"/>
              <w:jc w:val="center"/>
              <w:rPr>
                <w:b/>
                <w:sz w:val="24"/>
              </w:rPr>
            </w:pPr>
            <w:r>
              <w:rPr>
                <w:b/>
                <w:spacing w:val="-5"/>
                <w:sz w:val="24"/>
              </w:rPr>
              <w:t>PO8</w:t>
            </w:r>
          </w:p>
        </w:tc>
        <w:tc>
          <w:tcPr>
            <w:tcW w:w="833" w:type="dxa"/>
          </w:tcPr>
          <w:p w:rsidR="005B2EE9" w:rsidRDefault="00DF59AE">
            <w:pPr>
              <w:pStyle w:val="TableParagraph"/>
              <w:spacing w:line="270" w:lineRule="exact"/>
              <w:ind w:left="110" w:right="107"/>
              <w:jc w:val="center"/>
              <w:rPr>
                <w:b/>
                <w:sz w:val="24"/>
              </w:rPr>
            </w:pPr>
            <w:r>
              <w:rPr>
                <w:b/>
                <w:spacing w:val="-5"/>
                <w:sz w:val="24"/>
              </w:rPr>
              <w:t>PO9</w:t>
            </w:r>
          </w:p>
        </w:tc>
        <w:tc>
          <w:tcPr>
            <w:tcW w:w="831" w:type="dxa"/>
          </w:tcPr>
          <w:p w:rsidR="005B2EE9" w:rsidRDefault="00DF59AE">
            <w:pPr>
              <w:pStyle w:val="TableParagraph"/>
              <w:spacing w:line="270" w:lineRule="exact"/>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spacing w:line="270" w:lineRule="exact"/>
              <w:ind w:left="0" w:right="218"/>
              <w:jc w:val="right"/>
              <w:rPr>
                <w:b/>
                <w:sz w:val="24"/>
              </w:rPr>
            </w:pPr>
            <w:r>
              <w:rPr>
                <w:b/>
                <w:spacing w:val="-5"/>
                <w:sz w:val="24"/>
              </w:rPr>
              <w:t>CO1</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29" w:type="dxa"/>
          </w:tcPr>
          <w:p w:rsidR="005B2EE9" w:rsidRDefault="00DF59AE">
            <w:pPr>
              <w:pStyle w:val="TableParagraph"/>
              <w:spacing w:line="270" w:lineRule="exact"/>
              <w:ind w:left="26"/>
              <w:jc w:val="center"/>
              <w:rPr>
                <w:sz w:val="24"/>
              </w:rPr>
            </w:pPr>
            <w:r>
              <w:rPr>
                <w:spacing w:val="-10"/>
                <w:sz w:val="24"/>
              </w:rPr>
              <w:t>S</w:t>
            </w:r>
          </w:p>
        </w:tc>
        <w:tc>
          <w:tcPr>
            <w:tcW w:w="833" w:type="dxa"/>
          </w:tcPr>
          <w:p w:rsidR="005B2EE9" w:rsidRDefault="00DF59AE">
            <w:pPr>
              <w:pStyle w:val="TableParagraph"/>
              <w:spacing w:line="270" w:lineRule="exact"/>
              <w:ind w:left="29"/>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S</w:t>
            </w:r>
          </w:p>
        </w:tc>
        <w:tc>
          <w:tcPr>
            <w:tcW w:w="831"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8"/>
              <w:jc w:val="center"/>
              <w:rPr>
                <w:sz w:val="24"/>
              </w:rPr>
            </w:pPr>
            <w:r>
              <w:rPr>
                <w:spacing w:val="-10"/>
                <w:sz w:val="24"/>
              </w:rPr>
              <w:t>M</w:t>
            </w:r>
          </w:p>
        </w:tc>
        <w:tc>
          <w:tcPr>
            <w:tcW w:w="834" w:type="dxa"/>
          </w:tcPr>
          <w:p w:rsidR="005B2EE9" w:rsidRDefault="00DF59AE">
            <w:pPr>
              <w:pStyle w:val="TableParagraph"/>
              <w:spacing w:line="270" w:lineRule="exact"/>
              <w:ind w:left="19"/>
              <w:jc w:val="center"/>
              <w:rPr>
                <w:sz w:val="24"/>
              </w:rPr>
            </w:pPr>
            <w:r>
              <w:rPr>
                <w:spacing w:val="-10"/>
                <w:sz w:val="24"/>
              </w:rPr>
              <w:t>L</w:t>
            </w:r>
          </w:p>
        </w:tc>
        <w:tc>
          <w:tcPr>
            <w:tcW w:w="831" w:type="dxa"/>
          </w:tcPr>
          <w:p w:rsidR="005B2EE9" w:rsidRDefault="00DF59AE">
            <w:pPr>
              <w:pStyle w:val="TableParagraph"/>
              <w:spacing w:line="270" w:lineRule="exact"/>
              <w:ind w:left="105" w:right="94"/>
              <w:jc w:val="center"/>
              <w:rPr>
                <w:sz w:val="24"/>
              </w:rPr>
            </w:pPr>
            <w:r>
              <w:rPr>
                <w:spacing w:val="-10"/>
                <w:sz w:val="24"/>
              </w:rPr>
              <w:t>M</w:t>
            </w:r>
          </w:p>
        </w:tc>
        <w:tc>
          <w:tcPr>
            <w:tcW w:w="833" w:type="dxa"/>
          </w:tcPr>
          <w:p w:rsidR="005B2EE9" w:rsidRDefault="00DF59AE">
            <w:pPr>
              <w:pStyle w:val="TableParagraph"/>
              <w:spacing w:line="270" w:lineRule="exact"/>
              <w:ind w:left="115" w:right="107"/>
              <w:jc w:val="center"/>
              <w:rPr>
                <w:sz w:val="24"/>
              </w:rPr>
            </w:pPr>
            <w:r>
              <w:rPr>
                <w:spacing w:val="-10"/>
                <w:sz w:val="24"/>
              </w:rPr>
              <w:t>M</w:t>
            </w:r>
          </w:p>
        </w:tc>
        <w:tc>
          <w:tcPr>
            <w:tcW w:w="831" w:type="dxa"/>
          </w:tcPr>
          <w:p w:rsidR="005B2EE9" w:rsidRDefault="00DF59AE">
            <w:pPr>
              <w:pStyle w:val="TableParagraph"/>
              <w:spacing w:line="270" w:lineRule="exact"/>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0" w:right="218"/>
              <w:jc w:val="right"/>
              <w:rPr>
                <w:b/>
                <w:sz w:val="24"/>
              </w:rPr>
            </w:pPr>
            <w:r>
              <w:rPr>
                <w:b/>
                <w:spacing w:val="-5"/>
                <w:sz w:val="24"/>
              </w:rPr>
              <w:t>CO3</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0" w:right="218"/>
              <w:jc w:val="right"/>
              <w:rPr>
                <w:b/>
                <w:sz w:val="24"/>
              </w:rPr>
            </w:pPr>
            <w:r>
              <w:rPr>
                <w:b/>
                <w:spacing w:val="-5"/>
                <w:sz w:val="24"/>
              </w:rPr>
              <w:t>CO3</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spacing w:line="275" w:lineRule="exact"/>
              <w:ind w:left="0" w:right="218"/>
              <w:jc w:val="right"/>
              <w:rPr>
                <w:b/>
                <w:sz w:val="24"/>
              </w:rPr>
            </w:pPr>
            <w:r>
              <w:rPr>
                <w:b/>
                <w:spacing w:val="-5"/>
                <w:sz w:val="24"/>
              </w:rPr>
              <w:t>CO4</w:t>
            </w:r>
          </w:p>
        </w:tc>
        <w:tc>
          <w:tcPr>
            <w:tcW w:w="828" w:type="dxa"/>
          </w:tcPr>
          <w:p w:rsidR="005B2EE9" w:rsidRDefault="00DF59AE">
            <w:pPr>
              <w:pStyle w:val="TableParagraph"/>
              <w:spacing w:line="275" w:lineRule="exact"/>
              <w:ind w:left="114" w:right="88"/>
              <w:jc w:val="center"/>
              <w:rPr>
                <w:sz w:val="24"/>
              </w:rPr>
            </w:pPr>
            <w:r>
              <w:rPr>
                <w:spacing w:val="-10"/>
                <w:sz w:val="24"/>
              </w:rPr>
              <w:t>S</w:t>
            </w:r>
          </w:p>
        </w:tc>
        <w:tc>
          <w:tcPr>
            <w:tcW w:w="829" w:type="dxa"/>
          </w:tcPr>
          <w:p w:rsidR="005B2EE9" w:rsidRDefault="00DF59AE">
            <w:pPr>
              <w:pStyle w:val="TableParagraph"/>
              <w:spacing w:line="275" w:lineRule="exact"/>
              <w:ind w:left="26"/>
              <w:jc w:val="center"/>
              <w:rPr>
                <w:sz w:val="24"/>
              </w:rPr>
            </w:pPr>
            <w:r>
              <w:rPr>
                <w:spacing w:val="-10"/>
                <w:sz w:val="24"/>
              </w:rPr>
              <w:t>S</w:t>
            </w:r>
          </w:p>
        </w:tc>
        <w:tc>
          <w:tcPr>
            <w:tcW w:w="833" w:type="dxa"/>
          </w:tcPr>
          <w:p w:rsidR="005B2EE9" w:rsidRDefault="00DF59AE">
            <w:pPr>
              <w:pStyle w:val="TableParagraph"/>
              <w:spacing w:line="275" w:lineRule="exact"/>
              <w:ind w:left="29"/>
              <w:jc w:val="center"/>
              <w:rPr>
                <w:sz w:val="24"/>
              </w:rPr>
            </w:pPr>
            <w:r>
              <w:rPr>
                <w:spacing w:val="-10"/>
                <w:sz w:val="24"/>
              </w:rPr>
              <w:t>S</w:t>
            </w:r>
          </w:p>
        </w:tc>
        <w:tc>
          <w:tcPr>
            <w:tcW w:w="831" w:type="dxa"/>
          </w:tcPr>
          <w:p w:rsidR="005B2EE9" w:rsidRDefault="00DF59AE">
            <w:pPr>
              <w:pStyle w:val="TableParagraph"/>
              <w:spacing w:line="275" w:lineRule="exact"/>
              <w:ind w:left="26"/>
              <w:jc w:val="center"/>
              <w:rPr>
                <w:sz w:val="24"/>
              </w:rPr>
            </w:pPr>
            <w:r>
              <w:rPr>
                <w:spacing w:val="-10"/>
                <w:sz w:val="24"/>
              </w:rPr>
              <w:t>S</w:t>
            </w:r>
          </w:p>
        </w:tc>
        <w:tc>
          <w:tcPr>
            <w:tcW w:w="831" w:type="dxa"/>
          </w:tcPr>
          <w:p w:rsidR="005B2EE9" w:rsidRDefault="00DF59AE">
            <w:pPr>
              <w:pStyle w:val="TableParagraph"/>
              <w:spacing w:line="275" w:lineRule="exact"/>
              <w:ind w:left="19"/>
              <w:jc w:val="center"/>
              <w:rPr>
                <w:sz w:val="24"/>
              </w:rPr>
            </w:pPr>
            <w:r>
              <w:rPr>
                <w:spacing w:val="-10"/>
                <w:sz w:val="24"/>
              </w:rPr>
              <w:t>M</w:t>
            </w:r>
          </w:p>
        </w:tc>
        <w:tc>
          <w:tcPr>
            <w:tcW w:w="831" w:type="dxa"/>
          </w:tcPr>
          <w:p w:rsidR="005B2EE9" w:rsidRDefault="00DF59AE">
            <w:pPr>
              <w:pStyle w:val="TableParagraph"/>
              <w:spacing w:line="275" w:lineRule="exact"/>
              <w:ind w:left="18"/>
              <w:jc w:val="center"/>
              <w:rPr>
                <w:sz w:val="24"/>
              </w:rPr>
            </w:pPr>
            <w:r>
              <w:rPr>
                <w:spacing w:val="-10"/>
                <w:sz w:val="24"/>
              </w:rPr>
              <w:t>M</w:t>
            </w:r>
          </w:p>
        </w:tc>
        <w:tc>
          <w:tcPr>
            <w:tcW w:w="834" w:type="dxa"/>
          </w:tcPr>
          <w:p w:rsidR="005B2EE9" w:rsidRDefault="00DF59AE">
            <w:pPr>
              <w:pStyle w:val="TableParagraph"/>
              <w:spacing w:line="275" w:lineRule="exact"/>
              <w:ind w:left="25"/>
              <w:jc w:val="center"/>
              <w:rPr>
                <w:sz w:val="24"/>
              </w:rPr>
            </w:pPr>
            <w:r>
              <w:rPr>
                <w:spacing w:val="-10"/>
                <w:sz w:val="24"/>
              </w:rPr>
              <w:t>S</w:t>
            </w:r>
          </w:p>
        </w:tc>
        <w:tc>
          <w:tcPr>
            <w:tcW w:w="831" w:type="dxa"/>
          </w:tcPr>
          <w:p w:rsidR="005B2EE9" w:rsidRDefault="00DF59AE">
            <w:pPr>
              <w:pStyle w:val="TableParagraph"/>
              <w:spacing w:line="275" w:lineRule="exact"/>
              <w:ind w:left="105" w:right="94"/>
              <w:jc w:val="center"/>
              <w:rPr>
                <w:sz w:val="24"/>
              </w:rPr>
            </w:pPr>
            <w:r>
              <w:rPr>
                <w:spacing w:val="-10"/>
                <w:sz w:val="24"/>
              </w:rPr>
              <w:t>M</w:t>
            </w:r>
          </w:p>
        </w:tc>
        <w:tc>
          <w:tcPr>
            <w:tcW w:w="833" w:type="dxa"/>
          </w:tcPr>
          <w:p w:rsidR="005B2EE9" w:rsidRDefault="00DF59AE">
            <w:pPr>
              <w:pStyle w:val="TableParagraph"/>
              <w:spacing w:line="275" w:lineRule="exact"/>
              <w:ind w:left="115" w:right="107"/>
              <w:jc w:val="center"/>
              <w:rPr>
                <w:sz w:val="24"/>
              </w:rPr>
            </w:pPr>
            <w:r>
              <w:rPr>
                <w:spacing w:val="-10"/>
                <w:sz w:val="24"/>
              </w:rPr>
              <w:t>L</w:t>
            </w:r>
          </w:p>
        </w:tc>
        <w:tc>
          <w:tcPr>
            <w:tcW w:w="831" w:type="dxa"/>
          </w:tcPr>
          <w:p w:rsidR="005B2EE9" w:rsidRDefault="00DF59AE">
            <w:pPr>
              <w:pStyle w:val="TableParagraph"/>
              <w:spacing w:line="275" w:lineRule="exact"/>
              <w:ind w:left="105" w:right="94"/>
              <w:jc w:val="center"/>
              <w:rPr>
                <w:sz w:val="24"/>
              </w:rPr>
            </w:pPr>
            <w:r>
              <w:rPr>
                <w:spacing w:val="-10"/>
                <w:sz w:val="24"/>
              </w:rPr>
              <w:t>S</w:t>
            </w:r>
          </w:p>
        </w:tc>
      </w:tr>
      <w:tr w:rsidR="005B2EE9">
        <w:trPr>
          <w:trHeight w:val="313"/>
        </w:trPr>
        <w:tc>
          <w:tcPr>
            <w:tcW w:w="830" w:type="dxa"/>
          </w:tcPr>
          <w:p w:rsidR="005B2EE9" w:rsidRDefault="00DF59AE">
            <w:pPr>
              <w:pStyle w:val="TableParagraph"/>
              <w:spacing w:line="270" w:lineRule="exact"/>
              <w:ind w:left="0" w:right="218"/>
              <w:jc w:val="right"/>
              <w:rPr>
                <w:b/>
                <w:sz w:val="24"/>
              </w:rPr>
            </w:pPr>
            <w:r>
              <w:rPr>
                <w:b/>
                <w:spacing w:val="-5"/>
                <w:sz w:val="24"/>
              </w:rPr>
              <w:t>CO5</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29" w:type="dxa"/>
          </w:tcPr>
          <w:p w:rsidR="005B2EE9" w:rsidRDefault="00DF59AE">
            <w:pPr>
              <w:pStyle w:val="TableParagraph"/>
              <w:spacing w:line="270" w:lineRule="exact"/>
              <w:ind w:left="26"/>
              <w:jc w:val="center"/>
              <w:rPr>
                <w:sz w:val="24"/>
              </w:rPr>
            </w:pPr>
            <w:r>
              <w:rPr>
                <w:spacing w:val="-10"/>
                <w:sz w:val="24"/>
              </w:rPr>
              <w:t>S</w:t>
            </w:r>
          </w:p>
        </w:tc>
        <w:tc>
          <w:tcPr>
            <w:tcW w:w="833" w:type="dxa"/>
          </w:tcPr>
          <w:p w:rsidR="005B2EE9" w:rsidRDefault="00DF59AE">
            <w:pPr>
              <w:pStyle w:val="TableParagraph"/>
              <w:spacing w:line="270" w:lineRule="exact"/>
              <w:ind w:left="29"/>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S</w:t>
            </w:r>
          </w:p>
        </w:tc>
        <w:tc>
          <w:tcPr>
            <w:tcW w:w="831"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8"/>
              <w:jc w:val="center"/>
              <w:rPr>
                <w:sz w:val="24"/>
              </w:rPr>
            </w:pPr>
            <w:r>
              <w:rPr>
                <w:spacing w:val="-10"/>
                <w:sz w:val="24"/>
              </w:rPr>
              <w:t>M</w:t>
            </w:r>
          </w:p>
        </w:tc>
        <w:tc>
          <w:tcPr>
            <w:tcW w:w="834"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05" w:right="94"/>
              <w:jc w:val="center"/>
              <w:rPr>
                <w:sz w:val="24"/>
              </w:rPr>
            </w:pPr>
            <w:r>
              <w:rPr>
                <w:spacing w:val="-10"/>
                <w:sz w:val="24"/>
              </w:rPr>
              <w:t>M</w:t>
            </w:r>
          </w:p>
        </w:tc>
        <w:tc>
          <w:tcPr>
            <w:tcW w:w="833" w:type="dxa"/>
          </w:tcPr>
          <w:p w:rsidR="005B2EE9" w:rsidRDefault="00DF59AE">
            <w:pPr>
              <w:pStyle w:val="TableParagraph"/>
              <w:spacing w:line="270" w:lineRule="exact"/>
              <w:ind w:left="115" w:right="107"/>
              <w:jc w:val="center"/>
              <w:rPr>
                <w:sz w:val="24"/>
              </w:rPr>
            </w:pPr>
            <w:r>
              <w:rPr>
                <w:spacing w:val="-10"/>
                <w:sz w:val="24"/>
              </w:rPr>
              <w:t>L</w:t>
            </w:r>
          </w:p>
        </w:tc>
        <w:tc>
          <w:tcPr>
            <w:tcW w:w="831" w:type="dxa"/>
          </w:tcPr>
          <w:p w:rsidR="005B2EE9" w:rsidRDefault="00DF59AE">
            <w:pPr>
              <w:pStyle w:val="TableParagraph"/>
              <w:spacing w:line="270" w:lineRule="exact"/>
              <w:ind w:left="105" w:right="94"/>
              <w:jc w:val="center"/>
              <w:rPr>
                <w:sz w:val="24"/>
              </w:rPr>
            </w:pPr>
            <w:r>
              <w:rPr>
                <w:spacing w:val="-10"/>
                <w:sz w:val="24"/>
              </w:rPr>
              <w:t>S</w:t>
            </w:r>
          </w:p>
        </w:tc>
      </w:tr>
      <w:tr w:rsidR="005B2EE9">
        <w:trPr>
          <w:trHeight w:val="321"/>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993"/>
        <w:gridCol w:w="2100"/>
        <w:gridCol w:w="3984"/>
        <w:gridCol w:w="299"/>
        <w:gridCol w:w="707"/>
        <w:gridCol w:w="424"/>
        <w:gridCol w:w="427"/>
        <w:gridCol w:w="566"/>
      </w:tblGrid>
      <w:tr w:rsidR="005B2EE9">
        <w:trPr>
          <w:trHeight w:val="633"/>
        </w:trPr>
        <w:tc>
          <w:tcPr>
            <w:tcW w:w="1725" w:type="dxa"/>
            <w:gridSpan w:val="2"/>
          </w:tcPr>
          <w:p w:rsidR="005B2EE9" w:rsidRDefault="00DF59AE">
            <w:pPr>
              <w:pStyle w:val="TableParagraph"/>
              <w:spacing w:before="155" w:line="240" w:lineRule="auto"/>
              <w:ind w:left="199"/>
              <w:rPr>
                <w:b/>
                <w:sz w:val="24"/>
              </w:rPr>
            </w:pPr>
            <w:r>
              <w:rPr>
                <w:b/>
                <w:sz w:val="24"/>
              </w:rPr>
              <w:t>Course</w:t>
            </w:r>
            <w:r>
              <w:rPr>
                <w:b/>
                <w:spacing w:val="-6"/>
                <w:sz w:val="24"/>
              </w:rPr>
              <w:t xml:space="preserve"> </w:t>
            </w:r>
            <w:r>
              <w:rPr>
                <w:b/>
                <w:spacing w:val="-4"/>
                <w:sz w:val="24"/>
              </w:rPr>
              <w:t>code</w:t>
            </w:r>
          </w:p>
        </w:tc>
        <w:tc>
          <w:tcPr>
            <w:tcW w:w="2100" w:type="dxa"/>
          </w:tcPr>
          <w:p w:rsidR="005B2EE9" w:rsidRDefault="00DF59AE">
            <w:pPr>
              <w:pStyle w:val="TableParagraph"/>
              <w:spacing w:before="155" w:line="240" w:lineRule="auto"/>
              <w:ind w:left="17" w:right="2"/>
              <w:jc w:val="center"/>
              <w:rPr>
                <w:b/>
                <w:sz w:val="24"/>
              </w:rPr>
            </w:pPr>
            <w:r>
              <w:rPr>
                <w:b/>
                <w:spacing w:val="-5"/>
                <w:sz w:val="24"/>
              </w:rPr>
              <w:t>23C</w:t>
            </w:r>
          </w:p>
        </w:tc>
        <w:tc>
          <w:tcPr>
            <w:tcW w:w="4283" w:type="dxa"/>
            <w:gridSpan w:val="2"/>
          </w:tcPr>
          <w:p w:rsidR="005B2EE9" w:rsidRDefault="00DF59AE">
            <w:pPr>
              <w:pStyle w:val="TableParagraph"/>
              <w:spacing w:line="271" w:lineRule="exact"/>
              <w:ind w:left="32"/>
              <w:jc w:val="center"/>
              <w:rPr>
                <w:b/>
                <w:sz w:val="24"/>
              </w:rPr>
            </w:pPr>
            <w:r>
              <w:rPr>
                <w:b/>
                <w:sz w:val="24"/>
              </w:rPr>
              <w:t>SOCIAL</w:t>
            </w:r>
            <w:r>
              <w:rPr>
                <w:b/>
                <w:spacing w:val="-2"/>
                <w:sz w:val="24"/>
              </w:rPr>
              <w:t xml:space="preserve"> </w:t>
            </w:r>
            <w:r>
              <w:rPr>
                <w:b/>
                <w:sz w:val="24"/>
              </w:rPr>
              <w:t>WORK</w:t>
            </w:r>
            <w:r>
              <w:rPr>
                <w:b/>
                <w:spacing w:val="-3"/>
                <w:sz w:val="24"/>
              </w:rPr>
              <w:t xml:space="preserve"> </w:t>
            </w:r>
            <w:r>
              <w:rPr>
                <w:b/>
                <w:sz w:val="24"/>
              </w:rPr>
              <w:t>RESEARCH</w:t>
            </w:r>
            <w:r>
              <w:rPr>
                <w:b/>
                <w:spacing w:val="-2"/>
                <w:sz w:val="24"/>
              </w:rPr>
              <w:t xml:space="preserve"> </w:t>
            </w:r>
            <w:r>
              <w:rPr>
                <w:b/>
                <w:spacing w:val="-10"/>
                <w:sz w:val="24"/>
              </w:rPr>
              <w:t>&amp;</w:t>
            </w:r>
          </w:p>
          <w:p w:rsidR="005B2EE9" w:rsidRDefault="00DF59AE">
            <w:pPr>
              <w:pStyle w:val="TableParagraph"/>
              <w:spacing w:before="43" w:line="240" w:lineRule="auto"/>
              <w:ind w:left="32" w:right="7"/>
              <w:jc w:val="center"/>
              <w:rPr>
                <w:b/>
                <w:sz w:val="24"/>
              </w:rPr>
            </w:pPr>
            <w:r>
              <w:rPr>
                <w:b/>
                <w:spacing w:val="-2"/>
                <w:sz w:val="24"/>
              </w:rPr>
              <w:t>STATISTICS</w:t>
            </w:r>
          </w:p>
        </w:tc>
        <w:tc>
          <w:tcPr>
            <w:tcW w:w="707" w:type="dxa"/>
          </w:tcPr>
          <w:p w:rsidR="005B2EE9" w:rsidRDefault="00DF59AE">
            <w:pPr>
              <w:pStyle w:val="TableParagraph"/>
              <w:spacing w:before="155" w:line="240" w:lineRule="auto"/>
              <w:ind w:left="45" w:right="14"/>
              <w:jc w:val="center"/>
              <w:rPr>
                <w:b/>
                <w:sz w:val="24"/>
              </w:rPr>
            </w:pPr>
            <w:r>
              <w:rPr>
                <w:b/>
                <w:spacing w:val="-10"/>
                <w:sz w:val="24"/>
              </w:rPr>
              <w:t>L</w:t>
            </w:r>
          </w:p>
        </w:tc>
        <w:tc>
          <w:tcPr>
            <w:tcW w:w="424" w:type="dxa"/>
          </w:tcPr>
          <w:p w:rsidR="005B2EE9" w:rsidRDefault="00DF59AE">
            <w:pPr>
              <w:pStyle w:val="TableParagraph"/>
              <w:spacing w:before="155" w:line="240" w:lineRule="auto"/>
              <w:ind w:left="28"/>
              <w:jc w:val="center"/>
              <w:rPr>
                <w:b/>
                <w:sz w:val="24"/>
              </w:rPr>
            </w:pPr>
            <w:r>
              <w:rPr>
                <w:b/>
                <w:spacing w:val="-10"/>
                <w:sz w:val="24"/>
              </w:rPr>
              <w:t>T</w:t>
            </w:r>
          </w:p>
        </w:tc>
        <w:tc>
          <w:tcPr>
            <w:tcW w:w="427" w:type="dxa"/>
          </w:tcPr>
          <w:p w:rsidR="005B2EE9" w:rsidRDefault="00DF59AE">
            <w:pPr>
              <w:pStyle w:val="TableParagraph"/>
              <w:spacing w:before="155" w:line="240" w:lineRule="auto"/>
              <w:ind w:left="151"/>
              <w:rPr>
                <w:b/>
                <w:sz w:val="24"/>
              </w:rPr>
            </w:pPr>
            <w:r>
              <w:rPr>
                <w:b/>
                <w:spacing w:val="-10"/>
                <w:sz w:val="24"/>
              </w:rPr>
              <w:t>P</w:t>
            </w:r>
          </w:p>
        </w:tc>
        <w:tc>
          <w:tcPr>
            <w:tcW w:w="566" w:type="dxa"/>
          </w:tcPr>
          <w:p w:rsidR="005B2EE9" w:rsidRDefault="00DF59AE">
            <w:pPr>
              <w:pStyle w:val="TableParagraph"/>
              <w:spacing w:before="155" w:line="240" w:lineRule="auto"/>
              <w:ind w:left="37" w:right="1"/>
              <w:jc w:val="center"/>
              <w:rPr>
                <w:b/>
                <w:sz w:val="24"/>
              </w:rPr>
            </w:pPr>
            <w:r>
              <w:rPr>
                <w:b/>
                <w:spacing w:val="-10"/>
                <w:sz w:val="24"/>
              </w:rPr>
              <w:t>C</w:t>
            </w:r>
          </w:p>
        </w:tc>
      </w:tr>
      <w:tr w:rsidR="005B2EE9">
        <w:trPr>
          <w:trHeight w:val="316"/>
        </w:trPr>
        <w:tc>
          <w:tcPr>
            <w:tcW w:w="3825" w:type="dxa"/>
            <w:gridSpan w:val="3"/>
          </w:tcPr>
          <w:p w:rsidR="005B2EE9" w:rsidRDefault="00DF59AE">
            <w:pPr>
              <w:pStyle w:val="TableParagraph"/>
              <w:rPr>
                <w:b/>
                <w:sz w:val="24"/>
              </w:rPr>
            </w:pPr>
            <w:r>
              <w:rPr>
                <w:b/>
                <w:spacing w:val="-2"/>
                <w:sz w:val="24"/>
              </w:rPr>
              <w:t>Core/Elective/Supportive</w:t>
            </w:r>
          </w:p>
        </w:tc>
        <w:tc>
          <w:tcPr>
            <w:tcW w:w="4283" w:type="dxa"/>
            <w:gridSpan w:val="2"/>
          </w:tcPr>
          <w:p w:rsidR="005B2EE9" w:rsidRDefault="005B2EE9">
            <w:pPr>
              <w:pStyle w:val="TableParagraph"/>
              <w:spacing w:line="240" w:lineRule="auto"/>
              <w:ind w:left="0"/>
            </w:pPr>
          </w:p>
        </w:tc>
        <w:tc>
          <w:tcPr>
            <w:tcW w:w="707" w:type="dxa"/>
          </w:tcPr>
          <w:p w:rsidR="005B2EE9" w:rsidRDefault="00DF59AE">
            <w:pPr>
              <w:pStyle w:val="TableParagraph"/>
              <w:ind w:left="45" w:right="16"/>
              <w:jc w:val="center"/>
              <w:rPr>
                <w:b/>
                <w:sz w:val="24"/>
              </w:rPr>
            </w:pPr>
            <w:r>
              <w:rPr>
                <w:b/>
                <w:spacing w:val="-10"/>
                <w:sz w:val="24"/>
              </w:rPr>
              <w:t>3</w:t>
            </w:r>
          </w:p>
        </w:tc>
        <w:tc>
          <w:tcPr>
            <w:tcW w:w="424" w:type="dxa"/>
          </w:tcPr>
          <w:p w:rsidR="005B2EE9" w:rsidRDefault="00DF59AE">
            <w:pPr>
              <w:pStyle w:val="TableParagraph"/>
              <w:spacing w:before="1" w:line="240" w:lineRule="auto"/>
              <w:ind w:left="28" w:right="11"/>
              <w:jc w:val="center"/>
              <w:rPr>
                <w:b/>
                <w:sz w:val="24"/>
              </w:rPr>
            </w:pPr>
            <w:r>
              <w:rPr>
                <w:b/>
                <w:spacing w:val="-10"/>
                <w:sz w:val="24"/>
              </w:rPr>
              <w:t>1</w:t>
            </w:r>
          </w:p>
        </w:tc>
        <w:tc>
          <w:tcPr>
            <w:tcW w:w="427" w:type="dxa"/>
          </w:tcPr>
          <w:p w:rsidR="005B2EE9" w:rsidRDefault="005B2EE9">
            <w:pPr>
              <w:pStyle w:val="TableParagraph"/>
              <w:spacing w:line="240" w:lineRule="auto"/>
              <w:ind w:left="0"/>
            </w:pPr>
          </w:p>
        </w:tc>
        <w:tc>
          <w:tcPr>
            <w:tcW w:w="566" w:type="dxa"/>
          </w:tcPr>
          <w:p w:rsidR="005B2EE9" w:rsidRDefault="00DF59AE">
            <w:pPr>
              <w:pStyle w:val="TableParagraph"/>
              <w:ind w:left="37" w:right="1"/>
              <w:jc w:val="center"/>
              <w:rPr>
                <w:b/>
                <w:sz w:val="24"/>
              </w:rPr>
            </w:pPr>
            <w:r>
              <w:rPr>
                <w:b/>
                <w:spacing w:val="-10"/>
                <w:sz w:val="24"/>
              </w:rPr>
              <w:t>4</w:t>
            </w:r>
          </w:p>
        </w:tc>
      </w:tr>
      <w:tr w:rsidR="005B2EE9">
        <w:trPr>
          <w:trHeight w:val="635"/>
        </w:trPr>
        <w:tc>
          <w:tcPr>
            <w:tcW w:w="3825"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283" w:type="dxa"/>
            <w:gridSpan w:val="2"/>
          </w:tcPr>
          <w:p w:rsidR="005B2EE9" w:rsidRDefault="00DF59AE">
            <w:pPr>
              <w:pStyle w:val="TableParagraph"/>
              <w:ind w:left="114"/>
              <w:rPr>
                <w:b/>
                <w:sz w:val="24"/>
              </w:rPr>
            </w:pPr>
            <w:r>
              <w:rPr>
                <w:b/>
                <w:sz w:val="24"/>
              </w:rPr>
              <w:t>Basic</w:t>
            </w:r>
            <w:r>
              <w:rPr>
                <w:b/>
                <w:spacing w:val="-2"/>
                <w:sz w:val="24"/>
              </w:rPr>
              <w:t xml:space="preserve"> </w:t>
            </w:r>
            <w:r>
              <w:rPr>
                <w:b/>
                <w:sz w:val="24"/>
              </w:rPr>
              <w:t>knowledge</w:t>
            </w:r>
            <w:r>
              <w:rPr>
                <w:b/>
                <w:spacing w:val="-4"/>
                <w:sz w:val="24"/>
              </w:rPr>
              <w:t xml:space="preserve"> </w:t>
            </w:r>
            <w:r>
              <w:rPr>
                <w:b/>
                <w:sz w:val="24"/>
              </w:rPr>
              <w:t>on</w:t>
            </w:r>
            <w:r>
              <w:rPr>
                <w:b/>
                <w:spacing w:val="-1"/>
                <w:sz w:val="24"/>
              </w:rPr>
              <w:t xml:space="preserve"> </w:t>
            </w:r>
            <w:r>
              <w:rPr>
                <w:b/>
                <w:sz w:val="24"/>
              </w:rPr>
              <w:t xml:space="preserve">social </w:t>
            </w:r>
            <w:r>
              <w:rPr>
                <w:b/>
                <w:spacing w:val="-4"/>
                <w:sz w:val="24"/>
              </w:rPr>
              <w:t>work</w:t>
            </w:r>
          </w:p>
          <w:p w:rsidR="005B2EE9" w:rsidRDefault="00DF59AE">
            <w:pPr>
              <w:pStyle w:val="TableParagraph"/>
              <w:spacing w:before="43" w:line="240" w:lineRule="auto"/>
              <w:ind w:left="114"/>
              <w:rPr>
                <w:b/>
                <w:sz w:val="24"/>
              </w:rPr>
            </w:pPr>
            <w:r>
              <w:rPr>
                <w:b/>
                <w:sz w:val="24"/>
              </w:rPr>
              <w:t>research</w:t>
            </w:r>
            <w:r>
              <w:rPr>
                <w:b/>
                <w:spacing w:val="-3"/>
                <w:sz w:val="24"/>
              </w:rPr>
              <w:t xml:space="preserve"> </w:t>
            </w:r>
            <w:r>
              <w:rPr>
                <w:b/>
                <w:sz w:val="24"/>
              </w:rPr>
              <w:t>&amp;</w:t>
            </w:r>
            <w:r>
              <w:rPr>
                <w:b/>
                <w:spacing w:val="-2"/>
                <w:sz w:val="24"/>
              </w:rPr>
              <w:t xml:space="preserve"> statistics</w:t>
            </w:r>
          </w:p>
        </w:tc>
        <w:tc>
          <w:tcPr>
            <w:tcW w:w="1131" w:type="dxa"/>
            <w:gridSpan w:val="2"/>
          </w:tcPr>
          <w:p w:rsidR="005B2EE9" w:rsidRDefault="00DF59AE">
            <w:pPr>
              <w:pStyle w:val="TableParagraph"/>
              <w:ind w:left="5"/>
              <w:rPr>
                <w:b/>
                <w:sz w:val="24"/>
              </w:rPr>
            </w:pPr>
            <w:r>
              <w:rPr>
                <w:b/>
                <w:spacing w:val="-2"/>
                <w:sz w:val="24"/>
              </w:rPr>
              <w:t>Syllabus</w:t>
            </w:r>
          </w:p>
          <w:p w:rsidR="005B2EE9" w:rsidRDefault="00DF59AE">
            <w:pPr>
              <w:pStyle w:val="TableParagraph"/>
              <w:spacing w:before="43" w:line="240" w:lineRule="auto"/>
              <w:ind w:left="5"/>
              <w:rPr>
                <w:b/>
                <w:sz w:val="24"/>
              </w:rPr>
            </w:pPr>
            <w:r>
              <w:rPr>
                <w:b/>
                <w:spacing w:val="-2"/>
                <w:sz w:val="24"/>
              </w:rPr>
              <w:t>Version</w:t>
            </w:r>
          </w:p>
        </w:tc>
        <w:tc>
          <w:tcPr>
            <w:tcW w:w="993" w:type="dxa"/>
            <w:gridSpan w:val="2"/>
          </w:tcPr>
          <w:p w:rsidR="005B2EE9" w:rsidRDefault="00DF59AE">
            <w:pPr>
              <w:pStyle w:val="TableParagraph"/>
              <w:ind w:left="120"/>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120"/>
              <w:rPr>
                <w:b/>
                <w:sz w:val="24"/>
                <w:lang w:val="en-GB"/>
              </w:rPr>
            </w:pPr>
            <w:r>
              <w:rPr>
                <w:b/>
                <w:spacing w:val="-4"/>
                <w:sz w:val="24"/>
              </w:rPr>
              <w:t>202</w:t>
            </w:r>
            <w:r>
              <w:rPr>
                <w:b/>
                <w:spacing w:val="-4"/>
                <w:sz w:val="24"/>
                <w:lang w:val="en-GB"/>
              </w:rPr>
              <w:t>7</w:t>
            </w:r>
          </w:p>
        </w:tc>
      </w:tr>
      <w:tr w:rsidR="005B2EE9">
        <w:trPr>
          <w:trHeight w:val="952"/>
        </w:trPr>
        <w:tc>
          <w:tcPr>
            <w:tcW w:w="3825"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p>
        </w:tc>
        <w:tc>
          <w:tcPr>
            <w:tcW w:w="4283"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4"/>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1131"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ESE</w:t>
            </w:r>
            <w:r>
              <w:rPr>
                <w:b/>
                <w:spacing w:val="-4"/>
                <w:sz w:val="24"/>
              </w:rPr>
              <w:t xml:space="preserve"> </w:t>
            </w:r>
            <w:r>
              <w:rPr>
                <w:b/>
                <w:sz w:val="24"/>
              </w:rPr>
              <w:t>–</w:t>
            </w:r>
            <w:r>
              <w:rPr>
                <w:b/>
                <w:spacing w:val="-5"/>
                <w:sz w:val="24"/>
              </w:rPr>
              <w:t>75</w:t>
            </w:r>
          </w:p>
        </w:tc>
        <w:tc>
          <w:tcPr>
            <w:tcW w:w="993" w:type="dxa"/>
            <w:gridSpan w:val="2"/>
          </w:tcPr>
          <w:p w:rsidR="005B2EE9" w:rsidRDefault="00DF59AE">
            <w:pPr>
              <w:pStyle w:val="TableParagraph"/>
              <w:spacing w:line="278" w:lineRule="auto"/>
              <w:ind w:left="120" w:right="183"/>
              <w:rPr>
                <w:b/>
                <w:sz w:val="24"/>
              </w:rPr>
            </w:pPr>
            <w:r>
              <w:rPr>
                <w:b/>
                <w:spacing w:val="-2"/>
                <w:sz w:val="24"/>
              </w:rPr>
              <w:t xml:space="preserve">Total </w:t>
            </w:r>
            <w:r>
              <w:rPr>
                <w:b/>
                <w:spacing w:val="-4"/>
                <w:sz w:val="24"/>
              </w:rPr>
              <w:t>Marks</w:t>
            </w:r>
          </w:p>
          <w:p w:rsidR="005B2EE9" w:rsidRDefault="00DF59AE">
            <w:pPr>
              <w:pStyle w:val="TableParagraph"/>
              <w:spacing w:line="265" w:lineRule="exact"/>
              <w:ind w:left="120"/>
              <w:rPr>
                <w:b/>
                <w:sz w:val="24"/>
              </w:rPr>
            </w:pPr>
            <w:r>
              <w:rPr>
                <w:b/>
                <w:sz w:val="24"/>
              </w:rPr>
              <w:t xml:space="preserve">– </w:t>
            </w:r>
            <w:r>
              <w:rPr>
                <w:b/>
                <w:spacing w:val="-5"/>
                <w:sz w:val="24"/>
              </w:rPr>
              <w:t>100</w:t>
            </w:r>
          </w:p>
        </w:tc>
      </w:tr>
      <w:tr w:rsidR="005B2EE9">
        <w:trPr>
          <w:trHeight w:val="530"/>
        </w:trPr>
        <w:tc>
          <w:tcPr>
            <w:tcW w:w="10232" w:type="dxa"/>
            <w:gridSpan w:val="9"/>
          </w:tcPr>
          <w:p w:rsidR="005B2EE9" w:rsidRDefault="00DF59AE">
            <w:pPr>
              <w:pStyle w:val="TableParagraph"/>
              <w:spacing w:before="102" w:line="240" w:lineRule="auto"/>
              <w:rPr>
                <w:b/>
                <w:sz w:val="24"/>
              </w:rPr>
            </w:pPr>
            <w:r>
              <w:rPr>
                <w:b/>
                <w:sz w:val="24"/>
              </w:rPr>
              <w:t>Course</w:t>
            </w:r>
            <w:r>
              <w:rPr>
                <w:b/>
                <w:spacing w:val="-4"/>
                <w:sz w:val="24"/>
              </w:rPr>
              <w:t xml:space="preserve"> </w:t>
            </w:r>
            <w:r>
              <w:rPr>
                <w:b/>
                <w:spacing w:val="-2"/>
                <w:sz w:val="24"/>
              </w:rPr>
              <w:t>Objectives:</w:t>
            </w:r>
          </w:p>
        </w:tc>
      </w:tr>
      <w:tr w:rsidR="005B2EE9">
        <w:trPr>
          <w:trHeight w:val="1329"/>
        </w:trPr>
        <w:tc>
          <w:tcPr>
            <w:tcW w:w="10232" w:type="dxa"/>
            <w:gridSpan w:val="9"/>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2"/>
              </w:numPr>
              <w:tabs>
                <w:tab w:val="left" w:pos="833"/>
              </w:tabs>
              <w:spacing w:before="44" w:line="240" w:lineRule="auto"/>
              <w:rPr>
                <w:sz w:val="24"/>
              </w:rPr>
            </w:pPr>
            <w:r>
              <w:rPr>
                <w:sz w:val="24"/>
              </w:rPr>
              <w:t>Acquire</w:t>
            </w:r>
            <w:r>
              <w:rPr>
                <w:spacing w:val="-11"/>
                <w:sz w:val="24"/>
              </w:rPr>
              <w:t xml:space="preserve"> </w:t>
            </w:r>
            <w:r>
              <w:rPr>
                <w:sz w:val="24"/>
              </w:rPr>
              <w:t>basic</w:t>
            </w:r>
            <w:r>
              <w:rPr>
                <w:spacing w:val="-2"/>
                <w:sz w:val="24"/>
              </w:rPr>
              <w:t xml:space="preserve"> </w:t>
            </w:r>
            <w:r>
              <w:rPr>
                <w:sz w:val="24"/>
              </w:rPr>
              <w:t>knowledge</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z w:val="24"/>
              </w:rPr>
              <w:t>work</w:t>
            </w:r>
            <w:r>
              <w:rPr>
                <w:spacing w:val="-3"/>
                <w:sz w:val="24"/>
              </w:rPr>
              <w:t xml:space="preserve"> </w:t>
            </w:r>
            <w:r>
              <w:rPr>
                <w:sz w:val="24"/>
              </w:rPr>
              <w:t>research</w:t>
            </w:r>
            <w:r>
              <w:rPr>
                <w:spacing w:val="1"/>
                <w:sz w:val="24"/>
              </w:rPr>
              <w:t xml:space="preserve"> </w:t>
            </w:r>
            <w:r>
              <w:rPr>
                <w:sz w:val="24"/>
              </w:rPr>
              <w:t>&amp;</w:t>
            </w:r>
            <w:r>
              <w:rPr>
                <w:spacing w:val="-1"/>
                <w:sz w:val="24"/>
              </w:rPr>
              <w:t xml:space="preserve"> </w:t>
            </w:r>
            <w:r>
              <w:rPr>
                <w:spacing w:val="-2"/>
                <w:sz w:val="24"/>
              </w:rPr>
              <w:t>statistics</w:t>
            </w:r>
          </w:p>
          <w:p w:rsidR="005B2EE9" w:rsidRDefault="00DF59AE">
            <w:pPr>
              <w:pStyle w:val="TableParagraph"/>
              <w:numPr>
                <w:ilvl w:val="0"/>
                <w:numId w:val="12"/>
              </w:numPr>
              <w:tabs>
                <w:tab w:val="left" w:pos="833"/>
              </w:tabs>
              <w:spacing w:line="240" w:lineRule="auto"/>
              <w:rPr>
                <w:sz w:val="24"/>
              </w:rPr>
            </w:pPr>
            <w:r>
              <w:rPr>
                <w:sz w:val="24"/>
              </w:rPr>
              <w:t>Develop</w:t>
            </w:r>
            <w:r>
              <w:rPr>
                <w:spacing w:val="-7"/>
                <w:sz w:val="24"/>
              </w:rPr>
              <w:t xml:space="preserve"> </w:t>
            </w:r>
            <w:r>
              <w:rPr>
                <w:sz w:val="24"/>
              </w:rPr>
              <w:t>an</w:t>
            </w:r>
            <w:r>
              <w:rPr>
                <w:spacing w:val="-4"/>
                <w:sz w:val="24"/>
              </w:rPr>
              <w:t xml:space="preserve"> </w:t>
            </w:r>
            <w:r>
              <w:rPr>
                <w:sz w:val="24"/>
              </w:rPr>
              <w:t>understanding</w:t>
            </w:r>
            <w:r>
              <w:rPr>
                <w:spacing w:val="-1"/>
                <w:sz w:val="24"/>
              </w:rPr>
              <w:t xml:space="preserve"> </w:t>
            </w:r>
            <w:r>
              <w:rPr>
                <w:sz w:val="24"/>
              </w:rPr>
              <w:t>of</w:t>
            </w:r>
            <w:r>
              <w:rPr>
                <w:spacing w:val="-2"/>
                <w:sz w:val="24"/>
              </w:rPr>
              <w:t xml:space="preserve"> </w:t>
            </w:r>
            <w:r>
              <w:rPr>
                <w:sz w:val="24"/>
              </w:rPr>
              <w:t>scientific</w:t>
            </w:r>
            <w:r>
              <w:rPr>
                <w:spacing w:val="-5"/>
                <w:sz w:val="24"/>
              </w:rPr>
              <w:t xml:space="preserve"> </w:t>
            </w:r>
            <w:r>
              <w:rPr>
                <w:sz w:val="24"/>
              </w:rPr>
              <w:t>methods</w:t>
            </w:r>
            <w:r>
              <w:rPr>
                <w:spacing w:val="-2"/>
                <w:sz w:val="24"/>
              </w:rPr>
              <w:t xml:space="preserve"> </w:t>
            </w:r>
            <w:r>
              <w:rPr>
                <w:sz w:val="24"/>
              </w:rPr>
              <w:t>in</w:t>
            </w:r>
            <w:r>
              <w:rPr>
                <w:spacing w:val="1"/>
                <w:sz w:val="24"/>
              </w:rPr>
              <w:t xml:space="preserve"> </w:t>
            </w:r>
            <w:r>
              <w:rPr>
                <w:sz w:val="24"/>
              </w:rPr>
              <w:t>social</w:t>
            </w:r>
            <w:r>
              <w:rPr>
                <w:spacing w:val="-2"/>
                <w:sz w:val="24"/>
              </w:rPr>
              <w:t xml:space="preserve"> </w:t>
            </w:r>
            <w:r>
              <w:rPr>
                <w:sz w:val="24"/>
              </w:rPr>
              <w:t>work</w:t>
            </w:r>
            <w:r>
              <w:rPr>
                <w:spacing w:val="-2"/>
                <w:sz w:val="24"/>
              </w:rPr>
              <w:t xml:space="preserve"> research</w:t>
            </w:r>
          </w:p>
          <w:p w:rsidR="005B2EE9" w:rsidRDefault="00DF59AE">
            <w:pPr>
              <w:pStyle w:val="TableParagraph"/>
              <w:numPr>
                <w:ilvl w:val="0"/>
                <w:numId w:val="12"/>
              </w:numPr>
              <w:tabs>
                <w:tab w:val="left" w:pos="833"/>
              </w:tabs>
              <w:spacing w:line="240" w:lineRule="auto"/>
              <w:rPr>
                <w:sz w:val="24"/>
              </w:rPr>
            </w:pPr>
            <w:r>
              <w:rPr>
                <w:sz w:val="24"/>
              </w:rPr>
              <w:t>Obtain</w:t>
            </w:r>
            <w:r>
              <w:rPr>
                <w:spacing w:val="-3"/>
                <w:sz w:val="24"/>
              </w:rPr>
              <w:t xml:space="preserve"> </w:t>
            </w:r>
            <w:r>
              <w:rPr>
                <w:sz w:val="24"/>
              </w:rPr>
              <w:t>knowledge</w:t>
            </w:r>
            <w:r>
              <w:rPr>
                <w:spacing w:val="-5"/>
                <w:sz w:val="24"/>
              </w:rPr>
              <w:t xml:space="preserve"> </w:t>
            </w:r>
            <w:r>
              <w:rPr>
                <w:sz w:val="24"/>
              </w:rPr>
              <w:t>in</w:t>
            </w:r>
            <w:r>
              <w:rPr>
                <w:spacing w:val="-2"/>
                <w:sz w:val="24"/>
              </w:rPr>
              <w:t xml:space="preserve"> </w:t>
            </w:r>
            <w:r>
              <w:rPr>
                <w:sz w:val="24"/>
              </w:rPr>
              <w:t>statistical</w:t>
            </w:r>
            <w:r>
              <w:rPr>
                <w:spacing w:val="-1"/>
                <w:sz w:val="24"/>
              </w:rPr>
              <w:t xml:space="preserve"> </w:t>
            </w:r>
            <w:r>
              <w:rPr>
                <w:spacing w:val="-2"/>
                <w:sz w:val="24"/>
              </w:rPr>
              <w:t>application</w:t>
            </w:r>
          </w:p>
        </w:tc>
      </w:tr>
      <w:tr w:rsidR="005B2EE9">
        <w:trPr>
          <w:trHeight w:val="412"/>
        </w:trPr>
        <w:tc>
          <w:tcPr>
            <w:tcW w:w="10232" w:type="dxa"/>
            <w:gridSpan w:val="9"/>
          </w:tcPr>
          <w:p w:rsidR="005B2EE9" w:rsidRDefault="00DF59AE">
            <w:pPr>
              <w:pStyle w:val="TableParagraph"/>
              <w:spacing w:line="270"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10232" w:type="dxa"/>
            <w:gridSpan w:val="9"/>
          </w:tcPr>
          <w:p w:rsidR="005B2EE9" w:rsidRDefault="00DF59AE">
            <w:pPr>
              <w:pStyle w:val="TableParagraph"/>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827"/>
        </w:trPr>
        <w:tc>
          <w:tcPr>
            <w:tcW w:w="732" w:type="dxa"/>
          </w:tcPr>
          <w:p w:rsidR="005B2EE9" w:rsidRDefault="00DF59AE">
            <w:pPr>
              <w:pStyle w:val="TableParagraph"/>
              <w:rPr>
                <w:sz w:val="24"/>
              </w:rPr>
            </w:pPr>
            <w:r>
              <w:rPr>
                <w:spacing w:val="-10"/>
                <w:sz w:val="24"/>
              </w:rPr>
              <w:t>1</w:t>
            </w:r>
          </w:p>
        </w:tc>
        <w:tc>
          <w:tcPr>
            <w:tcW w:w="8507" w:type="dxa"/>
            <w:gridSpan w:val="6"/>
          </w:tcPr>
          <w:p w:rsidR="005B2EE9" w:rsidRDefault="00DF59AE">
            <w:pPr>
              <w:pStyle w:val="TableParagraph"/>
              <w:ind w:left="113"/>
              <w:rPr>
                <w:sz w:val="24"/>
              </w:rPr>
            </w:pPr>
            <w:r>
              <w:rPr>
                <w:sz w:val="24"/>
              </w:rPr>
              <w:t>Students</w:t>
            </w:r>
            <w:r>
              <w:rPr>
                <w:spacing w:val="3"/>
                <w:sz w:val="24"/>
              </w:rPr>
              <w:t xml:space="preserve"> </w:t>
            </w:r>
            <w:r>
              <w:rPr>
                <w:sz w:val="24"/>
              </w:rPr>
              <w:t>get</w:t>
            </w:r>
            <w:r>
              <w:rPr>
                <w:spacing w:val="10"/>
                <w:sz w:val="24"/>
              </w:rPr>
              <w:t xml:space="preserve"> </w:t>
            </w:r>
            <w:r>
              <w:rPr>
                <w:sz w:val="24"/>
              </w:rPr>
              <w:t>acquainted</w:t>
            </w:r>
            <w:r>
              <w:rPr>
                <w:spacing w:val="8"/>
                <w:sz w:val="24"/>
              </w:rPr>
              <w:t xml:space="preserve"> </w:t>
            </w:r>
            <w:r>
              <w:rPr>
                <w:sz w:val="24"/>
              </w:rPr>
              <w:t>with</w:t>
            </w:r>
            <w:r>
              <w:rPr>
                <w:spacing w:val="10"/>
                <w:sz w:val="24"/>
              </w:rPr>
              <w:t xml:space="preserve"> </w:t>
            </w:r>
            <w:r>
              <w:rPr>
                <w:sz w:val="24"/>
              </w:rPr>
              <w:t>advanced</w:t>
            </w:r>
            <w:r>
              <w:rPr>
                <w:spacing w:val="7"/>
                <w:sz w:val="24"/>
              </w:rPr>
              <w:t xml:space="preserve"> </w:t>
            </w:r>
            <w:r>
              <w:rPr>
                <w:sz w:val="24"/>
              </w:rPr>
              <w:t>level</w:t>
            </w:r>
            <w:r>
              <w:rPr>
                <w:spacing w:val="10"/>
                <w:sz w:val="24"/>
              </w:rPr>
              <w:t xml:space="preserve"> </w:t>
            </w:r>
            <w:r>
              <w:rPr>
                <w:sz w:val="24"/>
              </w:rPr>
              <w:t>of</w:t>
            </w:r>
            <w:r>
              <w:rPr>
                <w:spacing w:val="9"/>
                <w:sz w:val="24"/>
              </w:rPr>
              <w:t xml:space="preserve"> </w:t>
            </w:r>
            <w:r>
              <w:rPr>
                <w:sz w:val="24"/>
              </w:rPr>
              <w:t>knowledge</w:t>
            </w:r>
            <w:r>
              <w:rPr>
                <w:spacing w:val="4"/>
                <w:sz w:val="24"/>
              </w:rPr>
              <w:t xml:space="preserve"> </w:t>
            </w:r>
            <w:r>
              <w:rPr>
                <w:sz w:val="24"/>
              </w:rPr>
              <w:t>in</w:t>
            </w:r>
            <w:r>
              <w:rPr>
                <w:spacing w:val="10"/>
                <w:sz w:val="24"/>
              </w:rPr>
              <w:t xml:space="preserve"> </w:t>
            </w:r>
            <w:r>
              <w:rPr>
                <w:sz w:val="24"/>
              </w:rPr>
              <w:t>social</w:t>
            </w:r>
            <w:r>
              <w:rPr>
                <w:spacing w:val="8"/>
                <w:sz w:val="24"/>
              </w:rPr>
              <w:t xml:space="preserve"> </w:t>
            </w:r>
            <w:r>
              <w:rPr>
                <w:sz w:val="24"/>
              </w:rPr>
              <w:t>work</w:t>
            </w:r>
            <w:r>
              <w:rPr>
                <w:spacing w:val="12"/>
                <w:sz w:val="24"/>
              </w:rPr>
              <w:t xml:space="preserve"> </w:t>
            </w:r>
            <w:r>
              <w:rPr>
                <w:sz w:val="24"/>
              </w:rPr>
              <w:t>research</w:t>
            </w:r>
            <w:r>
              <w:rPr>
                <w:spacing w:val="8"/>
                <w:sz w:val="24"/>
              </w:rPr>
              <w:t xml:space="preserve"> </w:t>
            </w:r>
            <w:r>
              <w:rPr>
                <w:spacing w:val="-10"/>
                <w:sz w:val="24"/>
              </w:rPr>
              <w:t>&amp;</w:t>
            </w:r>
          </w:p>
          <w:p w:rsidR="005B2EE9" w:rsidRDefault="00DF59AE">
            <w:pPr>
              <w:pStyle w:val="TableParagraph"/>
              <w:spacing w:before="141" w:line="240" w:lineRule="auto"/>
              <w:ind w:left="113"/>
              <w:rPr>
                <w:sz w:val="24"/>
              </w:rPr>
            </w:pPr>
            <w:r>
              <w:rPr>
                <w:noProof/>
                <w:sz w:val="24"/>
                <w:lang w:val="en-IN" w:eastAsia="en-IN"/>
              </w:rPr>
              <mc:AlternateContent>
                <mc:Choice Requires="wpg">
                  <w:drawing>
                    <wp:anchor distT="0" distB="0" distL="0" distR="0" simplePos="0" relativeHeight="251637760" behindDoc="1" locked="0" layoutInCell="1" allowOverlap="1">
                      <wp:simplePos x="0" y="0"/>
                      <wp:positionH relativeFrom="column">
                        <wp:posOffset>1747520</wp:posOffset>
                      </wp:positionH>
                      <wp:positionV relativeFrom="paragraph">
                        <wp:posOffset>163195</wp:posOffset>
                      </wp:positionV>
                      <wp:extent cx="1847850" cy="1538605"/>
                      <wp:effectExtent l="0" t="0" r="0" b="0"/>
                      <wp:wrapNone/>
                      <wp:docPr id="76" name="Group 76"/>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77" name="Image 77"/>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7.6pt;margin-top:12.85pt;height:121.15pt;width:145.5pt;z-index:-251636736;mso-width-relative:page;mso-height-relative:page;" coordsize="1847850,1538605" o:gfxdata="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">
                      <o:lock v:ext="edit" aspectratio="f"/>
                      <v:shape id="Image 77" o:spid="_x0000_s1026" o:spt="75" type="#_x0000_t75" style="position:absolute;left:0;top:0;height:1540764;width:1850595;" filled="f" o:preferrelative="t" stroked="f" coordsize="21600,21600" o:gfxdata="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2Vtce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spacing w:val="-2"/>
                <w:sz w:val="24"/>
              </w:rPr>
              <w:t>statistics</w:t>
            </w:r>
          </w:p>
        </w:tc>
        <w:tc>
          <w:tcPr>
            <w:tcW w:w="993" w:type="dxa"/>
            <w:gridSpan w:val="2"/>
          </w:tcPr>
          <w:p w:rsidR="005B2EE9" w:rsidRDefault="00DF59AE">
            <w:pPr>
              <w:pStyle w:val="TableParagraph"/>
              <w:ind w:left="120"/>
              <w:rPr>
                <w:sz w:val="24"/>
              </w:rPr>
            </w:pPr>
            <w:r>
              <w:rPr>
                <w:spacing w:val="-5"/>
                <w:sz w:val="24"/>
              </w:rPr>
              <w:t>K2</w:t>
            </w:r>
          </w:p>
        </w:tc>
      </w:tr>
      <w:tr w:rsidR="005B2EE9">
        <w:trPr>
          <w:trHeight w:val="414"/>
        </w:trPr>
        <w:tc>
          <w:tcPr>
            <w:tcW w:w="732" w:type="dxa"/>
          </w:tcPr>
          <w:p w:rsidR="005B2EE9" w:rsidRDefault="00DF59AE">
            <w:pPr>
              <w:pStyle w:val="TableParagraph"/>
              <w:rPr>
                <w:sz w:val="24"/>
              </w:rPr>
            </w:pPr>
            <w:r>
              <w:rPr>
                <w:spacing w:val="-10"/>
                <w:sz w:val="24"/>
              </w:rPr>
              <w:t>2</w:t>
            </w:r>
          </w:p>
        </w:tc>
        <w:tc>
          <w:tcPr>
            <w:tcW w:w="8507" w:type="dxa"/>
            <w:gridSpan w:val="6"/>
          </w:tcPr>
          <w:p w:rsidR="005B2EE9" w:rsidRDefault="00DF59AE">
            <w:pPr>
              <w:pStyle w:val="TableParagraph"/>
              <w:ind w:left="113"/>
              <w:rPr>
                <w:sz w:val="24"/>
              </w:rPr>
            </w:pPr>
            <w:r>
              <w:rPr>
                <w:sz w:val="24"/>
              </w:rPr>
              <w:t>Students</w:t>
            </w:r>
            <w:r>
              <w:rPr>
                <w:spacing w:val="-6"/>
                <w:sz w:val="24"/>
              </w:rPr>
              <w:t xml:space="preserve"> </w:t>
            </w:r>
            <w:r>
              <w:rPr>
                <w:sz w:val="24"/>
              </w:rPr>
              <w:t>to</w:t>
            </w:r>
            <w:r>
              <w:rPr>
                <w:spacing w:val="-2"/>
                <w:sz w:val="24"/>
              </w:rPr>
              <w:t xml:space="preserve"> </w:t>
            </w:r>
            <w:r>
              <w:rPr>
                <w:sz w:val="24"/>
              </w:rPr>
              <w:t>meet</w:t>
            </w:r>
            <w:r>
              <w:rPr>
                <w:spacing w:val="-4"/>
                <w:sz w:val="24"/>
              </w:rPr>
              <w:t xml:space="preserve"> </w:t>
            </w:r>
            <w:r>
              <w:rPr>
                <w:sz w:val="24"/>
              </w:rPr>
              <w:t>out</w:t>
            </w:r>
            <w:r>
              <w:rPr>
                <w:spacing w:val="-1"/>
                <w:sz w:val="24"/>
              </w:rPr>
              <w:t xml:space="preserve"> </w:t>
            </w:r>
            <w:r>
              <w:rPr>
                <w:sz w:val="24"/>
              </w:rPr>
              <w:t>Problem</w:t>
            </w:r>
            <w:r>
              <w:rPr>
                <w:spacing w:val="-4"/>
                <w:sz w:val="24"/>
              </w:rPr>
              <w:t xml:space="preserve"> </w:t>
            </w:r>
            <w:r>
              <w:rPr>
                <w:sz w:val="24"/>
              </w:rPr>
              <w:t>Identification</w:t>
            </w:r>
            <w:r>
              <w:rPr>
                <w:spacing w:val="-1"/>
                <w:sz w:val="24"/>
              </w:rPr>
              <w:t xml:space="preserve"> </w:t>
            </w:r>
            <w:r>
              <w:rPr>
                <w:sz w:val="24"/>
              </w:rPr>
              <w:t>and</w:t>
            </w:r>
            <w:r>
              <w:rPr>
                <w:spacing w:val="-2"/>
                <w:sz w:val="24"/>
              </w:rPr>
              <w:t xml:space="preserve"> </w:t>
            </w:r>
            <w:r>
              <w:rPr>
                <w:sz w:val="24"/>
              </w:rPr>
              <w:t>Formulation</w:t>
            </w:r>
            <w:r>
              <w:rPr>
                <w:spacing w:val="-2"/>
                <w:sz w:val="24"/>
              </w:rPr>
              <w:t xml:space="preserve"> </w:t>
            </w:r>
            <w:r>
              <w:rPr>
                <w:sz w:val="24"/>
              </w:rPr>
              <w:t>of</w:t>
            </w:r>
            <w:r>
              <w:rPr>
                <w:spacing w:val="-2"/>
                <w:sz w:val="24"/>
              </w:rPr>
              <w:t xml:space="preserve"> Hypothesis</w:t>
            </w:r>
          </w:p>
        </w:tc>
        <w:tc>
          <w:tcPr>
            <w:tcW w:w="993" w:type="dxa"/>
            <w:gridSpan w:val="2"/>
          </w:tcPr>
          <w:p w:rsidR="005B2EE9" w:rsidRDefault="00DF59AE">
            <w:pPr>
              <w:pStyle w:val="TableParagraph"/>
              <w:ind w:left="120"/>
              <w:rPr>
                <w:sz w:val="24"/>
              </w:rPr>
            </w:pPr>
            <w:r>
              <w:rPr>
                <w:spacing w:val="-5"/>
                <w:sz w:val="24"/>
              </w:rPr>
              <w:t>K3</w:t>
            </w:r>
          </w:p>
        </w:tc>
      </w:tr>
      <w:tr w:rsidR="005B2EE9">
        <w:trPr>
          <w:trHeight w:val="828"/>
        </w:trPr>
        <w:tc>
          <w:tcPr>
            <w:tcW w:w="732" w:type="dxa"/>
          </w:tcPr>
          <w:p w:rsidR="005B2EE9" w:rsidRDefault="00DF59AE">
            <w:pPr>
              <w:pStyle w:val="TableParagraph"/>
              <w:rPr>
                <w:sz w:val="24"/>
              </w:rPr>
            </w:pPr>
            <w:r>
              <w:rPr>
                <w:spacing w:val="-10"/>
                <w:sz w:val="24"/>
              </w:rPr>
              <w:t>3</w:t>
            </w:r>
          </w:p>
        </w:tc>
        <w:tc>
          <w:tcPr>
            <w:tcW w:w="8507" w:type="dxa"/>
            <w:gridSpan w:val="6"/>
          </w:tcPr>
          <w:p w:rsidR="005B2EE9" w:rsidRDefault="00DF59AE">
            <w:pPr>
              <w:pStyle w:val="TableParagraph"/>
              <w:ind w:left="113"/>
              <w:rPr>
                <w:sz w:val="24"/>
              </w:rPr>
            </w:pPr>
            <w:r>
              <w:rPr>
                <w:sz w:val="24"/>
              </w:rPr>
              <w:t>Course</w:t>
            </w:r>
            <w:r>
              <w:rPr>
                <w:spacing w:val="3"/>
                <w:sz w:val="24"/>
              </w:rPr>
              <w:t xml:space="preserve"> </w:t>
            </w:r>
            <w:r>
              <w:rPr>
                <w:sz w:val="24"/>
              </w:rPr>
              <w:t>facilitates</w:t>
            </w:r>
            <w:r>
              <w:rPr>
                <w:spacing w:val="10"/>
                <w:sz w:val="24"/>
              </w:rPr>
              <w:t xml:space="preserve"> </w:t>
            </w:r>
            <w:r>
              <w:rPr>
                <w:sz w:val="24"/>
              </w:rPr>
              <w:t>the</w:t>
            </w:r>
            <w:r>
              <w:rPr>
                <w:spacing w:val="7"/>
                <w:sz w:val="24"/>
              </w:rPr>
              <w:t xml:space="preserve"> </w:t>
            </w:r>
            <w:r>
              <w:rPr>
                <w:sz w:val="24"/>
              </w:rPr>
              <w:t>students</w:t>
            </w:r>
            <w:r>
              <w:rPr>
                <w:spacing w:val="11"/>
                <w:sz w:val="24"/>
              </w:rPr>
              <w:t xml:space="preserve"> </w:t>
            </w:r>
            <w:r>
              <w:rPr>
                <w:sz w:val="24"/>
              </w:rPr>
              <w:t>to</w:t>
            </w:r>
            <w:r>
              <w:rPr>
                <w:spacing w:val="11"/>
                <w:sz w:val="24"/>
              </w:rPr>
              <w:t xml:space="preserve"> </w:t>
            </w:r>
            <w:r>
              <w:rPr>
                <w:sz w:val="24"/>
              </w:rPr>
              <w:t>enhance</w:t>
            </w:r>
            <w:r>
              <w:rPr>
                <w:spacing w:val="9"/>
                <w:sz w:val="24"/>
              </w:rPr>
              <w:t xml:space="preserve"> </w:t>
            </w:r>
            <w:r>
              <w:rPr>
                <w:sz w:val="24"/>
              </w:rPr>
              <w:t>their</w:t>
            </w:r>
            <w:r>
              <w:rPr>
                <w:spacing w:val="11"/>
                <w:sz w:val="24"/>
              </w:rPr>
              <w:t xml:space="preserve"> </w:t>
            </w:r>
            <w:r>
              <w:rPr>
                <w:sz w:val="24"/>
              </w:rPr>
              <w:t>employability</w:t>
            </w:r>
            <w:r>
              <w:rPr>
                <w:spacing w:val="10"/>
                <w:sz w:val="24"/>
              </w:rPr>
              <w:t xml:space="preserve"> </w:t>
            </w:r>
            <w:r>
              <w:rPr>
                <w:sz w:val="24"/>
              </w:rPr>
              <w:t>skills</w:t>
            </w:r>
            <w:r>
              <w:rPr>
                <w:spacing w:val="9"/>
                <w:sz w:val="24"/>
              </w:rPr>
              <w:t xml:space="preserve"> </w:t>
            </w:r>
            <w:r>
              <w:rPr>
                <w:sz w:val="24"/>
              </w:rPr>
              <w:t>and</w:t>
            </w:r>
            <w:r>
              <w:rPr>
                <w:spacing w:val="10"/>
                <w:sz w:val="24"/>
              </w:rPr>
              <w:t xml:space="preserve"> </w:t>
            </w:r>
            <w:r>
              <w:rPr>
                <w:sz w:val="24"/>
              </w:rPr>
              <w:t>enables</w:t>
            </w:r>
            <w:r>
              <w:rPr>
                <w:spacing w:val="10"/>
                <w:sz w:val="24"/>
              </w:rPr>
              <w:t xml:space="preserve"> </w:t>
            </w:r>
            <w:r>
              <w:rPr>
                <w:spacing w:val="-4"/>
                <w:sz w:val="24"/>
              </w:rPr>
              <w:t>them</w:t>
            </w:r>
          </w:p>
          <w:p w:rsidR="005B2EE9" w:rsidRDefault="00DF59AE">
            <w:pPr>
              <w:pStyle w:val="TableParagraph"/>
              <w:spacing w:before="142" w:line="240" w:lineRule="auto"/>
              <w:ind w:left="113"/>
              <w:rPr>
                <w:sz w:val="24"/>
              </w:rPr>
            </w:pPr>
            <w:r>
              <w:rPr>
                <w:sz w:val="24"/>
              </w:rPr>
              <w:t>to take</w:t>
            </w:r>
            <w:r>
              <w:rPr>
                <w:spacing w:val="-2"/>
                <w:sz w:val="24"/>
              </w:rPr>
              <w:t xml:space="preserve"> </w:t>
            </w:r>
            <w:r>
              <w:rPr>
                <w:sz w:val="24"/>
              </w:rPr>
              <w:t>up the</w:t>
            </w:r>
            <w:r>
              <w:rPr>
                <w:spacing w:val="-1"/>
                <w:sz w:val="24"/>
              </w:rPr>
              <w:t xml:space="preserve"> </w:t>
            </w:r>
            <w:r>
              <w:rPr>
                <w:spacing w:val="-2"/>
                <w:sz w:val="24"/>
              </w:rPr>
              <w:t>sampling</w:t>
            </w:r>
          </w:p>
        </w:tc>
        <w:tc>
          <w:tcPr>
            <w:tcW w:w="993" w:type="dxa"/>
            <w:gridSpan w:val="2"/>
          </w:tcPr>
          <w:p w:rsidR="005B2EE9" w:rsidRDefault="00DF59AE">
            <w:pPr>
              <w:pStyle w:val="TableParagraph"/>
              <w:ind w:left="120"/>
              <w:rPr>
                <w:sz w:val="24"/>
              </w:rPr>
            </w:pPr>
            <w:r>
              <w:rPr>
                <w:spacing w:val="-5"/>
                <w:sz w:val="24"/>
              </w:rPr>
              <w:t>K4</w:t>
            </w:r>
          </w:p>
        </w:tc>
      </w:tr>
      <w:tr w:rsidR="005B2EE9">
        <w:trPr>
          <w:trHeight w:val="827"/>
        </w:trPr>
        <w:tc>
          <w:tcPr>
            <w:tcW w:w="732" w:type="dxa"/>
          </w:tcPr>
          <w:p w:rsidR="005B2EE9" w:rsidRDefault="00DF59AE">
            <w:pPr>
              <w:pStyle w:val="TableParagraph"/>
              <w:spacing w:line="270" w:lineRule="exact"/>
              <w:rPr>
                <w:sz w:val="24"/>
              </w:rPr>
            </w:pPr>
            <w:r>
              <w:rPr>
                <w:spacing w:val="-10"/>
                <w:sz w:val="24"/>
              </w:rPr>
              <w:t>4</w:t>
            </w:r>
          </w:p>
        </w:tc>
        <w:tc>
          <w:tcPr>
            <w:tcW w:w="8507" w:type="dxa"/>
            <w:gridSpan w:val="6"/>
          </w:tcPr>
          <w:p w:rsidR="005B2EE9" w:rsidRDefault="00DF59AE">
            <w:pPr>
              <w:pStyle w:val="TableParagraph"/>
              <w:spacing w:line="270" w:lineRule="exact"/>
              <w:ind w:left="113"/>
              <w:rPr>
                <w:sz w:val="24"/>
              </w:rPr>
            </w:pPr>
            <w:r>
              <w:rPr>
                <w:sz w:val="24"/>
              </w:rPr>
              <w:t>Students</w:t>
            </w:r>
            <w:r>
              <w:rPr>
                <w:spacing w:val="42"/>
                <w:sz w:val="24"/>
              </w:rPr>
              <w:t xml:space="preserve"> </w:t>
            </w:r>
            <w:r>
              <w:rPr>
                <w:sz w:val="24"/>
              </w:rPr>
              <w:t>will</w:t>
            </w:r>
            <w:r>
              <w:rPr>
                <w:spacing w:val="44"/>
                <w:sz w:val="24"/>
              </w:rPr>
              <w:t xml:space="preserve"> </w:t>
            </w:r>
            <w:r>
              <w:rPr>
                <w:sz w:val="24"/>
              </w:rPr>
              <w:t>able</w:t>
            </w:r>
            <w:r>
              <w:rPr>
                <w:spacing w:val="43"/>
                <w:sz w:val="24"/>
              </w:rPr>
              <w:t xml:space="preserve"> </w:t>
            </w:r>
            <w:r>
              <w:rPr>
                <w:sz w:val="24"/>
              </w:rPr>
              <w:t>to</w:t>
            </w:r>
            <w:r>
              <w:rPr>
                <w:spacing w:val="46"/>
                <w:sz w:val="24"/>
              </w:rPr>
              <w:t xml:space="preserve"> </w:t>
            </w:r>
            <w:r>
              <w:rPr>
                <w:sz w:val="24"/>
              </w:rPr>
              <w:t>acquire</w:t>
            </w:r>
            <w:r>
              <w:rPr>
                <w:spacing w:val="42"/>
                <w:sz w:val="24"/>
              </w:rPr>
              <w:t xml:space="preserve"> </w:t>
            </w:r>
            <w:r>
              <w:rPr>
                <w:sz w:val="24"/>
              </w:rPr>
              <w:t>knowledge</w:t>
            </w:r>
            <w:r>
              <w:rPr>
                <w:spacing w:val="42"/>
                <w:sz w:val="24"/>
              </w:rPr>
              <w:t xml:space="preserve"> </w:t>
            </w:r>
            <w:r>
              <w:rPr>
                <w:sz w:val="24"/>
              </w:rPr>
              <w:t>about</w:t>
            </w:r>
            <w:r>
              <w:rPr>
                <w:spacing w:val="48"/>
                <w:sz w:val="24"/>
              </w:rPr>
              <w:t xml:space="preserve"> </w:t>
            </w:r>
            <w:r>
              <w:rPr>
                <w:sz w:val="24"/>
              </w:rPr>
              <w:t>methods</w:t>
            </w:r>
            <w:r>
              <w:rPr>
                <w:spacing w:val="45"/>
                <w:sz w:val="24"/>
              </w:rPr>
              <w:t xml:space="preserve"> </w:t>
            </w:r>
            <w:r>
              <w:rPr>
                <w:sz w:val="24"/>
              </w:rPr>
              <w:t>of</w:t>
            </w:r>
            <w:r>
              <w:rPr>
                <w:spacing w:val="43"/>
                <w:sz w:val="24"/>
              </w:rPr>
              <w:t xml:space="preserve"> </w:t>
            </w:r>
            <w:r>
              <w:rPr>
                <w:sz w:val="24"/>
              </w:rPr>
              <w:t>analysis</w:t>
            </w:r>
            <w:r>
              <w:rPr>
                <w:spacing w:val="44"/>
                <w:sz w:val="24"/>
              </w:rPr>
              <w:t xml:space="preserve"> </w:t>
            </w:r>
            <w:r>
              <w:rPr>
                <w:sz w:val="24"/>
              </w:rPr>
              <w:t>and</w:t>
            </w:r>
            <w:r>
              <w:rPr>
                <w:spacing w:val="46"/>
                <w:sz w:val="24"/>
              </w:rPr>
              <w:t xml:space="preserve"> </w:t>
            </w:r>
            <w:r>
              <w:rPr>
                <w:spacing w:val="-2"/>
                <w:sz w:val="24"/>
              </w:rPr>
              <w:t>statistical</w:t>
            </w:r>
          </w:p>
          <w:p w:rsidR="005B2EE9" w:rsidRDefault="00DF59AE">
            <w:pPr>
              <w:pStyle w:val="TableParagraph"/>
              <w:spacing w:before="141" w:line="240" w:lineRule="auto"/>
              <w:ind w:left="113"/>
              <w:rPr>
                <w:sz w:val="24"/>
              </w:rPr>
            </w:pPr>
            <w:r>
              <w:rPr>
                <w:spacing w:val="-2"/>
                <w:sz w:val="24"/>
              </w:rPr>
              <w:t>application</w:t>
            </w:r>
          </w:p>
        </w:tc>
        <w:tc>
          <w:tcPr>
            <w:tcW w:w="993" w:type="dxa"/>
            <w:gridSpan w:val="2"/>
          </w:tcPr>
          <w:p w:rsidR="005B2EE9" w:rsidRDefault="00DF59AE">
            <w:pPr>
              <w:pStyle w:val="TableParagraph"/>
              <w:spacing w:line="270" w:lineRule="exact"/>
              <w:ind w:left="120"/>
              <w:rPr>
                <w:sz w:val="24"/>
              </w:rPr>
            </w:pPr>
            <w:r>
              <w:rPr>
                <w:spacing w:val="-5"/>
                <w:sz w:val="24"/>
              </w:rPr>
              <w:t>K3</w:t>
            </w:r>
          </w:p>
        </w:tc>
      </w:tr>
      <w:tr w:rsidR="005B2EE9">
        <w:trPr>
          <w:trHeight w:val="825"/>
        </w:trPr>
        <w:tc>
          <w:tcPr>
            <w:tcW w:w="732" w:type="dxa"/>
          </w:tcPr>
          <w:p w:rsidR="005B2EE9" w:rsidRDefault="00DF59AE">
            <w:pPr>
              <w:pStyle w:val="TableParagraph"/>
              <w:spacing w:line="270" w:lineRule="exact"/>
              <w:rPr>
                <w:sz w:val="24"/>
              </w:rPr>
            </w:pPr>
            <w:r>
              <w:rPr>
                <w:spacing w:val="-10"/>
                <w:sz w:val="24"/>
              </w:rPr>
              <w:t>5</w:t>
            </w:r>
          </w:p>
        </w:tc>
        <w:tc>
          <w:tcPr>
            <w:tcW w:w="8507" w:type="dxa"/>
            <w:gridSpan w:val="6"/>
          </w:tcPr>
          <w:p w:rsidR="005B2EE9" w:rsidRDefault="00DF59AE">
            <w:pPr>
              <w:pStyle w:val="TableParagraph"/>
              <w:spacing w:line="270" w:lineRule="exact"/>
              <w:ind w:left="113"/>
              <w:rPr>
                <w:sz w:val="24"/>
              </w:rPr>
            </w:pPr>
            <w:r>
              <w:rPr>
                <w:sz w:val="24"/>
              </w:rPr>
              <w:t>Will</w:t>
            </w:r>
            <w:r>
              <w:rPr>
                <w:spacing w:val="23"/>
                <w:sz w:val="24"/>
              </w:rPr>
              <w:t xml:space="preserve"> </w:t>
            </w:r>
            <w:r>
              <w:rPr>
                <w:sz w:val="24"/>
              </w:rPr>
              <w:t>nurture</w:t>
            </w:r>
            <w:r>
              <w:rPr>
                <w:spacing w:val="26"/>
                <w:sz w:val="24"/>
              </w:rPr>
              <w:t xml:space="preserve"> </w:t>
            </w:r>
            <w:r>
              <w:rPr>
                <w:sz w:val="24"/>
              </w:rPr>
              <w:t>the</w:t>
            </w:r>
            <w:r>
              <w:rPr>
                <w:spacing w:val="27"/>
                <w:sz w:val="24"/>
              </w:rPr>
              <w:t xml:space="preserve"> </w:t>
            </w:r>
            <w:r>
              <w:rPr>
                <w:sz w:val="24"/>
              </w:rPr>
              <w:t>Social</w:t>
            </w:r>
            <w:r>
              <w:rPr>
                <w:spacing w:val="32"/>
                <w:sz w:val="24"/>
              </w:rPr>
              <w:t xml:space="preserve"> </w:t>
            </w:r>
            <w:r>
              <w:rPr>
                <w:sz w:val="24"/>
              </w:rPr>
              <w:t>Work</w:t>
            </w:r>
            <w:r>
              <w:rPr>
                <w:spacing w:val="27"/>
                <w:sz w:val="24"/>
              </w:rPr>
              <w:t xml:space="preserve"> </w:t>
            </w:r>
            <w:r>
              <w:rPr>
                <w:sz w:val="24"/>
              </w:rPr>
              <w:t>Professionals</w:t>
            </w:r>
            <w:r>
              <w:rPr>
                <w:spacing w:val="29"/>
                <w:sz w:val="24"/>
              </w:rPr>
              <w:t xml:space="preserve"> </w:t>
            </w:r>
            <w:r>
              <w:rPr>
                <w:sz w:val="24"/>
              </w:rPr>
              <w:t>to</w:t>
            </w:r>
            <w:r>
              <w:rPr>
                <w:spacing w:val="30"/>
                <w:sz w:val="24"/>
              </w:rPr>
              <w:t xml:space="preserve"> </w:t>
            </w:r>
            <w:r>
              <w:rPr>
                <w:sz w:val="24"/>
              </w:rPr>
              <w:t>become</w:t>
            </w:r>
            <w:r>
              <w:rPr>
                <w:spacing w:val="26"/>
                <w:sz w:val="24"/>
              </w:rPr>
              <w:t xml:space="preserve"> </w:t>
            </w:r>
            <w:r>
              <w:rPr>
                <w:sz w:val="24"/>
              </w:rPr>
              <w:t>effective</w:t>
            </w:r>
            <w:r>
              <w:rPr>
                <w:spacing w:val="28"/>
                <w:sz w:val="24"/>
              </w:rPr>
              <w:t xml:space="preserve"> </w:t>
            </w:r>
            <w:r>
              <w:rPr>
                <w:sz w:val="24"/>
              </w:rPr>
              <w:t>Social</w:t>
            </w:r>
            <w:r>
              <w:rPr>
                <w:spacing w:val="32"/>
                <w:sz w:val="24"/>
              </w:rPr>
              <w:t xml:space="preserve"> </w:t>
            </w:r>
            <w:r>
              <w:rPr>
                <w:sz w:val="24"/>
              </w:rPr>
              <w:t>Worker</w:t>
            </w:r>
            <w:r>
              <w:rPr>
                <w:spacing w:val="31"/>
                <w:sz w:val="24"/>
              </w:rPr>
              <w:t xml:space="preserve"> </w:t>
            </w:r>
            <w:r>
              <w:rPr>
                <w:spacing w:val="-5"/>
                <w:sz w:val="24"/>
              </w:rPr>
              <w:t>and</w:t>
            </w:r>
          </w:p>
          <w:p w:rsidR="005B2EE9" w:rsidRDefault="00DF59AE">
            <w:pPr>
              <w:pStyle w:val="TableParagraph"/>
              <w:spacing w:before="141" w:line="240" w:lineRule="auto"/>
              <w:ind w:left="113"/>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4"/>
                <w:sz w:val="24"/>
              </w:rPr>
              <w:t xml:space="preserve"> </w:t>
            </w:r>
            <w:r>
              <w:rPr>
                <w:sz w:val="24"/>
              </w:rPr>
              <w:t>society</w:t>
            </w:r>
            <w:r>
              <w:rPr>
                <w:spacing w:val="4"/>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993" w:type="dxa"/>
            <w:gridSpan w:val="2"/>
          </w:tcPr>
          <w:p w:rsidR="005B2EE9" w:rsidRDefault="00DF59AE">
            <w:pPr>
              <w:pStyle w:val="TableParagraph"/>
              <w:spacing w:line="270" w:lineRule="exact"/>
              <w:ind w:left="120"/>
              <w:rPr>
                <w:sz w:val="24"/>
              </w:rPr>
            </w:pPr>
            <w:r>
              <w:rPr>
                <w:spacing w:val="-5"/>
                <w:sz w:val="24"/>
              </w:rPr>
              <w:t>K5</w:t>
            </w:r>
          </w:p>
        </w:tc>
      </w:tr>
      <w:tr w:rsidR="005B2EE9">
        <w:trPr>
          <w:trHeight w:val="546"/>
        </w:trPr>
        <w:tc>
          <w:tcPr>
            <w:tcW w:w="10232" w:type="dxa"/>
            <w:gridSpan w:val="9"/>
          </w:tcPr>
          <w:p w:rsidR="005B2EE9" w:rsidRDefault="00DF59AE">
            <w:pPr>
              <w:pStyle w:val="TableParagraph"/>
              <w:spacing w:line="275" w:lineRule="exact"/>
              <w:rPr>
                <w:sz w:val="24"/>
              </w:rPr>
            </w:pPr>
            <w:r>
              <w:rPr>
                <w:b/>
                <w:sz w:val="24"/>
              </w:rPr>
              <w:t>K1</w:t>
            </w:r>
            <w:r>
              <w:rPr>
                <w:b/>
                <w:spacing w:val="-3"/>
                <w:sz w:val="24"/>
              </w:rPr>
              <w:t xml:space="preserve"> </w:t>
            </w:r>
            <w:r>
              <w:rPr>
                <w:sz w:val="24"/>
              </w:rPr>
              <w:t>–</w:t>
            </w:r>
            <w:r>
              <w:rPr>
                <w:spacing w:val="-1"/>
                <w:sz w:val="24"/>
              </w:rPr>
              <w:t xml:space="preserve"> </w:t>
            </w:r>
            <w:r>
              <w:rPr>
                <w:sz w:val="24"/>
              </w:rPr>
              <w:t>Remember;</w:t>
            </w:r>
            <w:r>
              <w:rPr>
                <w:spacing w:val="-2"/>
                <w:sz w:val="24"/>
              </w:rPr>
              <w:t xml:space="preserve"> </w:t>
            </w:r>
            <w:r>
              <w:rPr>
                <w:b/>
                <w:sz w:val="24"/>
              </w:rPr>
              <w:t>K2</w:t>
            </w:r>
            <w:r>
              <w:rPr>
                <w:b/>
                <w:spacing w:val="-1"/>
                <w:sz w:val="24"/>
              </w:rPr>
              <w:t xml:space="preserve"> </w:t>
            </w:r>
            <w:r>
              <w:rPr>
                <w:sz w:val="24"/>
              </w:rPr>
              <w:t>–</w:t>
            </w:r>
            <w:r>
              <w:rPr>
                <w:spacing w:val="-1"/>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K4</w:t>
            </w:r>
            <w:r>
              <w:rPr>
                <w:b/>
                <w:spacing w:val="-1"/>
                <w:sz w:val="24"/>
              </w:rPr>
              <w:t xml:space="preserve"> </w:t>
            </w:r>
            <w:r>
              <w:rPr>
                <w:sz w:val="24"/>
              </w:rPr>
              <w:t>–</w:t>
            </w:r>
            <w:r>
              <w:rPr>
                <w:spacing w:val="-1"/>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5"/>
        </w:trPr>
        <w:tc>
          <w:tcPr>
            <w:tcW w:w="1725" w:type="dxa"/>
            <w:gridSpan w:val="2"/>
          </w:tcPr>
          <w:p w:rsidR="005B2EE9" w:rsidRDefault="00DF59AE">
            <w:pPr>
              <w:pStyle w:val="TableParagraph"/>
              <w:rPr>
                <w:b/>
                <w:sz w:val="24"/>
              </w:rPr>
            </w:pPr>
            <w:r>
              <w:rPr>
                <w:b/>
                <w:spacing w:val="-2"/>
                <w:sz w:val="24"/>
              </w:rPr>
              <w:t>Unit:1</w:t>
            </w:r>
          </w:p>
        </w:tc>
        <w:tc>
          <w:tcPr>
            <w:tcW w:w="6383" w:type="dxa"/>
            <w:gridSpan w:val="3"/>
          </w:tcPr>
          <w:p w:rsidR="005B2EE9" w:rsidRDefault="00DF59AE">
            <w:pPr>
              <w:pStyle w:val="TableParagraph"/>
              <w:ind w:left="91"/>
              <w:jc w:val="center"/>
              <w:rPr>
                <w:b/>
                <w:sz w:val="24"/>
              </w:rPr>
            </w:pPr>
            <w:r>
              <w:rPr>
                <w:b/>
                <w:spacing w:val="-1"/>
                <w:sz w:val="24"/>
                <w:lang w:val="en-GB"/>
              </w:rPr>
              <w:t>ETHICS</w:t>
            </w:r>
            <w:r>
              <w:rPr>
                <w:b/>
                <w:spacing w:val="-1"/>
                <w:sz w:val="24"/>
              </w:rPr>
              <w:t xml:space="preserve"> </w:t>
            </w:r>
            <w:r>
              <w:rPr>
                <w:b/>
                <w:sz w:val="24"/>
              </w:rPr>
              <w:t>IN</w:t>
            </w:r>
            <w:r>
              <w:rPr>
                <w:b/>
                <w:spacing w:val="-3"/>
                <w:sz w:val="24"/>
              </w:rPr>
              <w:t xml:space="preserve"> </w:t>
            </w:r>
            <w:r>
              <w:rPr>
                <w:b/>
                <w:sz w:val="24"/>
              </w:rPr>
              <w:t>SOCIAL</w:t>
            </w:r>
            <w:r>
              <w:rPr>
                <w:b/>
                <w:spacing w:val="-6"/>
                <w:sz w:val="24"/>
              </w:rPr>
              <w:t xml:space="preserve"> </w:t>
            </w:r>
            <w:r>
              <w:rPr>
                <w:b/>
                <w:sz w:val="24"/>
              </w:rPr>
              <w:t>WORK</w:t>
            </w:r>
            <w:r>
              <w:rPr>
                <w:b/>
                <w:spacing w:val="-2"/>
                <w:sz w:val="24"/>
              </w:rPr>
              <w:t xml:space="preserve"> </w:t>
            </w:r>
            <w:r>
              <w:rPr>
                <w:b/>
                <w:sz w:val="24"/>
              </w:rPr>
              <w:t>RESEARCH</w:t>
            </w:r>
            <w:r>
              <w:rPr>
                <w:b/>
                <w:spacing w:val="-1"/>
                <w:sz w:val="24"/>
              </w:rPr>
              <w:t xml:space="preserve"> </w:t>
            </w:r>
            <w:r>
              <w:rPr>
                <w:b/>
                <w:spacing w:val="-10"/>
                <w:sz w:val="24"/>
              </w:rPr>
              <w:t>&amp;</w:t>
            </w:r>
          </w:p>
          <w:p w:rsidR="005B2EE9" w:rsidRDefault="00DF59AE">
            <w:pPr>
              <w:pStyle w:val="TableParagraph"/>
              <w:spacing w:before="43" w:line="240" w:lineRule="auto"/>
              <w:ind w:left="91" w:right="69"/>
              <w:jc w:val="center"/>
              <w:rPr>
                <w:b/>
                <w:sz w:val="24"/>
              </w:rPr>
            </w:pPr>
            <w:r>
              <w:rPr>
                <w:b/>
                <w:spacing w:val="-2"/>
                <w:sz w:val="24"/>
              </w:rPr>
              <w:t>STATISTICS</w:t>
            </w:r>
          </w:p>
        </w:tc>
        <w:tc>
          <w:tcPr>
            <w:tcW w:w="2124" w:type="dxa"/>
            <w:gridSpan w:val="4"/>
          </w:tcPr>
          <w:p w:rsidR="005B2EE9" w:rsidRDefault="00DF59AE">
            <w:pPr>
              <w:pStyle w:val="TableParagraph"/>
              <w:ind w:left="1136"/>
              <w:rPr>
                <w:b/>
                <w:sz w:val="24"/>
              </w:rPr>
            </w:pPr>
            <w:r>
              <w:rPr>
                <w:b/>
                <w:sz w:val="24"/>
              </w:rPr>
              <w:t>12</w:t>
            </w:r>
            <w:r>
              <w:rPr>
                <w:b/>
                <w:spacing w:val="-2"/>
                <w:sz w:val="24"/>
              </w:rPr>
              <w:t xml:space="preserve"> hours</w:t>
            </w:r>
          </w:p>
        </w:tc>
      </w:tr>
      <w:tr w:rsidR="005B2EE9">
        <w:trPr>
          <w:trHeight w:val="1264"/>
        </w:trPr>
        <w:tc>
          <w:tcPr>
            <w:tcW w:w="10232" w:type="dxa"/>
            <w:gridSpan w:val="9"/>
          </w:tcPr>
          <w:p w:rsidR="005B2EE9" w:rsidRDefault="00DF59AE">
            <w:pPr>
              <w:pStyle w:val="TableParagraph"/>
              <w:spacing w:line="276" w:lineRule="auto"/>
              <w:ind w:right="79"/>
              <w:jc w:val="both"/>
              <w:rPr>
                <w:sz w:val="24"/>
              </w:rPr>
            </w:pPr>
            <w:r>
              <w:rPr>
                <w:sz w:val="24"/>
              </w:rPr>
              <w:t>Introduction – Concept and Purpose of research. Social work research – Concept, definitions, objective, functions, Characteristics, Scope and limitations. Social work research an</w:t>
            </w:r>
            <w:r w:rsidR="00B64E1B">
              <w:rPr>
                <w:sz w:val="24"/>
              </w:rPr>
              <w:t>d social research, Ethics in Social work Research. SWR in India</w:t>
            </w:r>
            <w:r>
              <w:rPr>
                <w:sz w:val="24"/>
              </w:rPr>
              <w:t>; Scientific method in social work research. Basic elements – concept, variable, facts and theory.</w:t>
            </w:r>
            <w:r w:rsidR="00B64E1B">
              <w:rPr>
                <w:sz w:val="24"/>
              </w:rPr>
              <w:t xml:space="preserve"> Concept of Plagiarism and Plagiarism checking Tools</w:t>
            </w:r>
            <w:r w:rsidR="002024CD">
              <w:rPr>
                <w:sz w:val="24"/>
              </w:rPr>
              <w:t>.</w:t>
            </w:r>
          </w:p>
        </w:tc>
      </w:tr>
      <w:tr w:rsidR="005B2EE9">
        <w:trPr>
          <w:trHeight w:val="316"/>
        </w:trPr>
        <w:tc>
          <w:tcPr>
            <w:tcW w:w="1725" w:type="dxa"/>
            <w:gridSpan w:val="2"/>
          </w:tcPr>
          <w:p w:rsidR="005B2EE9" w:rsidRDefault="00DF59AE">
            <w:pPr>
              <w:pStyle w:val="TableParagraph"/>
              <w:rPr>
                <w:b/>
                <w:sz w:val="24"/>
              </w:rPr>
            </w:pPr>
            <w:r>
              <w:rPr>
                <w:b/>
                <w:spacing w:val="-2"/>
                <w:sz w:val="24"/>
              </w:rPr>
              <w:t>Unit:2</w:t>
            </w:r>
          </w:p>
        </w:tc>
        <w:tc>
          <w:tcPr>
            <w:tcW w:w="6383" w:type="dxa"/>
            <w:gridSpan w:val="3"/>
          </w:tcPr>
          <w:p w:rsidR="005B2EE9" w:rsidRDefault="00DF59AE">
            <w:pPr>
              <w:pStyle w:val="TableParagraph"/>
              <w:ind w:left="91" w:right="66"/>
              <w:jc w:val="center"/>
              <w:rPr>
                <w:b/>
                <w:sz w:val="24"/>
              </w:rPr>
            </w:pPr>
            <w:r>
              <w:rPr>
                <w:b/>
                <w:sz w:val="24"/>
              </w:rPr>
              <w:t>RESEARCH</w:t>
            </w:r>
            <w:r>
              <w:rPr>
                <w:b/>
                <w:spacing w:val="-3"/>
                <w:sz w:val="24"/>
              </w:rPr>
              <w:t xml:space="preserve"> </w:t>
            </w:r>
            <w:r>
              <w:rPr>
                <w:b/>
                <w:sz w:val="24"/>
              </w:rPr>
              <w:t>DESIGN</w:t>
            </w:r>
            <w:r>
              <w:rPr>
                <w:b/>
                <w:spacing w:val="-6"/>
                <w:sz w:val="24"/>
              </w:rPr>
              <w:t xml:space="preserve"> </w:t>
            </w:r>
            <w:r>
              <w:rPr>
                <w:b/>
                <w:sz w:val="24"/>
              </w:rPr>
              <w:t>AND</w:t>
            </w:r>
            <w:r>
              <w:rPr>
                <w:b/>
                <w:spacing w:val="-4"/>
                <w:sz w:val="24"/>
              </w:rPr>
              <w:t xml:space="preserve"> </w:t>
            </w:r>
            <w:r>
              <w:rPr>
                <w:b/>
                <w:sz w:val="24"/>
              </w:rPr>
              <w:t>ITS</w:t>
            </w:r>
            <w:r>
              <w:rPr>
                <w:b/>
                <w:spacing w:val="-1"/>
                <w:sz w:val="24"/>
              </w:rPr>
              <w:t xml:space="preserve"> </w:t>
            </w:r>
            <w:r>
              <w:rPr>
                <w:b/>
                <w:spacing w:val="-4"/>
                <w:sz w:val="24"/>
              </w:rPr>
              <w:t>TYPES</w:t>
            </w:r>
          </w:p>
        </w:tc>
        <w:tc>
          <w:tcPr>
            <w:tcW w:w="2124" w:type="dxa"/>
            <w:gridSpan w:val="4"/>
          </w:tcPr>
          <w:p w:rsidR="005B2EE9" w:rsidRDefault="00DF59AE">
            <w:pPr>
              <w:pStyle w:val="TableParagraph"/>
              <w:ind w:left="1196"/>
              <w:rPr>
                <w:b/>
                <w:sz w:val="24"/>
              </w:rPr>
            </w:pPr>
            <w:r>
              <w:rPr>
                <w:b/>
                <w:spacing w:val="-2"/>
                <w:sz w:val="24"/>
              </w:rPr>
              <w:t>11hours</w:t>
            </w:r>
          </w:p>
        </w:tc>
      </w:tr>
      <w:tr w:rsidR="005B2EE9">
        <w:trPr>
          <w:trHeight w:val="1386"/>
        </w:trPr>
        <w:tc>
          <w:tcPr>
            <w:tcW w:w="10232" w:type="dxa"/>
            <w:gridSpan w:val="9"/>
          </w:tcPr>
          <w:p w:rsidR="005B2EE9" w:rsidRDefault="00DF59AE">
            <w:pPr>
              <w:pStyle w:val="TableParagraph"/>
              <w:spacing w:line="276" w:lineRule="auto"/>
              <w:ind w:right="323"/>
              <w:jc w:val="both"/>
              <w:rPr>
                <w:sz w:val="24"/>
              </w:rPr>
            </w:pPr>
            <w:r>
              <w:rPr>
                <w:sz w:val="24"/>
              </w:rPr>
              <w:t xml:space="preserve">Problem Identification and Formulation of Hypothesis. Research Design- concept, Type Exploratory, </w:t>
            </w:r>
            <w:proofErr w:type="spellStart"/>
            <w:r>
              <w:rPr>
                <w:sz w:val="24"/>
              </w:rPr>
              <w:t>Formulative</w:t>
            </w:r>
            <w:proofErr w:type="spellEnd"/>
            <w:r>
              <w:rPr>
                <w:sz w:val="24"/>
              </w:rPr>
              <w:t>,</w:t>
            </w:r>
            <w:r>
              <w:rPr>
                <w:spacing w:val="-4"/>
                <w:sz w:val="24"/>
              </w:rPr>
              <w:t xml:space="preserve"> </w:t>
            </w:r>
            <w:r>
              <w:rPr>
                <w:sz w:val="24"/>
              </w:rPr>
              <w:t>Descriptive,</w:t>
            </w:r>
            <w:r>
              <w:rPr>
                <w:spacing w:val="-3"/>
                <w:sz w:val="24"/>
              </w:rPr>
              <w:t xml:space="preserve"> </w:t>
            </w:r>
            <w:r>
              <w:rPr>
                <w:sz w:val="24"/>
              </w:rPr>
              <w:t>Diagnostic,</w:t>
            </w:r>
            <w:r>
              <w:rPr>
                <w:spacing w:val="-5"/>
                <w:sz w:val="24"/>
              </w:rPr>
              <w:t xml:space="preserve"> </w:t>
            </w:r>
            <w:r>
              <w:rPr>
                <w:sz w:val="24"/>
              </w:rPr>
              <w:t>Experimental,</w:t>
            </w:r>
            <w:r>
              <w:rPr>
                <w:spacing w:val="-4"/>
                <w:sz w:val="24"/>
              </w:rPr>
              <w:t xml:space="preserve"> </w:t>
            </w:r>
            <w:r>
              <w:rPr>
                <w:sz w:val="24"/>
              </w:rPr>
              <w:t>Evaluative,</w:t>
            </w:r>
            <w:r>
              <w:rPr>
                <w:spacing w:val="-5"/>
                <w:sz w:val="24"/>
              </w:rPr>
              <w:t xml:space="preserve"> </w:t>
            </w:r>
            <w:r>
              <w:rPr>
                <w:sz w:val="24"/>
              </w:rPr>
              <w:t>Case</w:t>
            </w:r>
            <w:r>
              <w:rPr>
                <w:spacing w:val="-5"/>
                <w:sz w:val="24"/>
              </w:rPr>
              <w:t xml:space="preserve"> </w:t>
            </w:r>
            <w:r>
              <w:rPr>
                <w:sz w:val="24"/>
              </w:rPr>
              <w:t>Study,</w:t>
            </w:r>
            <w:r>
              <w:rPr>
                <w:spacing w:val="-3"/>
                <w:sz w:val="24"/>
              </w:rPr>
              <w:t xml:space="preserve"> </w:t>
            </w:r>
            <w:r>
              <w:rPr>
                <w:sz w:val="24"/>
              </w:rPr>
              <w:t>Single</w:t>
            </w:r>
            <w:r>
              <w:rPr>
                <w:spacing w:val="-5"/>
                <w:sz w:val="24"/>
              </w:rPr>
              <w:t xml:space="preserve"> </w:t>
            </w:r>
            <w:r>
              <w:rPr>
                <w:sz w:val="24"/>
              </w:rPr>
              <w:t>Subject</w:t>
            </w:r>
            <w:r>
              <w:rPr>
                <w:spacing w:val="-4"/>
                <w:sz w:val="24"/>
              </w:rPr>
              <w:t xml:space="preserve"> </w:t>
            </w:r>
            <w:r>
              <w:rPr>
                <w:sz w:val="24"/>
              </w:rPr>
              <w:t>Research and Multi Design.</w:t>
            </w:r>
          </w:p>
        </w:tc>
      </w:tr>
      <w:tr w:rsidR="005B2EE9">
        <w:trPr>
          <w:trHeight w:val="539"/>
        </w:trPr>
        <w:tc>
          <w:tcPr>
            <w:tcW w:w="1725" w:type="dxa"/>
            <w:gridSpan w:val="2"/>
          </w:tcPr>
          <w:p w:rsidR="005B2EE9" w:rsidRDefault="00DF59AE">
            <w:pPr>
              <w:pStyle w:val="TableParagraph"/>
              <w:rPr>
                <w:b/>
                <w:sz w:val="24"/>
              </w:rPr>
            </w:pPr>
            <w:r>
              <w:rPr>
                <w:b/>
                <w:spacing w:val="-2"/>
                <w:sz w:val="24"/>
              </w:rPr>
              <w:t>Unit:3</w:t>
            </w:r>
          </w:p>
        </w:tc>
        <w:tc>
          <w:tcPr>
            <w:tcW w:w="6084" w:type="dxa"/>
            <w:gridSpan w:val="2"/>
          </w:tcPr>
          <w:p w:rsidR="005B2EE9" w:rsidRDefault="00DF59AE">
            <w:pPr>
              <w:pStyle w:val="TableParagraph"/>
              <w:ind w:left="694"/>
              <w:rPr>
                <w:b/>
                <w:sz w:val="24"/>
              </w:rPr>
            </w:pPr>
            <w:r>
              <w:rPr>
                <w:b/>
                <w:sz w:val="24"/>
              </w:rPr>
              <w:t>SAMPLING</w:t>
            </w:r>
            <w:r>
              <w:rPr>
                <w:b/>
                <w:spacing w:val="-4"/>
                <w:sz w:val="24"/>
              </w:rPr>
              <w:t xml:space="preserve"> </w:t>
            </w:r>
            <w:r>
              <w:rPr>
                <w:b/>
                <w:sz w:val="24"/>
              </w:rPr>
              <w:t>AND</w:t>
            </w:r>
            <w:r>
              <w:rPr>
                <w:b/>
                <w:spacing w:val="-3"/>
                <w:sz w:val="24"/>
              </w:rPr>
              <w:t xml:space="preserve"> </w:t>
            </w:r>
            <w:r>
              <w:rPr>
                <w:b/>
                <w:sz w:val="24"/>
              </w:rPr>
              <w:t>SCALING</w:t>
            </w:r>
            <w:r>
              <w:rPr>
                <w:b/>
                <w:spacing w:val="-1"/>
                <w:sz w:val="24"/>
              </w:rPr>
              <w:t xml:space="preserve"> </w:t>
            </w:r>
            <w:r>
              <w:rPr>
                <w:b/>
                <w:spacing w:val="-2"/>
                <w:sz w:val="24"/>
              </w:rPr>
              <w:t>TECHNIQUES</w:t>
            </w:r>
          </w:p>
        </w:tc>
        <w:tc>
          <w:tcPr>
            <w:tcW w:w="2423" w:type="dxa"/>
            <w:gridSpan w:val="5"/>
          </w:tcPr>
          <w:p w:rsidR="005B2EE9" w:rsidRDefault="00DF59AE">
            <w:pPr>
              <w:pStyle w:val="TableParagraph"/>
              <w:ind w:left="1495"/>
              <w:rPr>
                <w:b/>
                <w:sz w:val="24"/>
              </w:rPr>
            </w:pPr>
            <w:r>
              <w:rPr>
                <w:b/>
                <w:spacing w:val="-2"/>
                <w:sz w:val="24"/>
              </w:rPr>
              <w:t>12hours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
        <w:gridCol w:w="550"/>
        <w:gridCol w:w="1068"/>
        <w:gridCol w:w="6059"/>
        <w:gridCol w:w="2453"/>
      </w:tblGrid>
      <w:tr w:rsidR="005B2EE9">
        <w:trPr>
          <w:trHeight w:val="1353"/>
        </w:trPr>
        <w:tc>
          <w:tcPr>
            <w:tcW w:w="10243" w:type="dxa"/>
            <w:gridSpan w:val="5"/>
          </w:tcPr>
          <w:p w:rsidR="005B2EE9" w:rsidRDefault="00DF59AE">
            <w:pPr>
              <w:pStyle w:val="TableParagraph"/>
              <w:spacing w:line="276" w:lineRule="auto"/>
              <w:ind w:right="92"/>
              <w:jc w:val="both"/>
              <w:rPr>
                <w:sz w:val="24"/>
              </w:rPr>
            </w:pPr>
            <w:r>
              <w:rPr>
                <w:sz w:val="24"/>
              </w:rPr>
              <w:t>Sampling –</w:t>
            </w:r>
            <w:r>
              <w:rPr>
                <w:spacing w:val="-1"/>
                <w:sz w:val="24"/>
              </w:rPr>
              <w:t xml:space="preserve"> </w:t>
            </w:r>
            <w:r>
              <w:rPr>
                <w:sz w:val="24"/>
              </w:rPr>
              <w:t>Its importance</w:t>
            </w:r>
            <w:r>
              <w:rPr>
                <w:spacing w:val="-1"/>
                <w:sz w:val="24"/>
              </w:rPr>
              <w:t xml:space="preserve"> </w:t>
            </w:r>
            <w:r>
              <w:rPr>
                <w:sz w:val="24"/>
              </w:rPr>
              <w:t>–</w:t>
            </w:r>
            <w:r>
              <w:rPr>
                <w:spacing w:val="-1"/>
                <w:sz w:val="24"/>
              </w:rPr>
              <w:t xml:space="preserve"> </w:t>
            </w:r>
            <w:r>
              <w:rPr>
                <w:sz w:val="24"/>
              </w:rPr>
              <w:t>types</w:t>
            </w:r>
            <w:r>
              <w:rPr>
                <w:spacing w:val="-3"/>
                <w:sz w:val="24"/>
              </w:rPr>
              <w:t xml:space="preserve"> </w:t>
            </w:r>
            <w:r>
              <w:rPr>
                <w:sz w:val="24"/>
              </w:rPr>
              <w:t>of</w:t>
            </w:r>
            <w:r>
              <w:rPr>
                <w:spacing w:val="-1"/>
                <w:sz w:val="24"/>
              </w:rPr>
              <w:t xml:space="preserve"> </w:t>
            </w:r>
            <w:r>
              <w:rPr>
                <w:sz w:val="24"/>
              </w:rPr>
              <w:t>sampling –</w:t>
            </w:r>
            <w:r>
              <w:rPr>
                <w:spacing w:val="-1"/>
                <w:sz w:val="24"/>
              </w:rPr>
              <w:t xml:space="preserve"> </w:t>
            </w:r>
            <w:r>
              <w:rPr>
                <w:sz w:val="24"/>
              </w:rPr>
              <w:t>Sources</w:t>
            </w:r>
            <w:r>
              <w:rPr>
                <w:spacing w:val="-1"/>
                <w:sz w:val="24"/>
              </w:rPr>
              <w:t xml:space="preserve"> </w:t>
            </w:r>
            <w:r>
              <w:rPr>
                <w:sz w:val="24"/>
              </w:rPr>
              <w:t>of</w:t>
            </w:r>
            <w:r>
              <w:rPr>
                <w:spacing w:val="-1"/>
                <w:sz w:val="24"/>
              </w:rPr>
              <w:t xml:space="preserve"> </w:t>
            </w:r>
            <w:r>
              <w:rPr>
                <w:sz w:val="24"/>
              </w:rPr>
              <w:t>data:</w:t>
            </w:r>
            <w:r>
              <w:rPr>
                <w:spacing w:val="-1"/>
                <w:sz w:val="24"/>
              </w:rPr>
              <w:t xml:space="preserve"> </w:t>
            </w:r>
            <w:r>
              <w:rPr>
                <w:sz w:val="24"/>
              </w:rPr>
              <w:t>Primary</w:t>
            </w:r>
            <w:r>
              <w:rPr>
                <w:spacing w:val="-1"/>
                <w:sz w:val="24"/>
              </w:rPr>
              <w:t xml:space="preserve"> </w:t>
            </w:r>
            <w:r>
              <w:rPr>
                <w:sz w:val="24"/>
              </w:rPr>
              <w:t>and</w:t>
            </w:r>
            <w:r>
              <w:rPr>
                <w:spacing w:val="-1"/>
                <w:sz w:val="24"/>
              </w:rPr>
              <w:t xml:space="preserve"> </w:t>
            </w:r>
            <w:r>
              <w:rPr>
                <w:sz w:val="24"/>
              </w:rPr>
              <w:t>secondary</w:t>
            </w:r>
            <w:r>
              <w:rPr>
                <w:spacing w:val="-1"/>
                <w:sz w:val="24"/>
              </w:rPr>
              <w:t xml:space="preserve"> </w:t>
            </w:r>
            <w:r>
              <w:rPr>
                <w:sz w:val="24"/>
              </w:rPr>
              <w:t>sources. Tools of Data Collection – Observation, mailed questionnaire and Interview schedule – meaning, nature, types, construction, advantages and limitations. Scaling techniques – Types and its uses.</w:t>
            </w:r>
          </w:p>
        </w:tc>
      </w:tr>
      <w:tr w:rsidR="005B2EE9">
        <w:trPr>
          <w:trHeight w:val="633"/>
        </w:trPr>
        <w:tc>
          <w:tcPr>
            <w:tcW w:w="1731" w:type="dxa"/>
            <w:gridSpan w:val="3"/>
          </w:tcPr>
          <w:p w:rsidR="005B2EE9" w:rsidRDefault="00DF59AE">
            <w:pPr>
              <w:pStyle w:val="TableParagraph"/>
              <w:spacing w:line="270" w:lineRule="exact"/>
              <w:rPr>
                <w:b/>
                <w:sz w:val="24"/>
              </w:rPr>
            </w:pPr>
            <w:r>
              <w:rPr>
                <w:b/>
                <w:spacing w:val="-2"/>
                <w:sz w:val="24"/>
              </w:rPr>
              <w:t>Unit:4</w:t>
            </w:r>
          </w:p>
        </w:tc>
        <w:tc>
          <w:tcPr>
            <w:tcW w:w="6059" w:type="dxa"/>
          </w:tcPr>
          <w:p w:rsidR="005B2EE9" w:rsidRDefault="00DF59AE">
            <w:pPr>
              <w:pStyle w:val="TableParagraph"/>
              <w:spacing w:line="270" w:lineRule="exact"/>
              <w:ind w:left="48" w:right="26"/>
              <w:jc w:val="center"/>
              <w:rPr>
                <w:b/>
                <w:sz w:val="24"/>
              </w:rPr>
            </w:pPr>
            <w:r>
              <w:rPr>
                <w:b/>
                <w:sz w:val="24"/>
              </w:rPr>
              <w:t>METHODS</w:t>
            </w:r>
            <w:r>
              <w:rPr>
                <w:b/>
                <w:spacing w:val="-4"/>
                <w:sz w:val="24"/>
              </w:rPr>
              <w:t xml:space="preserve"> </w:t>
            </w:r>
            <w:r>
              <w:rPr>
                <w:b/>
                <w:sz w:val="24"/>
              </w:rPr>
              <w:t>OF</w:t>
            </w:r>
            <w:r>
              <w:rPr>
                <w:b/>
                <w:spacing w:val="-3"/>
                <w:sz w:val="24"/>
              </w:rPr>
              <w:t xml:space="preserve"> </w:t>
            </w:r>
            <w:r>
              <w:rPr>
                <w:b/>
                <w:sz w:val="24"/>
              </w:rPr>
              <w:t>ANALYSIS</w:t>
            </w:r>
            <w:r>
              <w:rPr>
                <w:b/>
                <w:spacing w:val="-1"/>
                <w:sz w:val="24"/>
              </w:rPr>
              <w:t xml:space="preserve"> </w:t>
            </w:r>
            <w:r>
              <w:rPr>
                <w:b/>
                <w:sz w:val="24"/>
              </w:rPr>
              <w:t>IN</w:t>
            </w:r>
            <w:r>
              <w:rPr>
                <w:b/>
                <w:spacing w:val="-2"/>
                <w:sz w:val="24"/>
              </w:rPr>
              <w:t xml:space="preserve"> </w:t>
            </w:r>
            <w:r>
              <w:rPr>
                <w:b/>
                <w:sz w:val="24"/>
              </w:rPr>
              <w:t>SOCIAL</w:t>
            </w:r>
            <w:r>
              <w:rPr>
                <w:b/>
                <w:spacing w:val="-4"/>
                <w:sz w:val="24"/>
              </w:rPr>
              <w:t xml:space="preserve"> WORK</w:t>
            </w:r>
          </w:p>
          <w:p w:rsidR="005B2EE9" w:rsidRDefault="00DF59AE">
            <w:pPr>
              <w:pStyle w:val="TableParagraph"/>
              <w:spacing w:before="45" w:line="240" w:lineRule="auto"/>
              <w:ind w:left="48" w:right="26"/>
              <w:jc w:val="center"/>
              <w:rPr>
                <w:b/>
                <w:sz w:val="24"/>
              </w:rPr>
            </w:pPr>
            <w:r>
              <w:rPr>
                <w:b/>
                <w:sz w:val="24"/>
              </w:rPr>
              <w:t>RESEARCH</w:t>
            </w:r>
            <w:r>
              <w:rPr>
                <w:b/>
                <w:spacing w:val="-3"/>
                <w:sz w:val="24"/>
              </w:rPr>
              <w:t xml:space="preserve"> </w:t>
            </w:r>
            <w:r>
              <w:rPr>
                <w:b/>
                <w:sz w:val="24"/>
              </w:rPr>
              <w:t>&amp;</w:t>
            </w:r>
            <w:r>
              <w:rPr>
                <w:b/>
                <w:spacing w:val="-2"/>
                <w:sz w:val="24"/>
              </w:rPr>
              <w:t xml:space="preserve"> STATISTICS</w:t>
            </w:r>
          </w:p>
        </w:tc>
        <w:tc>
          <w:tcPr>
            <w:tcW w:w="2453" w:type="dxa"/>
          </w:tcPr>
          <w:p w:rsidR="005B2EE9" w:rsidRDefault="00DF59AE">
            <w:pPr>
              <w:pStyle w:val="TableParagraph"/>
              <w:spacing w:line="270" w:lineRule="exact"/>
              <w:ind w:left="0" w:right="93"/>
              <w:jc w:val="right"/>
              <w:rPr>
                <w:b/>
                <w:sz w:val="24"/>
              </w:rPr>
            </w:pPr>
            <w:r>
              <w:rPr>
                <w:b/>
                <w:sz w:val="24"/>
              </w:rPr>
              <w:t>11</w:t>
            </w:r>
            <w:r>
              <w:rPr>
                <w:b/>
                <w:spacing w:val="-2"/>
                <w:sz w:val="24"/>
              </w:rPr>
              <w:t xml:space="preserve"> hours</w:t>
            </w:r>
          </w:p>
        </w:tc>
      </w:tr>
      <w:tr w:rsidR="005B2EE9">
        <w:trPr>
          <w:trHeight w:val="1151"/>
        </w:trPr>
        <w:tc>
          <w:tcPr>
            <w:tcW w:w="10243" w:type="dxa"/>
            <w:gridSpan w:val="5"/>
          </w:tcPr>
          <w:p w:rsidR="005B2EE9" w:rsidRDefault="00DF59AE">
            <w:pPr>
              <w:pStyle w:val="TableParagraph"/>
              <w:spacing w:line="276" w:lineRule="auto"/>
              <w:ind w:right="91"/>
              <w:jc w:val="both"/>
              <w:rPr>
                <w:sz w:val="24"/>
                <w:lang w:val="en-GB"/>
              </w:rPr>
            </w:pPr>
            <w:r>
              <w:rPr>
                <w:sz w:val="24"/>
              </w:rPr>
              <w:t>Methods of Analysis: Quantitative Analysis and Qualitative Analysis, Case Analysis and Statistical Analysis.</w:t>
            </w:r>
            <w:r>
              <w:rPr>
                <w:spacing w:val="-1"/>
                <w:sz w:val="24"/>
              </w:rPr>
              <w:t xml:space="preserve"> </w:t>
            </w:r>
            <w:r>
              <w:rPr>
                <w:sz w:val="24"/>
              </w:rPr>
              <w:t>Use</w:t>
            </w:r>
            <w:r>
              <w:rPr>
                <w:spacing w:val="-2"/>
                <w:sz w:val="24"/>
              </w:rPr>
              <w:t xml:space="preserve"> </w:t>
            </w:r>
            <w:r>
              <w:rPr>
                <w:sz w:val="24"/>
              </w:rPr>
              <w:t>of</w:t>
            </w:r>
            <w:r>
              <w:rPr>
                <w:spacing w:val="-2"/>
                <w:sz w:val="24"/>
              </w:rPr>
              <w:t xml:space="preserve"> </w:t>
            </w:r>
            <w:r>
              <w:rPr>
                <w:sz w:val="24"/>
              </w:rPr>
              <w:t>Computer</w:t>
            </w:r>
            <w:r>
              <w:rPr>
                <w:spacing w:val="-2"/>
                <w:sz w:val="24"/>
              </w:rPr>
              <w:t xml:space="preserve"> </w:t>
            </w:r>
            <w:r>
              <w:rPr>
                <w:sz w:val="24"/>
              </w:rPr>
              <w:t>for</w:t>
            </w:r>
            <w:r>
              <w:rPr>
                <w:spacing w:val="-1"/>
                <w:sz w:val="24"/>
              </w:rPr>
              <w:t xml:space="preserve"> </w:t>
            </w:r>
            <w:r>
              <w:rPr>
                <w:sz w:val="24"/>
              </w:rPr>
              <w:t>SWR,</w:t>
            </w:r>
            <w:r>
              <w:rPr>
                <w:spacing w:val="-1"/>
                <w:sz w:val="24"/>
              </w:rPr>
              <w:t xml:space="preserve"> </w:t>
            </w:r>
            <w:r>
              <w:rPr>
                <w:sz w:val="24"/>
              </w:rPr>
              <w:t>SPSS.</w:t>
            </w:r>
            <w:r>
              <w:rPr>
                <w:spacing w:val="-1"/>
                <w:sz w:val="24"/>
              </w:rPr>
              <w:t xml:space="preserve"> </w:t>
            </w:r>
            <w:r>
              <w:rPr>
                <w:sz w:val="24"/>
              </w:rPr>
              <w:t>Reporting:</w:t>
            </w:r>
            <w:r>
              <w:rPr>
                <w:spacing w:val="-1"/>
                <w:sz w:val="24"/>
              </w:rPr>
              <w:t xml:space="preserve"> </w:t>
            </w:r>
            <w:r>
              <w:rPr>
                <w:sz w:val="24"/>
              </w:rPr>
              <w:t>Format</w:t>
            </w:r>
            <w:r>
              <w:rPr>
                <w:spacing w:val="-1"/>
                <w:sz w:val="24"/>
              </w:rPr>
              <w:t xml:space="preserve"> </w:t>
            </w:r>
            <w:r>
              <w:rPr>
                <w:sz w:val="24"/>
              </w:rPr>
              <w:t>and</w:t>
            </w:r>
            <w:r>
              <w:rPr>
                <w:spacing w:val="-1"/>
                <w:sz w:val="24"/>
              </w:rPr>
              <w:t xml:space="preserve"> </w:t>
            </w:r>
            <w:r>
              <w:rPr>
                <w:sz w:val="24"/>
              </w:rPr>
              <w:t>types.</w:t>
            </w:r>
            <w:r>
              <w:rPr>
                <w:spacing w:val="40"/>
                <w:sz w:val="24"/>
              </w:rPr>
              <w:t xml:space="preserve"> </w:t>
            </w:r>
            <w:r>
              <w:rPr>
                <w:sz w:val="24"/>
              </w:rPr>
              <w:t>References. -</w:t>
            </w:r>
            <w:r>
              <w:rPr>
                <w:spacing w:val="-2"/>
                <w:sz w:val="24"/>
              </w:rPr>
              <w:t xml:space="preserve"> </w:t>
            </w:r>
            <w:r>
              <w:rPr>
                <w:sz w:val="24"/>
              </w:rPr>
              <w:t>APA</w:t>
            </w:r>
            <w:r>
              <w:rPr>
                <w:spacing w:val="-1"/>
                <w:sz w:val="24"/>
              </w:rPr>
              <w:t xml:space="preserve"> </w:t>
            </w:r>
            <w:r>
              <w:rPr>
                <w:sz w:val="24"/>
              </w:rPr>
              <w:t>Format – Its need and Importance</w:t>
            </w:r>
            <w:r>
              <w:rPr>
                <w:sz w:val="24"/>
                <w:lang w:val="en-GB"/>
              </w:rPr>
              <w:t>, Concept of Plagiarism and Plagiarism checking Tools</w:t>
            </w:r>
          </w:p>
        </w:tc>
      </w:tr>
      <w:tr w:rsidR="005B2EE9">
        <w:trPr>
          <w:trHeight w:val="318"/>
        </w:trPr>
        <w:tc>
          <w:tcPr>
            <w:tcW w:w="1731" w:type="dxa"/>
            <w:gridSpan w:val="3"/>
          </w:tcPr>
          <w:p w:rsidR="005B2EE9" w:rsidRDefault="00DF59AE">
            <w:pPr>
              <w:pStyle w:val="TableParagraph"/>
              <w:rPr>
                <w:b/>
                <w:sz w:val="24"/>
              </w:rPr>
            </w:pPr>
            <w:r>
              <w:rPr>
                <w:b/>
                <w:spacing w:val="-2"/>
                <w:sz w:val="24"/>
              </w:rPr>
              <w:t>Unit:5</w:t>
            </w:r>
          </w:p>
        </w:tc>
        <w:tc>
          <w:tcPr>
            <w:tcW w:w="6059" w:type="dxa"/>
          </w:tcPr>
          <w:p w:rsidR="005B2EE9" w:rsidRDefault="00DF59AE">
            <w:pPr>
              <w:pStyle w:val="TableParagraph"/>
              <w:ind w:left="1272"/>
              <w:rPr>
                <w:b/>
                <w:sz w:val="24"/>
              </w:rPr>
            </w:pPr>
            <w:r>
              <w:rPr>
                <w:b/>
                <w:sz w:val="24"/>
              </w:rPr>
              <w:t>STATISTICAL</w:t>
            </w:r>
            <w:r>
              <w:rPr>
                <w:b/>
                <w:spacing w:val="-8"/>
                <w:sz w:val="24"/>
              </w:rPr>
              <w:t xml:space="preserve"> </w:t>
            </w:r>
            <w:r>
              <w:rPr>
                <w:b/>
                <w:spacing w:val="-2"/>
                <w:sz w:val="24"/>
              </w:rPr>
              <w:t>APPLICATIONS</w:t>
            </w:r>
          </w:p>
        </w:tc>
        <w:tc>
          <w:tcPr>
            <w:tcW w:w="2453" w:type="dxa"/>
          </w:tcPr>
          <w:p w:rsidR="005B2EE9" w:rsidRDefault="00DF59AE">
            <w:pPr>
              <w:pStyle w:val="TableParagraph"/>
              <w:ind w:left="0" w:right="91"/>
              <w:jc w:val="right"/>
              <w:rPr>
                <w:b/>
                <w:sz w:val="24"/>
              </w:rPr>
            </w:pPr>
            <w:r>
              <w:rPr>
                <w:b/>
                <w:sz w:val="24"/>
              </w:rPr>
              <w:t>12</w:t>
            </w:r>
            <w:r>
              <w:rPr>
                <w:b/>
                <w:spacing w:val="-2"/>
                <w:sz w:val="24"/>
              </w:rPr>
              <w:t xml:space="preserve"> hours</w:t>
            </w:r>
          </w:p>
        </w:tc>
      </w:tr>
      <w:tr w:rsidR="005B2EE9">
        <w:trPr>
          <w:trHeight w:val="1468"/>
        </w:trPr>
        <w:tc>
          <w:tcPr>
            <w:tcW w:w="10243" w:type="dxa"/>
            <w:gridSpan w:val="5"/>
          </w:tcPr>
          <w:p w:rsidR="005B2EE9" w:rsidRDefault="00DF59AE">
            <w:pPr>
              <w:pStyle w:val="TableParagraph"/>
              <w:spacing w:line="276" w:lineRule="auto"/>
              <w:ind w:right="88"/>
              <w:jc w:val="both"/>
              <w:rPr>
                <w:sz w:val="24"/>
              </w:rPr>
            </w:pPr>
            <w:r>
              <w:rPr>
                <w:sz w:val="24"/>
              </w:rPr>
              <w:t xml:space="preserve">Statistical application: Measures of central tendency – Mean, median, mode. Measures of dispersion – Standard Deviation, Mean deviation, Quartile deviation. Testing of hypothesis – Chi-square test, T-test, </w:t>
            </w:r>
            <w:proofErr w:type="spellStart"/>
            <w:r>
              <w:rPr>
                <w:sz w:val="24"/>
              </w:rPr>
              <w:t>Coeff</w:t>
            </w:r>
            <w:proofErr w:type="spellEnd"/>
            <w:r>
              <w:rPr>
                <w:sz w:val="24"/>
              </w:rPr>
              <w:t>. Of Association and correlation. (Product moment correlation and rank order correlation). ANOVA, AMOS and R Software in data analysis</w:t>
            </w:r>
            <w:r>
              <w:rPr>
                <w:sz w:val="24"/>
                <w:lang w:val="en-GB"/>
              </w:rPr>
              <w:t>, Use of AI in Social Work Research</w:t>
            </w:r>
            <w:r>
              <w:rPr>
                <w:sz w:val="24"/>
              </w:rPr>
              <w:t>.</w:t>
            </w:r>
          </w:p>
        </w:tc>
      </w:tr>
      <w:tr w:rsidR="005B2EE9">
        <w:trPr>
          <w:trHeight w:val="350"/>
        </w:trPr>
        <w:tc>
          <w:tcPr>
            <w:tcW w:w="1731" w:type="dxa"/>
            <w:gridSpan w:val="3"/>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9" w:type="dxa"/>
          </w:tcPr>
          <w:p w:rsidR="005B2EE9" w:rsidRDefault="00DF59AE">
            <w:pPr>
              <w:pStyle w:val="TableParagraph"/>
              <w:ind w:left="1932"/>
              <w:rPr>
                <w:b/>
                <w:sz w:val="24"/>
              </w:rPr>
            </w:pPr>
            <w:r>
              <w:rPr>
                <w:b/>
                <w:noProof/>
                <w:sz w:val="24"/>
                <w:lang w:val="en-IN" w:eastAsia="en-IN"/>
              </w:rPr>
              <mc:AlternateContent>
                <mc:Choice Requires="wpg">
                  <w:drawing>
                    <wp:anchor distT="0" distB="0" distL="0" distR="0" simplePos="0" relativeHeight="251638784" behindDoc="1" locked="0" layoutInCell="1" allowOverlap="1">
                      <wp:simplePos x="0" y="0"/>
                      <wp:positionH relativeFrom="column">
                        <wp:posOffset>1115060</wp:posOffset>
                      </wp:positionH>
                      <wp:positionV relativeFrom="paragraph">
                        <wp:posOffset>488950</wp:posOffset>
                      </wp:positionV>
                      <wp:extent cx="1847850" cy="1538605"/>
                      <wp:effectExtent l="0" t="0" r="0" b="0"/>
                      <wp:wrapNone/>
                      <wp:docPr id="78" name="Group 78"/>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79" name="Image 79"/>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7.8pt;margin-top:38.5pt;height:121.15pt;width:145.5pt;z-index:-251636736;mso-width-relative:page;mso-height-relative:page;" coordsize="1847850,1538605" o:gfxdata="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Edy&#10;Cg3aAAAACgEAAA8AAAAAAAAAAQAgAAAAIgAAAGRycy9kb3ducmV2LnhtbFBLAQIUABQAAAAIAIdO&#10;4kCvu3lCEQIAAPc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79" o:spid="_x0000_s1026" o:spt="75" type="#_x0000_t75" style="position:absolute;left:0;top:0;height:1540764;width:1850595;" filled="f" o:preferrelative="t" stroked="f" coordsize="21600,21600" o:gfxdata="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0aELr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Contemporary</w:t>
            </w:r>
            <w:r>
              <w:rPr>
                <w:b/>
                <w:spacing w:val="-5"/>
                <w:sz w:val="24"/>
              </w:rPr>
              <w:t xml:space="preserve"> </w:t>
            </w:r>
            <w:r>
              <w:rPr>
                <w:b/>
                <w:spacing w:val="-2"/>
                <w:sz w:val="24"/>
              </w:rPr>
              <w:t>Issues</w:t>
            </w:r>
          </w:p>
        </w:tc>
        <w:tc>
          <w:tcPr>
            <w:tcW w:w="2453" w:type="dxa"/>
          </w:tcPr>
          <w:p w:rsidR="005B2EE9" w:rsidRDefault="00DF59AE">
            <w:pPr>
              <w:pStyle w:val="TableParagraph"/>
              <w:ind w:left="0" w:right="93"/>
              <w:jc w:val="right"/>
              <w:rPr>
                <w:b/>
                <w:sz w:val="24"/>
              </w:rPr>
            </w:pPr>
            <w:r>
              <w:rPr>
                <w:b/>
                <w:sz w:val="24"/>
              </w:rPr>
              <w:t>2</w:t>
            </w:r>
            <w:r>
              <w:rPr>
                <w:b/>
                <w:spacing w:val="-2"/>
                <w:sz w:val="24"/>
              </w:rPr>
              <w:t xml:space="preserve"> Hours</w:t>
            </w:r>
          </w:p>
        </w:tc>
      </w:tr>
      <w:tr w:rsidR="005B2EE9">
        <w:trPr>
          <w:trHeight w:val="350"/>
        </w:trPr>
        <w:tc>
          <w:tcPr>
            <w:tcW w:w="10243" w:type="dxa"/>
            <w:gridSpan w:val="5"/>
          </w:tcPr>
          <w:p w:rsidR="005B2EE9" w:rsidRDefault="00DF59AE">
            <w:pPr>
              <w:pStyle w:val="TableParagraph"/>
              <w:spacing w:line="270" w:lineRule="exact"/>
              <w:rPr>
                <w:sz w:val="24"/>
              </w:rPr>
            </w:pPr>
            <w:r>
              <w:rPr>
                <w:sz w:val="24"/>
              </w:rPr>
              <w:t>Expert</w:t>
            </w:r>
            <w:r>
              <w:rPr>
                <w:spacing w:val="-7"/>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w:t>
            </w:r>
          </w:p>
        </w:tc>
      </w:tr>
      <w:tr w:rsidR="005B2EE9">
        <w:trPr>
          <w:trHeight w:val="350"/>
        </w:trPr>
        <w:tc>
          <w:tcPr>
            <w:tcW w:w="1731" w:type="dxa"/>
            <w:gridSpan w:val="3"/>
          </w:tcPr>
          <w:p w:rsidR="005B2EE9" w:rsidRDefault="005B2EE9">
            <w:pPr>
              <w:pStyle w:val="TableParagraph"/>
              <w:spacing w:line="240" w:lineRule="auto"/>
              <w:ind w:left="0"/>
            </w:pPr>
          </w:p>
        </w:tc>
        <w:tc>
          <w:tcPr>
            <w:tcW w:w="6059" w:type="dxa"/>
          </w:tcPr>
          <w:p w:rsidR="005B2EE9" w:rsidRDefault="00DF59AE">
            <w:pPr>
              <w:pStyle w:val="TableParagraph"/>
              <w:spacing w:line="270" w:lineRule="exact"/>
              <w:ind w:left="3888"/>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53" w:type="dxa"/>
          </w:tcPr>
          <w:p w:rsidR="005B2EE9" w:rsidRDefault="00DF59AE">
            <w:pPr>
              <w:pStyle w:val="TableParagraph"/>
              <w:spacing w:line="270" w:lineRule="exact"/>
              <w:ind w:left="777"/>
              <w:rPr>
                <w:b/>
                <w:sz w:val="24"/>
              </w:rPr>
            </w:pPr>
            <w:r>
              <w:rPr>
                <w:b/>
                <w:sz w:val="24"/>
              </w:rPr>
              <w:t>60</w:t>
            </w:r>
            <w:r>
              <w:rPr>
                <w:b/>
                <w:spacing w:val="-2"/>
                <w:sz w:val="24"/>
              </w:rPr>
              <w:t xml:space="preserve"> hours</w:t>
            </w:r>
          </w:p>
        </w:tc>
      </w:tr>
      <w:tr w:rsidR="005B2EE9">
        <w:trPr>
          <w:trHeight w:val="313"/>
        </w:trPr>
        <w:tc>
          <w:tcPr>
            <w:tcW w:w="10243" w:type="dxa"/>
            <w:gridSpan w:val="5"/>
          </w:tcPr>
          <w:p w:rsidR="005B2EE9" w:rsidRDefault="00DF59AE">
            <w:pPr>
              <w:pStyle w:val="TableParagraph"/>
              <w:spacing w:line="270" w:lineRule="exact"/>
              <w:rPr>
                <w:b/>
                <w:sz w:val="24"/>
              </w:rPr>
            </w:pPr>
            <w:r>
              <w:rPr>
                <w:b/>
                <w:sz w:val="24"/>
              </w:rPr>
              <w:t>Text</w:t>
            </w:r>
            <w:r>
              <w:rPr>
                <w:b/>
                <w:spacing w:val="-1"/>
                <w:sz w:val="24"/>
              </w:rPr>
              <w:t xml:space="preserve"> </w:t>
            </w:r>
            <w:r>
              <w:rPr>
                <w:b/>
                <w:spacing w:val="-2"/>
                <w:sz w:val="24"/>
              </w:rPr>
              <w:t>Book(s)</w:t>
            </w:r>
          </w:p>
        </w:tc>
      </w:tr>
      <w:tr w:rsidR="005B2EE9">
        <w:trPr>
          <w:trHeight w:val="318"/>
        </w:trPr>
        <w:tc>
          <w:tcPr>
            <w:tcW w:w="663" w:type="dxa"/>
            <w:gridSpan w:val="2"/>
          </w:tcPr>
          <w:p w:rsidR="005B2EE9" w:rsidRDefault="00DF59AE">
            <w:pPr>
              <w:pStyle w:val="TableParagraph"/>
              <w:spacing w:before="1" w:line="240" w:lineRule="auto"/>
              <w:rPr>
                <w:sz w:val="24"/>
              </w:rPr>
            </w:pPr>
            <w:r>
              <w:rPr>
                <w:spacing w:val="-10"/>
                <w:sz w:val="24"/>
              </w:rPr>
              <w:t>1</w:t>
            </w:r>
          </w:p>
        </w:tc>
        <w:tc>
          <w:tcPr>
            <w:tcW w:w="9580" w:type="dxa"/>
            <w:gridSpan w:val="3"/>
          </w:tcPr>
          <w:p w:rsidR="005B2EE9" w:rsidRDefault="00DF59AE">
            <w:pPr>
              <w:pStyle w:val="TableParagraph"/>
              <w:spacing w:before="1" w:line="240" w:lineRule="auto"/>
              <w:ind w:left="78"/>
              <w:rPr>
                <w:sz w:val="24"/>
              </w:rPr>
            </w:pPr>
            <w:r>
              <w:rPr>
                <w:sz w:val="24"/>
              </w:rPr>
              <w:t>Blalock,</w:t>
            </w:r>
            <w:r>
              <w:rPr>
                <w:spacing w:val="-1"/>
                <w:sz w:val="24"/>
              </w:rPr>
              <w:t xml:space="preserve"> </w:t>
            </w:r>
            <w:r>
              <w:rPr>
                <w:sz w:val="24"/>
              </w:rPr>
              <w:t xml:space="preserve">Hubert </w:t>
            </w:r>
            <w:proofErr w:type="spellStart"/>
            <w:r>
              <w:rPr>
                <w:sz w:val="24"/>
              </w:rPr>
              <w:t>M.Jr</w:t>
            </w:r>
            <w:proofErr w:type="spellEnd"/>
            <w:r>
              <w:rPr>
                <w:sz w:val="24"/>
              </w:rPr>
              <w:t>.)</w:t>
            </w:r>
            <w:r>
              <w:rPr>
                <w:spacing w:val="-4"/>
                <w:sz w:val="24"/>
              </w:rPr>
              <w:t xml:space="preserve"> </w:t>
            </w:r>
            <w:r>
              <w:rPr>
                <w:sz w:val="24"/>
              </w:rPr>
              <w:t xml:space="preserve">Social </w:t>
            </w:r>
            <w:r>
              <w:rPr>
                <w:spacing w:val="-2"/>
                <w:sz w:val="24"/>
              </w:rPr>
              <w:t>Statistics</w:t>
            </w:r>
          </w:p>
        </w:tc>
      </w:tr>
      <w:tr w:rsidR="005B2EE9">
        <w:trPr>
          <w:trHeight w:val="316"/>
        </w:trPr>
        <w:tc>
          <w:tcPr>
            <w:tcW w:w="663" w:type="dxa"/>
            <w:gridSpan w:val="2"/>
          </w:tcPr>
          <w:p w:rsidR="005B2EE9" w:rsidRDefault="00DF59AE">
            <w:pPr>
              <w:pStyle w:val="TableParagraph"/>
              <w:rPr>
                <w:sz w:val="24"/>
              </w:rPr>
            </w:pPr>
            <w:r>
              <w:rPr>
                <w:spacing w:val="-10"/>
                <w:sz w:val="24"/>
              </w:rPr>
              <w:t>2</w:t>
            </w:r>
          </w:p>
        </w:tc>
        <w:tc>
          <w:tcPr>
            <w:tcW w:w="9580" w:type="dxa"/>
            <w:gridSpan w:val="3"/>
          </w:tcPr>
          <w:p w:rsidR="005B2EE9" w:rsidRDefault="00DF59AE">
            <w:pPr>
              <w:pStyle w:val="TableParagraph"/>
              <w:ind w:left="78"/>
              <w:rPr>
                <w:sz w:val="24"/>
              </w:rPr>
            </w:pPr>
            <w:proofErr w:type="spellStart"/>
            <w:r>
              <w:rPr>
                <w:sz w:val="24"/>
              </w:rPr>
              <w:t>Gopal</w:t>
            </w:r>
            <w:proofErr w:type="spellEnd"/>
            <w:r>
              <w:rPr>
                <w:sz w:val="24"/>
              </w:rPr>
              <w:t>,</w:t>
            </w:r>
            <w:r>
              <w:rPr>
                <w:spacing w:val="-9"/>
                <w:sz w:val="24"/>
              </w:rPr>
              <w:t xml:space="preserve"> </w:t>
            </w:r>
            <w:r>
              <w:rPr>
                <w:sz w:val="24"/>
              </w:rPr>
              <w:t>M.B.</w:t>
            </w:r>
            <w:r>
              <w:rPr>
                <w:spacing w:val="-1"/>
                <w:sz w:val="24"/>
              </w:rPr>
              <w:t xml:space="preserve"> </w:t>
            </w:r>
            <w:r>
              <w:rPr>
                <w:sz w:val="24"/>
              </w:rPr>
              <w:t>An</w:t>
            </w:r>
            <w:r>
              <w:rPr>
                <w:spacing w:val="-1"/>
                <w:sz w:val="24"/>
              </w:rPr>
              <w:t xml:space="preserve"> </w:t>
            </w:r>
            <w:r>
              <w:rPr>
                <w:sz w:val="24"/>
              </w:rPr>
              <w:t>Introduction</w:t>
            </w:r>
            <w:r>
              <w:rPr>
                <w:spacing w:val="-1"/>
                <w:sz w:val="24"/>
              </w:rPr>
              <w:t xml:space="preserve"> </w:t>
            </w:r>
            <w:r>
              <w:rPr>
                <w:sz w:val="24"/>
              </w:rPr>
              <w:t>to</w:t>
            </w:r>
            <w:r>
              <w:rPr>
                <w:spacing w:val="-1"/>
                <w:sz w:val="24"/>
              </w:rPr>
              <w:t xml:space="preserve"> </w:t>
            </w:r>
            <w:r>
              <w:rPr>
                <w:sz w:val="24"/>
              </w:rPr>
              <w:t>Research</w:t>
            </w:r>
            <w:r>
              <w:rPr>
                <w:spacing w:val="-1"/>
                <w:sz w:val="24"/>
              </w:rPr>
              <w:t xml:space="preserve"> </w:t>
            </w:r>
            <w:r>
              <w:rPr>
                <w:sz w:val="24"/>
              </w:rPr>
              <w:t>Procedure</w:t>
            </w:r>
            <w:r>
              <w:rPr>
                <w:spacing w:val="-5"/>
                <w:sz w:val="24"/>
              </w:rPr>
              <w:t xml:space="preserve"> </w:t>
            </w:r>
            <w:r>
              <w:rPr>
                <w:sz w:val="24"/>
              </w:rPr>
              <w:t>in</w:t>
            </w:r>
            <w:r>
              <w:rPr>
                <w:spacing w:val="-1"/>
                <w:sz w:val="24"/>
              </w:rPr>
              <w:t xml:space="preserve"> </w:t>
            </w:r>
            <w:r>
              <w:rPr>
                <w:sz w:val="24"/>
              </w:rPr>
              <w:t>Social</w:t>
            </w:r>
            <w:r>
              <w:rPr>
                <w:spacing w:val="-1"/>
                <w:sz w:val="24"/>
              </w:rPr>
              <w:t xml:space="preserve"> </w:t>
            </w:r>
            <w:r>
              <w:rPr>
                <w:spacing w:val="-2"/>
                <w:sz w:val="24"/>
              </w:rPr>
              <w:t>Sciences</w:t>
            </w:r>
          </w:p>
        </w:tc>
      </w:tr>
      <w:tr w:rsidR="005B2EE9">
        <w:trPr>
          <w:trHeight w:val="318"/>
        </w:trPr>
        <w:tc>
          <w:tcPr>
            <w:tcW w:w="663" w:type="dxa"/>
            <w:gridSpan w:val="2"/>
          </w:tcPr>
          <w:p w:rsidR="005B2EE9" w:rsidRDefault="00DF59AE">
            <w:pPr>
              <w:pStyle w:val="TableParagraph"/>
              <w:rPr>
                <w:sz w:val="24"/>
              </w:rPr>
            </w:pPr>
            <w:r>
              <w:rPr>
                <w:spacing w:val="-10"/>
                <w:sz w:val="24"/>
              </w:rPr>
              <w:t>3</w:t>
            </w:r>
          </w:p>
        </w:tc>
        <w:tc>
          <w:tcPr>
            <w:tcW w:w="9580" w:type="dxa"/>
            <w:gridSpan w:val="3"/>
          </w:tcPr>
          <w:p w:rsidR="005B2EE9" w:rsidRDefault="00DF59AE">
            <w:pPr>
              <w:pStyle w:val="TableParagraph"/>
              <w:ind w:left="78"/>
              <w:rPr>
                <w:sz w:val="24"/>
              </w:rPr>
            </w:pPr>
            <w:proofErr w:type="spellStart"/>
            <w:r>
              <w:rPr>
                <w:sz w:val="24"/>
              </w:rPr>
              <w:t>LaIdas</w:t>
            </w:r>
            <w:proofErr w:type="spellEnd"/>
            <w:r>
              <w:rPr>
                <w:spacing w:val="-5"/>
                <w:sz w:val="24"/>
              </w:rPr>
              <w:t xml:space="preserve"> </w:t>
            </w:r>
            <w:proofErr w:type="spellStart"/>
            <w:r>
              <w:rPr>
                <w:sz w:val="24"/>
              </w:rPr>
              <w:t>DKPractice</w:t>
            </w:r>
            <w:proofErr w:type="spellEnd"/>
            <w:r>
              <w:rPr>
                <w:spacing w:val="-4"/>
                <w:sz w:val="24"/>
              </w:rPr>
              <w:t xml:space="preserve"> </w:t>
            </w:r>
            <w:r>
              <w:rPr>
                <w:sz w:val="24"/>
              </w:rPr>
              <w:t>of</w:t>
            </w:r>
            <w:r>
              <w:rPr>
                <w:spacing w:val="-3"/>
                <w:sz w:val="24"/>
              </w:rPr>
              <w:t xml:space="preserve"> </w:t>
            </w:r>
            <w:r>
              <w:rPr>
                <w:sz w:val="24"/>
              </w:rPr>
              <w:t>Social</w:t>
            </w:r>
            <w:r>
              <w:rPr>
                <w:spacing w:val="-1"/>
                <w:sz w:val="24"/>
              </w:rPr>
              <w:t xml:space="preserve"> </w:t>
            </w:r>
            <w:r>
              <w:rPr>
                <w:spacing w:val="-2"/>
                <w:sz w:val="24"/>
              </w:rPr>
              <w:t>Research</w:t>
            </w:r>
          </w:p>
        </w:tc>
      </w:tr>
      <w:tr w:rsidR="005B2EE9">
        <w:trPr>
          <w:trHeight w:val="314"/>
        </w:trPr>
        <w:tc>
          <w:tcPr>
            <w:tcW w:w="10243" w:type="dxa"/>
            <w:gridSpan w:val="5"/>
          </w:tcPr>
          <w:p w:rsidR="005B2EE9" w:rsidRDefault="00DF59AE">
            <w:pPr>
              <w:pStyle w:val="TableParagraph"/>
              <w:spacing w:line="270" w:lineRule="exact"/>
              <w:rPr>
                <w:b/>
                <w:sz w:val="24"/>
              </w:rPr>
            </w:pPr>
            <w:r>
              <w:rPr>
                <w:b/>
                <w:sz w:val="24"/>
              </w:rPr>
              <w:t>Reference</w:t>
            </w:r>
            <w:r>
              <w:rPr>
                <w:b/>
                <w:spacing w:val="-12"/>
                <w:sz w:val="24"/>
              </w:rPr>
              <w:t xml:space="preserve"> </w:t>
            </w:r>
            <w:r>
              <w:rPr>
                <w:b/>
                <w:spacing w:val="-4"/>
                <w:sz w:val="24"/>
              </w:rPr>
              <w:t>Books</w:t>
            </w:r>
          </w:p>
        </w:tc>
      </w:tr>
      <w:tr w:rsidR="005B2EE9">
        <w:trPr>
          <w:trHeight w:val="275"/>
        </w:trPr>
        <w:tc>
          <w:tcPr>
            <w:tcW w:w="113" w:type="dxa"/>
            <w:tcBorders>
              <w:bottom w:val="nil"/>
            </w:tcBorders>
          </w:tcPr>
          <w:p w:rsidR="005B2EE9" w:rsidRDefault="005B2EE9">
            <w:pPr>
              <w:pStyle w:val="TableParagraph"/>
              <w:spacing w:line="240" w:lineRule="auto"/>
              <w:ind w:left="0"/>
              <w:rPr>
                <w:sz w:val="20"/>
              </w:rPr>
            </w:pPr>
          </w:p>
        </w:tc>
        <w:tc>
          <w:tcPr>
            <w:tcW w:w="550" w:type="dxa"/>
          </w:tcPr>
          <w:p w:rsidR="005B2EE9" w:rsidRDefault="00DF59AE">
            <w:pPr>
              <w:pStyle w:val="TableParagraph"/>
              <w:spacing w:line="256" w:lineRule="exact"/>
              <w:rPr>
                <w:sz w:val="24"/>
              </w:rPr>
            </w:pPr>
            <w:r>
              <w:rPr>
                <w:spacing w:val="-5"/>
                <w:sz w:val="24"/>
              </w:rPr>
              <w:t>1.</w:t>
            </w:r>
          </w:p>
        </w:tc>
        <w:tc>
          <w:tcPr>
            <w:tcW w:w="9580" w:type="dxa"/>
            <w:gridSpan w:val="3"/>
            <w:tcBorders>
              <w:right w:val="double" w:sz="4" w:space="0" w:color="000000"/>
            </w:tcBorders>
          </w:tcPr>
          <w:p w:rsidR="005B2EE9" w:rsidRDefault="00DF59AE">
            <w:pPr>
              <w:pStyle w:val="TableParagraph"/>
              <w:spacing w:line="256" w:lineRule="exact"/>
              <w:ind w:left="160"/>
              <w:rPr>
                <w:sz w:val="24"/>
              </w:rPr>
            </w:pPr>
            <w:proofErr w:type="spellStart"/>
            <w:r>
              <w:rPr>
                <w:sz w:val="24"/>
              </w:rPr>
              <w:t>Labovitz</w:t>
            </w:r>
            <w:proofErr w:type="spellEnd"/>
            <w:r>
              <w:rPr>
                <w:sz w:val="24"/>
              </w:rPr>
              <w:t>,</w:t>
            </w:r>
            <w:r>
              <w:rPr>
                <w:spacing w:val="-9"/>
                <w:sz w:val="24"/>
              </w:rPr>
              <w:t xml:space="preserve"> </w:t>
            </w:r>
            <w:r>
              <w:rPr>
                <w:sz w:val="24"/>
              </w:rPr>
              <w:t>Sanford</w:t>
            </w:r>
            <w:r>
              <w:rPr>
                <w:spacing w:val="-4"/>
                <w:sz w:val="24"/>
              </w:rPr>
              <w:t xml:space="preserve"> </w:t>
            </w:r>
            <w:r>
              <w:rPr>
                <w:sz w:val="24"/>
              </w:rPr>
              <w:t>And</w:t>
            </w:r>
            <w:r>
              <w:rPr>
                <w:spacing w:val="-3"/>
                <w:sz w:val="24"/>
              </w:rPr>
              <w:t xml:space="preserve"> </w:t>
            </w:r>
            <w:proofErr w:type="spellStart"/>
            <w:r>
              <w:rPr>
                <w:sz w:val="24"/>
              </w:rPr>
              <w:t>Hagedorn</w:t>
            </w:r>
            <w:proofErr w:type="spellEnd"/>
            <w:r>
              <w:rPr>
                <w:sz w:val="24"/>
              </w:rPr>
              <w:t>,</w:t>
            </w:r>
            <w:r>
              <w:rPr>
                <w:spacing w:val="-3"/>
                <w:sz w:val="24"/>
              </w:rPr>
              <w:t xml:space="preserve"> </w:t>
            </w:r>
            <w:r>
              <w:rPr>
                <w:sz w:val="24"/>
              </w:rPr>
              <w:t>Introduction In Social</w:t>
            </w:r>
            <w:r>
              <w:rPr>
                <w:spacing w:val="-4"/>
                <w:sz w:val="24"/>
              </w:rPr>
              <w:t xml:space="preserve"> </w:t>
            </w:r>
            <w:r>
              <w:rPr>
                <w:sz w:val="24"/>
              </w:rPr>
              <w:t>Research</w:t>
            </w:r>
            <w:r>
              <w:rPr>
                <w:spacing w:val="-2"/>
                <w:sz w:val="24"/>
              </w:rPr>
              <w:t xml:space="preserve"> </w:t>
            </w:r>
            <w:proofErr w:type="spellStart"/>
            <w:r>
              <w:rPr>
                <w:sz w:val="24"/>
              </w:rPr>
              <w:t>NewYork</w:t>
            </w:r>
            <w:proofErr w:type="spellEnd"/>
            <w:r>
              <w:rPr>
                <w:sz w:val="24"/>
              </w:rPr>
              <w:t>,</w:t>
            </w:r>
            <w:r>
              <w:rPr>
                <w:spacing w:val="-3"/>
                <w:sz w:val="24"/>
              </w:rPr>
              <w:t xml:space="preserve"> </w:t>
            </w:r>
            <w:r>
              <w:rPr>
                <w:sz w:val="24"/>
              </w:rPr>
              <w:t>Robert</w:t>
            </w:r>
            <w:r>
              <w:rPr>
                <w:spacing w:val="-4"/>
                <w:sz w:val="24"/>
              </w:rPr>
              <w:t xml:space="preserve"> </w:t>
            </w:r>
            <w:proofErr w:type="spellStart"/>
            <w:r>
              <w:rPr>
                <w:spacing w:val="-2"/>
                <w:sz w:val="24"/>
              </w:rPr>
              <w:t>Mcgraw</w:t>
            </w:r>
            <w:proofErr w:type="spellEnd"/>
          </w:p>
        </w:tc>
      </w:tr>
      <w:tr w:rsidR="005B2EE9">
        <w:trPr>
          <w:trHeight w:val="277"/>
        </w:trPr>
        <w:tc>
          <w:tcPr>
            <w:tcW w:w="113" w:type="dxa"/>
            <w:tcBorders>
              <w:top w:val="nil"/>
              <w:bottom w:val="single" w:sz="8" w:space="0" w:color="000000"/>
            </w:tcBorders>
          </w:tcPr>
          <w:p w:rsidR="005B2EE9" w:rsidRDefault="005B2EE9">
            <w:pPr>
              <w:pStyle w:val="TableParagraph"/>
              <w:spacing w:line="240" w:lineRule="auto"/>
              <w:ind w:left="0"/>
              <w:rPr>
                <w:sz w:val="20"/>
              </w:rPr>
            </w:pPr>
          </w:p>
        </w:tc>
        <w:tc>
          <w:tcPr>
            <w:tcW w:w="550" w:type="dxa"/>
            <w:tcBorders>
              <w:bottom w:val="single" w:sz="8" w:space="0" w:color="000000"/>
            </w:tcBorders>
          </w:tcPr>
          <w:p w:rsidR="005B2EE9" w:rsidRDefault="00DF59AE">
            <w:pPr>
              <w:pStyle w:val="TableParagraph"/>
              <w:spacing w:line="258" w:lineRule="exact"/>
              <w:rPr>
                <w:sz w:val="24"/>
              </w:rPr>
            </w:pPr>
            <w:r>
              <w:rPr>
                <w:spacing w:val="-5"/>
                <w:sz w:val="24"/>
              </w:rPr>
              <w:t>2.</w:t>
            </w:r>
          </w:p>
        </w:tc>
        <w:tc>
          <w:tcPr>
            <w:tcW w:w="9580" w:type="dxa"/>
            <w:gridSpan w:val="3"/>
            <w:tcBorders>
              <w:bottom w:val="single" w:sz="8" w:space="0" w:color="000000"/>
              <w:right w:val="double" w:sz="4" w:space="0" w:color="000000"/>
            </w:tcBorders>
          </w:tcPr>
          <w:p w:rsidR="005B2EE9" w:rsidRDefault="00DF59AE">
            <w:pPr>
              <w:pStyle w:val="TableParagraph"/>
              <w:spacing w:line="258" w:lineRule="exact"/>
              <w:ind w:left="160"/>
              <w:rPr>
                <w:sz w:val="24"/>
              </w:rPr>
            </w:pPr>
            <w:r>
              <w:rPr>
                <w:sz w:val="24"/>
              </w:rPr>
              <w:t>Moser,</w:t>
            </w:r>
            <w:r>
              <w:rPr>
                <w:spacing w:val="-7"/>
                <w:sz w:val="24"/>
              </w:rPr>
              <w:t xml:space="preserve"> </w:t>
            </w:r>
            <w:r>
              <w:rPr>
                <w:sz w:val="24"/>
              </w:rPr>
              <w:t>C.</w:t>
            </w:r>
            <w:r>
              <w:rPr>
                <w:spacing w:val="-2"/>
                <w:sz w:val="24"/>
              </w:rPr>
              <w:t xml:space="preserve"> </w:t>
            </w:r>
            <w:r>
              <w:rPr>
                <w:sz w:val="24"/>
              </w:rPr>
              <w:t>A</w:t>
            </w:r>
            <w:r>
              <w:rPr>
                <w:spacing w:val="-2"/>
                <w:sz w:val="24"/>
              </w:rPr>
              <w:t xml:space="preserve"> </w:t>
            </w:r>
            <w:r>
              <w:rPr>
                <w:sz w:val="24"/>
              </w:rPr>
              <w:t>Survey</w:t>
            </w:r>
            <w:r>
              <w:rPr>
                <w:spacing w:val="-2"/>
                <w:sz w:val="24"/>
              </w:rPr>
              <w:t xml:space="preserve"> </w:t>
            </w:r>
            <w:r>
              <w:rPr>
                <w:sz w:val="24"/>
              </w:rPr>
              <w:t>Methods</w:t>
            </w:r>
            <w:r>
              <w:rPr>
                <w:spacing w:val="-2"/>
                <w:sz w:val="24"/>
              </w:rPr>
              <w:t xml:space="preserve"> </w:t>
            </w:r>
            <w:r>
              <w:rPr>
                <w:sz w:val="24"/>
              </w:rPr>
              <w:t>In</w:t>
            </w:r>
            <w:r>
              <w:rPr>
                <w:spacing w:val="-1"/>
                <w:sz w:val="24"/>
              </w:rPr>
              <w:t xml:space="preserve"> </w:t>
            </w:r>
            <w:r>
              <w:rPr>
                <w:sz w:val="24"/>
              </w:rPr>
              <w:t>Social</w:t>
            </w:r>
            <w:r>
              <w:rPr>
                <w:spacing w:val="-2"/>
                <w:sz w:val="24"/>
              </w:rPr>
              <w:t xml:space="preserve"> </w:t>
            </w:r>
            <w:r>
              <w:rPr>
                <w:sz w:val="24"/>
              </w:rPr>
              <w:t>Worker</w:t>
            </w:r>
            <w:r>
              <w:rPr>
                <w:spacing w:val="-3"/>
                <w:sz w:val="24"/>
              </w:rPr>
              <w:t xml:space="preserve"> </w:t>
            </w:r>
            <w:r>
              <w:rPr>
                <w:sz w:val="24"/>
              </w:rPr>
              <w:t>(London:</w:t>
            </w:r>
            <w:r>
              <w:rPr>
                <w:spacing w:val="-1"/>
                <w:sz w:val="24"/>
              </w:rPr>
              <w:t xml:space="preserve"> </w:t>
            </w:r>
            <w:r>
              <w:rPr>
                <w:spacing w:val="-2"/>
                <w:sz w:val="24"/>
              </w:rPr>
              <w:t>Heinemann)</w:t>
            </w:r>
          </w:p>
        </w:tc>
      </w:tr>
      <w:tr w:rsidR="005B2EE9">
        <w:trPr>
          <w:trHeight w:val="316"/>
        </w:trPr>
        <w:tc>
          <w:tcPr>
            <w:tcW w:w="10243" w:type="dxa"/>
            <w:gridSpan w:val="5"/>
            <w:tcBorders>
              <w:top w:val="single" w:sz="8" w:space="0" w:color="000000"/>
            </w:tcBorders>
          </w:tcPr>
          <w:p w:rsidR="005B2EE9" w:rsidRDefault="005B2EE9">
            <w:pPr>
              <w:pStyle w:val="TableParagraph"/>
              <w:spacing w:line="240" w:lineRule="auto"/>
              <w:ind w:left="0"/>
            </w:pPr>
          </w:p>
        </w:tc>
      </w:tr>
      <w:tr w:rsidR="005B2EE9">
        <w:trPr>
          <w:trHeight w:val="316"/>
        </w:trPr>
        <w:tc>
          <w:tcPr>
            <w:tcW w:w="10243" w:type="dxa"/>
            <w:gridSpan w:val="5"/>
          </w:tcPr>
          <w:p w:rsidR="005B2EE9" w:rsidRDefault="00DF59AE">
            <w:pPr>
              <w:pStyle w:val="TableParagraph"/>
              <w:spacing w:line="270"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4"/>
                <w:sz w:val="24"/>
              </w:rPr>
              <w:t xml:space="preserve"> </w:t>
            </w:r>
            <w:r>
              <w:rPr>
                <w:b/>
                <w:sz w:val="24"/>
              </w:rPr>
              <w:t>NPTEL,</w:t>
            </w:r>
            <w:r>
              <w:rPr>
                <w:b/>
                <w:spacing w:val="-4"/>
                <w:sz w:val="24"/>
              </w:rPr>
              <w:t xml:space="preserve"> </w:t>
            </w:r>
            <w:r>
              <w:rPr>
                <w:b/>
                <w:sz w:val="24"/>
              </w:rPr>
              <w:t>Websites</w:t>
            </w:r>
            <w:r>
              <w:rPr>
                <w:b/>
                <w:spacing w:val="-2"/>
                <w:sz w:val="24"/>
              </w:rPr>
              <w:t xml:space="preserve"> etc.]</w:t>
            </w:r>
          </w:p>
        </w:tc>
      </w:tr>
      <w:tr w:rsidR="005B2EE9">
        <w:trPr>
          <w:trHeight w:val="316"/>
        </w:trPr>
        <w:tc>
          <w:tcPr>
            <w:tcW w:w="663" w:type="dxa"/>
            <w:gridSpan w:val="2"/>
          </w:tcPr>
          <w:p w:rsidR="005B2EE9" w:rsidRDefault="00DF59AE">
            <w:pPr>
              <w:pStyle w:val="TableParagraph"/>
              <w:spacing w:line="275" w:lineRule="exact"/>
              <w:rPr>
                <w:sz w:val="24"/>
              </w:rPr>
            </w:pPr>
            <w:r>
              <w:rPr>
                <w:spacing w:val="-10"/>
                <w:sz w:val="24"/>
              </w:rPr>
              <w:t>1</w:t>
            </w:r>
          </w:p>
        </w:tc>
        <w:tc>
          <w:tcPr>
            <w:tcW w:w="9580" w:type="dxa"/>
            <w:gridSpan w:val="3"/>
          </w:tcPr>
          <w:p w:rsidR="005B2EE9" w:rsidRDefault="00BE76DB">
            <w:pPr>
              <w:pStyle w:val="TableParagraph"/>
              <w:spacing w:line="275" w:lineRule="exact"/>
              <w:ind w:left="93"/>
              <w:rPr>
                <w:sz w:val="24"/>
              </w:rPr>
            </w:pPr>
            <w:hyperlink r:id="rId47">
              <w:r w:rsidR="00DF59AE">
                <w:rPr>
                  <w:spacing w:val="-4"/>
                  <w:sz w:val="24"/>
                  <w:u w:val="single"/>
                </w:rPr>
                <w:t>https://methods.sagepub.com/book/the-handbook-of-social-work-research-methods</w:t>
              </w:r>
            </w:hyperlink>
          </w:p>
        </w:tc>
      </w:tr>
      <w:tr w:rsidR="005B2EE9">
        <w:trPr>
          <w:trHeight w:val="316"/>
        </w:trPr>
        <w:tc>
          <w:tcPr>
            <w:tcW w:w="663" w:type="dxa"/>
            <w:gridSpan w:val="2"/>
          </w:tcPr>
          <w:p w:rsidR="005B2EE9" w:rsidRDefault="00DF59AE">
            <w:pPr>
              <w:pStyle w:val="TableParagraph"/>
              <w:rPr>
                <w:sz w:val="24"/>
              </w:rPr>
            </w:pPr>
            <w:r>
              <w:rPr>
                <w:spacing w:val="-10"/>
                <w:sz w:val="24"/>
              </w:rPr>
              <w:t>2</w:t>
            </w:r>
          </w:p>
        </w:tc>
        <w:tc>
          <w:tcPr>
            <w:tcW w:w="9580" w:type="dxa"/>
            <w:gridSpan w:val="3"/>
          </w:tcPr>
          <w:p w:rsidR="005B2EE9" w:rsidRDefault="00BE76DB">
            <w:pPr>
              <w:pStyle w:val="TableParagraph"/>
              <w:ind w:left="93"/>
              <w:rPr>
                <w:sz w:val="24"/>
              </w:rPr>
            </w:pPr>
            <w:hyperlink r:id="rId48">
              <w:r w:rsidR="00DF59AE">
                <w:rPr>
                  <w:spacing w:val="-4"/>
                  <w:sz w:val="24"/>
                </w:rPr>
                <w:t>https://shyamguragain.com.np/steps-of-social-work-research/</w:t>
              </w:r>
            </w:hyperlink>
          </w:p>
        </w:tc>
      </w:tr>
      <w:tr w:rsidR="005B2EE9">
        <w:trPr>
          <w:trHeight w:val="318"/>
        </w:trPr>
        <w:tc>
          <w:tcPr>
            <w:tcW w:w="663" w:type="dxa"/>
            <w:gridSpan w:val="2"/>
          </w:tcPr>
          <w:p w:rsidR="005B2EE9" w:rsidRDefault="00DF59AE">
            <w:pPr>
              <w:pStyle w:val="TableParagraph"/>
              <w:rPr>
                <w:sz w:val="24"/>
              </w:rPr>
            </w:pPr>
            <w:r>
              <w:rPr>
                <w:spacing w:val="-10"/>
                <w:sz w:val="24"/>
              </w:rPr>
              <w:t>3</w:t>
            </w:r>
          </w:p>
        </w:tc>
        <w:tc>
          <w:tcPr>
            <w:tcW w:w="9580" w:type="dxa"/>
            <w:gridSpan w:val="3"/>
          </w:tcPr>
          <w:p w:rsidR="005B2EE9" w:rsidRDefault="00BE76DB">
            <w:pPr>
              <w:pStyle w:val="TableParagraph"/>
              <w:ind w:left="93"/>
              <w:rPr>
                <w:sz w:val="24"/>
              </w:rPr>
            </w:pPr>
            <w:hyperlink r:id="rId49">
              <w:r w:rsidR="00DF59AE">
                <w:rPr>
                  <w:spacing w:val="-4"/>
                  <w:sz w:val="24"/>
                  <w:u w:val="single"/>
                </w:rPr>
                <w:t>https://theinvestorsbook.com/scaling-</w:t>
              </w:r>
              <w:r w:rsidR="00DF59AE">
                <w:rPr>
                  <w:spacing w:val="-2"/>
                  <w:sz w:val="24"/>
                  <w:u w:val="single"/>
                </w:rPr>
                <w:t>techniques.html</w:t>
              </w:r>
            </w:hyperlink>
          </w:p>
        </w:tc>
      </w:tr>
      <w:tr w:rsidR="005B2EE9">
        <w:trPr>
          <w:trHeight w:val="316"/>
        </w:trPr>
        <w:tc>
          <w:tcPr>
            <w:tcW w:w="10243" w:type="dxa"/>
            <w:gridSpan w:val="5"/>
          </w:tcPr>
          <w:p w:rsidR="005B2EE9" w:rsidRDefault="00DF59AE">
            <w:pPr>
              <w:pStyle w:val="TableParagraph"/>
              <w:spacing w:line="270" w:lineRule="exact"/>
              <w:rPr>
                <w:sz w:val="24"/>
                <w:lang w:val="en-GB"/>
              </w:rPr>
            </w:pPr>
            <w:r>
              <w:rPr>
                <w:sz w:val="24"/>
              </w:rPr>
              <w:t>Course</w:t>
            </w:r>
            <w:r>
              <w:rPr>
                <w:spacing w:val="-13"/>
                <w:sz w:val="24"/>
              </w:rPr>
              <w:t xml:space="preserve"> </w:t>
            </w:r>
            <w:r>
              <w:rPr>
                <w:sz w:val="24"/>
              </w:rPr>
              <w:t>Designed</w:t>
            </w:r>
            <w:r>
              <w:rPr>
                <w:spacing w:val="-1"/>
                <w:sz w:val="24"/>
              </w:rPr>
              <w:t xml:space="preserve"> </w:t>
            </w:r>
            <w:r>
              <w:rPr>
                <w:sz w:val="24"/>
              </w:rPr>
              <w:t>By:</w:t>
            </w:r>
            <w:r>
              <w:rPr>
                <w:spacing w:val="-1"/>
                <w:sz w:val="24"/>
              </w:rPr>
              <w:t xml:space="preserve"> </w:t>
            </w:r>
            <w:r>
              <w:rPr>
                <w:sz w:val="24"/>
              </w:rPr>
              <w:t>Dr. Sam Lovely Son</w:t>
            </w:r>
            <w:r>
              <w:rPr>
                <w:sz w:val="24"/>
                <w:lang w:val="en-GB"/>
              </w:rPr>
              <w:t xml:space="preserve">, </w:t>
            </w:r>
            <w:proofErr w:type="spellStart"/>
            <w:r>
              <w:rPr>
                <w:sz w:val="24"/>
                <w:lang w:val="en-GB"/>
              </w:rPr>
              <w:t>Dr.</w:t>
            </w:r>
            <w:proofErr w:type="spellEnd"/>
            <w:r>
              <w:rPr>
                <w:sz w:val="24"/>
                <w:lang w:val="en-GB"/>
              </w:rPr>
              <w:t xml:space="preserve"> </w:t>
            </w:r>
            <w:proofErr w:type="spellStart"/>
            <w:r>
              <w:rPr>
                <w:sz w:val="24"/>
                <w:lang w:val="en-GB"/>
              </w:rPr>
              <w:t>Baskar</w:t>
            </w:r>
            <w:proofErr w:type="spellEnd"/>
          </w:p>
        </w:tc>
      </w:tr>
    </w:tbl>
    <w:p w:rsidR="005B2EE9" w:rsidRDefault="005B2EE9">
      <w:pPr>
        <w:pStyle w:val="BodyText"/>
        <w:rPr>
          <w:sz w:val="20"/>
        </w:rPr>
      </w:pPr>
    </w:p>
    <w:p w:rsidR="005B2EE9" w:rsidRDefault="005B2EE9">
      <w:pPr>
        <w:pStyle w:val="BodyText"/>
        <w:spacing w:before="81"/>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4"/>
        </w:trPr>
        <w:tc>
          <w:tcPr>
            <w:tcW w:w="9142" w:type="dxa"/>
            <w:gridSpan w:val="11"/>
          </w:tcPr>
          <w:p w:rsidR="005B2EE9" w:rsidRDefault="00DF59AE">
            <w:pPr>
              <w:pStyle w:val="TableParagraph"/>
              <w:spacing w:line="270"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830" w:type="dxa"/>
          </w:tcPr>
          <w:p w:rsidR="005B2EE9" w:rsidRDefault="00DF59AE">
            <w:pPr>
              <w:pStyle w:val="TableParagraph"/>
              <w:ind w:left="208"/>
              <w:rPr>
                <w:b/>
                <w:sz w:val="24"/>
              </w:rPr>
            </w:pPr>
            <w:r>
              <w:rPr>
                <w:b/>
                <w:spacing w:val="-5"/>
                <w:sz w:val="24"/>
              </w:rPr>
              <w:t>COs</w:t>
            </w:r>
          </w:p>
        </w:tc>
        <w:tc>
          <w:tcPr>
            <w:tcW w:w="828" w:type="dxa"/>
          </w:tcPr>
          <w:p w:rsidR="005B2EE9" w:rsidRDefault="00DF59AE">
            <w:pPr>
              <w:pStyle w:val="TableParagraph"/>
              <w:ind w:right="88"/>
              <w:jc w:val="center"/>
              <w:rPr>
                <w:b/>
                <w:sz w:val="24"/>
              </w:rPr>
            </w:pPr>
            <w:r>
              <w:rPr>
                <w:b/>
                <w:spacing w:val="-5"/>
                <w:sz w:val="24"/>
              </w:rPr>
              <w:t>PO1</w:t>
            </w:r>
          </w:p>
        </w:tc>
        <w:tc>
          <w:tcPr>
            <w:tcW w:w="829" w:type="dxa"/>
          </w:tcPr>
          <w:p w:rsidR="005B2EE9" w:rsidRDefault="00DF59AE">
            <w:pPr>
              <w:pStyle w:val="TableParagraph"/>
              <w:ind w:left="120" w:right="97"/>
              <w:jc w:val="center"/>
              <w:rPr>
                <w:b/>
                <w:sz w:val="24"/>
              </w:rPr>
            </w:pPr>
            <w:r>
              <w:rPr>
                <w:b/>
                <w:spacing w:val="-5"/>
                <w:sz w:val="24"/>
              </w:rPr>
              <w:t>PO2</w:t>
            </w:r>
          </w:p>
        </w:tc>
        <w:tc>
          <w:tcPr>
            <w:tcW w:w="833" w:type="dxa"/>
          </w:tcPr>
          <w:p w:rsidR="005B2EE9" w:rsidRDefault="00DF59AE">
            <w:pPr>
              <w:pStyle w:val="TableParagraph"/>
              <w:ind w:left="23"/>
              <w:jc w:val="center"/>
              <w:rPr>
                <w:b/>
                <w:sz w:val="24"/>
              </w:rPr>
            </w:pPr>
            <w:r>
              <w:rPr>
                <w:b/>
                <w:spacing w:val="-5"/>
                <w:sz w:val="24"/>
              </w:rPr>
              <w:t>PO3</w:t>
            </w:r>
          </w:p>
        </w:tc>
        <w:tc>
          <w:tcPr>
            <w:tcW w:w="831" w:type="dxa"/>
          </w:tcPr>
          <w:p w:rsidR="005B2EE9" w:rsidRDefault="00DF59AE">
            <w:pPr>
              <w:pStyle w:val="TableParagraph"/>
              <w:ind w:left="109" w:right="94"/>
              <w:jc w:val="center"/>
              <w:rPr>
                <w:b/>
                <w:sz w:val="24"/>
              </w:rPr>
            </w:pPr>
            <w:r>
              <w:rPr>
                <w:b/>
                <w:spacing w:val="-5"/>
                <w:sz w:val="24"/>
              </w:rPr>
              <w:t>PO4</w:t>
            </w:r>
          </w:p>
        </w:tc>
        <w:tc>
          <w:tcPr>
            <w:tcW w:w="831" w:type="dxa"/>
          </w:tcPr>
          <w:p w:rsidR="005B2EE9" w:rsidRDefault="00DF59AE">
            <w:pPr>
              <w:pStyle w:val="TableParagraph"/>
              <w:ind w:left="109" w:right="94"/>
              <w:jc w:val="center"/>
              <w:rPr>
                <w:b/>
                <w:sz w:val="24"/>
              </w:rPr>
            </w:pPr>
            <w:r>
              <w:rPr>
                <w:b/>
                <w:spacing w:val="-5"/>
                <w:sz w:val="24"/>
              </w:rPr>
              <w:t>PO5</w:t>
            </w:r>
          </w:p>
        </w:tc>
        <w:tc>
          <w:tcPr>
            <w:tcW w:w="831" w:type="dxa"/>
          </w:tcPr>
          <w:p w:rsidR="005B2EE9" w:rsidRDefault="00DF59AE">
            <w:pPr>
              <w:pStyle w:val="TableParagraph"/>
              <w:ind w:left="108" w:right="94"/>
              <w:jc w:val="center"/>
              <w:rPr>
                <w:b/>
                <w:sz w:val="24"/>
              </w:rPr>
            </w:pPr>
            <w:r>
              <w:rPr>
                <w:b/>
                <w:spacing w:val="-5"/>
                <w:sz w:val="24"/>
              </w:rPr>
              <w:t>PO6</w:t>
            </w:r>
          </w:p>
        </w:tc>
        <w:tc>
          <w:tcPr>
            <w:tcW w:w="834" w:type="dxa"/>
          </w:tcPr>
          <w:p w:rsidR="005B2EE9" w:rsidRDefault="00DF59AE">
            <w:pPr>
              <w:pStyle w:val="TableParagraph"/>
              <w:ind w:left="14"/>
              <w:jc w:val="center"/>
              <w:rPr>
                <w:b/>
                <w:sz w:val="24"/>
              </w:rPr>
            </w:pPr>
            <w:r>
              <w:rPr>
                <w:b/>
                <w:spacing w:val="-5"/>
                <w:sz w:val="24"/>
              </w:rPr>
              <w:t>PO7</w:t>
            </w:r>
          </w:p>
        </w:tc>
        <w:tc>
          <w:tcPr>
            <w:tcW w:w="831" w:type="dxa"/>
          </w:tcPr>
          <w:p w:rsidR="005B2EE9" w:rsidRDefault="00DF59AE">
            <w:pPr>
              <w:pStyle w:val="TableParagraph"/>
              <w:ind w:left="100" w:right="94"/>
              <w:jc w:val="center"/>
              <w:rPr>
                <w:b/>
                <w:sz w:val="24"/>
              </w:rPr>
            </w:pPr>
            <w:r>
              <w:rPr>
                <w:b/>
                <w:spacing w:val="-5"/>
                <w:sz w:val="24"/>
              </w:rPr>
              <w:t>PO8</w:t>
            </w:r>
          </w:p>
        </w:tc>
        <w:tc>
          <w:tcPr>
            <w:tcW w:w="833" w:type="dxa"/>
          </w:tcPr>
          <w:p w:rsidR="005B2EE9" w:rsidRDefault="00DF59AE">
            <w:pPr>
              <w:pStyle w:val="TableParagraph"/>
              <w:ind w:left="110" w:right="107"/>
              <w:jc w:val="center"/>
              <w:rPr>
                <w:b/>
                <w:sz w:val="24"/>
              </w:rPr>
            </w:pPr>
            <w:r>
              <w:rPr>
                <w:b/>
                <w:spacing w:val="-5"/>
                <w:sz w:val="24"/>
              </w:rPr>
              <w:t>PO9</w:t>
            </w:r>
          </w:p>
        </w:tc>
        <w:tc>
          <w:tcPr>
            <w:tcW w:w="831" w:type="dxa"/>
          </w:tcPr>
          <w:p w:rsidR="005B2EE9" w:rsidRDefault="00DF59AE">
            <w:pPr>
              <w:pStyle w:val="TableParagraph"/>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ind w:left="129"/>
              <w:rPr>
                <w:b/>
                <w:sz w:val="24"/>
              </w:rPr>
            </w:pPr>
            <w:r>
              <w:rPr>
                <w:b/>
                <w:spacing w:val="-5"/>
                <w:sz w:val="24"/>
              </w:rPr>
              <w:t>CO1</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CO3</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3" w:right="94"/>
              <w:jc w:val="center"/>
              <w:rPr>
                <w:sz w:val="24"/>
              </w:rPr>
            </w:pPr>
            <w:r>
              <w:rPr>
                <w:spacing w:val="-10"/>
                <w:sz w:val="24"/>
              </w:rPr>
              <w:t>M</w:t>
            </w:r>
          </w:p>
        </w:tc>
      </w:tr>
      <w:tr w:rsidR="005B2EE9">
        <w:trPr>
          <w:trHeight w:val="316"/>
        </w:trPr>
        <w:tc>
          <w:tcPr>
            <w:tcW w:w="830" w:type="dxa"/>
          </w:tcPr>
          <w:p w:rsidR="005B2EE9" w:rsidRDefault="00DF59AE">
            <w:pPr>
              <w:pStyle w:val="TableParagraph"/>
              <w:spacing w:line="275" w:lineRule="exact"/>
              <w:ind w:left="129"/>
              <w:rPr>
                <w:b/>
                <w:sz w:val="24"/>
              </w:rPr>
            </w:pPr>
            <w:r>
              <w:rPr>
                <w:b/>
                <w:spacing w:val="-5"/>
                <w:sz w:val="24"/>
              </w:rPr>
              <w:t>CO3</w:t>
            </w:r>
          </w:p>
        </w:tc>
        <w:tc>
          <w:tcPr>
            <w:tcW w:w="828" w:type="dxa"/>
          </w:tcPr>
          <w:p w:rsidR="005B2EE9" w:rsidRDefault="00DF59AE">
            <w:pPr>
              <w:pStyle w:val="TableParagraph"/>
              <w:spacing w:line="275" w:lineRule="exact"/>
              <w:ind w:left="29"/>
              <w:jc w:val="center"/>
              <w:rPr>
                <w:sz w:val="24"/>
              </w:rPr>
            </w:pPr>
            <w:r>
              <w:rPr>
                <w:spacing w:val="-10"/>
                <w:sz w:val="24"/>
              </w:rPr>
              <w:t>M</w:t>
            </w:r>
          </w:p>
        </w:tc>
        <w:tc>
          <w:tcPr>
            <w:tcW w:w="829" w:type="dxa"/>
          </w:tcPr>
          <w:p w:rsidR="005B2EE9" w:rsidRDefault="00DF59AE">
            <w:pPr>
              <w:pStyle w:val="TableParagraph"/>
              <w:spacing w:line="275" w:lineRule="exact"/>
              <w:ind w:left="26"/>
              <w:jc w:val="center"/>
              <w:rPr>
                <w:sz w:val="24"/>
              </w:rPr>
            </w:pPr>
            <w:r>
              <w:rPr>
                <w:spacing w:val="-10"/>
                <w:sz w:val="24"/>
              </w:rPr>
              <w:t>S</w:t>
            </w:r>
          </w:p>
        </w:tc>
        <w:tc>
          <w:tcPr>
            <w:tcW w:w="833" w:type="dxa"/>
          </w:tcPr>
          <w:p w:rsidR="005B2EE9" w:rsidRDefault="00DF59AE">
            <w:pPr>
              <w:pStyle w:val="TableParagraph"/>
              <w:spacing w:line="275" w:lineRule="exact"/>
              <w:ind w:left="29"/>
              <w:jc w:val="center"/>
              <w:rPr>
                <w:sz w:val="24"/>
              </w:rPr>
            </w:pPr>
            <w:r>
              <w:rPr>
                <w:spacing w:val="-10"/>
                <w:sz w:val="24"/>
              </w:rPr>
              <w:t>S</w:t>
            </w:r>
          </w:p>
        </w:tc>
        <w:tc>
          <w:tcPr>
            <w:tcW w:w="831" w:type="dxa"/>
          </w:tcPr>
          <w:p w:rsidR="005B2EE9" w:rsidRDefault="00DF59AE">
            <w:pPr>
              <w:pStyle w:val="TableParagraph"/>
              <w:spacing w:line="275" w:lineRule="exact"/>
              <w:ind w:left="26"/>
              <w:jc w:val="center"/>
              <w:rPr>
                <w:sz w:val="24"/>
              </w:rPr>
            </w:pPr>
            <w:r>
              <w:rPr>
                <w:spacing w:val="-10"/>
                <w:sz w:val="24"/>
              </w:rPr>
              <w:t>S</w:t>
            </w:r>
          </w:p>
        </w:tc>
        <w:tc>
          <w:tcPr>
            <w:tcW w:w="831" w:type="dxa"/>
          </w:tcPr>
          <w:p w:rsidR="005B2EE9" w:rsidRDefault="00DF59AE">
            <w:pPr>
              <w:pStyle w:val="TableParagraph"/>
              <w:spacing w:line="275" w:lineRule="exact"/>
              <w:ind w:left="26"/>
              <w:jc w:val="center"/>
              <w:rPr>
                <w:sz w:val="24"/>
              </w:rPr>
            </w:pPr>
            <w:r>
              <w:rPr>
                <w:spacing w:val="-10"/>
                <w:sz w:val="24"/>
              </w:rPr>
              <w:t>S</w:t>
            </w:r>
          </w:p>
        </w:tc>
        <w:tc>
          <w:tcPr>
            <w:tcW w:w="831" w:type="dxa"/>
          </w:tcPr>
          <w:p w:rsidR="005B2EE9" w:rsidRDefault="00DF59AE">
            <w:pPr>
              <w:pStyle w:val="TableParagraph"/>
              <w:spacing w:line="275" w:lineRule="exact"/>
              <w:ind w:left="20"/>
              <w:jc w:val="center"/>
              <w:rPr>
                <w:sz w:val="24"/>
              </w:rPr>
            </w:pPr>
            <w:r>
              <w:rPr>
                <w:spacing w:val="-10"/>
                <w:sz w:val="24"/>
              </w:rPr>
              <w:t>S</w:t>
            </w:r>
          </w:p>
        </w:tc>
        <w:tc>
          <w:tcPr>
            <w:tcW w:w="834" w:type="dxa"/>
          </w:tcPr>
          <w:p w:rsidR="005B2EE9" w:rsidRDefault="00DF59AE">
            <w:pPr>
              <w:pStyle w:val="TableParagraph"/>
              <w:spacing w:line="275" w:lineRule="exact"/>
              <w:ind w:left="25"/>
              <w:jc w:val="center"/>
              <w:rPr>
                <w:sz w:val="24"/>
              </w:rPr>
            </w:pPr>
            <w:r>
              <w:rPr>
                <w:spacing w:val="-10"/>
                <w:sz w:val="24"/>
              </w:rPr>
              <w:t>S</w:t>
            </w:r>
          </w:p>
        </w:tc>
        <w:tc>
          <w:tcPr>
            <w:tcW w:w="831" w:type="dxa"/>
          </w:tcPr>
          <w:p w:rsidR="005B2EE9" w:rsidRDefault="00DF59AE">
            <w:pPr>
              <w:pStyle w:val="TableParagraph"/>
              <w:spacing w:line="275" w:lineRule="exact"/>
              <w:ind w:left="107" w:right="94"/>
              <w:jc w:val="center"/>
              <w:rPr>
                <w:sz w:val="24"/>
              </w:rPr>
            </w:pPr>
            <w:r>
              <w:rPr>
                <w:spacing w:val="-10"/>
                <w:sz w:val="24"/>
              </w:rPr>
              <w:t>S</w:t>
            </w:r>
          </w:p>
        </w:tc>
        <w:tc>
          <w:tcPr>
            <w:tcW w:w="833" w:type="dxa"/>
          </w:tcPr>
          <w:p w:rsidR="005B2EE9" w:rsidRDefault="00DF59AE">
            <w:pPr>
              <w:pStyle w:val="TableParagraph"/>
              <w:spacing w:line="275" w:lineRule="exact"/>
              <w:ind w:left="115" w:right="107"/>
              <w:jc w:val="center"/>
              <w:rPr>
                <w:sz w:val="24"/>
              </w:rPr>
            </w:pPr>
            <w:r>
              <w:rPr>
                <w:spacing w:val="-10"/>
                <w:sz w:val="24"/>
              </w:rPr>
              <w:t>M</w:t>
            </w:r>
          </w:p>
        </w:tc>
        <w:tc>
          <w:tcPr>
            <w:tcW w:w="831" w:type="dxa"/>
          </w:tcPr>
          <w:p w:rsidR="005B2EE9" w:rsidRDefault="00DF59AE">
            <w:pPr>
              <w:pStyle w:val="TableParagraph"/>
              <w:spacing w:line="275" w:lineRule="exact"/>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CO4</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ind w:left="129"/>
              <w:rPr>
                <w:b/>
                <w:sz w:val="24"/>
              </w:rPr>
            </w:pPr>
            <w:r>
              <w:rPr>
                <w:b/>
                <w:spacing w:val="-5"/>
                <w:sz w:val="24"/>
              </w:rPr>
              <w:t>CO5</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5"/>
        <w:gridCol w:w="996"/>
        <w:gridCol w:w="2098"/>
        <w:gridCol w:w="3987"/>
        <w:gridCol w:w="278"/>
        <w:gridCol w:w="470"/>
        <w:gridCol w:w="532"/>
        <w:gridCol w:w="369"/>
        <w:gridCol w:w="606"/>
      </w:tblGrid>
      <w:tr w:rsidR="005B2EE9">
        <w:trPr>
          <w:trHeight w:val="633"/>
        </w:trPr>
        <w:tc>
          <w:tcPr>
            <w:tcW w:w="1731" w:type="dxa"/>
            <w:gridSpan w:val="2"/>
          </w:tcPr>
          <w:p w:rsidR="005B2EE9" w:rsidRDefault="00DF59AE">
            <w:pPr>
              <w:pStyle w:val="TableParagraph"/>
              <w:spacing w:before="155" w:line="240" w:lineRule="auto"/>
              <w:ind w:left="199"/>
              <w:rPr>
                <w:b/>
                <w:sz w:val="24"/>
              </w:rPr>
            </w:pPr>
            <w:r>
              <w:rPr>
                <w:b/>
                <w:sz w:val="24"/>
              </w:rPr>
              <w:t>Course</w:t>
            </w:r>
            <w:r>
              <w:rPr>
                <w:b/>
                <w:spacing w:val="-6"/>
                <w:sz w:val="24"/>
              </w:rPr>
              <w:t xml:space="preserve"> </w:t>
            </w:r>
            <w:r>
              <w:rPr>
                <w:b/>
                <w:spacing w:val="-4"/>
                <w:sz w:val="24"/>
              </w:rPr>
              <w:t>code</w:t>
            </w:r>
          </w:p>
        </w:tc>
        <w:tc>
          <w:tcPr>
            <w:tcW w:w="2098" w:type="dxa"/>
          </w:tcPr>
          <w:p w:rsidR="005B2EE9" w:rsidRDefault="00DF59AE">
            <w:pPr>
              <w:pStyle w:val="TableParagraph"/>
              <w:spacing w:before="155" w:line="240" w:lineRule="auto"/>
              <w:ind w:left="10"/>
              <w:jc w:val="center"/>
              <w:rPr>
                <w:b/>
                <w:sz w:val="24"/>
              </w:rPr>
            </w:pPr>
            <w:r>
              <w:rPr>
                <w:b/>
                <w:spacing w:val="-5"/>
                <w:sz w:val="24"/>
              </w:rPr>
              <w:t>23D</w:t>
            </w:r>
          </w:p>
        </w:tc>
        <w:tc>
          <w:tcPr>
            <w:tcW w:w="4265" w:type="dxa"/>
            <w:gridSpan w:val="2"/>
          </w:tcPr>
          <w:p w:rsidR="005B2EE9" w:rsidRDefault="00DF59AE">
            <w:pPr>
              <w:pStyle w:val="TableParagraph"/>
              <w:spacing w:line="271" w:lineRule="exact"/>
              <w:ind w:left="8" w:right="8"/>
              <w:jc w:val="center"/>
              <w:rPr>
                <w:b/>
                <w:sz w:val="24"/>
              </w:rPr>
            </w:pPr>
            <w:r>
              <w:rPr>
                <w:b/>
                <w:sz w:val="24"/>
              </w:rPr>
              <w:t>HUMAN</w:t>
            </w:r>
            <w:r>
              <w:rPr>
                <w:b/>
                <w:spacing w:val="-5"/>
                <w:sz w:val="24"/>
              </w:rPr>
              <w:t xml:space="preserve"> </w:t>
            </w:r>
            <w:r>
              <w:rPr>
                <w:b/>
                <w:sz w:val="24"/>
              </w:rPr>
              <w:t>RIGHTS AND</w:t>
            </w:r>
            <w:r>
              <w:rPr>
                <w:b/>
                <w:spacing w:val="-2"/>
                <w:sz w:val="24"/>
              </w:rPr>
              <w:t xml:space="preserve"> SOCIAL</w:t>
            </w:r>
          </w:p>
          <w:p w:rsidR="005B2EE9" w:rsidRDefault="00DF59AE">
            <w:pPr>
              <w:pStyle w:val="TableParagraph"/>
              <w:spacing w:before="43" w:line="240" w:lineRule="auto"/>
              <w:ind w:left="8"/>
              <w:jc w:val="center"/>
              <w:rPr>
                <w:b/>
                <w:sz w:val="24"/>
              </w:rPr>
            </w:pPr>
            <w:r>
              <w:rPr>
                <w:b/>
                <w:spacing w:val="-2"/>
                <w:sz w:val="24"/>
              </w:rPr>
              <w:t>LEGISLATION</w:t>
            </w:r>
          </w:p>
        </w:tc>
        <w:tc>
          <w:tcPr>
            <w:tcW w:w="470" w:type="dxa"/>
          </w:tcPr>
          <w:p w:rsidR="005B2EE9" w:rsidRDefault="00DF59AE">
            <w:pPr>
              <w:pStyle w:val="TableParagraph"/>
              <w:spacing w:before="155" w:line="240" w:lineRule="auto"/>
              <w:ind w:left="13"/>
              <w:jc w:val="center"/>
              <w:rPr>
                <w:b/>
                <w:sz w:val="24"/>
              </w:rPr>
            </w:pPr>
            <w:r>
              <w:rPr>
                <w:b/>
                <w:spacing w:val="-10"/>
                <w:sz w:val="24"/>
              </w:rPr>
              <w:t>L</w:t>
            </w:r>
          </w:p>
        </w:tc>
        <w:tc>
          <w:tcPr>
            <w:tcW w:w="532" w:type="dxa"/>
          </w:tcPr>
          <w:p w:rsidR="005B2EE9" w:rsidRDefault="00DF59AE">
            <w:pPr>
              <w:pStyle w:val="TableParagraph"/>
              <w:spacing w:before="155" w:line="240" w:lineRule="auto"/>
              <w:ind w:left="28"/>
              <w:jc w:val="center"/>
              <w:rPr>
                <w:b/>
                <w:sz w:val="24"/>
              </w:rPr>
            </w:pPr>
            <w:r>
              <w:rPr>
                <w:b/>
                <w:spacing w:val="-10"/>
                <w:sz w:val="24"/>
              </w:rPr>
              <w:t>T</w:t>
            </w:r>
          </w:p>
        </w:tc>
        <w:tc>
          <w:tcPr>
            <w:tcW w:w="369" w:type="dxa"/>
          </w:tcPr>
          <w:p w:rsidR="005B2EE9" w:rsidRDefault="00DF59AE">
            <w:pPr>
              <w:pStyle w:val="TableParagraph"/>
              <w:spacing w:before="155" w:line="240" w:lineRule="auto"/>
              <w:ind w:left="117"/>
              <w:rPr>
                <w:b/>
                <w:sz w:val="24"/>
              </w:rPr>
            </w:pPr>
            <w:r>
              <w:rPr>
                <w:b/>
                <w:spacing w:val="-10"/>
                <w:sz w:val="24"/>
              </w:rPr>
              <w:t>P</w:t>
            </w:r>
          </w:p>
        </w:tc>
        <w:tc>
          <w:tcPr>
            <w:tcW w:w="606" w:type="dxa"/>
          </w:tcPr>
          <w:p w:rsidR="005B2EE9" w:rsidRDefault="00DF59AE">
            <w:pPr>
              <w:pStyle w:val="TableParagraph"/>
              <w:spacing w:before="155" w:line="240" w:lineRule="auto"/>
              <w:ind w:left="28" w:right="4"/>
              <w:jc w:val="center"/>
              <w:rPr>
                <w:b/>
                <w:sz w:val="24"/>
              </w:rPr>
            </w:pPr>
            <w:r>
              <w:rPr>
                <w:b/>
                <w:spacing w:val="-10"/>
                <w:sz w:val="24"/>
              </w:rPr>
              <w:t>C</w:t>
            </w:r>
          </w:p>
        </w:tc>
      </w:tr>
      <w:tr w:rsidR="005B2EE9">
        <w:trPr>
          <w:trHeight w:val="316"/>
        </w:trPr>
        <w:tc>
          <w:tcPr>
            <w:tcW w:w="3829" w:type="dxa"/>
            <w:gridSpan w:val="3"/>
          </w:tcPr>
          <w:p w:rsidR="005B2EE9" w:rsidRDefault="00DF59AE">
            <w:pPr>
              <w:pStyle w:val="TableParagraph"/>
              <w:rPr>
                <w:b/>
                <w:sz w:val="24"/>
              </w:rPr>
            </w:pPr>
            <w:r>
              <w:rPr>
                <w:b/>
                <w:spacing w:val="-2"/>
                <w:sz w:val="24"/>
              </w:rPr>
              <w:t>Core/Elective/Supportive</w:t>
            </w:r>
          </w:p>
        </w:tc>
        <w:tc>
          <w:tcPr>
            <w:tcW w:w="4265" w:type="dxa"/>
            <w:gridSpan w:val="2"/>
          </w:tcPr>
          <w:p w:rsidR="005B2EE9" w:rsidRDefault="005B2EE9">
            <w:pPr>
              <w:pStyle w:val="TableParagraph"/>
              <w:spacing w:line="240" w:lineRule="auto"/>
              <w:ind w:left="0"/>
            </w:pPr>
          </w:p>
        </w:tc>
        <w:tc>
          <w:tcPr>
            <w:tcW w:w="470" w:type="dxa"/>
          </w:tcPr>
          <w:p w:rsidR="005B2EE9" w:rsidRDefault="00DF59AE">
            <w:pPr>
              <w:pStyle w:val="TableParagraph"/>
              <w:ind w:left="13" w:right="2"/>
              <w:jc w:val="center"/>
              <w:rPr>
                <w:b/>
                <w:sz w:val="24"/>
              </w:rPr>
            </w:pPr>
            <w:r>
              <w:rPr>
                <w:b/>
                <w:spacing w:val="-10"/>
                <w:sz w:val="24"/>
              </w:rPr>
              <w:t>3</w:t>
            </w:r>
          </w:p>
        </w:tc>
        <w:tc>
          <w:tcPr>
            <w:tcW w:w="532" w:type="dxa"/>
          </w:tcPr>
          <w:p w:rsidR="005B2EE9" w:rsidRDefault="00DF59AE">
            <w:pPr>
              <w:pStyle w:val="TableParagraph"/>
              <w:spacing w:before="1" w:line="240" w:lineRule="auto"/>
              <w:ind w:left="28" w:right="16"/>
              <w:jc w:val="center"/>
              <w:rPr>
                <w:b/>
                <w:sz w:val="24"/>
              </w:rPr>
            </w:pPr>
            <w:r>
              <w:rPr>
                <w:b/>
                <w:spacing w:val="-10"/>
                <w:sz w:val="24"/>
              </w:rPr>
              <w:t>1</w:t>
            </w:r>
          </w:p>
        </w:tc>
        <w:tc>
          <w:tcPr>
            <w:tcW w:w="369" w:type="dxa"/>
          </w:tcPr>
          <w:p w:rsidR="005B2EE9" w:rsidRDefault="005B2EE9">
            <w:pPr>
              <w:pStyle w:val="TableParagraph"/>
              <w:spacing w:line="240" w:lineRule="auto"/>
              <w:ind w:left="0"/>
            </w:pPr>
          </w:p>
        </w:tc>
        <w:tc>
          <w:tcPr>
            <w:tcW w:w="606" w:type="dxa"/>
          </w:tcPr>
          <w:p w:rsidR="005B2EE9" w:rsidRDefault="00DF59AE">
            <w:pPr>
              <w:pStyle w:val="TableParagraph"/>
              <w:ind w:left="28" w:right="4"/>
              <w:jc w:val="center"/>
              <w:rPr>
                <w:b/>
                <w:sz w:val="24"/>
              </w:rPr>
            </w:pPr>
            <w:r>
              <w:rPr>
                <w:b/>
                <w:spacing w:val="-10"/>
                <w:sz w:val="24"/>
              </w:rPr>
              <w:t>4</w:t>
            </w:r>
          </w:p>
        </w:tc>
      </w:tr>
      <w:tr w:rsidR="005B2EE9">
        <w:trPr>
          <w:trHeight w:val="635"/>
        </w:trPr>
        <w:tc>
          <w:tcPr>
            <w:tcW w:w="3829"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265" w:type="dxa"/>
            <w:gridSpan w:val="2"/>
          </w:tcPr>
          <w:p w:rsidR="005B2EE9" w:rsidRDefault="00DF59AE">
            <w:pPr>
              <w:pStyle w:val="TableParagraph"/>
              <w:ind w:left="110"/>
              <w:rPr>
                <w:b/>
                <w:sz w:val="24"/>
              </w:rPr>
            </w:pPr>
            <w:r>
              <w:rPr>
                <w:b/>
                <w:sz w:val="24"/>
              </w:rPr>
              <w:t>Basic</w:t>
            </w:r>
            <w:r>
              <w:rPr>
                <w:b/>
                <w:spacing w:val="-3"/>
                <w:sz w:val="24"/>
              </w:rPr>
              <w:t xml:space="preserve"> </w:t>
            </w:r>
            <w:r>
              <w:rPr>
                <w:b/>
                <w:sz w:val="24"/>
              </w:rPr>
              <w:t>knowledge</w:t>
            </w:r>
            <w:r>
              <w:rPr>
                <w:b/>
                <w:spacing w:val="-5"/>
                <w:sz w:val="24"/>
              </w:rPr>
              <w:t xml:space="preserve"> </w:t>
            </w:r>
            <w:r>
              <w:rPr>
                <w:b/>
                <w:sz w:val="24"/>
              </w:rPr>
              <w:t>on</w:t>
            </w:r>
            <w:r>
              <w:rPr>
                <w:b/>
                <w:spacing w:val="-1"/>
                <w:sz w:val="24"/>
              </w:rPr>
              <w:t xml:space="preserve"> </w:t>
            </w:r>
            <w:r>
              <w:rPr>
                <w:b/>
                <w:sz w:val="24"/>
              </w:rPr>
              <w:t>human</w:t>
            </w:r>
            <w:r>
              <w:rPr>
                <w:b/>
                <w:spacing w:val="-1"/>
                <w:sz w:val="24"/>
              </w:rPr>
              <w:t xml:space="preserve"> </w:t>
            </w:r>
            <w:r>
              <w:rPr>
                <w:b/>
                <w:sz w:val="24"/>
              </w:rPr>
              <w:t>rights</w:t>
            </w:r>
            <w:r>
              <w:rPr>
                <w:b/>
                <w:spacing w:val="-1"/>
                <w:sz w:val="24"/>
              </w:rPr>
              <w:t xml:space="preserve"> </w:t>
            </w:r>
            <w:r>
              <w:rPr>
                <w:b/>
                <w:spacing w:val="-5"/>
                <w:sz w:val="24"/>
              </w:rPr>
              <w:t>and</w:t>
            </w:r>
          </w:p>
          <w:p w:rsidR="005B2EE9" w:rsidRDefault="00DF59AE">
            <w:pPr>
              <w:pStyle w:val="TableParagraph"/>
              <w:spacing w:before="43" w:line="240" w:lineRule="auto"/>
              <w:ind w:left="110"/>
              <w:rPr>
                <w:b/>
                <w:sz w:val="24"/>
              </w:rPr>
            </w:pPr>
            <w:r>
              <w:rPr>
                <w:b/>
                <w:sz w:val="24"/>
              </w:rPr>
              <w:t>social</w:t>
            </w:r>
            <w:r>
              <w:rPr>
                <w:b/>
                <w:spacing w:val="-1"/>
                <w:sz w:val="24"/>
              </w:rPr>
              <w:t xml:space="preserve"> </w:t>
            </w:r>
            <w:r>
              <w:rPr>
                <w:b/>
                <w:spacing w:val="-2"/>
                <w:sz w:val="24"/>
              </w:rPr>
              <w:t>legislation</w:t>
            </w:r>
          </w:p>
        </w:tc>
        <w:tc>
          <w:tcPr>
            <w:tcW w:w="1002" w:type="dxa"/>
            <w:gridSpan w:val="2"/>
          </w:tcPr>
          <w:p w:rsidR="005B2EE9" w:rsidRDefault="00DF59AE">
            <w:pPr>
              <w:pStyle w:val="TableParagraph"/>
              <w:ind w:left="-12"/>
              <w:rPr>
                <w:b/>
                <w:sz w:val="24"/>
              </w:rPr>
            </w:pPr>
            <w:r>
              <w:rPr>
                <w:b/>
                <w:spacing w:val="-2"/>
                <w:sz w:val="24"/>
              </w:rPr>
              <w:t>Syllabus</w:t>
            </w:r>
          </w:p>
          <w:p w:rsidR="005B2EE9" w:rsidRDefault="00DF59AE">
            <w:pPr>
              <w:pStyle w:val="TableParagraph"/>
              <w:spacing w:before="43" w:line="240" w:lineRule="auto"/>
              <w:ind w:left="-12"/>
              <w:rPr>
                <w:b/>
                <w:sz w:val="24"/>
              </w:rPr>
            </w:pPr>
            <w:r>
              <w:rPr>
                <w:b/>
                <w:spacing w:val="-2"/>
                <w:sz w:val="24"/>
              </w:rPr>
              <w:t>Version</w:t>
            </w:r>
          </w:p>
        </w:tc>
        <w:tc>
          <w:tcPr>
            <w:tcW w:w="975" w:type="dxa"/>
            <w:gridSpan w:val="2"/>
          </w:tcPr>
          <w:p w:rsidR="005B2EE9" w:rsidRDefault="00DF59AE">
            <w:pPr>
              <w:pStyle w:val="TableParagraph"/>
              <w:ind w:left="85"/>
              <w:rPr>
                <w:b/>
                <w:sz w:val="24"/>
              </w:rPr>
            </w:pPr>
            <w:r>
              <w:rPr>
                <w:b/>
                <w:sz w:val="24"/>
              </w:rPr>
              <w:t>202</w:t>
            </w:r>
            <w:r>
              <w:rPr>
                <w:b/>
                <w:sz w:val="24"/>
                <w:lang w:val="en-GB"/>
              </w:rPr>
              <w:t>6</w:t>
            </w:r>
            <w:r>
              <w:rPr>
                <w:b/>
                <w:sz w:val="24"/>
              </w:rPr>
              <w:t>-</w:t>
            </w:r>
          </w:p>
          <w:p w:rsidR="005B2EE9" w:rsidRDefault="00DF59AE">
            <w:pPr>
              <w:pStyle w:val="TableParagraph"/>
              <w:spacing w:before="43" w:line="240" w:lineRule="auto"/>
              <w:ind w:left="85"/>
              <w:rPr>
                <w:b/>
                <w:sz w:val="24"/>
                <w:lang w:val="en-GB"/>
              </w:rPr>
            </w:pPr>
            <w:r>
              <w:rPr>
                <w:b/>
                <w:spacing w:val="-4"/>
                <w:sz w:val="24"/>
              </w:rPr>
              <w:t>202</w:t>
            </w:r>
            <w:r>
              <w:rPr>
                <w:b/>
                <w:spacing w:val="-4"/>
                <w:sz w:val="24"/>
                <w:lang w:val="en-GB"/>
              </w:rPr>
              <w:t>7</w:t>
            </w:r>
          </w:p>
        </w:tc>
      </w:tr>
      <w:tr w:rsidR="005B2EE9">
        <w:trPr>
          <w:trHeight w:val="952"/>
        </w:trPr>
        <w:tc>
          <w:tcPr>
            <w:tcW w:w="3829"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4265"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0"/>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002" w:type="dxa"/>
            <w:gridSpan w:val="2"/>
          </w:tcPr>
          <w:p w:rsidR="005B2EE9" w:rsidRDefault="00DF59AE">
            <w:pPr>
              <w:pStyle w:val="TableParagraph"/>
              <w:spacing w:before="157" w:line="240" w:lineRule="auto"/>
              <w:ind w:left="96"/>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96"/>
              <w:rPr>
                <w:b/>
                <w:sz w:val="24"/>
              </w:rPr>
            </w:pPr>
            <w:r>
              <w:rPr>
                <w:b/>
                <w:spacing w:val="-5"/>
                <w:sz w:val="24"/>
              </w:rPr>
              <w:t>75</w:t>
            </w:r>
          </w:p>
        </w:tc>
        <w:tc>
          <w:tcPr>
            <w:tcW w:w="975" w:type="dxa"/>
            <w:gridSpan w:val="2"/>
          </w:tcPr>
          <w:p w:rsidR="005B2EE9" w:rsidRDefault="00DF59AE">
            <w:pPr>
              <w:pStyle w:val="TableParagraph"/>
              <w:spacing w:line="278" w:lineRule="auto"/>
              <w:ind w:left="85" w:right="200"/>
              <w:rPr>
                <w:b/>
                <w:sz w:val="24"/>
              </w:rPr>
            </w:pPr>
            <w:r>
              <w:rPr>
                <w:b/>
                <w:spacing w:val="-2"/>
                <w:sz w:val="24"/>
              </w:rPr>
              <w:t xml:space="preserve">Total </w:t>
            </w:r>
            <w:r>
              <w:rPr>
                <w:b/>
                <w:spacing w:val="-4"/>
                <w:sz w:val="24"/>
              </w:rPr>
              <w:t>Marks</w:t>
            </w:r>
          </w:p>
          <w:p w:rsidR="005B2EE9" w:rsidRDefault="00DF59AE">
            <w:pPr>
              <w:pStyle w:val="TableParagraph"/>
              <w:spacing w:line="265" w:lineRule="exact"/>
              <w:ind w:left="85"/>
              <w:rPr>
                <w:b/>
                <w:sz w:val="24"/>
              </w:rPr>
            </w:pPr>
            <w:r>
              <w:rPr>
                <w:b/>
                <w:sz w:val="24"/>
              </w:rPr>
              <w:t xml:space="preserve">– </w:t>
            </w:r>
            <w:r>
              <w:rPr>
                <w:b/>
                <w:spacing w:val="-5"/>
                <w:sz w:val="24"/>
              </w:rPr>
              <w:t>100</w:t>
            </w:r>
          </w:p>
        </w:tc>
      </w:tr>
      <w:tr w:rsidR="005B2EE9">
        <w:trPr>
          <w:trHeight w:val="316"/>
        </w:trPr>
        <w:tc>
          <w:tcPr>
            <w:tcW w:w="10071" w:type="dxa"/>
            <w:gridSpan w:val="9"/>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144"/>
        </w:trPr>
        <w:tc>
          <w:tcPr>
            <w:tcW w:w="10071" w:type="dxa"/>
            <w:gridSpan w:val="9"/>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3"/>
              </w:numPr>
              <w:tabs>
                <w:tab w:val="left" w:pos="833"/>
              </w:tabs>
              <w:spacing w:before="43" w:line="240" w:lineRule="auto"/>
              <w:rPr>
                <w:sz w:val="24"/>
              </w:rPr>
            </w:pPr>
            <w:r>
              <w:rPr>
                <w:sz w:val="24"/>
              </w:rPr>
              <w:t>Acquire</w:t>
            </w:r>
            <w:r>
              <w:rPr>
                <w:spacing w:val="-5"/>
                <w:sz w:val="24"/>
              </w:rPr>
              <w:t xml:space="preserve"> </w:t>
            </w:r>
            <w:r>
              <w:rPr>
                <w:sz w:val="24"/>
              </w:rPr>
              <w:t>basic</w:t>
            </w:r>
            <w:r>
              <w:rPr>
                <w:spacing w:val="-2"/>
                <w:sz w:val="24"/>
              </w:rPr>
              <w:t xml:space="preserve"> </w:t>
            </w:r>
            <w:r>
              <w:rPr>
                <w:sz w:val="24"/>
              </w:rPr>
              <w:t>knowledge in</w:t>
            </w:r>
            <w:r>
              <w:rPr>
                <w:spacing w:val="-1"/>
                <w:sz w:val="24"/>
              </w:rPr>
              <w:t xml:space="preserve"> </w:t>
            </w:r>
            <w:r>
              <w:rPr>
                <w:sz w:val="24"/>
              </w:rPr>
              <w:t>human</w:t>
            </w:r>
            <w:r>
              <w:rPr>
                <w:spacing w:val="-1"/>
                <w:sz w:val="24"/>
              </w:rPr>
              <w:t xml:space="preserve"> </w:t>
            </w:r>
            <w:r>
              <w:rPr>
                <w:spacing w:val="-2"/>
                <w:sz w:val="24"/>
              </w:rPr>
              <w:t>rights.</w:t>
            </w:r>
          </w:p>
          <w:p w:rsidR="005B2EE9" w:rsidRDefault="00DF59AE">
            <w:pPr>
              <w:pStyle w:val="TableParagraph"/>
              <w:numPr>
                <w:ilvl w:val="0"/>
                <w:numId w:val="13"/>
              </w:numPr>
              <w:tabs>
                <w:tab w:val="left" w:pos="833"/>
              </w:tabs>
              <w:spacing w:before="1" w:line="240" w:lineRule="auto"/>
              <w:rPr>
                <w:sz w:val="24"/>
              </w:rPr>
            </w:pPr>
            <w:r>
              <w:rPr>
                <w:sz w:val="24"/>
              </w:rPr>
              <w:t>Develop</w:t>
            </w:r>
            <w:r>
              <w:rPr>
                <w:spacing w:val="-3"/>
                <w:sz w:val="24"/>
              </w:rPr>
              <w:t xml:space="preserve"> </w:t>
            </w:r>
            <w:r>
              <w:rPr>
                <w:sz w:val="24"/>
              </w:rPr>
              <w:t>an</w:t>
            </w:r>
            <w:r>
              <w:rPr>
                <w:spacing w:val="-2"/>
                <w:sz w:val="24"/>
              </w:rPr>
              <w:t xml:space="preserve"> </w:t>
            </w:r>
            <w:r>
              <w:rPr>
                <w:sz w:val="24"/>
              </w:rPr>
              <w:t>understanding</w:t>
            </w:r>
            <w:r>
              <w:rPr>
                <w:spacing w:val="-1"/>
                <w:sz w:val="24"/>
              </w:rPr>
              <w:t xml:space="preserve"> </w:t>
            </w:r>
            <w:r>
              <w:rPr>
                <w:sz w:val="24"/>
              </w:rPr>
              <w:t>of</w:t>
            </w:r>
            <w:r>
              <w:rPr>
                <w:spacing w:val="-1"/>
                <w:sz w:val="24"/>
              </w:rPr>
              <w:t xml:space="preserve"> </w:t>
            </w:r>
            <w:r>
              <w:rPr>
                <w:sz w:val="24"/>
              </w:rPr>
              <w:t>social</w:t>
            </w:r>
            <w:r>
              <w:rPr>
                <w:spacing w:val="-2"/>
                <w:sz w:val="24"/>
              </w:rPr>
              <w:t xml:space="preserve"> </w:t>
            </w:r>
            <w:r>
              <w:rPr>
                <w:sz w:val="24"/>
              </w:rPr>
              <w:t>policy</w:t>
            </w:r>
            <w:r>
              <w:rPr>
                <w:spacing w:val="-1"/>
                <w:sz w:val="24"/>
              </w:rPr>
              <w:t xml:space="preserve"> </w:t>
            </w:r>
            <w:r>
              <w:rPr>
                <w:sz w:val="24"/>
              </w:rPr>
              <w:t>and</w:t>
            </w:r>
            <w:r>
              <w:rPr>
                <w:spacing w:val="-2"/>
                <w:sz w:val="24"/>
              </w:rPr>
              <w:t xml:space="preserve"> </w:t>
            </w:r>
            <w:r>
              <w:rPr>
                <w:sz w:val="24"/>
              </w:rPr>
              <w:t>social</w:t>
            </w:r>
            <w:r>
              <w:rPr>
                <w:spacing w:val="-1"/>
                <w:sz w:val="24"/>
              </w:rPr>
              <w:t xml:space="preserve"> </w:t>
            </w:r>
            <w:r>
              <w:rPr>
                <w:spacing w:val="-2"/>
                <w:sz w:val="24"/>
              </w:rPr>
              <w:t>legislation</w:t>
            </w:r>
          </w:p>
        </w:tc>
      </w:tr>
      <w:tr w:rsidR="005B2EE9">
        <w:trPr>
          <w:trHeight w:val="436"/>
        </w:trPr>
        <w:tc>
          <w:tcPr>
            <w:tcW w:w="10071" w:type="dxa"/>
            <w:gridSpan w:val="9"/>
          </w:tcPr>
          <w:p w:rsidR="005B2EE9" w:rsidRDefault="00DF59AE">
            <w:pPr>
              <w:pStyle w:val="TableParagraph"/>
              <w:spacing w:line="275"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551"/>
        </w:trPr>
        <w:tc>
          <w:tcPr>
            <w:tcW w:w="10071" w:type="dxa"/>
            <w:gridSpan w:val="9"/>
          </w:tcPr>
          <w:p w:rsidR="005B2EE9" w:rsidRDefault="00DF59AE">
            <w:pPr>
              <w:pStyle w:val="TableParagraph"/>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2"/>
        </w:trPr>
        <w:tc>
          <w:tcPr>
            <w:tcW w:w="735" w:type="dxa"/>
          </w:tcPr>
          <w:p w:rsidR="005B2EE9" w:rsidRDefault="00DF59AE">
            <w:pPr>
              <w:pStyle w:val="TableParagraph"/>
              <w:spacing w:line="270" w:lineRule="exact"/>
              <w:rPr>
                <w:sz w:val="24"/>
              </w:rPr>
            </w:pPr>
            <w:r>
              <w:rPr>
                <w:spacing w:val="-10"/>
                <w:sz w:val="24"/>
              </w:rPr>
              <w:t>1</w:t>
            </w:r>
          </w:p>
        </w:tc>
        <w:tc>
          <w:tcPr>
            <w:tcW w:w="8361" w:type="dxa"/>
            <w:gridSpan w:val="6"/>
          </w:tcPr>
          <w:p w:rsidR="005B2EE9" w:rsidRDefault="00DF59AE">
            <w:pPr>
              <w:pStyle w:val="TableParagraph"/>
              <w:spacing w:line="270" w:lineRule="exact"/>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2"/>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6"/>
                <w:sz w:val="24"/>
              </w:rPr>
              <w:t xml:space="preserve"> </w:t>
            </w:r>
            <w:r>
              <w:rPr>
                <w:sz w:val="24"/>
              </w:rPr>
              <w:t>in</w:t>
            </w:r>
            <w:r>
              <w:rPr>
                <w:spacing w:val="-2"/>
                <w:sz w:val="24"/>
              </w:rPr>
              <w:t xml:space="preserve"> </w:t>
            </w:r>
            <w:r>
              <w:rPr>
                <w:sz w:val="24"/>
              </w:rPr>
              <w:t>Human</w:t>
            </w:r>
            <w:r>
              <w:rPr>
                <w:spacing w:val="-1"/>
                <w:sz w:val="24"/>
              </w:rPr>
              <w:t xml:space="preserve"> </w:t>
            </w:r>
            <w:r>
              <w:rPr>
                <w:spacing w:val="-2"/>
                <w:sz w:val="24"/>
              </w:rPr>
              <w:t>rights</w:t>
            </w:r>
          </w:p>
        </w:tc>
        <w:tc>
          <w:tcPr>
            <w:tcW w:w="975" w:type="dxa"/>
            <w:gridSpan w:val="2"/>
          </w:tcPr>
          <w:p w:rsidR="005B2EE9" w:rsidRDefault="00DF59AE">
            <w:pPr>
              <w:pStyle w:val="TableParagraph"/>
              <w:spacing w:line="270" w:lineRule="exact"/>
              <w:ind w:left="117"/>
              <w:rPr>
                <w:sz w:val="24"/>
              </w:rPr>
            </w:pPr>
            <w:r>
              <w:rPr>
                <w:spacing w:val="-5"/>
                <w:sz w:val="24"/>
              </w:rPr>
              <w:t>K2</w:t>
            </w:r>
          </w:p>
        </w:tc>
      </w:tr>
      <w:tr w:rsidR="005B2EE9">
        <w:trPr>
          <w:trHeight w:val="412"/>
        </w:trPr>
        <w:tc>
          <w:tcPr>
            <w:tcW w:w="735" w:type="dxa"/>
          </w:tcPr>
          <w:p w:rsidR="005B2EE9" w:rsidRDefault="00DF59AE">
            <w:pPr>
              <w:pStyle w:val="TableParagraph"/>
              <w:rPr>
                <w:sz w:val="24"/>
              </w:rPr>
            </w:pPr>
            <w:r>
              <w:rPr>
                <w:spacing w:val="-10"/>
                <w:sz w:val="24"/>
              </w:rPr>
              <w:t>2</w:t>
            </w:r>
          </w:p>
        </w:tc>
        <w:tc>
          <w:tcPr>
            <w:tcW w:w="8361" w:type="dxa"/>
            <w:gridSpan w:val="6"/>
          </w:tcPr>
          <w:p w:rsidR="005B2EE9" w:rsidRDefault="00DF59AE">
            <w:pPr>
              <w:pStyle w:val="TableParagraph"/>
              <w:rPr>
                <w:sz w:val="24"/>
              </w:rPr>
            </w:pPr>
            <w:r>
              <w:rPr>
                <w:sz w:val="24"/>
              </w:rPr>
              <w:t>Students</w:t>
            </w:r>
            <w:r>
              <w:rPr>
                <w:spacing w:val="-5"/>
                <w:sz w:val="24"/>
              </w:rPr>
              <w:t xml:space="preserve"> </w:t>
            </w:r>
            <w:r>
              <w:rPr>
                <w:sz w:val="24"/>
              </w:rPr>
              <w:t>to</w:t>
            </w:r>
            <w:r>
              <w:rPr>
                <w:spacing w:val="-2"/>
                <w:sz w:val="24"/>
              </w:rPr>
              <w:t xml:space="preserve"> </w:t>
            </w:r>
            <w:r>
              <w:rPr>
                <w:sz w:val="24"/>
              </w:rPr>
              <w:t>meet</w:t>
            </w:r>
            <w:r>
              <w:rPr>
                <w:spacing w:val="-1"/>
                <w:sz w:val="24"/>
              </w:rPr>
              <w:t xml:space="preserve"> </w:t>
            </w:r>
            <w:r>
              <w:rPr>
                <w:sz w:val="24"/>
              </w:rPr>
              <w:t>out</w:t>
            </w:r>
            <w:r>
              <w:rPr>
                <w:spacing w:val="-2"/>
                <w:sz w:val="24"/>
              </w:rPr>
              <w:t xml:space="preserve"> </w:t>
            </w:r>
            <w:r>
              <w:rPr>
                <w:sz w:val="24"/>
              </w:rPr>
              <w:t>various</w:t>
            </w:r>
            <w:r>
              <w:rPr>
                <w:spacing w:val="-3"/>
                <w:sz w:val="24"/>
              </w:rPr>
              <w:t xml:space="preserve"> </w:t>
            </w:r>
            <w:r>
              <w:rPr>
                <w:sz w:val="24"/>
              </w:rPr>
              <w:t>human</w:t>
            </w:r>
            <w:r>
              <w:rPr>
                <w:spacing w:val="-3"/>
                <w:sz w:val="24"/>
              </w:rPr>
              <w:t xml:space="preserve"> </w:t>
            </w:r>
            <w:r>
              <w:rPr>
                <w:sz w:val="24"/>
              </w:rPr>
              <w:t>rights</w:t>
            </w:r>
            <w:r>
              <w:rPr>
                <w:spacing w:val="-3"/>
                <w:sz w:val="24"/>
              </w:rPr>
              <w:t xml:space="preserve"> </w:t>
            </w:r>
            <w:r>
              <w:rPr>
                <w:sz w:val="24"/>
              </w:rPr>
              <w:t>and</w:t>
            </w:r>
            <w:r>
              <w:rPr>
                <w:spacing w:val="-2"/>
                <w:sz w:val="24"/>
              </w:rPr>
              <w:t xml:space="preserve"> </w:t>
            </w:r>
            <w:r>
              <w:rPr>
                <w:sz w:val="24"/>
              </w:rPr>
              <w:t>other</w:t>
            </w:r>
            <w:r>
              <w:rPr>
                <w:spacing w:val="-6"/>
                <w:sz w:val="24"/>
              </w:rPr>
              <w:t xml:space="preserve"> </w:t>
            </w:r>
            <w:r>
              <w:rPr>
                <w:sz w:val="24"/>
              </w:rPr>
              <w:t>rights</w:t>
            </w:r>
            <w:r>
              <w:rPr>
                <w:spacing w:val="-3"/>
                <w:sz w:val="24"/>
              </w:rPr>
              <w:t xml:space="preserve"> </w:t>
            </w:r>
            <w:r>
              <w:rPr>
                <w:sz w:val="24"/>
              </w:rPr>
              <w:t>for</w:t>
            </w:r>
            <w:r>
              <w:rPr>
                <w:spacing w:val="-6"/>
                <w:sz w:val="24"/>
              </w:rPr>
              <w:t xml:space="preserve"> </w:t>
            </w:r>
            <w:r>
              <w:rPr>
                <w:sz w:val="24"/>
              </w:rPr>
              <w:t>human</w:t>
            </w:r>
            <w:r>
              <w:rPr>
                <w:spacing w:val="-2"/>
                <w:sz w:val="24"/>
              </w:rPr>
              <w:t xml:space="preserve"> beings</w:t>
            </w:r>
          </w:p>
        </w:tc>
        <w:tc>
          <w:tcPr>
            <w:tcW w:w="975" w:type="dxa"/>
            <w:gridSpan w:val="2"/>
          </w:tcPr>
          <w:p w:rsidR="005B2EE9" w:rsidRDefault="00DF59AE">
            <w:pPr>
              <w:pStyle w:val="TableParagraph"/>
              <w:ind w:left="117"/>
              <w:rPr>
                <w:sz w:val="24"/>
              </w:rPr>
            </w:pPr>
            <w:r>
              <w:rPr>
                <w:spacing w:val="-5"/>
                <w:sz w:val="24"/>
              </w:rPr>
              <w:t>K3</w:t>
            </w:r>
          </w:p>
        </w:tc>
      </w:tr>
      <w:tr w:rsidR="005B2EE9">
        <w:trPr>
          <w:trHeight w:val="827"/>
        </w:trPr>
        <w:tc>
          <w:tcPr>
            <w:tcW w:w="735" w:type="dxa"/>
          </w:tcPr>
          <w:p w:rsidR="005B2EE9" w:rsidRDefault="00DF59AE">
            <w:pPr>
              <w:pStyle w:val="TableParagraph"/>
              <w:rPr>
                <w:sz w:val="24"/>
              </w:rPr>
            </w:pPr>
            <w:r>
              <w:rPr>
                <w:spacing w:val="-10"/>
                <w:sz w:val="24"/>
              </w:rPr>
              <w:t>3</w:t>
            </w:r>
          </w:p>
        </w:tc>
        <w:tc>
          <w:tcPr>
            <w:tcW w:w="8361" w:type="dxa"/>
            <w:gridSpan w:val="6"/>
          </w:tcPr>
          <w:p w:rsidR="005B2EE9" w:rsidRDefault="00DF59AE">
            <w:pPr>
              <w:pStyle w:val="TableParagraph"/>
              <w:rPr>
                <w:sz w:val="24"/>
              </w:rPr>
            </w:pPr>
            <w:r>
              <w:rPr>
                <w:noProof/>
                <w:sz w:val="24"/>
                <w:lang w:val="en-IN" w:eastAsia="en-IN"/>
              </w:rPr>
              <mc:AlternateContent>
                <mc:Choice Requires="wpg">
                  <w:drawing>
                    <wp:anchor distT="0" distB="0" distL="0" distR="0" simplePos="0" relativeHeight="251639808" behindDoc="1" locked="0" layoutInCell="1" allowOverlap="1">
                      <wp:simplePos x="0" y="0"/>
                      <wp:positionH relativeFrom="column">
                        <wp:posOffset>1693545</wp:posOffset>
                      </wp:positionH>
                      <wp:positionV relativeFrom="paragraph">
                        <wp:posOffset>-105410</wp:posOffset>
                      </wp:positionV>
                      <wp:extent cx="1847850" cy="1538605"/>
                      <wp:effectExtent l="0" t="0" r="0" b="0"/>
                      <wp:wrapNone/>
                      <wp:docPr id="80" name="Group 8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81" name="Image 8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3.35pt;margin-top:-8.3pt;height:121.15pt;width:145.5pt;z-index:-251635712;mso-width-relative:page;mso-height-relative:page;" coordsize="1847850,1538605" o:gfxdata="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">
                      <o:lock v:ext="edit" aspectratio="f"/>
                      <v:shape id="Image 81" o:spid="_x0000_s1026" o:spt="75" type="#_x0000_t75" style="position:absolute;left:0;top:0;height:1540764;width:1850595;" filled="f" o:preferrelative="t" stroked="f" coordsize="21600,21600" o:gfxdata="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l+A+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sz w:val="24"/>
              </w:rPr>
              <w:t>Course</w:t>
            </w:r>
            <w:r>
              <w:rPr>
                <w:spacing w:val="42"/>
                <w:sz w:val="24"/>
              </w:rPr>
              <w:t xml:space="preserve"> </w:t>
            </w:r>
            <w:r>
              <w:rPr>
                <w:sz w:val="24"/>
              </w:rPr>
              <w:t>facilitates</w:t>
            </w:r>
            <w:r>
              <w:rPr>
                <w:spacing w:val="50"/>
                <w:sz w:val="24"/>
              </w:rPr>
              <w:t xml:space="preserve"> </w:t>
            </w:r>
            <w:r>
              <w:rPr>
                <w:sz w:val="24"/>
              </w:rPr>
              <w:t>the</w:t>
            </w:r>
            <w:r>
              <w:rPr>
                <w:spacing w:val="52"/>
                <w:sz w:val="24"/>
              </w:rPr>
              <w:t xml:space="preserve"> </w:t>
            </w:r>
            <w:r>
              <w:rPr>
                <w:sz w:val="24"/>
              </w:rPr>
              <w:t>students</w:t>
            </w:r>
            <w:r>
              <w:rPr>
                <w:spacing w:val="52"/>
                <w:sz w:val="24"/>
              </w:rPr>
              <w:t xml:space="preserve"> </w:t>
            </w:r>
            <w:r>
              <w:rPr>
                <w:sz w:val="24"/>
              </w:rPr>
              <w:t>to</w:t>
            </w:r>
            <w:r>
              <w:rPr>
                <w:spacing w:val="51"/>
                <w:sz w:val="24"/>
              </w:rPr>
              <w:t xml:space="preserve"> </w:t>
            </w:r>
            <w:r>
              <w:rPr>
                <w:sz w:val="24"/>
              </w:rPr>
              <w:t>enhance</w:t>
            </w:r>
            <w:r>
              <w:rPr>
                <w:spacing w:val="50"/>
                <w:sz w:val="24"/>
              </w:rPr>
              <w:t xml:space="preserve"> </w:t>
            </w:r>
            <w:r>
              <w:rPr>
                <w:sz w:val="24"/>
              </w:rPr>
              <w:t>their</w:t>
            </w:r>
            <w:r>
              <w:rPr>
                <w:spacing w:val="53"/>
                <w:sz w:val="24"/>
              </w:rPr>
              <w:t xml:space="preserve"> </w:t>
            </w:r>
            <w:r>
              <w:rPr>
                <w:sz w:val="24"/>
              </w:rPr>
              <w:t>employability</w:t>
            </w:r>
            <w:r>
              <w:rPr>
                <w:spacing w:val="51"/>
                <w:sz w:val="24"/>
              </w:rPr>
              <w:t xml:space="preserve"> </w:t>
            </w:r>
            <w:r>
              <w:rPr>
                <w:sz w:val="24"/>
              </w:rPr>
              <w:t>skills</w:t>
            </w:r>
            <w:r>
              <w:rPr>
                <w:spacing w:val="52"/>
                <w:sz w:val="24"/>
              </w:rPr>
              <w:t xml:space="preserve"> </w:t>
            </w:r>
            <w:r>
              <w:rPr>
                <w:sz w:val="24"/>
              </w:rPr>
              <w:t>and</w:t>
            </w:r>
            <w:r>
              <w:rPr>
                <w:spacing w:val="51"/>
                <w:sz w:val="24"/>
              </w:rPr>
              <w:t xml:space="preserve"> </w:t>
            </w:r>
            <w:r>
              <w:rPr>
                <w:spacing w:val="-2"/>
                <w:sz w:val="24"/>
              </w:rPr>
              <w:t>enables</w:t>
            </w:r>
          </w:p>
          <w:p w:rsidR="005B2EE9" w:rsidRDefault="00DF59AE">
            <w:pPr>
              <w:pStyle w:val="TableParagraph"/>
              <w:spacing w:before="141" w:line="240" w:lineRule="auto"/>
              <w:rPr>
                <w:sz w:val="24"/>
              </w:rPr>
            </w:pPr>
            <w:proofErr w:type="gramStart"/>
            <w:r>
              <w:rPr>
                <w:sz w:val="24"/>
              </w:rPr>
              <w:t>them</w:t>
            </w:r>
            <w:proofErr w:type="gramEnd"/>
            <w:r>
              <w:rPr>
                <w:spacing w:val="-2"/>
                <w:sz w:val="24"/>
              </w:rPr>
              <w:t xml:space="preserve"> </w:t>
            </w:r>
            <w:r>
              <w:rPr>
                <w:sz w:val="24"/>
              </w:rPr>
              <w:t>to take</w:t>
            </w:r>
            <w:r>
              <w:rPr>
                <w:spacing w:val="-4"/>
                <w:sz w:val="24"/>
              </w:rPr>
              <w:t xml:space="preserve"> </w:t>
            </w:r>
            <w:r>
              <w:rPr>
                <w:sz w:val="24"/>
              </w:rPr>
              <w:t>up</w:t>
            </w:r>
            <w:r>
              <w:rPr>
                <w:spacing w:val="-1"/>
                <w:sz w:val="24"/>
              </w:rPr>
              <w:t xml:space="preserve"> </w:t>
            </w:r>
            <w:r>
              <w:rPr>
                <w:sz w:val="24"/>
              </w:rPr>
              <w:t>the challenging job</w:t>
            </w:r>
            <w:r>
              <w:rPr>
                <w:spacing w:val="1"/>
                <w:sz w:val="24"/>
              </w:rPr>
              <w:t xml:space="preserve"> </w:t>
            </w:r>
            <w:r>
              <w:rPr>
                <w:spacing w:val="-2"/>
                <w:sz w:val="24"/>
              </w:rPr>
              <w:t>assignments.</w:t>
            </w:r>
          </w:p>
        </w:tc>
        <w:tc>
          <w:tcPr>
            <w:tcW w:w="975" w:type="dxa"/>
            <w:gridSpan w:val="2"/>
          </w:tcPr>
          <w:p w:rsidR="005B2EE9" w:rsidRDefault="00DF59AE">
            <w:pPr>
              <w:pStyle w:val="TableParagraph"/>
              <w:ind w:left="117"/>
              <w:rPr>
                <w:sz w:val="24"/>
              </w:rPr>
            </w:pPr>
            <w:r>
              <w:rPr>
                <w:spacing w:val="-5"/>
                <w:sz w:val="24"/>
              </w:rPr>
              <w:t>K4</w:t>
            </w:r>
          </w:p>
        </w:tc>
      </w:tr>
      <w:tr w:rsidR="005B2EE9">
        <w:trPr>
          <w:trHeight w:val="830"/>
        </w:trPr>
        <w:tc>
          <w:tcPr>
            <w:tcW w:w="735" w:type="dxa"/>
          </w:tcPr>
          <w:p w:rsidR="005B2EE9" w:rsidRDefault="00DF59AE">
            <w:pPr>
              <w:pStyle w:val="TableParagraph"/>
              <w:spacing w:line="275" w:lineRule="exact"/>
              <w:rPr>
                <w:sz w:val="24"/>
              </w:rPr>
            </w:pPr>
            <w:r>
              <w:rPr>
                <w:spacing w:val="-10"/>
                <w:sz w:val="24"/>
              </w:rPr>
              <w:t>4</w:t>
            </w:r>
          </w:p>
        </w:tc>
        <w:tc>
          <w:tcPr>
            <w:tcW w:w="8361" w:type="dxa"/>
            <w:gridSpan w:val="6"/>
          </w:tcPr>
          <w:p w:rsidR="005B2EE9" w:rsidRDefault="00DF59AE">
            <w:pPr>
              <w:pStyle w:val="TableParagraph"/>
              <w:spacing w:line="275" w:lineRule="exact"/>
              <w:rPr>
                <w:sz w:val="24"/>
              </w:rPr>
            </w:pPr>
            <w:r>
              <w:rPr>
                <w:sz w:val="24"/>
              </w:rPr>
              <w:t>Students</w:t>
            </w:r>
            <w:r>
              <w:rPr>
                <w:spacing w:val="11"/>
                <w:sz w:val="24"/>
              </w:rPr>
              <w:t xml:space="preserve"> </w:t>
            </w:r>
            <w:r>
              <w:rPr>
                <w:sz w:val="24"/>
              </w:rPr>
              <w:t>will</w:t>
            </w:r>
            <w:r>
              <w:rPr>
                <w:spacing w:val="11"/>
                <w:sz w:val="24"/>
              </w:rPr>
              <w:t xml:space="preserve"> </w:t>
            </w:r>
            <w:r>
              <w:rPr>
                <w:sz w:val="24"/>
              </w:rPr>
              <w:t>able</w:t>
            </w:r>
            <w:r>
              <w:rPr>
                <w:spacing w:val="11"/>
                <w:sz w:val="24"/>
              </w:rPr>
              <w:t xml:space="preserve"> </w:t>
            </w:r>
            <w:r>
              <w:rPr>
                <w:sz w:val="24"/>
              </w:rPr>
              <w:t>to</w:t>
            </w:r>
            <w:r>
              <w:rPr>
                <w:spacing w:val="11"/>
                <w:sz w:val="24"/>
              </w:rPr>
              <w:t xml:space="preserve"> </w:t>
            </w:r>
            <w:r>
              <w:rPr>
                <w:sz w:val="24"/>
              </w:rPr>
              <w:t>find</w:t>
            </w:r>
            <w:r>
              <w:rPr>
                <w:spacing w:val="13"/>
                <w:sz w:val="24"/>
              </w:rPr>
              <w:t xml:space="preserve"> </w:t>
            </w:r>
            <w:r>
              <w:rPr>
                <w:sz w:val="24"/>
              </w:rPr>
              <w:t>out</w:t>
            </w:r>
            <w:r>
              <w:rPr>
                <w:spacing w:val="11"/>
                <w:sz w:val="24"/>
              </w:rPr>
              <w:t xml:space="preserve"> </w:t>
            </w:r>
            <w:r>
              <w:rPr>
                <w:sz w:val="24"/>
              </w:rPr>
              <w:t>the</w:t>
            </w:r>
            <w:r>
              <w:rPr>
                <w:spacing w:val="10"/>
                <w:sz w:val="24"/>
              </w:rPr>
              <w:t xml:space="preserve"> </w:t>
            </w:r>
            <w:r>
              <w:rPr>
                <w:sz w:val="24"/>
              </w:rPr>
              <w:t>real</w:t>
            </w:r>
            <w:r>
              <w:rPr>
                <w:spacing w:val="13"/>
                <w:sz w:val="24"/>
              </w:rPr>
              <w:t xml:space="preserve"> </w:t>
            </w:r>
            <w:r>
              <w:rPr>
                <w:sz w:val="24"/>
              </w:rPr>
              <w:t>cause</w:t>
            </w:r>
            <w:r>
              <w:rPr>
                <w:spacing w:val="10"/>
                <w:sz w:val="24"/>
              </w:rPr>
              <w:t xml:space="preserve"> </w:t>
            </w:r>
            <w:r>
              <w:rPr>
                <w:sz w:val="24"/>
              </w:rPr>
              <w:t>for</w:t>
            </w:r>
            <w:r>
              <w:rPr>
                <w:spacing w:val="10"/>
                <w:sz w:val="24"/>
              </w:rPr>
              <w:t xml:space="preserve"> </w:t>
            </w:r>
            <w:r>
              <w:rPr>
                <w:sz w:val="24"/>
              </w:rPr>
              <w:t>the</w:t>
            </w:r>
            <w:r>
              <w:rPr>
                <w:spacing w:val="10"/>
                <w:sz w:val="24"/>
              </w:rPr>
              <w:t xml:space="preserve"> </w:t>
            </w:r>
            <w:r>
              <w:rPr>
                <w:sz w:val="24"/>
              </w:rPr>
              <w:t>problem,</w:t>
            </w:r>
            <w:r>
              <w:rPr>
                <w:spacing w:val="13"/>
                <w:sz w:val="24"/>
              </w:rPr>
              <w:t xml:space="preserve"> </w:t>
            </w:r>
            <w:r>
              <w:rPr>
                <w:sz w:val="24"/>
              </w:rPr>
              <w:t>plan</w:t>
            </w:r>
            <w:r>
              <w:rPr>
                <w:spacing w:val="11"/>
                <w:sz w:val="24"/>
              </w:rPr>
              <w:t xml:space="preserve"> </w:t>
            </w:r>
            <w:r>
              <w:rPr>
                <w:sz w:val="24"/>
              </w:rPr>
              <w:t>interventions</w:t>
            </w:r>
            <w:r>
              <w:rPr>
                <w:spacing w:val="14"/>
                <w:sz w:val="24"/>
              </w:rPr>
              <w:t xml:space="preserve"> </w:t>
            </w:r>
            <w:r>
              <w:rPr>
                <w:spacing w:val="-5"/>
                <w:sz w:val="24"/>
              </w:rPr>
              <w:t>and</w:t>
            </w:r>
          </w:p>
          <w:p w:rsidR="005B2EE9" w:rsidRDefault="00DF59AE">
            <w:pPr>
              <w:pStyle w:val="TableParagraph"/>
              <w:spacing w:before="139" w:line="240" w:lineRule="auto"/>
              <w:rPr>
                <w:sz w:val="24"/>
              </w:rPr>
            </w:pPr>
            <w:proofErr w:type="gramStart"/>
            <w:r>
              <w:rPr>
                <w:sz w:val="24"/>
              </w:rPr>
              <w:t>sort</w:t>
            </w:r>
            <w:proofErr w:type="gramEnd"/>
            <w:r>
              <w:rPr>
                <w:spacing w:val="-2"/>
                <w:sz w:val="24"/>
              </w:rPr>
              <w:t xml:space="preserve"> </w:t>
            </w:r>
            <w:r>
              <w:rPr>
                <w:sz w:val="24"/>
              </w:rPr>
              <w:t>out through</w:t>
            </w:r>
            <w:r>
              <w:rPr>
                <w:spacing w:val="-4"/>
                <w:sz w:val="24"/>
              </w:rPr>
              <w:t xml:space="preserve"> </w:t>
            </w:r>
            <w:r>
              <w:rPr>
                <w:sz w:val="24"/>
              </w:rPr>
              <w:t>legal</w:t>
            </w:r>
            <w:r>
              <w:rPr>
                <w:spacing w:val="1"/>
                <w:sz w:val="24"/>
              </w:rPr>
              <w:t xml:space="preserve"> </w:t>
            </w:r>
            <w:r>
              <w:rPr>
                <w:spacing w:val="-2"/>
                <w:sz w:val="24"/>
              </w:rPr>
              <w:t>compliances.</w:t>
            </w:r>
          </w:p>
        </w:tc>
        <w:tc>
          <w:tcPr>
            <w:tcW w:w="975" w:type="dxa"/>
            <w:gridSpan w:val="2"/>
          </w:tcPr>
          <w:p w:rsidR="005B2EE9" w:rsidRDefault="00DF59AE">
            <w:pPr>
              <w:pStyle w:val="TableParagraph"/>
              <w:spacing w:line="275" w:lineRule="exact"/>
              <w:ind w:left="117"/>
              <w:rPr>
                <w:sz w:val="24"/>
              </w:rPr>
            </w:pPr>
            <w:r>
              <w:rPr>
                <w:spacing w:val="-5"/>
                <w:sz w:val="24"/>
              </w:rPr>
              <w:t>K3</w:t>
            </w:r>
          </w:p>
        </w:tc>
      </w:tr>
      <w:tr w:rsidR="005B2EE9">
        <w:trPr>
          <w:trHeight w:val="827"/>
        </w:trPr>
        <w:tc>
          <w:tcPr>
            <w:tcW w:w="735" w:type="dxa"/>
          </w:tcPr>
          <w:p w:rsidR="005B2EE9" w:rsidRDefault="00DF59AE">
            <w:pPr>
              <w:pStyle w:val="TableParagraph"/>
              <w:rPr>
                <w:sz w:val="24"/>
              </w:rPr>
            </w:pPr>
            <w:r>
              <w:rPr>
                <w:spacing w:val="-10"/>
                <w:sz w:val="24"/>
              </w:rPr>
              <w:t>5</w:t>
            </w:r>
          </w:p>
        </w:tc>
        <w:tc>
          <w:tcPr>
            <w:tcW w:w="8361" w:type="dxa"/>
            <w:gridSpan w:val="6"/>
          </w:tcPr>
          <w:p w:rsidR="005B2EE9" w:rsidRDefault="00DF59AE">
            <w:pPr>
              <w:pStyle w:val="TableParagraph"/>
              <w:rPr>
                <w:sz w:val="24"/>
              </w:rPr>
            </w:pPr>
            <w:r>
              <w:rPr>
                <w:sz w:val="24"/>
              </w:rPr>
              <w:t>Will</w:t>
            </w:r>
            <w:r>
              <w:rPr>
                <w:spacing w:val="11"/>
                <w:sz w:val="24"/>
              </w:rPr>
              <w:t xml:space="preserve"> </w:t>
            </w:r>
            <w:r>
              <w:rPr>
                <w:sz w:val="24"/>
              </w:rPr>
              <w:t>nurture</w:t>
            </w:r>
            <w:r>
              <w:rPr>
                <w:spacing w:val="14"/>
                <w:sz w:val="24"/>
              </w:rPr>
              <w:t xml:space="preserve"> </w:t>
            </w:r>
            <w:r>
              <w:rPr>
                <w:sz w:val="24"/>
              </w:rPr>
              <w:t>the</w:t>
            </w:r>
            <w:r>
              <w:rPr>
                <w:spacing w:val="14"/>
                <w:sz w:val="24"/>
              </w:rPr>
              <w:t xml:space="preserve"> </w:t>
            </w:r>
            <w:r>
              <w:rPr>
                <w:sz w:val="24"/>
              </w:rPr>
              <w:t>Social</w:t>
            </w:r>
            <w:r>
              <w:rPr>
                <w:spacing w:val="16"/>
                <w:sz w:val="24"/>
              </w:rPr>
              <w:t xml:space="preserve"> </w:t>
            </w:r>
            <w:r>
              <w:rPr>
                <w:sz w:val="24"/>
              </w:rPr>
              <w:t>Work</w:t>
            </w:r>
            <w:r>
              <w:rPr>
                <w:spacing w:val="15"/>
                <w:sz w:val="24"/>
              </w:rPr>
              <w:t xml:space="preserve"> </w:t>
            </w:r>
            <w:r>
              <w:rPr>
                <w:sz w:val="24"/>
              </w:rPr>
              <w:t>Professionals</w:t>
            </w:r>
            <w:r>
              <w:rPr>
                <w:spacing w:val="16"/>
                <w:sz w:val="24"/>
              </w:rPr>
              <w:t xml:space="preserve"> </w:t>
            </w:r>
            <w:r>
              <w:rPr>
                <w:sz w:val="24"/>
              </w:rPr>
              <w:t>to</w:t>
            </w:r>
            <w:r>
              <w:rPr>
                <w:spacing w:val="18"/>
                <w:sz w:val="24"/>
              </w:rPr>
              <w:t xml:space="preserve"> </w:t>
            </w:r>
            <w:r>
              <w:rPr>
                <w:sz w:val="24"/>
              </w:rPr>
              <w:t>become</w:t>
            </w:r>
            <w:r>
              <w:rPr>
                <w:spacing w:val="15"/>
                <w:sz w:val="24"/>
              </w:rPr>
              <w:t xml:space="preserve"> </w:t>
            </w:r>
            <w:r>
              <w:rPr>
                <w:sz w:val="24"/>
              </w:rPr>
              <w:t>effective</w:t>
            </w:r>
            <w:r>
              <w:rPr>
                <w:spacing w:val="14"/>
                <w:sz w:val="24"/>
              </w:rPr>
              <w:t xml:space="preserve"> </w:t>
            </w:r>
            <w:r>
              <w:rPr>
                <w:sz w:val="24"/>
              </w:rPr>
              <w:t>Social</w:t>
            </w:r>
            <w:r>
              <w:rPr>
                <w:spacing w:val="16"/>
                <w:sz w:val="24"/>
              </w:rPr>
              <w:t xml:space="preserve"> </w:t>
            </w:r>
            <w:r>
              <w:rPr>
                <w:sz w:val="24"/>
              </w:rPr>
              <w:t>Worker</w:t>
            </w:r>
            <w:r>
              <w:rPr>
                <w:spacing w:val="17"/>
                <w:sz w:val="24"/>
              </w:rPr>
              <w:t xml:space="preserve"> </w:t>
            </w:r>
            <w:r>
              <w:rPr>
                <w:spacing w:val="-5"/>
                <w:sz w:val="24"/>
              </w:rPr>
              <w:t>and</w:t>
            </w:r>
          </w:p>
          <w:p w:rsidR="005B2EE9" w:rsidRDefault="00DF59AE">
            <w:pPr>
              <w:pStyle w:val="TableParagraph"/>
              <w:spacing w:before="139" w:line="240" w:lineRule="auto"/>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3"/>
                <w:sz w:val="24"/>
              </w:rPr>
              <w:t xml:space="preserve"> </w:t>
            </w:r>
            <w:r>
              <w:rPr>
                <w:sz w:val="24"/>
              </w:rPr>
              <w:t>society</w:t>
            </w:r>
            <w:r>
              <w:rPr>
                <w:spacing w:val="3"/>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975" w:type="dxa"/>
            <w:gridSpan w:val="2"/>
          </w:tcPr>
          <w:p w:rsidR="005B2EE9" w:rsidRDefault="00DF59AE">
            <w:pPr>
              <w:pStyle w:val="TableParagraph"/>
              <w:ind w:left="117"/>
              <w:rPr>
                <w:sz w:val="24"/>
              </w:rPr>
            </w:pPr>
            <w:r>
              <w:rPr>
                <w:spacing w:val="-5"/>
                <w:sz w:val="24"/>
              </w:rPr>
              <w:t>K5</w:t>
            </w:r>
          </w:p>
        </w:tc>
      </w:tr>
      <w:tr w:rsidR="005B2EE9">
        <w:trPr>
          <w:trHeight w:val="321"/>
        </w:trPr>
        <w:tc>
          <w:tcPr>
            <w:tcW w:w="10071" w:type="dxa"/>
            <w:gridSpan w:val="9"/>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731" w:type="dxa"/>
            <w:gridSpan w:val="2"/>
          </w:tcPr>
          <w:p w:rsidR="005B2EE9" w:rsidRDefault="00DF59AE">
            <w:pPr>
              <w:pStyle w:val="TableParagraph"/>
              <w:rPr>
                <w:b/>
                <w:sz w:val="24"/>
              </w:rPr>
            </w:pPr>
            <w:r>
              <w:rPr>
                <w:b/>
                <w:spacing w:val="-2"/>
                <w:sz w:val="24"/>
              </w:rPr>
              <w:t>Unit:1</w:t>
            </w:r>
          </w:p>
        </w:tc>
        <w:tc>
          <w:tcPr>
            <w:tcW w:w="6363" w:type="dxa"/>
            <w:gridSpan w:val="3"/>
          </w:tcPr>
          <w:p w:rsidR="005B2EE9" w:rsidRDefault="00DF59AE">
            <w:pPr>
              <w:pStyle w:val="TableParagraph"/>
              <w:ind w:left="1637"/>
              <w:rPr>
                <w:b/>
                <w:sz w:val="24"/>
              </w:rPr>
            </w:pPr>
            <w:r>
              <w:rPr>
                <w:b/>
                <w:sz w:val="24"/>
              </w:rPr>
              <w:t>BASICS</w:t>
            </w:r>
            <w:r>
              <w:rPr>
                <w:b/>
                <w:spacing w:val="-2"/>
                <w:sz w:val="24"/>
              </w:rPr>
              <w:t xml:space="preserve"> </w:t>
            </w:r>
            <w:r>
              <w:rPr>
                <w:b/>
                <w:sz w:val="24"/>
              </w:rPr>
              <w:t>IN</w:t>
            </w:r>
            <w:r>
              <w:rPr>
                <w:b/>
                <w:spacing w:val="-4"/>
                <w:sz w:val="24"/>
              </w:rPr>
              <w:t xml:space="preserve"> </w:t>
            </w:r>
            <w:r>
              <w:rPr>
                <w:b/>
                <w:sz w:val="24"/>
              </w:rPr>
              <w:t>HUMAN</w:t>
            </w:r>
            <w:r>
              <w:rPr>
                <w:b/>
                <w:spacing w:val="-3"/>
                <w:sz w:val="24"/>
              </w:rPr>
              <w:t xml:space="preserve"> </w:t>
            </w:r>
            <w:r>
              <w:rPr>
                <w:b/>
                <w:spacing w:val="-2"/>
                <w:sz w:val="24"/>
              </w:rPr>
              <w:t>RIGHTS</w:t>
            </w:r>
          </w:p>
        </w:tc>
        <w:tc>
          <w:tcPr>
            <w:tcW w:w="1977" w:type="dxa"/>
            <w:gridSpan w:val="4"/>
          </w:tcPr>
          <w:p w:rsidR="005B2EE9" w:rsidRDefault="00DF59AE">
            <w:pPr>
              <w:pStyle w:val="TableParagraph"/>
              <w:ind w:left="982"/>
              <w:rPr>
                <w:b/>
                <w:sz w:val="24"/>
              </w:rPr>
            </w:pPr>
            <w:r>
              <w:rPr>
                <w:b/>
                <w:sz w:val="24"/>
              </w:rPr>
              <w:t>11</w:t>
            </w:r>
            <w:r>
              <w:rPr>
                <w:b/>
                <w:spacing w:val="-2"/>
                <w:sz w:val="24"/>
              </w:rPr>
              <w:t xml:space="preserve"> hours</w:t>
            </w:r>
          </w:p>
        </w:tc>
      </w:tr>
      <w:tr w:rsidR="005B2EE9">
        <w:trPr>
          <w:trHeight w:val="834"/>
        </w:trPr>
        <w:tc>
          <w:tcPr>
            <w:tcW w:w="10071" w:type="dxa"/>
            <w:gridSpan w:val="9"/>
          </w:tcPr>
          <w:p w:rsidR="005B2EE9" w:rsidRDefault="00DF59AE">
            <w:pPr>
              <w:pStyle w:val="TableParagraph"/>
              <w:spacing w:before="1" w:line="273" w:lineRule="auto"/>
              <w:rPr>
                <w:sz w:val="24"/>
              </w:rPr>
            </w:pPr>
            <w:r>
              <w:rPr>
                <w:sz w:val="24"/>
              </w:rPr>
              <w:t>Human</w:t>
            </w:r>
            <w:r>
              <w:rPr>
                <w:spacing w:val="-8"/>
                <w:sz w:val="24"/>
              </w:rPr>
              <w:t xml:space="preserve"> </w:t>
            </w:r>
            <w:r>
              <w:rPr>
                <w:sz w:val="24"/>
              </w:rPr>
              <w:t>Rights:</w:t>
            </w:r>
            <w:r>
              <w:rPr>
                <w:spacing w:val="-7"/>
                <w:sz w:val="24"/>
              </w:rPr>
              <w:t xml:space="preserve"> </w:t>
            </w:r>
            <w:r>
              <w:rPr>
                <w:sz w:val="24"/>
              </w:rPr>
              <w:t>Definition</w:t>
            </w:r>
            <w:r>
              <w:rPr>
                <w:spacing w:val="-8"/>
                <w:sz w:val="24"/>
              </w:rPr>
              <w:t xml:space="preserve"> </w:t>
            </w:r>
            <w:r>
              <w:rPr>
                <w:sz w:val="24"/>
              </w:rPr>
              <w:t>and</w:t>
            </w:r>
            <w:r>
              <w:rPr>
                <w:spacing w:val="-8"/>
                <w:sz w:val="24"/>
              </w:rPr>
              <w:t xml:space="preserve"> </w:t>
            </w:r>
            <w:r>
              <w:rPr>
                <w:sz w:val="24"/>
              </w:rPr>
              <w:t>Classification</w:t>
            </w:r>
            <w:r>
              <w:rPr>
                <w:spacing w:val="-10"/>
                <w:sz w:val="24"/>
              </w:rPr>
              <w:t xml:space="preserve"> </w:t>
            </w:r>
            <w:r>
              <w:rPr>
                <w:sz w:val="24"/>
              </w:rPr>
              <w:t>-</w:t>
            </w:r>
            <w:r>
              <w:rPr>
                <w:spacing w:val="-15"/>
                <w:sz w:val="24"/>
              </w:rPr>
              <w:t xml:space="preserve"> </w:t>
            </w:r>
            <w:r>
              <w:rPr>
                <w:sz w:val="24"/>
              </w:rPr>
              <w:t>Civil</w:t>
            </w:r>
            <w:r>
              <w:rPr>
                <w:spacing w:val="-7"/>
                <w:sz w:val="24"/>
              </w:rPr>
              <w:t xml:space="preserve"> </w:t>
            </w:r>
            <w:r>
              <w:rPr>
                <w:sz w:val="24"/>
              </w:rPr>
              <w:t>and</w:t>
            </w:r>
            <w:r>
              <w:rPr>
                <w:spacing w:val="-3"/>
                <w:sz w:val="24"/>
              </w:rPr>
              <w:t xml:space="preserve"> </w:t>
            </w:r>
            <w:r>
              <w:rPr>
                <w:sz w:val="24"/>
              </w:rPr>
              <w:t>Political</w:t>
            </w:r>
            <w:r>
              <w:rPr>
                <w:spacing w:val="-7"/>
                <w:sz w:val="24"/>
              </w:rPr>
              <w:t xml:space="preserve"> </w:t>
            </w:r>
            <w:r>
              <w:rPr>
                <w:sz w:val="24"/>
              </w:rPr>
              <w:t>Rights,</w:t>
            </w:r>
            <w:r>
              <w:rPr>
                <w:spacing w:val="-7"/>
                <w:sz w:val="24"/>
              </w:rPr>
              <w:t xml:space="preserve"> </w:t>
            </w:r>
            <w:r>
              <w:rPr>
                <w:sz w:val="24"/>
              </w:rPr>
              <w:t>Socio</w:t>
            </w:r>
            <w:r>
              <w:rPr>
                <w:spacing w:val="-8"/>
                <w:sz w:val="24"/>
              </w:rPr>
              <w:t xml:space="preserve"> </w:t>
            </w:r>
            <w:r>
              <w:rPr>
                <w:sz w:val="24"/>
              </w:rPr>
              <w:t>Economic</w:t>
            </w:r>
            <w:r>
              <w:rPr>
                <w:spacing w:val="-9"/>
                <w:sz w:val="24"/>
              </w:rPr>
              <w:t xml:space="preserve"> </w:t>
            </w:r>
            <w:r>
              <w:rPr>
                <w:sz w:val="24"/>
              </w:rPr>
              <w:t>and</w:t>
            </w:r>
            <w:r>
              <w:rPr>
                <w:spacing w:val="-3"/>
                <w:sz w:val="24"/>
              </w:rPr>
              <w:t xml:space="preserve"> </w:t>
            </w:r>
            <w:r>
              <w:rPr>
                <w:sz w:val="24"/>
              </w:rPr>
              <w:t>Cultural Rights. Universal Declaration of Human Rights</w:t>
            </w:r>
          </w:p>
        </w:tc>
      </w:tr>
      <w:tr w:rsidR="005B2EE9">
        <w:trPr>
          <w:trHeight w:val="316"/>
        </w:trPr>
        <w:tc>
          <w:tcPr>
            <w:tcW w:w="1731" w:type="dxa"/>
            <w:gridSpan w:val="2"/>
          </w:tcPr>
          <w:p w:rsidR="005B2EE9" w:rsidRDefault="00DF59AE">
            <w:pPr>
              <w:pStyle w:val="TableParagraph"/>
              <w:spacing w:line="275" w:lineRule="exact"/>
              <w:rPr>
                <w:b/>
                <w:sz w:val="24"/>
              </w:rPr>
            </w:pPr>
            <w:r>
              <w:rPr>
                <w:b/>
                <w:spacing w:val="-2"/>
                <w:sz w:val="24"/>
              </w:rPr>
              <w:t>Unit:2</w:t>
            </w:r>
          </w:p>
        </w:tc>
        <w:tc>
          <w:tcPr>
            <w:tcW w:w="6363" w:type="dxa"/>
            <w:gridSpan w:val="3"/>
          </w:tcPr>
          <w:p w:rsidR="005B2EE9" w:rsidRDefault="00DF59AE">
            <w:pPr>
              <w:pStyle w:val="TableParagraph"/>
              <w:spacing w:line="275" w:lineRule="exact"/>
              <w:ind w:left="7" w:right="1"/>
              <w:jc w:val="center"/>
              <w:rPr>
                <w:b/>
                <w:sz w:val="24"/>
              </w:rPr>
            </w:pPr>
            <w:r>
              <w:rPr>
                <w:b/>
                <w:sz w:val="24"/>
              </w:rPr>
              <w:t>CONSTITUTION</w:t>
            </w:r>
            <w:r>
              <w:rPr>
                <w:b/>
                <w:spacing w:val="-5"/>
                <w:sz w:val="24"/>
              </w:rPr>
              <w:t xml:space="preserve"> </w:t>
            </w:r>
            <w:r>
              <w:rPr>
                <w:b/>
                <w:sz w:val="24"/>
              </w:rPr>
              <w:t>AND</w:t>
            </w:r>
            <w:r>
              <w:rPr>
                <w:b/>
                <w:spacing w:val="-6"/>
                <w:sz w:val="24"/>
              </w:rPr>
              <w:t xml:space="preserve"> </w:t>
            </w:r>
            <w:r>
              <w:rPr>
                <w:b/>
                <w:sz w:val="24"/>
              </w:rPr>
              <w:t>HUMAN</w:t>
            </w:r>
            <w:r>
              <w:rPr>
                <w:b/>
                <w:spacing w:val="-3"/>
                <w:sz w:val="24"/>
              </w:rPr>
              <w:t xml:space="preserve"> </w:t>
            </w:r>
            <w:r>
              <w:rPr>
                <w:b/>
                <w:spacing w:val="-2"/>
                <w:sz w:val="24"/>
              </w:rPr>
              <w:t>RIGHTS</w:t>
            </w:r>
          </w:p>
        </w:tc>
        <w:tc>
          <w:tcPr>
            <w:tcW w:w="1977" w:type="dxa"/>
            <w:gridSpan w:val="4"/>
          </w:tcPr>
          <w:p w:rsidR="005B2EE9" w:rsidRDefault="00DF59AE">
            <w:pPr>
              <w:pStyle w:val="TableParagraph"/>
              <w:spacing w:line="275" w:lineRule="exact"/>
              <w:ind w:left="982"/>
              <w:rPr>
                <w:b/>
                <w:sz w:val="24"/>
              </w:rPr>
            </w:pPr>
            <w:r>
              <w:rPr>
                <w:b/>
                <w:sz w:val="24"/>
              </w:rPr>
              <w:t>12</w:t>
            </w:r>
            <w:r>
              <w:rPr>
                <w:b/>
                <w:spacing w:val="-2"/>
                <w:sz w:val="24"/>
              </w:rPr>
              <w:t xml:space="preserve"> hours</w:t>
            </w:r>
          </w:p>
        </w:tc>
      </w:tr>
      <w:tr w:rsidR="005B2EE9">
        <w:trPr>
          <w:trHeight w:val="1416"/>
        </w:trPr>
        <w:tc>
          <w:tcPr>
            <w:tcW w:w="10071" w:type="dxa"/>
            <w:gridSpan w:val="9"/>
          </w:tcPr>
          <w:p w:rsidR="005B2EE9" w:rsidRDefault="00DF59AE">
            <w:pPr>
              <w:pStyle w:val="TableParagraph"/>
              <w:spacing w:before="2" w:line="276" w:lineRule="auto"/>
              <w:ind w:right="90"/>
              <w:jc w:val="both"/>
              <w:rPr>
                <w:sz w:val="24"/>
              </w:rPr>
            </w:pPr>
            <w:r>
              <w:rPr>
                <w:sz w:val="24"/>
              </w:rPr>
              <w:t xml:space="preserve">Indian Constitution and Relevant Articles relating to Human Rights. The protection of Human Rights Act 1993. Structure and Function of National Human Rights Institutions. National Human Rights Commissions: SC/ST, Women and Minorities. State Human Rights Commissions: Women and </w:t>
            </w:r>
            <w:r>
              <w:rPr>
                <w:spacing w:val="-2"/>
                <w:sz w:val="24"/>
              </w:rPr>
              <w:t>Minorities</w:t>
            </w:r>
          </w:p>
        </w:tc>
      </w:tr>
      <w:tr w:rsidR="005B2EE9">
        <w:trPr>
          <w:trHeight w:val="318"/>
        </w:trPr>
        <w:tc>
          <w:tcPr>
            <w:tcW w:w="1731" w:type="dxa"/>
            <w:gridSpan w:val="2"/>
          </w:tcPr>
          <w:p w:rsidR="005B2EE9" w:rsidRDefault="00DF59AE">
            <w:pPr>
              <w:pStyle w:val="TableParagraph"/>
              <w:spacing w:line="275" w:lineRule="exact"/>
              <w:rPr>
                <w:b/>
                <w:sz w:val="24"/>
              </w:rPr>
            </w:pPr>
            <w:r>
              <w:rPr>
                <w:b/>
                <w:spacing w:val="-2"/>
                <w:sz w:val="24"/>
              </w:rPr>
              <w:t>Unit:3</w:t>
            </w:r>
          </w:p>
        </w:tc>
        <w:tc>
          <w:tcPr>
            <w:tcW w:w="6085" w:type="dxa"/>
            <w:gridSpan w:val="2"/>
          </w:tcPr>
          <w:p w:rsidR="005B2EE9" w:rsidRDefault="00DF59AE">
            <w:pPr>
              <w:pStyle w:val="TableParagraph"/>
              <w:spacing w:line="275" w:lineRule="exact"/>
              <w:ind w:left="422"/>
              <w:rPr>
                <w:b/>
                <w:sz w:val="24"/>
              </w:rPr>
            </w:pPr>
            <w:r>
              <w:rPr>
                <w:b/>
                <w:sz w:val="24"/>
              </w:rPr>
              <w:t>HUMAN</w:t>
            </w:r>
            <w:r>
              <w:rPr>
                <w:b/>
                <w:spacing w:val="-4"/>
                <w:sz w:val="24"/>
              </w:rPr>
              <w:t xml:space="preserve"> </w:t>
            </w:r>
            <w:r>
              <w:rPr>
                <w:b/>
                <w:sz w:val="24"/>
              </w:rPr>
              <w:t>RIGHTS</w:t>
            </w:r>
            <w:r>
              <w:rPr>
                <w:b/>
                <w:spacing w:val="-1"/>
                <w:sz w:val="24"/>
              </w:rPr>
              <w:t xml:space="preserve"> </w:t>
            </w:r>
            <w:r>
              <w:rPr>
                <w:b/>
                <w:sz w:val="24"/>
              </w:rPr>
              <w:t>FOR</w:t>
            </w:r>
            <w:r>
              <w:rPr>
                <w:b/>
                <w:spacing w:val="-2"/>
                <w:sz w:val="24"/>
              </w:rPr>
              <w:t xml:space="preserve"> </w:t>
            </w:r>
            <w:r>
              <w:rPr>
                <w:b/>
                <w:sz w:val="24"/>
              </w:rPr>
              <w:t>TARGET</w:t>
            </w:r>
            <w:r>
              <w:rPr>
                <w:b/>
                <w:spacing w:val="1"/>
                <w:sz w:val="24"/>
              </w:rPr>
              <w:t xml:space="preserve"> </w:t>
            </w:r>
            <w:r>
              <w:rPr>
                <w:b/>
                <w:spacing w:val="-2"/>
                <w:sz w:val="24"/>
              </w:rPr>
              <w:t>POPULATION</w:t>
            </w:r>
          </w:p>
        </w:tc>
        <w:tc>
          <w:tcPr>
            <w:tcW w:w="2255" w:type="dxa"/>
            <w:gridSpan w:val="5"/>
          </w:tcPr>
          <w:p w:rsidR="005B2EE9" w:rsidRDefault="00DF59AE">
            <w:pPr>
              <w:pStyle w:val="TableParagraph"/>
              <w:spacing w:line="275" w:lineRule="exact"/>
              <w:ind w:left="1262"/>
              <w:rPr>
                <w:b/>
                <w:sz w:val="24"/>
              </w:rPr>
            </w:pPr>
            <w:r>
              <w:rPr>
                <w:b/>
                <w:sz w:val="24"/>
              </w:rPr>
              <w:t>12</w:t>
            </w:r>
            <w:r>
              <w:rPr>
                <w:b/>
                <w:spacing w:val="-2"/>
                <w:sz w:val="24"/>
              </w:rPr>
              <w:t xml:space="preserve"> hours</w:t>
            </w:r>
          </w:p>
        </w:tc>
      </w:tr>
      <w:tr w:rsidR="005B2EE9">
        <w:trPr>
          <w:trHeight w:val="1151"/>
        </w:trPr>
        <w:tc>
          <w:tcPr>
            <w:tcW w:w="10071" w:type="dxa"/>
            <w:gridSpan w:val="9"/>
          </w:tcPr>
          <w:p w:rsidR="005B2EE9" w:rsidRDefault="00DF59AE">
            <w:pPr>
              <w:pStyle w:val="TableParagraph"/>
              <w:spacing w:line="276" w:lineRule="auto"/>
              <w:ind w:right="100"/>
              <w:jc w:val="both"/>
              <w:rPr>
                <w:sz w:val="24"/>
              </w:rPr>
            </w:pPr>
            <w:r>
              <w:rPr>
                <w:sz w:val="24"/>
              </w:rPr>
              <w:t>Human Rights for target population: SC/ST, Religious Minorities, Person with Disabilities. AIDS victims, Refugees, War victims, Prisoners, Custodial Violence, Women and Children, Senior Citizens and Work situations.</w:t>
            </w:r>
          </w:p>
        </w:tc>
      </w:tr>
      <w:tr w:rsidR="005B2EE9">
        <w:trPr>
          <w:trHeight w:val="318"/>
        </w:trPr>
        <w:tc>
          <w:tcPr>
            <w:tcW w:w="1731" w:type="dxa"/>
            <w:gridSpan w:val="2"/>
          </w:tcPr>
          <w:p w:rsidR="005B2EE9" w:rsidRDefault="00DF59AE">
            <w:pPr>
              <w:pStyle w:val="TableParagraph"/>
              <w:rPr>
                <w:b/>
                <w:sz w:val="24"/>
              </w:rPr>
            </w:pPr>
            <w:r>
              <w:rPr>
                <w:b/>
                <w:spacing w:val="-2"/>
                <w:sz w:val="24"/>
              </w:rPr>
              <w:t>Unit:4</w:t>
            </w:r>
          </w:p>
        </w:tc>
        <w:tc>
          <w:tcPr>
            <w:tcW w:w="6085" w:type="dxa"/>
            <w:gridSpan w:val="2"/>
          </w:tcPr>
          <w:p w:rsidR="005B2EE9" w:rsidRDefault="00DF59AE">
            <w:pPr>
              <w:pStyle w:val="TableParagraph"/>
              <w:ind w:left="155"/>
              <w:rPr>
                <w:b/>
                <w:sz w:val="24"/>
              </w:rPr>
            </w:pPr>
            <w:r>
              <w:rPr>
                <w:b/>
                <w:sz w:val="24"/>
              </w:rPr>
              <w:t>SOCIAL</w:t>
            </w:r>
            <w:r>
              <w:rPr>
                <w:b/>
                <w:spacing w:val="-12"/>
                <w:sz w:val="24"/>
              </w:rPr>
              <w:t xml:space="preserve"> </w:t>
            </w:r>
            <w:r>
              <w:rPr>
                <w:b/>
                <w:sz w:val="24"/>
              </w:rPr>
              <w:t>POLICY,</w:t>
            </w:r>
            <w:r>
              <w:rPr>
                <w:b/>
                <w:spacing w:val="-14"/>
                <w:sz w:val="24"/>
              </w:rPr>
              <w:t xml:space="preserve"> </w:t>
            </w:r>
            <w:r>
              <w:rPr>
                <w:b/>
                <w:sz w:val="24"/>
              </w:rPr>
              <w:t>PLANNING</w:t>
            </w:r>
            <w:r>
              <w:rPr>
                <w:b/>
                <w:spacing w:val="-14"/>
                <w:sz w:val="24"/>
              </w:rPr>
              <w:t xml:space="preserve"> </w:t>
            </w:r>
            <w:r>
              <w:rPr>
                <w:b/>
                <w:sz w:val="24"/>
              </w:rPr>
              <w:t>AND</w:t>
            </w:r>
            <w:r>
              <w:rPr>
                <w:b/>
                <w:spacing w:val="-14"/>
                <w:sz w:val="24"/>
              </w:rPr>
              <w:t xml:space="preserve"> </w:t>
            </w:r>
            <w:r>
              <w:rPr>
                <w:b/>
                <w:spacing w:val="-2"/>
                <w:sz w:val="24"/>
              </w:rPr>
              <w:t>DEVELOPMENT</w:t>
            </w:r>
          </w:p>
        </w:tc>
        <w:tc>
          <w:tcPr>
            <w:tcW w:w="2255" w:type="dxa"/>
            <w:gridSpan w:val="5"/>
          </w:tcPr>
          <w:p w:rsidR="005B2EE9" w:rsidRDefault="00DF59AE">
            <w:pPr>
              <w:pStyle w:val="TableParagraph"/>
              <w:ind w:left="1262"/>
              <w:rPr>
                <w:b/>
                <w:sz w:val="24"/>
              </w:rPr>
            </w:pPr>
            <w:r>
              <w:rPr>
                <w:b/>
                <w:sz w:val="24"/>
              </w:rPr>
              <w:t>12</w:t>
            </w:r>
            <w:r>
              <w:rPr>
                <w:b/>
                <w:spacing w:val="-2"/>
                <w:sz w:val="24"/>
              </w:rPr>
              <w:t xml:space="preserve"> 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40832" behindDoc="1" locked="0" layoutInCell="1" allowOverlap="1">
            <wp:simplePos x="0" y="0"/>
            <wp:positionH relativeFrom="page">
              <wp:posOffset>2743200</wp:posOffset>
            </wp:positionH>
            <wp:positionV relativeFrom="page">
              <wp:posOffset>4572000</wp:posOffset>
            </wp:positionV>
            <wp:extent cx="1850390" cy="1540510"/>
            <wp:effectExtent l="0" t="0" r="0" b="0"/>
            <wp:wrapNone/>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5" cstate="print"/>
                    <a:stretch>
                      <a:fillRect/>
                    </a:stretch>
                  </pic:blipFill>
                  <pic:spPr>
                    <a:xfrm>
                      <a:off x="0" y="0"/>
                      <a:ext cx="1850570" cy="1540764"/>
                    </a:xfrm>
                    <a:prstGeom prst="rect">
                      <a:avLst/>
                    </a:prstGeom>
                  </pic:spPr>
                </pic:pic>
              </a:graphicData>
            </a:graphic>
          </wp:anchor>
        </w:drawing>
      </w: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
        <w:gridCol w:w="548"/>
        <w:gridCol w:w="1071"/>
        <w:gridCol w:w="6053"/>
        <w:gridCol w:w="2171"/>
        <w:gridCol w:w="119"/>
      </w:tblGrid>
      <w:tr w:rsidR="005B2EE9">
        <w:trPr>
          <w:trHeight w:val="1466"/>
        </w:trPr>
        <w:tc>
          <w:tcPr>
            <w:tcW w:w="10075" w:type="dxa"/>
            <w:gridSpan w:val="6"/>
          </w:tcPr>
          <w:p w:rsidR="005B2EE9" w:rsidRDefault="00DF59AE" w:rsidP="007E263F">
            <w:pPr>
              <w:pStyle w:val="TableParagraph"/>
              <w:spacing w:line="276" w:lineRule="auto"/>
              <w:ind w:right="94"/>
              <w:jc w:val="both"/>
              <w:rPr>
                <w:sz w:val="24"/>
              </w:rPr>
            </w:pPr>
            <w:r>
              <w:rPr>
                <w:sz w:val="24"/>
              </w:rPr>
              <w:t>Social Policy: Definition, need, evolution and constitutional base; Sources and instrument of social policy. Social Planning: Meaning of social planning, community planning and community participation. Planning machineries at the State &amp; National levels;</w:t>
            </w:r>
            <w:r w:rsidR="007E263F">
              <w:rPr>
                <w:sz w:val="24"/>
              </w:rPr>
              <w:t xml:space="preserve"> NITI AAYOG,</w:t>
            </w:r>
            <w:r>
              <w:rPr>
                <w:sz w:val="24"/>
              </w:rPr>
              <w:t xml:space="preserve"> Social development; Concept and indicators, social change and social development in India.</w:t>
            </w:r>
          </w:p>
        </w:tc>
      </w:tr>
      <w:tr w:rsidR="005B2EE9">
        <w:trPr>
          <w:trHeight w:val="318"/>
        </w:trPr>
        <w:tc>
          <w:tcPr>
            <w:tcW w:w="1732" w:type="dxa"/>
            <w:gridSpan w:val="3"/>
          </w:tcPr>
          <w:p w:rsidR="005B2EE9" w:rsidRDefault="00DF59AE">
            <w:pPr>
              <w:pStyle w:val="TableParagraph"/>
              <w:spacing w:before="1" w:line="240" w:lineRule="auto"/>
              <w:rPr>
                <w:b/>
                <w:sz w:val="24"/>
              </w:rPr>
            </w:pPr>
            <w:r>
              <w:rPr>
                <w:b/>
                <w:spacing w:val="-2"/>
                <w:sz w:val="24"/>
              </w:rPr>
              <w:t>Unit:5</w:t>
            </w:r>
          </w:p>
        </w:tc>
        <w:tc>
          <w:tcPr>
            <w:tcW w:w="6053" w:type="dxa"/>
          </w:tcPr>
          <w:p w:rsidR="005B2EE9" w:rsidRDefault="00DF59AE">
            <w:pPr>
              <w:pStyle w:val="TableParagraph"/>
              <w:spacing w:before="1" w:line="240" w:lineRule="auto"/>
              <w:ind w:left="1621"/>
              <w:rPr>
                <w:b/>
                <w:sz w:val="24"/>
              </w:rPr>
            </w:pPr>
            <w:r>
              <w:rPr>
                <w:b/>
                <w:sz w:val="24"/>
              </w:rPr>
              <w:t xml:space="preserve">SOCIAL </w:t>
            </w:r>
            <w:r>
              <w:rPr>
                <w:b/>
                <w:spacing w:val="-2"/>
                <w:sz w:val="24"/>
              </w:rPr>
              <w:t>LEGISLATIONS</w:t>
            </w:r>
          </w:p>
        </w:tc>
        <w:tc>
          <w:tcPr>
            <w:tcW w:w="2290" w:type="dxa"/>
            <w:gridSpan w:val="2"/>
          </w:tcPr>
          <w:p w:rsidR="005B2EE9" w:rsidRDefault="00DF59AE">
            <w:pPr>
              <w:pStyle w:val="TableParagraph"/>
              <w:spacing w:before="1" w:line="240" w:lineRule="auto"/>
              <w:ind w:left="1353"/>
              <w:rPr>
                <w:b/>
                <w:sz w:val="24"/>
              </w:rPr>
            </w:pPr>
            <w:r>
              <w:rPr>
                <w:b/>
                <w:spacing w:val="-2"/>
                <w:sz w:val="24"/>
              </w:rPr>
              <w:t>11hours</w:t>
            </w:r>
          </w:p>
        </w:tc>
      </w:tr>
      <w:tr w:rsidR="005B2EE9">
        <w:trPr>
          <w:trHeight w:val="1151"/>
        </w:trPr>
        <w:tc>
          <w:tcPr>
            <w:tcW w:w="10075" w:type="dxa"/>
            <w:gridSpan w:val="6"/>
          </w:tcPr>
          <w:p w:rsidR="005B2EE9" w:rsidRDefault="00DF59AE">
            <w:pPr>
              <w:pStyle w:val="TableParagraph"/>
              <w:spacing w:line="276" w:lineRule="auto"/>
              <w:ind w:right="96"/>
              <w:jc w:val="both"/>
              <w:rPr>
                <w:sz w:val="24"/>
              </w:rPr>
            </w:pPr>
            <w:r>
              <w:rPr>
                <w:sz w:val="24"/>
              </w:rPr>
              <w:t xml:space="preserve">Social Legislations: Salient Features of Child </w:t>
            </w:r>
            <w:proofErr w:type="spellStart"/>
            <w:r>
              <w:rPr>
                <w:sz w:val="24"/>
              </w:rPr>
              <w:t>Labour</w:t>
            </w:r>
            <w:proofErr w:type="spellEnd"/>
            <w:r>
              <w:rPr>
                <w:sz w:val="24"/>
              </w:rPr>
              <w:t xml:space="preserve"> (Prohibition and Regulation) Act</w:t>
            </w:r>
            <w:proofErr w:type="gramStart"/>
            <w:r>
              <w:rPr>
                <w:sz w:val="24"/>
              </w:rPr>
              <w:t>,2016</w:t>
            </w:r>
            <w:proofErr w:type="gramEnd"/>
            <w:r>
              <w:rPr>
                <w:sz w:val="24"/>
              </w:rPr>
              <w:t>. Right to Information Act, 2005. Suppression of Immoral Traffic in Women and Girls (Amendment) Act, 1986 and The Immoral Traffic (Prevention) Act, 1956. Domestic Violence Act, 2005.</w:t>
            </w:r>
          </w:p>
        </w:tc>
      </w:tr>
      <w:tr w:rsidR="005B2EE9">
        <w:trPr>
          <w:trHeight w:val="350"/>
        </w:trPr>
        <w:tc>
          <w:tcPr>
            <w:tcW w:w="1732" w:type="dxa"/>
            <w:gridSpan w:val="3"/>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3" w:type="dxa"/>
          </w:tcPr>
          <w:p w:rsidR="005B2EE9" w:rsidRDefault="00DF59AE">
            <w:pPr>
              <w:pStyle w:val="TableParagraph"/>
              <w:ind w:left="1931"/>
              <w:rPr>
                <w:b/>
                <w:sz w:val="24"/>
              </w:rPr>
            </w:pPr>
            <w:r>
              <w:rPr>
                <w:b/>
                <w:sz w:val="24"/>
              </w:rPr>
              <w:t>Contemporary</w:t>
            </w:r>
            <w:r>
              <w:rPr>
                <w:b/>
                <w:spacing w:val="-5"/>
                <w:sz w:val="24"/>
              </w:rPr>
              <w:t xml:space="preserve"> </w:t>
            </w:r>
            <w:r>
              <w:rPr>
                <w:b/>
                <w:spacing w:val="-2"/>
                <w:sz w:val="24"/>
              </w:rPr>
              <w:t>Issues</w:t>
            </w:r>
          </w:p>
        </w:tc>
        <w:tc>
          <w:tcPr>
            <w:tcW w:w="2290" w:type="dxa"/>
            <w:gridSpan w:val="2"/>
          </w:tcPr>
          <w:p w:rsidR="005B2EE9" w:rsidRDefault="00DF59AE">
            <w:pPr>
              <w:pStyle w:val="TableParagraph"/>
              <w:ind w:left="1360"/>
              <w:rPr>
                <w:b/>
                <w:sz w:val="24"/>
              </w:rPr>
            </w:pPr>
            <w:r>
              <w:rPr>
                <w:b/>
                <w:sz w:val="24"/>
              </w:rPr>
              <w:t>2</w:t>
            </w:r>
            <w:r>
              <w:rPr>
                <w:b/>
                <w:spacing w:val="-2"/>
                <w:sz w:val="24"/>
              </w:rPr>
              <w:t xml:space="preserve"> Hours</w:t>
            </w:r>
          </w:p>
        </w:tc>
      </w:tr>
      <w:tr w:rsidR="005B2EE9">
        <w:trPr>
          <w:trHeight w:val="350"/>
        </w:trPr>
        <w:tc>
          <w:tcPr>
            <w:tcW w:w="10075" w:type="dxa"/>
            <w:gridSpan w:val="6"/>
          </w:tcPr>
          <w:p w:rsidR="005B2EE9" w:rsidRDefault="00DF59AE">
            <w:pPr>
              <w:pStyle w:val="TableParagraph"/>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2"/>
                <w:sz w:val="24"/>
              </w:rPr>
              <w:t xml:space="preserve"> </w:t>
            </w:r>
            <w:r>
              <w:rPr>
                <w:sz w:val="24"/>
              </w:rPr>
              <w:t>-</w:t>
            </w:r>
            <w:r>
              <w:rPr>
                <w:spacing w:val="-5"/>
                <w:sz w:val="24"/>
              </w:rPr>
              <w:t xml:space="preserve"> </w:t>
            </w:r>
            <w:r>
              <w:rPr>
                <w:spacing w:val="-2"/>
                <w:sz w:val="24"/>
              </w:rPr>
              <w:t>Webinar</w:t>
            </w:r>
          </w:p>
        </w:tc>
      </w:tr>
      <w:tr w:rsidR="005B2EE9">
        <w:trPr>
          <w:trHeight w:val="347"/>
        </w:trPr>
        <w:tc>
          <w:tcPr>
            <w:tcW w:w="1732" w:type="dxa"/>
            <w:gridSpan w:val="3"/>
          </w:tcPr>
          <w:p w:rsidR="005B2EE9" w:rsidRDefault="005B2EE9">
            <w:pPr>
              <w:pStyle w:val="TableParagraph"/>
              <w:spacing w:line="240" w:lineRule="auto"/>
              <w:ind w:left="0"/>
            </w:pPr>
          </w:p>
        </w:tc>
        <w:tc>
          <w:tcPr>
            <w:tcW w:w="6053" w:type="dxa"/>
          </w:tcPr>
          <w:p w:rsidR="005B2EE9" w:rsidRDefault="00DF59AE">
            <w:pPr>
              <w:pStyle w:val="TableParagraph"/>
              <w:ind w:left="3890"/>
              <w:rPr>
                <w:b/>
                <w:sz w:val="24"/>
              </w:rPr>
            </w:pPr>
            <w:r>
              <w:rPr>
                <w:b/>
                <w:sz w:val="24"/>
              </w:rPr>
              <w:t>Total</w:t>
            </w:r>
            <w:r>
              <w:rPr>
                <w:b/>
                <w:spacing w:val="-9"/>
                <w:sz w:val="24"/>
              </w:rPr>
              <w:t xml:space="preserve"> </w:t>
            </w:r>
            <w:r>
              <w:rPr>
                <w:b/>
                <w:sz w:val="24"/>
              </w:rPr>
              <w:t>Lecture</w:t>
            </w:r>
            <w:r>
              <w:rPr>
                <w:b/>
                <w:spacing w:val="-4"/>
                <w:sz w:val="24"/>
              </w:rPr>
              <w:t xml:space="preserve"> hours</w:t>
            </w:r>
          </w:p>
        </w:tc>
        <w:tc>
          <w:tcPr>
            <w:tcW w:w="2290" w:type="dxa"/>
            <w:gridSpan w:val="2"/>
          </w:tcPr>
          <w:p w:rsidR="005B2EE9" w:rsidRDefault="00DF59AE">
            <w:pPr>
              <w:pStyle w:val="TableParagraph"/>
              <w:ind w:left="698"/>
              <w:rPr>
                <w:b/>
                <w:sz w:val="24"/>
              </w:rPr>
            </w:pPr>
            <w:r>
              <w:rPr>
                <w:b/>
                <w:sz w:val="24"/>
              </w:rPr>
              <w:t>60</w:t>
            </w:r>
            <w:r>
              <w:rPr>
                <w:b/>
                <w:spacing w:val="-2"/>
                <w:sz w:val="24"/>
              </w:rPr>
              <w:t xml:space="preserve"> hours</w:t>
            </w:r>
          </w:p>
        </w:tc>
      </w:tr>
      <w:tr w:rsidR="005B2EE9">
        <w:trPr>
          <w:trHeight w:val="316"/>
        </w:trPr>
        <w:tc>
          <w:tcPr>
            <w:tcW w:w="10075" w:type="dxa"/>
            <w:gridSpan w:val="6"/>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318"/>
        </w:trPr>
        <w:tc>
          <w:tcPr>
            <w:tcW w:w="661" w:type="dxa"/>
            <w:gridSpan w:val="2"/>
          </w:tcPr>
          <w:p w:rsidR="005B2EE9" w:rsidRDefault="00DF59AE">
            <w:pPr>
              <w:pStyle w:val="TableParagraph"/>
              <w:spacing w:line="275" w:lineRule="exact"/>
              <w:rPr>
                <w:sz w:val="24"/>
              </w:rPr>
            </w:pPr>
            <w:r>
              <w:rPr>
                <w:spacing w:val="-10"/>
                <w:sz w:val="24"/>
              </w:rPr>
              <w:t>1</w:t>
            </w:r>
          </w:p>
        </w:tc>
        <w:tc>
          <w:tcPr>
            <w:tcW w:w="9414" w:type="dxa"/>
            <w:gridSpan w:val="4"/>
          </w:tcPr>
          <w:p w:rsidR="005B2EE9" w:rsidRDefault="00DF59AE">
            <w:pPr>
              <w:pStyle w:val="TableParagraph"/>
              <w:spacing w:line="275" w:lineRule="exact"/>
              <w:ind w:left="80"/>
              <w:rPr>
                <w:sz w:val="24"/>
              </w:rPr>
            </w:pPr>
            <w:r>
              <w:rPr>
                <w:sz w:val="24"/>
              </w:rPr>
              <w:t>O</w:t>
            </w:r>
            <w:r>
              <w:rPr>
                <w:spacing w:val="-3"/>
                <w:sz w:val="24"/>
              </w:rPr>
              <w:t xml:space="preserve"> </w:t>
            </w:r>
            <w:r>
              <w:rPr>
                <w:sz w:val="24"/>
              </w:rPr>
              <w:t>P</w:t>
            </w:r>
            <w:r>
              <w:rPr>
                <w:spacing w:val="-1"/>
                <w:sz w:val="24"/>
              </w:rPr>
              <w:t xml:space="preserve"> </w:t>
            </w:r>
            <w:proofErr w:type="spellStart"/>
            <w:r>
              <w:rPr>
                <w:sz w:val="24"/>
              </w:rPr>
              <w:t>Chauhan</w:t>
            </w:r>
            <w:proofErr w:type="spellEnd"/>
            <w:r>
              <w:rPr>
                <w:sz w:val="24"/>
              </w:rPr>
              <w:t>,</w:t>
            </w:r>
            <w:r>
              <w:rPr>
                <w:spacing w:val="-1"/>
                <w:sz w:val="24"/>
              </w:rPr>
              <w:t xml:space="preserve"> </w:t>
            </w:r>
            <w:r>
              <w:rPr>
                <w:sz w:val="24"/>
              </w:rPr>
              <w:t>Human</w:t>
            </w:r>
            <w:r>
              <w:rPr>
                <w:spacing w:val="-1"/>
                <w:sz w:val="24"/>
              </w:rPr>
              <w:t xml:space="preserve"> </w:t>
            </w:r>
            <w:r>
              <w:rPr>
                <w:sz w:val="24"/>
              </w:rPr>
              <w:t>Rights: Promotion</w:t>
            </w:r>
            <w:r>
              <w:rPr>
                <w:spacing w:val="-1"/>
                <w:sz w:val="24"/>
              </w:rPr>
              <w:t xml:space="preserve"> </w:t>
            </w:r>
            <w:r>
              <w:rPr>
                <w:sz w:val="24"/>
              </w:rPr>
              <w:t>and</w:t>
            </w:r>
            <w:r>
              <w:rPr>
                <w:spacing w:val="-1"/>
                <w:sz w:val="24"/>
              </w:rPr>
              <w:t xml:space="preserve"> </w:t>
            </w:r>
            <w:r>
              <w:rPr>
                <w:spacing w:val="-2"/>
                <w:sz w:val="24"/>
              </w:rPr>
              <w:t>Protection</w:t>
            </w:r>
          </w:p>
        </w:tc>
      </w:tr>
      <w:tr w:rsidR="005B2EE9">
        <w:trPr>
          <w:trHeight w:val="316"/>
        </w:trPr>
        <w:tc>
          <w:tcPr>
            <w:tcW w:w="661" w:type="dxa"/>
            <w:gridSpan w:val="2"/>
          </w:tcPr>
          <w:p w:rsidR="005B2EE9" w:rsidRDefault="00DF59AE">
            <w:pPr>
              <w:pStyle w:val="TableParagraph"/>
              <w:rPr>
                <w:sz w:val="24"/>
              </w:rPr>
            </w:pPr>
            <w:r>
              <w:rPr>
                <w:spacing w:val="-10"/>
                <w:sz w:val="24"/>
              </w:rPr>
              <w:t>2</w:t>
            </w:r>
          </w:p>
        </w:tc>
        <w:tc>
          <w:tcPr>
            <w:tcW w:w="9414" w:type="dxa"/>
            <w:gridSpan w:val="4"/>
          </w:tcPr>
          <w:p w:rsidR="005B2EE9" w:rsidRDefault="00DF59AE">
            <w:pPr>
              <w:pStyle w:val="TableParagraph"/>
              <w:ind w:left="80"/>
              <w:rPr>
                <w:sz w:val="24"/>
              </w:rPr>
            </w:pPr>
            <w:r>
              <w:rPr>
                <w:sz w:val="24"/>
              </w:rPr>
              <w:t>Celia</w:t>
            </w:r>
            <w:r>
              <w:rPr>
                <w:spacing w:val="-4"/>
                <w:sz w:val="24"/>
              </w:rPr>
              <w:t xml:space="preserve"> </w:t>
            </w:r>
            <w:proofErr w:type="spellStart"/>
            <w:r>
              <w:rPr>
                <w:sz w:val="24"/>
              </w:rPr>
              <w:t>Modgil</w:t>
            </w:r>
            <w:proofErr w:type="spellEnd"/>
            <w:r>
              <w:rPr>
                <w:sz w:val="24"/>
              </w:rPr>
              <w:t xml:space="preserve">, </w:t>
            </w:r>
            <w:proofErr w:type="spellStart"/>
            <w:r>
              <w:rPr>
                <w:sz w:val="24"/>
              </w:rPr>
              <w:t>Sohan</w:t>
            </w:r>
            <w:proofErr w:type="spellEnd"/>
            <w:r>
              <w:rPr>
                <w:sz w:val="24"/>
              </w:rPr>
              <w:t xml:space="preserve"> </w:t>
            </w:r>
            <w:proofErr w:type="spellStart"/>
            <w:r>
              <w:rPr>
                <w:sz w:val="24"/>
              </w:rPr>
              <w:t>Modgil</w:t>
            </w:r>
            <w:proofErr w:type="spellEnd"/>
            <w:r>
              <w:rPr>
                <w:sz w:val="24"/>
              </w:rPr>
              <w:t xml:space="preserve">, Human </w:t>
            </w:r>
            <w:r>
              <w:rPr>
                <w:spacing w:val="-2"/>
                <w:sz w:val="24"/>
              </w:rPr>
              <w:t>Rights</w:t>
            </w:r>
          </w:p>
        </w:tc>
      </w:tr>
      <w:tr w:rsidR="005B2EE9">
        <w:trPr>
          <w:trHeight w:val="316"/>
        </w:trPr>
        <w:tc>
          <w:tcPr>
            <w:tcW w:w="10075" w:type="dxa"/>
            <w:gridSpan w:val="6"/>
          </w:tcPr>
          <w:p w:rsidR="005B2EE9" w:rsidRDefault="00DF59AE">
            <w:pPr>
              <w:pStyle w:val="TableParagraph"/>
              <w:rPr>
                <w:b/>
                <w:sz w:val="24"/>
              </w:rPr>
            </w:pPr>
            <w:r>
              <w:rPr>
                <w:b/>
                <w:sz w:val="24"/>
              </w:rPr>
              <w:t>Reference</w:t>
            </w:r>
            <w:r>
              <w:rPr>
                <w:b/>
                <w:spacing w:val="-12"/>
                <w:sz w:val="24"/>
              </w:rPr>
              <w:t xml:space="preserve"> </w:t>
            </w:r>
            <w:r>
              <w:rPr>
                <w:b/>
                <w:spacing w:val="-4"/>
                <w:sz w:val="24"/>
              </w:rPr>
              <w:t>Books</w:t>
            </w:r>
          </w:p>
        </w:tc>
      </w:tr>
      <w:tr w:rsidR="005B2EE9">
        <w:trPr>
          <w:trHeight w:val="554"/>
        </w:trPr>
        <w:tc>
          <w:tcPr>
            <w:tcW w:w="113" w:type="dxa"/>
            <w:tcBorders>
              <w:bottom w:val="nil"/>
            </w:tcBorders>
          </w:tcPr>
          <w:p w:rsidR="005B2EE9" w:rsidRDefault="005B2EE9">
            <w:pPr>
              <w:pStyle w:val="TableParagraph"/>
              <w:spacing w:line="240" w:lineRule="auto"/>
              <w:ind w:left="0"/>
            </w:pPr>
          </w:p>
        </w:tc>
        <w:tc>
          <w:tcPr>
            <w:tcW w:w="548" w:type="dxa"/>
          </w:tcPr>
          <w:p w:rsidR="005B2EE9" w:rsidRDefault="00DF59AE">
            <w:pPr>
              <w:pStyle w:val="TableParagraph"/>
              <w:rPr>
                <w:sz w:val="24"/>
              </w:rPr>
            </w:pPr>
            <w:r>
              <w:rPr>
                <w:spacing w:val="-5"/>
                <w:sz w:val="24"/>
              </w:rPr>
              <w:t>1.</w:t>
            </w:r>
          </w:p>
        </w:tc>
        <w:tc>
          <w:tcPr>
            <w:tcW w:w="9295" w:type="dxa"/>
            <w:gridSpan w:val="3"/>
          </w:tcPr>
          <w:p w:rsidR="005B2EE9" w:rsidRDefault="00DF59AE">
            <w:pPr>
              <w:pStyle w:val="TableParagraph"/>
              <w:spacing w:line="276" w:lineRule="exact"/>
              <w:ind w:left="160"/>
              <w:rPr>
                <w:sz w:val="24"/>
              </w:rPr>
            </w:pPr>
            <w:proofErr w:type="spellStart"/>
            <w:r>
              <w:rPr>
                <w:sz w:val="24"/>
              </w:rPr>
              <w:t>Adamantia</w:t>
            </w:r>
            <w:proofErr w:type="spellEnd"/>
            <w:r>
              <w:rPr>
                <w:spacing w:val="-9"/>
                <w:sz w:val="24"/>
              </w:rPr>
              <w:t xml:space="preserve"> </w:t>
            </w:r>
            <w:proofErr w:type="spellStart"/>
            <w:r>
              <w:rPr>
                <w:sz w:val="24"/>
              </w:rPr>
              <w:t>Pollis</w:t>
            </w:r>
            <w:proofErr w:type="spellEnd"/>
            <w:r>
              <w:rPr>
                <w:sz w:val="24"/>
              </w:rPr>
              <w:t>,</w:t>
            </w:r>
            <w:r>
              <w:rPr>
                <w:spacing w:val="-7"/>
                <w:sz w:val="24"/>
              </w:rPr>
              <w:t xml:space="preserve"> </w:t>
            </w:r>
            <w:r>
              <w:rPr>
                <w:sz w:val="24"/>
              </w:rPr>
              <w:t>Peter</w:t>
            </w:r>
            <w:r>
              <w:rPr>
                <w:spacing w:val="-12"/>
                <w:sz w:val="24"/>
              </w:rPr>
              <w:t xml:space="preserve"> </w:t>
            </w:r>
            <w:r>
              <w:rPr>
                <w:sz w:val="24"/>
              </w:rPr>
              <w:t>Schwab,</w:t>
            </w:r>
            <w:r>
              <w:rPr>
                <w:spacing w:val="-6"/>
                <w:sz w:val="24"/>
              </w:rPr>
              <w:t xml:space="preserve"> </w:t>
            </w:r>
            <w:r>
              <w:rPr>
                <w:sz w:val="24"/>
              </w:rPr>
              <w:t>Human</w:t>
            </w:r>
            <w:r>
              <w:rPr>
                <w:spacing w:val="-8"/>
                <w:sz w:val="24"/>
              </w:rPr>
              <w:t xml:space="preserve"> </w:t>
            </w:r>
            <w:r>
              <w:rPr>
                <w:sz w:val="24"/>
              </w:rPr>
              <w:t>Rights:</w:t>
            </w:r>
            <w:r>
              <w:rPr>
                <w:spacing w:val="-7"/>
                <w:sz w:val="24"/>
              </w:rPr>
              <w:t xml:space="preserve"> </w:t>
            </w:r>
            <w:r>
              <w:rPr>
                <w:sz w:val="24"/>
              </w:rPr>
              <w:t>New</w:t>
            </w:r>
            <w:r>
              <w:rPr>
                <w:spacing w:val="-9"/>
                <w:sz w:val="24"/>
              </w:rPr>
              <w:t xml:space="preserve"> </w:t>
            </w:r>
            <w:r>
              <w:rPr>
                <w:sz w:val="24"/>
              </w:rPr>
              <w:t>Perspectives,</w:t>
            </w:r>
            <w:r>
              <w:rPr>
                <w:spacing w:val="-7"/>
                <w:sz w:val="24"/>
              </w:rPr>
              <w:t xml:space="preserve"> </w:t>
            </w:r>
            <w:r>
              <w:rPr>
                <w:sz w:val="24"/>
              </w:rPr>
              <w:t>New</w:t>
            </w:r>
            <w:r>
              <w:rPr>
                <w:spacing w:val="-6"/>
                <w:sz w:val="24"/>
              </w:rPr>
              <w:t xml:space="preserve"> </w:t>
            </w:r>
            <w:r>
              <w:rPr>
                <w:sz w:val="24"/>
              </w:rPr>
              <w:t>Realities,</w:t>
            </w:r>
            <w:r>
              <w:rPr>
                <w:spacing w:val="-7"/>
                <w:sz w:val="24"/>
              </w:rPr>
              <w:t xml:space="preserve"> </w:t>
            </w:r>
            <w:r>
              <w:rPr>
                <w:sz w:val="24"/>
              </w:rPr>
              <w:t xml:space="preserve">Lynne </w:t>
            </w:r>
            <w:proofErr w:type="spellStart"/>
            <w:r>
              <w:rPr>
                <w:sz w:val="24"/>
              </w:rPr>
              <w:t>Rienner</w:t>
            </w:r>
            <w:proofErr w:type="spellEnd"/>
            <w:r>
              <w:rPr>
                <w:sz w:val="24"/>
              </w:rPr>
              <w:t xml:space="preserve"> Publishers,2000</w:t>
            </w:r>
          </w:p>
        </w:tc>
        <w:tc>
          <w:tcPr>
            <w:tcW w:w="119" w:type="dxa"/>
            <w:tcBorders>
              <w:bottom w:val="nil"/>
            </w:tcBorders>
          </w:tcPr>
          <w:p w:rsidR="005B2EE9" w:rsidRDefault="005B2EE9">
            <w:pPr>
              <w:pStyle w:val="TableParagraph"/>
              <w:spacing w:line="240" w:lineRule="auto"/>
              <w:ind w:left="0"/>
            </w:pPr>
          </w:p>
        </w:tc>
      </w:tr>
      <w:tr w:rsidR="005B2EE9">
        <w:trPr>
          <w:trHeight w:val="273"/>
        </w:trPr>
        <w:tc>
          <w:tcPr>
            <w:tcW w:w="113" w:type="dxa"/>
            <w:tcBorders>
              <w:top w:val="nil"/>
              <w:bottom w:val="single" w:sz="8" w:space="0" w:color="000000"/>
            </w:tcBorders>
          </w:tcPr>
          <w:p w:rsidR="005B2EE9" w:rsidRDefault="005B2EE9">
            <w:pPr>
              <w:pStyle w:val="TableParagraph"/>
              <w:spacing w:line="240" w:lineRule="auto"/>
              <w:ind w:left="0"/>
              <w:rPr>
                <w:sz w:val="20"/>
              </w:rPr>
            </w:pPr>
          </w:p>
        </w:tc>
        <w:tc>
          <w:tcPr>
            <w:tcW w:w="548" w:type="dxa"/>
            <w:tcBorders>
              <w:bottom w:val="single" w:sz="8" w:space="0" w:color="000000"/>
            </w:tcBorders>
          </w:tcPr>
          <w:p w:rsidR="005B2EE9" w:rsidRDefault="00DF59AE">
            <w:pPr>
              <w:pStyle w:val="TableParagraph"/>
              <w:spacing w:line="253" w:lineRule="exact"/>
              <w:rPr>
                <w:sz w:val="24"/>
              </w:rPr>
            </w:pPr>
            <w:r>
              <w:rPr>
                <w:spacing w:val="-5"/>
                <w:sz w:val="24"/>
              </w:rPr>
              <w:t>2.</w:t>
            </w:r>
          </w:p>
        </w:tc>
        <w:tc>
          <w:tcPr>
            <w:tcW w:w="9295" w:type="dxa"/>
            <w:gridSpan w:val="3"/>
            <w:tcBorders>
              <w:bottom w:val="single" w:sz="8" w:space="0" w:color="000000"/>
            </w:tcBorders>
          </w:tcPr>
          <w:p w:rsidR="005B2EE9" w:rsidRDefault="00DF59AE">
            <w:pPr>
              <w:pStyle w:val="TableParagraph"/>
              <w:spacing w:line="253" w:lineRule="exact"/>
              <w:ind w:left="160"/>
              <w:rPr>
                <w:sz w:val="24"/>
              </w:rPr>
            </w:pPr>
            <w:r>
              <w:rPr>
                <w:sz w:val="24"/>
              </w:rPr>
              <w:t>O</w:t>
            </w:r>
            <w:r>
              <w:rPr>
                <w:spacing w:val="-3"/>
                <w:sz w:val="24"/>
              </w:rPr>
              <w:t xml:space="preserve"> </w:t>
            </w:r>
            <w:r>
              <w:rPr>
                <w:sz w:val="24"/>
              </w:rPr>
              <w:t>P</w:t>
            </w:r>
            <w:r>
              <w:rPr>
                <w:spacing w:val="-2"/>
                <w:sz w:val="24"/>
              </w:rPr>
              <w:t xml:space="preserve"> </w:t>
            </w:r>
            <w:proofErr w:type="spellStart"/>
            <w:r>
              <w:rPr>
                <w:sz w:val="24"/>
              </w:rPr>
              <w:t>Chauhan</w:t>
            </w:r>
            <w:proofErr w:type="spellEnd"/>
            <w:r>
              <w:rPr>
                <w:sz w:val="24"/>
              </w:rPr>
              <w:t>,</w:t>
            </w:r>
            <w:r>
              <w:rPr>
                <w:spacing w:val="-2"/>
                <w:sz w:val="24"/>
              </w:rPr>
              <w:t xml:space="preserve"> </w:t>
            </w:r>
            <w:r>
              <w:rPr>
                <w:sz w:val="24"/>
              </w:rPr>
              <w:t>Human</w:t>
            </w:r>
            <w:r>
              <w:rPr>
                <w:spacing w:val="-2"/>
                <w:sz w:val="24"/>
              </w:rPr>
              <w:t xml:space="preserve"> </w:t>
            </w:r>
            <w:r>
              <w:rPr>
                <w:sz w:val="24"/>
              </w:rPr>
              <w:t>Rights:</w:t>
            </w:r>
            <w:r>
              <w:rPr>
                <w:spacing w:val="-1"/>
                <w:sz w:val="24"/>
              </w:rPr>
              <w:t xml:space="preserve"> </w:t>
            </w:r>
            <w:r>
              <w:rPr>
                <w:sz w:val="24"/>
              </w:rPr>
              <w:t>Promotion</w:t>
            </w:r>
            <w:r>
              <w:rPr>
                <w:spacing w:val="-1"/>
                <w:sz w:val="24"/>
              </w:rPr>
              <w:t xml:space="preserve"> </w:t>
            </w:r>
            <w:r>
              <w:rPr>
                <w:sz w:val="24"/>
              </w:rPr>
              <w:t>and</w:t>
            </w:r>
            <w:r>
              <w:rPr>
                <w:spacing w:val="-2"/>
                <w:sz w:val="24"/>
              </w:rPr>
              <w:t xml:space="preserve"> </w:t>
            </w:r>
            <w:r>
              <w:rPr>
                <w:sz w:val="24"/>
              </w:rPr>
              <w:t>Protection,</w:t>
            </w:r>
            <w:r>
              <w:rPr>
                <w:spacing w:val="-2"/>
                <w:sz w:val="24"/>
              </w:rPr>
              <w:t xml:space="preserve"> </w:t>
            </w:r>
            <w:proofErr w:type="spellStart"/>
            <w:r>
              <w:rPr>
                <w:sz w:val="24"/>
              </w:rPr>
              <w:t>Anmol</w:t>
            </w:r>
            <w:proofErr w:type="spellEnd"/>
            <w:r>
              <w:rPr>
                <w:spacing w:val="-1"/>
                <w:sz w:val="24"/>
              </w:rPr>
              <w:t xml:space="preserve"> </w:t>
            </w:r>
            <w:r>
              <w:rPr>
                <w:sz w:val="24"/>
              </w:rPr>
              <w:t>Publications</w:t>
            </w:r>
            <w:r>
              <w:rPr>
                <w:spacing w:val="-2"/>
                <w:sz w:val="24"/>
              </w:rPr>
              <w:t xml:space="preserve"> </w:t>
            </w:r>
            <w:r>
              <w:rPr>
                <w:sz w:val="24"/>
              </w:rPr>
              <w:t>Pvt.</w:t>
            </w:r>
            <w:r>
              <w:rPr>
                <w:spacing w:val="-2"/>
                <w:sz w:val="24"/>
              </w:rPr>
              <w:t xml:space="preserve"> </w:t>
            </w:r>
            <w:r>
              <w:rPr>
                <w:sz w:val="24"/>
              </w:rPr>
              <w:t>Ltd.</w:t>
            </w:r>
            <w:r>
              <w:rPr>
                <w:spacing w:val="-1"/>
                <w:sz w:val="24"/>
              </w:rPr>
              <w:t xml:space="preserve"> </w:t>
            </w:r>
            <w:r>
              <w:rPr>
                <w:spacing w:val="-4"/>
                <w:sz w:val="24"/>
              </w:rPr>
              <w:t>2004</w:t>
            </w:r>
          </w:p>
        </w:tc>
        <w:tc>
          <w:tcPr>
            <w:tcW w:w="119" w:type="dxa"/>
            <w:tcBorders>
              <w:top w:val="nil"/>
              <w:bottom w:val="single" w:sz="8" w:space="0" w:color="000000"/>
            </w:tcBorders>
          </w:tcPr>
          <w:p w:rsidR="005B2EE9" w:rsidRDefault="005B2EE9">
            <w:pPr>
              <w:pStyle w:val="TableParagraph"/>
              <w:spacing w:line="240" w:lineRule="auto"/>
              <w:ind w:left="0"/>
              <w:rPr>
                <w:sz w:val="20"/>
              </w:rPr>
            </w:pPr>
          </w:p>
        </w:tc>
      </w:tr>
      <w:tr w:rsidR="005B2EE9">
        <w:trPr>
          <w:trHeight w:val="318"/>
        </w:trPr>
        <w:tc>
          <w:tcPr>
            <w:tcW w:w="10075" w:type="dxa"/>
            <w:gridSpan w:val="6"/>
            <w:tcBorders>
              <w:top w:val="single" w:sz="8" w:space="0" w:color="000000"/>
            </w:tcBorders>
          </w:tcPr>
          <w:p w:rsidR="005B2EE9" w:rsidRDefault="00DF59AE">
            <w:pPr>
              <w:pStyle w:val="TableParagraph"/>
              <w:spacing w:line="272"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661" w:type="dxa"/>
            <w:gridSpan w:val="2"/>
          </w:tcPr>
          <w:p w:rsidR="005B2EE9" w:rsidRDefault="00DF59AE">
            <w:pPr>
              <w:pStyle w:val="TableParagraph"/>
              <w:rPr>
                <w:sz w:val="24"/>
              </w:rPr>
            </w:pPr>
            <w:r>
              <w:rPr>
                <w:spacing w:val="-10"/>
                <w:sz w:val="24"/>
              </w:rPr>
              <w:t>1</w:t>
            </w:r>
          </w:p>
        </w:tc>
        <w:tc>
          <w:tcPr>
            <w:tcW w:w="9414" w:type="dxa"/>
            <w:gridSpan w:val="4"/>
          </w:tcPr>
          <w:p w:rsidR="005B2EE9" w:rsidRDefault="00BE76DB">
            <w:pPr>
              <w:pStyle w:val="TableParagraph"/>
              <w:ind w:left="95"/>
              <w:rPr>
                <w:sz w:val="24"/>
              </w:rPr>
            </w:pPr>
            <w:hyperlink r:id="rId50">
              <w:r w:rsidR="00DF59AE">
                <w:rPr>
                  <w:spacing w:val="-4"/>
                  <w:sz w:val="24"/>
                  <w:u w:val="single"/>
                </w:rPr>
                <w:t>https://link.springer.com/chapter/10.1007/978-3-319-24412-</w:t>
              </w:r>
              <w:r w:rsidR="00DF59AE">
                <w:rPr>
                  <w:spacing w:val="-5"/>
                  <w:sz w:val="24"/>
                  <w:u w:val="single"/>
                </w:rPr>
                <w:t>9_2</w:t>
              </w:r>
            </w:hyperlink>
          </w:p>
        </w:tc>
      </w:tr>
      <w:tr w:rsidR="005B2EE9">
        <w:trPr>
          <w:trHeight w:val="316"/>
        </w:trPr>
        <w:tc>
          <w:tcPr>
            <w:tcW w:w="661" w:type="dxa"/>
            <w:gridSpan w:val="2"/>
          </w:tcPr>
          <w:p w:rsidR="005B2EE9" w:rsidRDefault="00DF59AE">
            <w:pPr>
              <w:pStyle w:val="TableParagraph"/>
              <w:rPr>
                <w:sz w:val="24"/>
              </w:rPr>
            </w:pPr>
            <w:r>
              <w:rPr>
                <w:spacing w:val="-10"/>
                <w:sz w:val="24"/>
              </w:rPr>
              <w:t>2</w:t>
            </w:r>
          </w:p>
        </w:tc>
        <w:tc>
          <w:tcPr>
            <w:tcW w:w="9414" w:type="dxa"/>
            <w:gridSpan w:val="4"/>
          </w:tcPr>
          <w:p w:rsidR="005B2EE9" w:rsidRDefault="00BE76DB">
            <w:pPr>
              <w:pStyle w:val="TableParagraph"/>
              <w:ind w:left="95"/>
              <w:rPr>
                <w:sz w:val="24"/>
              </w:rPr>
            </w:pPr>
            <w:hyperlink r:id="rId51">
              <w:r w:rsidR="00DF59AE">
                <w:rPr>
                  <w:spacing w:val="-4"/>
                  <w:sz w:val="24"/>
                </w:rPr>
                <w:t>https:</w:t>
              </w:r>
            </w:hyperlink>
            <w:hyperlink r:id="rId52">
              <w:r w:rsidR="00DF59AE">
                <w:rPr>
                  <w:spacing w:val="-4"/>
                  <w:sz w:val="24"/>
                </w:rPr>
                <w:t>//www.docsity.com/en/human-rights-social-legislation-lecture-slides/312373/</w:t>
              </w:r>
            </w:hyperlink>
          </w:p>
        </w:tc>
      </w:tr>
      <w:tr w:rsidR="005B2EE9">
        <w:trPr>
          <w:trHeight w:val="318"/>
        </w:trPr>
        <w:tc>
          <w:tcPr>
            <w:tcW w:w="661" w:type="dxa"/>
            <w:gridSpan w:val="2"/>
          </w:tcPr>
          <w:p w:rsidR="005B2EE9" w:rsidRDefault="00DF59AE">
            <w:pPr>
              <w:pStyle w:val="TableParagraph"/>
              <w:spacing w:line="275" w:lineRule="exact"/>
              <w:rPr>
                <w:sz w:val="24"/>
              </w:rPr>
            </w:pPr>
            <w:r>
              <w:rPr>
                <w:spacing w:val="-10"/>
                <w:sz w:val="24"/>
              </w:rPr>
              <w:t>3</w:t>
            </w:r>
          </w:p>
        </w:tc>
        <w:tc>
          <w:tcPr>
            <w:tcW w:w="9414" w:type="dxa"/>
            <w:gridSpan w:val="4"/>
          </w:tcPr>
          <w:p w:rsidR="005B2EE9" w:rsidRDefault="00BE76DB">
            <w:pPr>
              <w:pStyle w:val="TableParagraph"/>
              <w:spacing w:line="275" w:lineRule="exact"/>
              <w:ind w:left="95"/>
              <w:rPr>
                <w:sz w:val="24"/>
              </w:rPr>
            </w:pPr>
            <w:hyperlink r:id="rId53">
              <w:r w:rsidR="00DF59AE">
                <w:rPr>
                  <w:spacing w:val="-2"/>
                  <w:sz w:val="24"/>
                </w:rPr>
                <w:t>https:</w:t>
              </w:r>
            </w:hyperlink>
            <w:hyperlink r:id="rId54">
              <w:r w:rsidR="00DF59AE">
                <w:rPr>
                  <w:spacing w:val="-2"/>
                  <w:sz w:val="24"/>
                </w:rPr>
                <w:t>//www.ncbi.nlm.nih.gov/pmc/articles/PMC5739368/</w:t>
              </w:r>
            </w:hyperlink>
          </w:p>
        </w:tc>
      </w:tr>
      <w:tr w:rsidR="005B2EE9">
        <w:trPr>
          <w:trHeight w:val="316"/>
        </w:trPr>
        <w:tc>
          <w:tcPr>
            <w:tcW w:w="10075" w:type="dxa"/>
            <w:gridSpan w:val="6"/>
          </w:tcPr>
          <w:p w:rsidR="005B2EE9" w:rsidRDefault="00DF59AE">
            <w:pPr>
              <w:pStyle w:val="TableParagraph"/>
              <w:spacing w:line="270" w:lineRule="exact"/>
              <w:rPr>
                <w:sz w:val="24"/>
              </w:rPr>
            </w:pPr>
            <w:r>
              <w:rPr>
                <w:sz w:val="24"/>
              </w:rPr>
              <w:t>Course</w:t>
            </w:r>
            <w:r>
              <w:rPr>
                <w:spacing w:val="-10"/>
                <w:sz w:val="24"/>
              </w:rPr>
              <w:t xml:space="preserve"> </w:t>
            </w:r>
            <w:r>
              <w:rPr>
                <w:sz w:val="24"/>
              </w:rPr>
              <w:t>Designed</w:t>
            </w:r>
            <w:r>
              <w:rPr>
                <w:spacing w:val="-3"/>
                <w:sz w:val="24"/>
              </w:rPr>
              <w:t xml:space="preserve"> </w:t>
            </w:r>
            <w:r>
              <w:rPr>
                <w:sz w:val="24"/>
              </w:rPr>
              <w:t>By:</w:t>
            </w:r>
            <w:r>
              <w:rPr>
                <w:spacing w:val="-3"/>
                <w:sz w:val="24"/>
              </w:rPr>
              <w:t xml:space="preserve"> </w:t>
            </w:r>
            <w:r>
              <w:rPr>
                <w:sz w:val="24"/>
              </w:rPr>
              <w:t>Dr. Sam Lovely Son</w:t>
            </w:r>
            <w:r w:rsidR="00EF54F6">
              <w:rPr>
                <w:sz w:val="24"/>
              </w:rPr>
              <w:t>, Dr. Darwin Moses</w:t>
            </w:r>
          </w:p>
        </w:tc>
      </w:tr>
    </w:tbl>
    <w:p w:rsidR="005B2EE9" w:rsidRDefault="005B2EE9">
      <w:pPr>
        <w:pStyle w:val="BodyText"/>
        <w:rPr>
          <w:sz w:val="20"/>
        </w:rPr>
      </w:pPr>
    </w:p>
    <w:p w:rsidR="005B2EE9" w:rsidRDefault="005B2EE9">
      <w:pPr>
        <w:pStyle w:val="BodyText"/>
        <w:spacing w:before="75"/>
        <w:rPr>
          <w:sz w:val="20"/>
        </w:rPr>
      </w:pPr>
    </w:p>
    <w:tbl>
      <w:tblPr>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892"/>
        <w:gridCol w:w="890"/>
        <w:gridCol w:w="892"/>
        <w:gridCol w:w="897"/>
        <w:gridCol w:w="893"/>
        <w:gridCol w:w="893"/>
        <w:gridCol w:w="894"/>
        <w:gridCol w:w="896"/>
        <w:gridCol w:w="894"/>
        <w:gridCol w:w="897"/>
      </w:tblGrid>
      <w:tr w:rsidR="005B2EE9">
        <w:trPr>
          <w:trHeight w:val="477"/>
        </w:trPr>
        <w:tc>
          <w:tcPr>
            <w:tcW w:w="9831" w:type="dxa"/>
            <w:gridSpan w:val="11"/>
          </w:tcPr>
          <w:p w:rsidR="005B2EE9" w:rsidRDefault="00DF59AE">
            <w:pPr>
              <w:pStyle w:val="TableParagraph"/>
              <w:spacing w:line="270" w:lineRule="exact"/>
              <w:ind w:left="113"/>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3"/>
                <w:sz w:val="24"/>
              </w:rPr>
              <w:t xml:space="preserve"> </w:t>
            </w:r>
            <w:r>
              <w:rPr>
                <w:b/>
                <w:spacing w:val="-2"/>
                <w:sz w:val="24"/>
              </w:rPr>
              <w:t>Outcomes</w:t>
            </w:r>
          </w:p>
        </w:tc>
      </w:tr>
      <w:tr w:rsidR="005B2EE9">
        <w:trPr>
          <w:trHeight w:val="453"/>
        </w:trPr>
        <w:tc>
          <w:tcPr>
            <w:tcW w:w="893" w:type="dxa"/>
          </w:tcPr>
          <w:p w:rsidR="005B2EE9" w:rsidRDefault="00DF59AE">
            <w:pPr>
              <w:pStyle w:val="TableParagraph"/>
              <w:spacing w:before="63" w:line="240" w:lineRule="auto"/>
              <w:ind w:left="223"/>
              <w:rPr>
                <w:b/>
                <w:sz w:val="24"/>
              </w:rPr>
            </w:pPr>
            <w:r>
              <w:rPr>
                <w:b/>
                <w:spacing w:val="-5"/>
                <w:sz w:val="24"/>
              </w:rPr>
              <w:t>COs</w:t>
            </w:r>
          </w:p>
        </w:tc>
        <w:tc>
          <w:tcPr>
            <w:tcW w:w="892" w:type="dxa"/>
          </w:tcPr>
          <w:p w:rsidR="005B2EE9" w:rsidRDefault="00DF59AE">
            <w:pPr>
              <w:pStyle w:val="TableParagraph"/>
              <w:spacing w:before="63" w:line="240" w:lineRule="auto"/>
              <w:ind w:left="32" w:right="14"/>
              <w:jc w:val="center"/>
              <w:rPr>
                <w:b/>
                <w:sz w:val="24"/>
              </w:rPr>
            </w:pPr>
            <w:r>
              <w:rPr>
                <w:b/>
                <w:spacing w:val="-5"/>
                <w:sz w:val="24"/>
              </w:rPr>
              <w:t>PO1</w:t>
            </w:r>
          </w:p>
        </w:tc>
        <w:tc>
          <w:tcPr>
            <w:tcW w:w="890" w:type="dxa"/>
          </w:tcPr>
          <w:p w:rsidR="005B2EE9" w:rsidRDefault="00DF59AE">
            <w:pPr>
              <w:pStyle w:val="TableParagraph"/>
              <w:spacing w:before="63" w:line="240" w:lineRule="auto"/>
              <w:ind w:left="32" w:right="11"/>
              <w:jc w:val="center"/>
              <w:rPr>
                <w:b/>
                <w:sz w:val="24"/>
              </w:rPr>
            </w:pPr>
            <w:r>
              <w:rPr>
                <w:b/>
                <w:spacing w:val="-5"/>
                <w:sz w:val="24"/>
              </w:rPr>
              <w:t>PO2</w:t>
            </w:r>
          </w:p>
        </w:tc>
        <w:tc>
          <w:tcPr>
            <w:tcW w:w="892" w:type="dxa"/>
          </w:tcPr>
          <w:p w:rsidR="005B2EE9" w:rsidRDefault="00DF59AE">
            <w:pPr>
              <w:pStyle w:val="TableParagraph"/>
              <w:spacing w:before="63" w:line="240" w:lineRule="auto"/>
              <w:ind w:left="32" w:right="11"/>
              <w:jc w:val="center"/>
              <w:rPr>
                <w:b/>
                <w:sz w:val="24"/>
              </w:rPr>
            </w:pPr>
            <w:r>
              <w:rPr>
                <w:b/>
                <w:spacing w:val="-5"/>
                <w:sz w:val="24"/>
              </w:rPr>
              <w:t>PO3</w:t>
            </w:r>
          </w:p>
        </w:tc>
        <w:tc>
          <w:tcPr>
            <w:tcW w:w="897" w:type="dxa"/>
          </w:tcPr>
          <w:p w:rsidR="005B2EE9" w:rsidRDefault="00DF59AE">
            <w:pPr>
              <w:pStyle w:val="TableParagraph"/>
              <w:spacing w:before="63" w:line="240" w:lineRule="auto"/>
              <w:ind w:left="29" w:right="11"/>
              <w:jc w:val="center"/>
              <w:rPr>
                <w:b/>
                <w:sz w:val="24"/>
              </w:rPr>
            </w:pPr>
            <w:r>
              <w:rPr>
                <w:b/>
                <w:spacing w:val="-5"/>
                <w:sz w:val="24"/>
              </w:rPr>
              <w:t>PO4</w:t>
            </w:r>
          </w:p>
        </w:tc>
        <w:tc>
          <w:tcPr>
            <w:tcW w:w="893" w:type="dxa"/>
          </w:tcPr>
          <w:p w:rsidR="005B2EE9" w:rsidRDefault="00DF59AE">
            <w:pPr>
              <w:pStyle w:val="TableParagraph"/>
              <w:spacing w:before="63" w:line="240" w:lineRule="auto"/>
              <w:ind w:left="30" w:right="6"/>
              <w:jc w:val="center"/>
              <w:rPr>
                <w:b/>
                <w:sz w:val="24"/>
              </w:rPr>
            </w:pPr>
            <w:r>
              <w:rPr>
                <w:b/>
                <w:spacing w:val="-5"/>
                <w:sz w:val="24"/>
              </w:rPr>
              <w:t>PO5</w:t>
            </w:r>
          </w:p>
        </w:tc>
        <w:tc>
          <w:tcPr>
            <w:tcW w:w="893" w:type="dxa"/>
          </w:tcPr>
          <w:p w:rsidR="005B2EE9" w:rsidRDefault="00DF59AE">
            <w:pPr>
              <w:pStyle w:val="TableParagraph"/>
              <w:spacing w:before="63" w:line="240" w:lineRule="auto"/>
              <w:ind w:left="30" w:right="7"/>
              <w:jc w:val="center"/>
              <w:rPr>
                <w:b/>
                <w:sz w:val="24"/>
              </w:rPr>
            </w:pPr>
            <w:r>
              <w:rPr>
                <w:b/>
                <w:spacing w:val="-5"/>
                <w:sz w:val="24"/>
              </w:rPr>
              <w:t>PO6</w:t>
            </w:r>
          </w:p>
        </w:tc>
        <w:tc>
          <w:tcPr>
            <w:tcW w:w="894" w:type="dxa"/>
          </w:tcPr>
          <w:p w:rsidR="005B2EE9" w:rsidRDefault="00DF59AE">
            <w:pPr>
              <w:pStyle w:val="TableParagraph"/>
              <w:spacing w:before="63" w:line="240" w:lineRule="auto"/>
              <w:ind w:left="28" w:right="6"/>
              <w:jc w:val="center"/>
              <w:rPr>
                <w:b/>
                <w:sz w:val="24"/>
              </w:rPr>
            </w:pPr>
            <w:r>
              <w:rPr>
                <w:b/>
                <w:spacing w:val="-5"/>
                <w:sz w:val="24"/>
              </w:rPr>
              <w:t>PO7</w:t>
            </w:r>
          </w:p>
        </w:tc>
        <w:tc>
          <w:tcPr>
            <w:tcW w:w="896" w:type="dxa"/>
          </w:tcPr>
          <w:p w:rsidR="005B2EE9" w:rsidRDefault="00DF59AE">
            <w:pPr>
              <w:pStyle w:val="TableParagraph"/>
              <w:spacing w:before="63" w:line="240" w:lineRule="auto"/>
              <w:ind w:left="30" w:right="6"/>
              <w:jc w:val="center"/>
              <w:rPr>
                <w:b/>
                <w:sz w:val="24"/>
              </w:rPr>
            </w:pPr>
            <w:r>
              <w:rPr>
                <w:b/>
                <w:spacing w:val="-5"/>
                <w:sz w:val="24"/>
              </w:rPr>
              <w:t>PO8</w:t>
            </w:r>
          </w:p>
        </w:tc>
        <w:tc>
          <w:tcPr>
            <w:tcW w:w="894" w:type="dxa"/>
          </w:tcPr>
          <w:p w:rsidR="005B2EE9" w:rsidRDefault="00DF59AE">
            <w:pPr>
              <w:pStyle w:val="TableParagraph"/>
              <w:spacing w:before="63" w:line="240" w:lineRule="auto"/>
              <w:ind w:left="28" w:right="9"/>
              <w:jc w:val="center"/>
              <w:rPr>
                <w:b/>
                <w:sz w:val="24"/>
              </w:rPr>
            </w:pPr>
            <w:r>
              <w:rPr>
                <w:b/>
                <w:spacing w:val="-5"/>
                <w:sz w:val="24"/>
              </w:rPr>
              <w:t>PO9</w:t>
            </w:r>
          </w:p>
        </w:tc>
        <w:tc>
          <w:tcPr>
            <w:tcW w:w="897" w:type="dxa"/>
          </w:tcPr>
          <w:p w:rsidR="005B2EE9" w:rsidRDefault="00DF59AE">
            <w:pPr>
              <w:pStyle w:val="TableParagraph"/>
              <w:spacing w:before="63" w:line="240" w:lineRule="auto"/>
              <w:ind w:left="29" w:right="20"/>
              <w:jc w:val="center"/>
              <w:rPr>
                <w:b/>
                <w:sz w:val="24"/>
              </w:rPr>
            </w:pPr>
            <w:r>
              <w:rPr>
                <w:b/>
                <w:spacing w:val="-4"/>
                <w:sz w:val="24"/>
              </w:rPr>
              <w:t>PO10</w:t>
            </w:r>
          </w:p>
        </w:tc>
      </w:tr>
      <w:tr w:rsidR="005B2EE9">
        <w:trPr>
          <w:trHeight w:val="477"/>
        </w:trPr>
        <w:tc>
          <w:tcPr>
            <w:tcW w:w="893" w:type="dxa"/>
          </w:tcPr>
          <w:p w:rsidR="005B2EE9" w:rsidRDefault="00DF59AE">
            <w:pPr>
              <w:pStyle w:val="TableParagraph"/>
              <w:spacing w:before="75" w:line="240" w:lineRule="auto"/>
              <w:ind w:left="113"/>
              <w:rPr>
                <w:b/>
                <w:sz w:val="24"/>
              </w:rPr>
            </w:pPr>
            <w:r>
              <w:rPr>
                <w:b/>
                <w:spacing w:val="-5"/>
                <w:sz w:val="24"/>
              </w:rPr>
              <w:t>CO1</w:t>
            </w:r>
          </w:p>
        </w:tc>
        <w:tc>
          <w:tcPr>
            <w:tcW w:w="892" w:type="dxa"/>
          </w:tcPr>
          <w:p w:rsidR="005B2EE9" w:rsidRDefault="00DF59AE">
            <w:pPr>
              <w:pStyle w:val="TableParagraph"/>
              <w:spacing w:before="75" w:line="240" w:lineRule="auto"/>
              <w:ind w:left="32" w:right="10"/>
              <w:jc w:val="center"/>
              <w:rPr>
                <w:sz w:val="24"/>
              </w:rPr>
            </w:pPr>
            <w:r>
              <w:rPr>
                <w:spacing w:val="-10"/>
                <w:sz w:val="24"/>
              </w:rPr>
              <w:t>M</w:t>
            </w:r>
          </w:p>
        </w:tc>
        <w:tc>
          <w:tcPr>
            <w:tcW w:w="890" w:type="dxa"/>
          </w:tcPr>
          <w:p w:rsidR="005B2EE9" w:rsidRDefault="00DF59AE">
            <w:pPr>
              <w:pStyle w:val="TableParagraph"/>
              <w:spacing w:before="75" w:line="240" w:lineRule="auto"/>
              <w:ind w:left="32"/>
              <w:jc w:val="center"/>
              <w:rPr>
                <w:sz w:val="24"/>
              </w:rPr>
            </w:pPr>
            <w:r>
              <w:rPr>
                <w:spacing w:val="-10"/>
                <w:sz w:val="24"/>
              </w:rPr>
              <w:t>S</w:t>
            </w:r>
          </w:p>
        </w:tc>
        <w:tc>
          <w:tcPr>
            <w:tcW w:w="892" w:type="dxa"/>
          </w:tcPr>
          <w:p w:rsidR="005B2EE9" w:rsidRDefault="00DF59AE">
            <w:pPr>
              <w:pStyle w:val="TableParagraph"/>
              <w:spacing w:before="75" w:line="240" w:lineRule="auto"/>
              <w:ind w:left="32"/>
              <w:jc w:val="center"/>
              <w:rPr>
                <w:sz w:val="24"/>
              </w:rPr>
            </w:pPr>
            <w:r>
              <w:rPr>
                <w:spacing w:val="-10"/>
                <w:sz w:val="24"/>
              </w:rPr>
              <w:t>S</w:t>
            </w:r>
          </w:p>
        </w:tc>
        <w:tc>
          <w:tcPr>
            <w:tcW w:w="897" w:type="dxa"/>
          </w:tcPr>
          <w:p w:rsidR="005B2EE9" w:rsidRDefault="00DF59AE">
            <w:pPr>
              <w:pStyle w:val="TableParagraph"/>
              <w:spacing w:before="75" w:line="240" w:lineRule="auto"/>
              <w:ind w:left="29"/>
              <w:jc w:val="center"/>
              <w:rPr>
                <w:sz w:val="24"/>
              </w:rPr>
            </w:pPr>
            <w:r>
              <w:rPr>
                <w:spacing w:val="-10"/>
                <w:sz w:val="24"/>
              </w:rPr>
              <w:t>S</w:t>
            </w:r>
          </w:p>
        </w:tc>
        <w:tc>
          <w:tcPr>
            <w:tcW w:w="893" w:type="dxa"/>
          </w:tcPr>
          <w:p w:rsidR="005B2EE9" w:rsidRDefault="00DF59AE">
            <w:pPr>
              <w:pStyle w:val="TableParagraph"/>
              <w:spacing w:before="75" w:line="240" w:lineRule="auto"/>
              <w:ind w:left="30" w:right="2"/>
              <w:jc w:val="center"/>
              <w:rPr>
                <w:sz w:val="24"/>
              </w:rPr>
            </w:pPr>
            <w:r>
              <w:rPr>
                <w:spacing w:val="-10"/>
                <w:sz w:val="24"/>
              </w:rPr>
              <w:t>M</w:t>
            </w:r>
          </w:p>
        </w:tc>
        <w:tc>
          <w:tcPr>
            <w:tcW w:w="893" w:type="dxa"/>
          </w:tcPr>
          <w:p w:rsidR="005B2EE9" w:rsidRDefault="00DF59AE">
            <w:pPr>
              <w:pStyle w:val="TableParagraph"/>
              <w:spacing w:before="75" w:line="240" w:lineRule="auto"/>
              <w:ind w:left="30" w:right="2"/>
              <w:jc w:val="center"/>
              <w:rPr>
                <w:sz w:val="24"/>
              </w:rPr>
            </w:pPr>
            <w:r>
              <w:rPr>
                <w:spacing w:val="-10"/>
                <w:sz w:val="24"/>
              </w:rPr>
              <w:t>M</w:t>
            </w:r>
          </w:p>
        </w:tc>
        <w:tc>
          <w:tcPr>
            <w:tcW w:w="894" w:type="dxa"/>
          </w:tcPr>
          <w:p w:rsidR="005B2EE9" w:rsidRDefault="00DF59AE">
            <w:pPr>
              <w:pStyle w:val="TableParagraph"/>
              <w:ind w:left="28" w:right="1"/>
              <w:jc w:val="center"/>
              <w:rPr>
                <w:sz w:val="24"/>
              </w:rPr>
            </w:pPr>
            <w:r>
              <w:rPr>
                <w:spacing w:val="-10"/>
                <w:sz w:val="24"/>
              </w:rPr>
              <w:t>L</w:t>
            </w:r>
          </w:p>
        </w:tc>
        <w:tc>
          <w:tcPr>
            <w:tcW w:w="896" w:type="dxa"/>
          </w:tcPr>
          <w:p w:rsidR="005B2EE9" w:rsidRDefault="00DF59AE">
            <w:pPr>
              <w:pStyle w:val="TableParagraph"/>
              <w:ind w:left="30" w:right="2"/>
              <w:jc w:val="center"/>
              <w:rPr>
                <w:sz w:val="24"/>
              </w:rPr>
            </w:pPr>
            <w:r>
              <w:rPr>
                <w:spacing w:val="-10"/>
                <w:sz w:val="24"/>
              </w:rPr>
              <w:t>M</w:t>
            </w:r>
          </w:p>
        </w:tc>
        <w:tc>
          <w:tcPr>
            <w:tcW w:w="894" w:type="dxa"/>
          </w:tcPr>
          <w:p w:rsidR="005B2EE9" w:rsidRDefault="00DF59AE">
            <w:pPr>
              <w:pStyle w:val="TableParagraph"/>
              <w:ind w:left="28" w:right="4"/>
              <w:jc w:val="center"/>
              <w:rPr>
                <w:sz w:val="24"/>
              </w:rPr>
            </w:pPr>
            <w:r>
              <w:rPr>
                <w:spacing w:val="-10"/>
                <w:sz w:val="24"/>
              </w:rPr>
              <w:t>M</w:t>
            </w:r>
          </w:p>
        </w:tc>
        <w:tc>
          <w:tcPr>
            <w:tcW w:w="897" w:type="dxa"/>
          </w:tcPr>
          <w:p w:rsidR="005B2EE9" w:rsidRDefault="00DF59AE">
            <w:pPr>
              <w:pStyle w:val="TableParagraph"/>
              <w:spacing w:before="75" w:line="240" w:lineRule="auto"/>
              <w:ind w:left="29" w:right="8"/>
              <w:jc w:val="center"/>
              <w:rPr>
                <w:sz w:val="24"/>
              </w:rPr>
            </w:pPr>
            <w:r>
              <w:rPr>
                <w:spacing w:val="-10"/>
                <w:sz w:val="24"/>
              </w:rPr>
              <w:t>S</w:t>
            </w:r>
          </w:p>
        </w:tc>
      </w:tr>
      <w:tr w:rsidR="005B2EE9">
        <w:trPr>
          <w:trHeight w:val="453"/>
        </w:trPr>
        <w:tc>
          <w:tcPr>
            <w:tcW w:w="893" w:type="dxa"/>
          </w:tcPr>
          <w:p w:rsidR="005B2EE9" w:rsidRDefault="00DF59AE">
            <w:pPr>
              <w:pStyle w:val="TableParagraph"/>
              <w:spacing w:before="66" w:line="240" w:lineRule="auto"/>
              <w:ind w:left="113"/>
              <w:rPr>
                <w:b/>
                <w:sz w:val="24"/>
              </w:rPr>
            </w:pPr>
            <w:r>
              <w:rPr>
                <w:b/>
                <w:spacing w:val="-5"/>
                <w:sz w:val="24"/>
              </w:rPr>
              <w:t>CO3</w:t>
            </w:r>
          </w:p>
        </w:tc>
        <w:tc>
          <w:tcPr>
            <w:tcW w:w="892" w:type="dxa"/>
          </w:tcPr>
          <w:p w:rsidR="005B2EE9" w:rsidRDefault="00DF59AE">
            <w:pPr>
              <w:pStyle w:val="TableParagraph"/>
              <w:spacing w:before="66" w:line="240" w:lineRule="auto"/>
              <w:ind w:left="32" w:right="3"/>
              <w:jc w:val="center"/>
              <w:rPr>
                <w:sz w:val="24"/>
              </w:rPr>
            </w:pPr>
            <w:r>
              <w:rPr>
                <w:spacing w:val="-10"/>
                <w:sz w:val="24"/>
              </w:rPr>
              <w:t>S</w:t>
            </w:r>
          </w:p>
        </w:tc>
        <w:tc>
          <w:tcPr>
            <w:tcW w:w="890" w:type="dxa"/>
          </w:tcPr>
          <w:p w:rsidR="005B2EE9" w:rsidRDefault="00DF59AE">
            <w:pPr>
              <w:pStyle w:val="TableParagraph"/>
              <w:spacing w:before="66" w:line="240" w:lineRule="auto"/>
              <w:ind w:left="32"/>
              <w:jc w:val="center"/>
              <w:rPr>
                <w:sz w:val="24"/>
              </w:rPr>
            </w:pPr>
            <w:r>
              <w:rPr>
                <w:spacing w:val="-10"/>
                <w:sz w:val="24"/>
              </w:rPr>
              <w:t>S</w:t>
            </w:r>
          </w:p>
        </w:tc>
        <w:tc>
          <w:tcPr>
            <w:tcW w:w="892" w:type="dxa"/>
          </w:tcPr>
          <w:p w:rsidR="005B2EE9" w:rsidRDefault="00DF59AE">
            <w:pPr>
              <w:pStyle w:val="TableParagraph"/>
              <w:spacing w:before="66" w:line="240" w:lineRule="auto"/>
              <w:ind w:left="32"/>
              <w:jc w:val="center"/>
              <w:rPr>
                <w:sz w:val="24"/>
              </w:rPr>
            </w:pPr>
            <w:r>
              <w:rPr>
                <w:spacing w:val="-10"/>
                <w:sz w:val="24"/>
              </w:rPr>
              <w:t>S</w:t>
            </w:r>
          </w:p>
        </w:tc>
        <w:tc>
          <w:tcPr>
            <w:tcW w:w="897" w:type="dxa"/>
          </w:tcPr>
          <w:p w:rsidR="005B2EE9" w:rsidRDefault="00DF59AE">
            <w:pPr>
              <w:pStyle w:val="TableParagraph"/>
              <w:spacing w:before="66" w:line="240" w:lineRule="auto"/>
              <w:ind w:left="29"/>
              <w:jc w:val="center"/>
              <w:rPr>
                <w:sz w:val="24"/>
              </w:rPr>
            </w:pPr>
            <w:r>
              <w:rPr>
                <w:spacing w:val="-10"/>
                <w:sz w:val="24"/>
              </w:rPr>
              <w:t>S</w:t>
            </w:r>
          </w:p>
        </w:tc>
        <w:tc>
          <w:tcPr>
            <w:tcW w:w="893" w:type="dxa"/>
          </w:tcPr>
          <w:p w:rsidR="005B2EE9" w:rsidRDefault="00DF59AE">
            <w:pPr>
              <w:pStyle w:val="TableParagraph"/>
              <w:spacing w:before="66" w:line="240" w:lineRule="auto"/>
              <w:ind w:left="30" w:right="2"/>
              <w:jc w:val="center"/>
              <w:rPr>
                <w:sz w:val="24"/>
              </w:rPr>
            </w:pPr>
            <w:r>
              <w:rPr>
                <w:spacing w:val="-10"/>
                <w:sz w:val="24"/>
              </w:rPr>
              <w:t>M</w:t>
            </w:r>
          </w:p>
        </w:tc>
        <w:tc>
          <w:tcPr>
            <w:tcW w:w="893" w:type="dxa"/>
          </w:tcPr>
          <w:p w:rsidR="005B2EE9" w:rsidRDefault="00DF59AE">
            <w:pPr>
              <w:pStyle w:val="TableParagraph"/>
              <w:spacing w:before="66" w:line="240" w:lineRule="auto"/>
              <w:ind w:left="30" w:right="2"/>
              <w:jc w:val="center"/>
              <w:rPr>
                <w:sz w:val="24"/>
              </w:rPr>
            </w:pPr>
            <w:r>
              <w:rPr>
                <w:spacing w:val="-10"/>
                <w:sz w:val="24"/>
              </w:rPr>
              <w:t>M</w:t>
            </w:r>
          </w:p>
        </w:tc>
        <w:tc>
          <w:tcPr>
            <w:tcW w:w="894" w:type="dxa"/>
          </w:tcPr>
          <w:p w:rsidR="005B2EE9" w:rsidRDefault="00DF59AE">
            <w:pPr>
              <w:pStyle w:val="TableParagraph"/>
              <w:spacing w:line="275" w:lineRule="exact"/>
              <w:ind w:left="28" w:right="2"/>
              <w:jc w:val="center"/>
              <w:rPr>
                <w:sz w:val="24"/>
              </w:rPr>
            </w:pPr>
            <w:r>
              <w:rPr>
                <w:spacing w:val="-10"/>
                <w:sz w:val="24"/>
              </w:rPr>
              <w:t>M</w:t>
            </w:r>
          </w:p>
        </w:tc>
        <w:tc>
          <w:tcPr>
            <w:tcW w:w="896" w:type="dxa"/>
          </w:tcPr>
          <w:p w:rsidR="005B2EE9" w:rsidRDefault="00DF59AE">
            <w:pPr>
              <w:pStyle w:val="TableParagraph"/>
              <w:spacing w:line="275" w:lineRule="exact"/>
              <w:ind w:left="30" w:right="2"/>
              <w:jc w:val="center"/>
              <w:rPr>
                <w:sz w:val="24"/>
              </w:rPr>
            </w:pPr>
            <w:r>
              <w:rPr>
                <w:spacing w:val="-10"/>
                <w:sz w:val="24"/>
              </w:rPr>
              <w:t>M</w:t>
            </w:r>
          </w:p>
        </w:tc>
        <w:tc>
          <w:tcPr>
            <w:tcW w:w="894" w:type="dxa"/>
          </w:tcPr>
          <w:p w:rsidR="005B2EE9" w:rsidRDefault="00DF59AE">
            <w:pPr>
              <w:pStyle w:val="TableParagraph"/>
              <w:spacing w:line="275" w:lineRule="exact"/>
              <w:ind w:left="28" w:right="4"/>
              <w:jc w:val="center"/>
              <w:rPr>
                <w:sz w:val="24"/>
              </w:rPr>
            </w:pPr>
            <w:r>
              <w:rPr>
                <w:spacing w:val="-10"/>
                <w:sz w:val="24"/>
              </w:rPr>
              <w:t>M</w:t>
            </w:r>
          </w:p>
        </w:tc>
        <w:tc>
          <w:tcPr>
            <w:tcW w:w="897" w:type="dxa"/>
          </w:tcPr>
          <w:p w:rsidR="005B2EE9" w:rsidRDefault="00DF59AE">
            <w:pPr>
              <w:pStyle w:val="TableParagraph"/>
              <w:spacing w:before="66" w:line="240" w:lineRule="auto"/>
              <w:ind w:left="29" w:right="8"/>
              <w:jc w:val="center"/>
              <w:rPr>
                <w:sz w:val="24"/>
              </w:rPr>
            </w:pPr>
            <w:r>
              <w:rPr>
                <w:spacing w:val="-10"/>
                <w:sz w:val="24"/>
              </w:rPr>
              <w:t>S</w:t>
            </w:r>
          </w:p>
        </w:tc>
      </w:tr>
      <w:tr w:rsidR="005B2EE9">
        <w:trPr>
          <w:trHeight w:val="480"/>
        </w:trPr>
        <w:tc>
          <w:tcPr>
            <w:tcW w:w="893" w:type="dxa"/>
          </w:tcPr>
          <w:p w:rsidR="005B2EE9" w:rsidRDefault="00DF59AE">
            <w:pPr>
              <w:pStyle w:val="TableParagraph"/>
              <w:spacing w:before="78" w:line="240" w:lineRule="auto"/>
              <w:ind w:left="113"/>
              <w:rPr>
                <w:b/>
                <w:sz w:val="24"/>
              </w:rPr>
            </w:pPr>
            <w:r>
              <w:rPr>
                <w:b/>
                <w:spacing w:val="-5"/>
                <w:sz w:val="24"/>
              </w:rPr>
              <w:t>CO3</w:t>
            </w:r>
          </w:p>
        </w:tc>
        <w:tc>
          <w:tcPr>
            <w:tcW w:w="892" w:type="dxa"/>
          </w:tcPr>
          <w:p w:rsidR="005B2EE9" w:rsidRDefault="00DF59AE">
            <w:pPr>
              <w:pStyle w:val="TableParagraph"/>
              <w:spacing w:before="78" w:line="240" w:lineRule="auto"/>
              <w:ind w:left="32" w:right="10"/>
              <w:jc w:val="center"/>
              <w:rPr>
                <w:sz w:val="24"/>
              </w:rPr>
            </w:pPr>
            <w:r>
              <w:rPr>
                <w:spacing w:val="-10"/>
                <w:sz w:val="24"/>
              </w:rPr>
              <w:t>M</w:t>
            </w:r>
          </w:p>
        </w:tc>
        <w:tc>
          <w:tcPr>
            <w:tcW w:w="890" w:type="dxa"/>
          </w:tcPr>
          <w:p w:rsidR="005B2EE9" w:rsidRDefault="00DF59AE">
            <w:pPr>
              <w:pStyle w:val="TableParagraph"/>
              <w:spacing w:before="78" w:line="240" w:lineRule="auto"/>
              <w:ind w:left="32"/>
              <w:jc w:val="center"/>
              <w:rPr>
                <w:sz w:val="24"/>
              </w:rPr>
            </w:pPr>
            <w:r>
              <w:rPr>
                <w:spacing w:val="-10"/>
                <w:sz w:val="24"/>
              </w:rPr>
              <w:t>S</w:t>
            </w:r>
          </w:p>
        </w:tc>
        <w:tc>
          <w:tcPr>
            <w:tcW w:w="892" w:type="dxa"/>
          </w:tcPr>
          <w:p w:rsidR="005B2EE9" w:rsidRDefault="00DF59AE">
            <w:pPr>
              <w:pStyle w:val="TableParagraph"/>
              <w:spacing w:before="78" w:line="240" w:lineRule="auto"/>
              <w:ind w:left="32"/>
              <w:jc w:val="center"/>
              <w:rPr>
                <w:sz w:val="24"/>
              </w:rPr>
            </w:pPr>
            <w:r>
              <w:rPr>
                <w:spacing w:val="-10"/>
                <w:sz w:val="24"/>
              </w:rPr>
              <w:t>S</w:t>
            </w:r>
          </w:p>
        </w:tc>
        <w:tc>
          <w:tcPr>
            <w:tcW w:w="897" w:type="dxa"/>
          </w:tcPr>
          <w:p w:rsidR="005B2EE9" w:rsidRDefault="00DF59AE">
            <w:pPr>
              <w:pStyle w:val="TableParagraph"/>
              <w:spacing w:before="78" w:line="240" w:lineRule="auto"/>
              <w:ind w:left="29"/>
              <w:jc w:val="center"/>
              <w:rPr>
                <w:sz w:val="24"/>
              </w:rPr>
            </w:pPr>
            <w:r>
              <w:rPr>
                <w:spacing w:val="-10"/>
                <w:sz w:val="24"/>
              </w:rPr>
              <w:t>S</w:t>
            </w:r>
          </w:p>
        </w:tc>
        <w:tc>
          <w:tcPr>
            <w:tcW w:w="893" w:type="dxa"/>
          </w:tcPr>
          <w:p w:rsidR="005B2EE9" w:rsidRDefault="00DF59AE">
            <w:pPr>
              <w:pStyle w:val="TableParagraph"/>
              <w:spacing w:before="78" w:line="240" w:lineRule="auto"/>
              <w:ind w:left="30"/>
              <w:jc w:val="center"/>
              <w:rPr>
                <w:sz w:val="24"/>
              </w:rPr>
            </w:pPr>
            <w:r>
              <w:rPr>
                <w:spacing w:val="-10"/>
                <w:sz w:val="24"/>
              </w:rPr>
              <w:t>S</w:t>
            </w:r>
          </w:p>
        </w:tc>
        <w:tc>
          <w:tcPr>
            <w:tcW w:w="893" w:type="dxa"/>
          </w:tcPr>
          <w:p w:rsidR="005B2EE9" w:rsidRDefault="00DF59AE">
            <w:pPr>
              <w:pStyle w:val="TableParagraph"/>
              <w:spacing w:before="78" w:line="240" w:lineRule="auto"/>
              <w:ind w:left="30"/>
              <w:jc w:val="center"/>
              <w:rPr>
                <w:sz w:val="24"/>
              </w:rPr>
            </w:pPr>
            <w:r>
              <w:rPr>
                <w:spacing w:val="-10"/>
                <w:sz w:val="24"/>
              </w:rPr>
              <w:t>S</w:t>
            </w:r>
          </w:p>
        </w:tc>
        <w:tc>
          <w:tcPr>
            <w:tcW w:w="894" w:type="dxa"/>
          </w:tcPr>
          <w:p w:rsidR="005B2EE9" w:rsidRDefault="00DF59AE">
            <w:pPr>
              <w:pStyle w:val="TableParagraph"/>
              <w:ind w:left="28"/>
              <w:jc w:val="center"/>
              <w:rPr>
                <w:sz w:val="24"/>
              </w:rPr>
            </w:pPr>
            <w:r>
              <w:rPr>
                <w:spacing w:val="-10"/>
                <w:sz w:val="24"/>
              </w:rPr>
              <w:t>S</w:t>
            </w:r>
          </w:p>
        </w:tc>
        <w:tc>
          <w:tcPr>
            <w:tcW w:w="896" w:type="dxa"/>
          </w:tcPr>
          <w:p w:rsidR="005B2EE9" w:rsidRDefault="00DF59AE">
            <w:pPr>
              <w:pStyle w:val="TableParagraph"/>
              <w:ind w:left="30"/>
              <w:jc w:val="center"/>
              <w:rPr>
                <w:sz w:val="24"/>
              </w:rPr>
            </w:pPr>
            <w:r>
              <w:rPr>
                <w:spacing w:val="-10"/>
                <w:sz w:val="24"/>
              </w:rPr>
              <w:t>S</w:t>
            </w:r>
          </w:p>
        </w:tc>
        <w:tc>
          <w:tcPr>
            <w:tcW w:w="894" w:type="dxa"/>
          </w:tcPr>
          <w:p w:rsidR="005B2EE9" w:rsidRDefault="00DF59AE">
            <w:pPr>
              <w:pStyle w:val="TableParagraph"/>
              <w:ind w:left="28" w:right="4"/>
              <w:jc w:val="center"/>
              <w:rPr>
                <w:sz w:val="24"/>
              </w:rPr>
            </w:pPr>
            <w:r>
              <w:rPr>
                <w:spacing w:val="-10"/>
                <w:sz w:val="24"/>
              </w:rPr>
              <w:t>M</w:t>
            </w:r>
          </w:p>
        </w:tc>
        <w:tc>
          <w:tcPr>
            <w:tcW w:w="897" w:type="dxa"/>
          </w:tcPr>
          <w:p w:rsidR="005B2EE9" w:rsidRDefault="00DF59AE">
            <w:pPr>
              <w:pStyle w:val="TableParagraph"/>
              <w:spacing w:before="78" w:line="240" w:lineRule="auto"/>
              <w:ind w:left="29" w:right="10"/>
              <w:jc w:val="center"/>
              <w:rPr>
                <w:sz w:val="24"/>
              </w:rPr>
            </w:pPr>
            <w:r>
              <w:rPr>
                <w:spacing w:val="-10"/>
                <w:sz w:val="24"/>
              </w:rPr>
              <w:t>M</w:t>
            </w:r>
          </w:p>
        </w:tc>
      </w:tr>
      <w:tr w:rsidR="005B2EE9">
        <w:trPr>
          <w:trHeight w:val="453"/>
        </w:trPr>
        <w:tc>
          <w:tcPr>
            <w:tcW w:w="893" w:type="dxa"/>
          </w:tcPr>
          <w:p w:rsidR="005B2EE9" w:rsidRDefault="00DF59AE">
            <w:pPr>
              <w:pStyle w:val="TableParagraph"/>
              <w:spacing w:before="63" w:line="240" w:lineRule="auto"/>
              <w:ind w:left="113"/>
              <w:rPr>
                <w:b/>
                <w:sz w:val="24"/>
              </w:rPr>
            </w:pPr>
            <w:r>
              <w:rPr>
                <w:b/>
                <w:spacing w:val="-5"/>
                <w:sz w:val="24"/>
              </w:rPr>
              <w:t>CO4</w:t>
            </w:r>
          </w:p>
        </w:tc>
        <w:tc>
          <w:tcPr>
            <w:tcW w:w="892" w:type="dxa"/>
          </w:tcPr>
          <w:p w:rsidR="005B2EE9" w:rsidRDefault="00DF59AE">
            <w:pPr>
              <w:pStyle w:val="TableParagraph"/>
              <w:spacing w:before="63" w:line="240" w:lineRule="auto"/>
              <w:ind w:left="32" w:right="3"/>
              <w:jc w:val="center"/>
              <w:rPr>
                <w:sz w:val="24"/>
              </w:rPr>
            </w:pPr>
            <w:r>
              <w:rPr>
                <w:spacing w:val="-10"/>
                <w:sz w:val="24"/>
              </w:rPr>
              <w:t>S</w:t>
            </w:r>
          </w:p>
        </w:tc>
        <w:tc>
          <w:tcPr>
            <w:tcW w:w="890" w:type="dxa"/>
          </w:tcPr>
          <w:p w:rsidR="005B2EE9" w:rsidRDefault="00DF59AE">
            <w:pPr>
              <w:pStyle w:val="TableParagraph"/>
              <w:spacing w:before="63" w:line="240" w:lineRule="auto"/>
              <w:ind w:left="32"/>
              <w:jc w:val="center"/>
              <w:rPr>
                <w:sz w:val="24"/>
              </w:rPr>
            </w:pPr>
            <w:r>
              <w:rPr>
                <w:spacing w:val="-10"/>
                <w:sz w:val="24"/>
              </w:rPr>
              <w:t>S</w:t>
            </w:r>
          </w:p>
        </w:tc>
        <w:tc>
          <w:tcPr>
            <w:tcW w:w="892" w:type="dxa"/>
          </w:tcPr>
          <w:p w:rsidR="005B2EE9" w:rsidRDefault="00DF59AE">
            <w:pPr>
              <w:pStyle w:val="TableParagraph"/>
              <w:spacing w:before="63" w:line="240" w:lineRule="auto"/>
              <w:ind w:left="32"/>
              <w:jc w:val="center"/>
              <w:rPr>
                <w:sz w:val="24"/>
              </w:rPr>
            </w:pPr>
            <w:r>
              <w:rPr>
                <w:spacing w:val="-10"/>
                <w:sz w:val="24"/>
              </w:rPr>
              <w:t>S</w:t>
            </w:r>
          </w:p>
        </w:tc>
        <w:tc>
          <w:tcPr>
            <w:tcW w:w="897" w:type="dxa"/>
          </w:tcPr>
          <w:p w:rsidR="005B2EE9" w:rsidRDefault="00DF59AE">
            <w:pPr>
              <w:pStyle w:val="TableParagraph"/>
              <w:spacing w:before="63" w:line="240" w:lineRule="auto"/>
              <w:ind w:left="29"/>
              <w:jc w:val="center"/>
              <w:rPr>
                <w:sz w:val="24"/>
              </w:rPr>
            </w:pPr>
            <w:r>
              <w:rPr>
                <w:spacing w:val="-10"/>
                <w:sz w:val="24"/>
              </w:rPr>
              <w:t>S</w:t>
            </w:r>
          </w:p>
        </w:tc>
        <w:tc>
          <w:tcPr>
            <w:tcW w:w="893" w:type="dxa"/>
          </w:tcPr>
          <w:p w:rsidR="005B2EE9" w:rsidRDefault="00DF59AE">
            <w:pPr>
              <w:pStyle w:val="TableParagraph"/>
              <w:spacing w:before="63" w:line="240" w:lineRule="auto"/>
              <w:ind w:left="30" w:right="2"/>
              <w:jc w:val="center"/>
              <w:rPr>
                <w:sz w:val="24"/>
              </w:rPr>
            </w:pPr>
            <w:r>
              <w:rPr>
                <w:spacing w:val="-10"/>
                <w:sz w:val="24"/>
              </w:rPr>
              <w:t>M</w:t>
            </w:r>
          </w:p>
        </w:tc>
        <w:tc>
          <w:tcPr>
            <w:tcW w:w="893" w:type="dxa"/>
          </w:tcPr>
          <w:p w:rsidR="005B2EE9" w:rsidRDefault="00DF59AE">
            <w:pPr>
              <w:pStyle w:val="TableParagraph"/>
              <w:spacing w:before="63" w:line="240" w:lineRule="auto"/>
              <w:ind w:left="30" w:right="2"/>
              <w:jc w:val="center"/>
              <w:rPr>
                <w:sz w:val="24"/>
              </w:rPr>
            </w:pPr>
            <w:r>
              <w:rPr>
                <w:spacing w:val="-10"/>
                <w:sz w:val="24"/>
              </w:rPr>
              <w:t>M</w:t>
            </w:r>
          </w:p>
        </w:tc>
        <w:tc>
          <w:tcPr>
            <w:tcW w:w="894" w:type="dxa"/>
          </w:tcPr>
          <w:p w:rsidR="005B2EE9" w:rsidRDefault="00DF59AE">
            <w:pPr>
              <w:pStyle w:val="TableParagraph"/>
              <w:ind w:left="28"/>
              <w:jc w:val="center"/>
              <w:rPr>
                <w:sz w:val="24"/>
              </w:rPr>
            </w:pPr>
            <w:r>
              <w:rPr>
                <w:spacing w:val="-10"/>
                <w:sz w:val="24"/>
              </w:rPr>
              <w:t>S</w:t>
            </w:r>
          </w:p>
        </w:tc>
        <w:tc>
          <w:tcPr>
            <w:tcW w:w="896" w:type="dxa"/>
          </w:tcPr>
          <w:p w:rsidR="005B2EE9" w:rsidRDefault="00DF59AE">
            <w:pPr>
              <w:pStyle w:val="TableParagraph"/>
              <w:ind w:left="30" w:right="2"/>
              <w:jc w:val="center"/>
              <w:rPr>
                <w:sz w:val="24"/>
              </w:rPr>
            </w:pPr>
            <w:r>
              <w:rPr>
                <w:spacing w:val="-10"/>
                <w:sz w:val="24"/>
              </w:rPr>
              <w:t>M</w:t>
            </w:r>
          </w:p>
        </w:tc>
        <w:tc>
          <w:tcPr>
            <w:tcW w:w="894" w:type="dxa"/>
          </w:tcPr>
          <w:p w:rsidR="005B2EE9" w:rsidRDefault="00DF59AE">
            <w:pPr>
              <w:pStyle w:val="TableParagraph"/>
              <w:ind w:left="28" w:right="4"/>
              <w:jc w:val="center"/>
              <w:rPr>
                <w:sz w:val="24"/>
              </w:rPr>
            </w:pPr>
            <w:r>
              <w:rPr>
                <w:spacing w:val="-10"/>
                <w:sz w:val="24"/>
              </w:rPr>
              <w:t>L</w:t>
            </w:r>
          </w:p>
        </w:tc>
        <w:tc>
          <w:tcPr>
            <w:tcW w:w="897" w:type="dxa"/>
          </w:tcPr>
          <w:p w:rsidR="005B2EE9" w:rsidRDefault="00DF59AE">
            <w:pPr>
              <w:pStyle w:val="TableParagraph"/>
              <w:spacing w:before="63" w:line="240" w:lineRule="auto"/>
              <w:ind w:left="29" w:right="8"/>
              <w:jc w:val="center"/>
              <w:rPr>
                <w:sz w:val="24"/>
              </w:rPr>
            </w:pPr>
            <w:r>
              <w:rPr>
                <w:spacing w:val="-10"/>
                <w:sz w:val="24"/>
              </w:rPr>
              <w:t>S</w:t>
            </w:r>
          </w:p>
        </w:tc>
      </w:tr>
      <w:tr w:rsidR="005B2EE9">
        <w:trPr>
          <w:trHeight w:val="477"/>
        </w:trPr>
        <w:tc>
          <w:tcPr>
            <w:tcW w:w="893" w:type="dxa"/>
          </w:tcPr>
          <w:p w:rsidR="005B2EE9" w:rsidRDefault="00DF59AE">
            <w:pPr>
              <w:pStyle w:val="TableParagraph"/>
              <w:spacing w:before="78" w:line="240" w:lineRule="auto"/>
              <w:ind w:left="113"/>
              <w:rPr>
                <w:b/>
                <w:sz w:val="24"/>
              </w:rPr>
            </w:pPr>
            <w:r>
              <w:rPr>
                <w:b/>
                <w:spacing w:val="-5"/>
                <w:sz w:val="24"/>
              </w:rPr>
              <w:t>CO5</w:t>
            </w:r>
          </w:p>
        </w:tc>
        <w:tc>
          <w:tcPr>
            <w:tcW w:w="892" w:type="dxa"/>
          </w:tcPr>
          <w:p w:rsidR="005B2EE9" w:rsidRDefault="00DF59AE">
            <w:pPr>
              <w:pStyle w:val="TableParagraph"/>
              <w:spacing w:before="78" w:line="240" w:lineRule="auto"/>
              <w:ind w:left="32" w:right="3"/>
              <w:jc w:val="center"/>
              <w:rPr>
                <w:sz w:val="24"/>
              </w:rPr>
            </w:pPr>
            <w:r>
              <w:rPr>
                <w:spacing w:val="-10"/>
                <w:sz w:val="24"/>
              </w:rPr>
              <w:t>S</w:t>
            </w:r>
          </w:p>
        </w:tc>
        <w:tc>
          <w:tcPr>
            <w:tcW w:w="890" w:type="dxa"/>
          </w:tcPr>
          <w:p w:rsidR="005B2EE9" w:rsidRDefault="00DF59AE">
            <w:pPr>
              <w:pStyle w:val="TableParagraph"/>
              <w:spacing w:before="78" w:line="240" w:lineRule="auto"/>
              <w:ind w:left="32"/>
              <w:jc w:val="center"/>
              <w:rPr>
                <w:sz w:val="24"/>
              </w:rPr>
            </w:pPr>
            <w:r>
              <w:rPr>
                <w:spacing w:val="-10"/>
                <w:sz w:val="24"/>
              </w:rPr>
              <w:t>S</w:t>
            </w:r>
          </w:p>
        </w:tc>
        <w:tc>
          <w:tcPr>
            <w:tcW w:w="892" w:type="dxa"/>
          </w:tcPr>
          <w:p w:rsidR="005B2EE9" w:rsidRDefault="00DF59AE">
            <w:pPr>
              <w:pStyle w:val="TableParagraph"/>
              <w:spacing w:before="78" w:line="240" w:lineRule="auto"/>
              <w:ind w:left="32"/>
              <w:jc w:val="center"/>
              <w:rPr>
                <w:sz w:val="24"/>
              </w:rPr>
            </w:pPr>
            <w:r>
              <w:rPr>
                <w:spacing w:val="-10"/>
                <w:sz w:val="24"/>
              </w:rPr>
              <w:t>S</w:t>
            </w:r>
          </w:p>
        </w:tc>
        <w:tc>
          <w:tcPr>
            <w:tcW w:w="897" w:type="dxa"/>
          </w:tcPr>
          <w:p w:rsidR="005B2EE9" w:rsidRDefault="00DF59AE">
            <w:pPr>
              <w:pStyle w:val="TableParagraph"/>
              <w:spacing w:before="78" w:line="240" w:lineRule="auto"/>
              <w:ind w:left="29"/>
              <w:jc w:val="center"/>
              <w:rPr>
                <w:sz w:val="24"/>
              </w:rPr>
            </w:pPr>
            <w:r>
              <w:rPr>
                <w:spacing w:val="-10"/>
                <w:sz w:val="24"/>
              </w:rPr>
              <w:t>S</w:t>
            </w:r>
          </w:p>
        </w:tc>
        <w:tc>
          <w:tcPr>
            <w:tcW w:w="893" w:type="dxa"/>
          </w:tcPr>
          <w:p w:rsidR="005B2EE9" w:rsidRDefault="00DF59AE">
            <w:pPr>
              <w:pStyle w:val="TableParagraph"/>
              <w:spacing w:before="78" w:line="240" w:lineRule="auto"/>
              <w:ind w:left="30" w:right="2"/>
              <w:jc w:val="center"/>
              <w:rPr>
                <w:sz w:val="24"/>
              </w:rPr>
            </w:pPr>
            <w:r>
              <w:rPr>
                <w:spacing w:val="-10"/>
                <w:sz w:val="24"/>
              </w:rPr>
              <w:t>M</w:t>
            </w:r>
          </w:p>
        </w:tc>
        <w:tc>
          <w:tcPr>
            <w:tcW w:w="893" w:type="dxa"/>
          </w:tcPr>
          <w:p w:rsidR="005B2EE9" w:rsidRDefault="00DF59AE">
            <w:pPr>
              <w:pStyle w:val="TableParagraph"/>
              <w:spacing w:before="78" w:line="240" w:lineRule="auto"/>
              <w:ind w:left="30" w:right="2"/>
              <w:jc w:val="center"/>
              <w:rPr>
                <w:sz w:val="24"/>
              </w:rPr>
            </w:pPr>
            <w:r>
              <w:rPr>
                <w:spacing w:val="-10"/>
                <w:sz w:val="24"/>
              </w:rPr>
              <w:t>M</w:t>
            </w:r>
          </w:p>
        </w:tc>
        <w:tc>
          <w:tcPr>
            <w:tcW w:w="894" w:type="dxa"/>
          </w:tcPr>
          <w:p w:rsidR="005B2EE9" w:rsidRDefault="00DF59AE">
            <w:pPr>
              <w:pStyle w:val="TableParagraph"/>
              <w:spacing w:line="270" w:lineRule="exact"/>
              <w:ind w:left="28" w:right="2"/>
              <w:jc w:val="center"/>
              <w:rPr>
                <w:sz w:val="24"/>
              </w:rPr>
            </w:pPr>
            <w:r>
              <w:rPr>
                <w:spacing w:val="-10"/>
                <w:sz w:val="24"/>
              </w:rPr>
              <w:t>M</w:t>
            </w:r>
          </w:p>
        </w:tc>
        <w:tc>
          <w:tcPr>
            <w:tcW w:w="896" w:type="dxa"/>
          </w:tcPr>
          <w:p w:rsidR="005B2EE9" w:rsidRDefault="00DF59AE">
            <w:pPr>
              <w:pStyle w:val="TableParagraph"/>
              <w:spacing w:line="270" w:lineRule="exact"/>
              <w:ind w:left="30" w:right="2"/>
              <w:jc w:val="center"/>
              <w:rPr>
                <w:sz w:val="24"/>
              </w:rPr>
            </w:pPr>
            <w:r>
              <w:rPr>
                <w:spacing w:val="-10"/>
                <w:sz w:val="24"/>
              </w:rPr>
              <w:t>M</w:t>
            </w:r>
          </w:p>
        </w:tc>
        <w:tc>
          <w:tcPr>
            <w:tcW w:w="894" w:type="dxa"/>
          </w:tcPr>
          <w:p w:rsidR="005B2EE9" w:rsidRDefault="00DF59AE">
            <w:pPr>
              <w:pStyle w:val="TableParagraph"/>
              <w:spacing w:line="270" w:lineRule="exact"/>
              <w:ind w:left="28" w:right="4"/>
              <w:jc w:val="center"/>
              <w:rPr>
                <w:sz w:val="24"/>
              </w:rPr>
            </w:pPr>
            <w:r>
              <w:rPr>
                <w:spacing w:val="-10"/>
                <w:sz w:val="24"/>
              </w:rPr>
              <w:t>L</w:t>
            </w:r>
          </w:p>
        </w:tc>
        <w:tc>
          <w:tcPr>
            <w:tcW w:w="897" w:type="dxa"/>
          </w:tcPr>
          <w:p w:rsidR="005B2EE9" w:rsidRDefault="00DF59AE">
            <w:pPr>
              <w:pStyle w:val="TableParagraph"/>
              <w:spacing w:before="78" w:line="240" w:lineRule="auto"/>
              <w:ind w:left="29" w:right="8"/>
              <w:jc w:val="center"/>
              <w:rPr>
                <w:sz w:val="24"/>
              </w:rPr>
            </w:pPr>
            <w:r>
              <w:rPr>
                <w:spacing w:val="-10"/>
                <w:sz w:val="24"/>
              </w:rPr>
              <w:t>S</w:t>
            </w:r>
          </w:p>
        </w:tc>
      </w:tr>
      <w:tr w:rsidR="005B2EE9">
        <w:trPr>
          <w:trHeight w:val="455"/>
        </w:trPr>
        <w:tc>
          <w:tcPr>
            <w:tcW w:w="893" w:type="dxa"/>
          </w:tcPr>
          <w:p w:rsidR="005B2EE9" w:rsidRDefault="005B2EE9">
            <w:pPr>
              <w:pStyle w:val="TableParagraph"/>
              <w:spacing w:line="240" w:lineRule="auto"/>
              <w:ind w:left="0"/>
            </w:pPr>
          </w:p>
        </w:tc>
        <w:tc>
          <w:tcPr>
            <w:tcW w:w="892" w:type="dxa"/>
          </w:tcPr>
          <w:p w:rsidR="005B2EE9" w:rsidRDefault="005B2EE9">
            <w:pPr>
              <w:pStyle w:val="TableParagraph"/>
              <w:spacing w:line="240" w:lineRule="auto"/>
              <w:ind w:left="0"/>
            </w:pPr>
          </w:p>
        </w:tc>
        <w:tc>
          <w:tcPr>
            <w:tcW w:w="890" w:type="dxa"/>
          </w:tcPr>
          <w:p w:rsidR="005B2EE9" w:rsidRDefault="005B2EE9">
            <w:pPr>
              <w:pStyle w:val="TableParagraph"/>
              <w:spacing w:line="240" w:lineRule="auto"/>
              <w:ind w:left="0"/>
            </w:pPr>
          </w:p>
        </w:tc>
        <w:tc>
          <w:tcPr>
            <w:tcW w:w="892" w:type="dxa"/>
          </w:tcPr>
          <w:p w:rsidR="005B2EE9" w:rsidRDefault="005B2EE9">
            <w:pPr>
              <w:pStyle w:val="TableParagraph"/>
              <w:spacing w:line="240" w:lineRule="auto"/>
              <w:ind w:left="0"/>
            </w:pPr>
          </w:p>
        </w:tc>
        <w:tc>
          <w:tcPr>
            <w:tcW w:w="897" w:type="dxa"/>
          </w:tcPr>
          <w:p w:rsidR="005B2EE9" w:rsidRDefault="005B2EE9">
            <w:pPr>
              <w:pStyle w:val="TableParagraph"/>
              <w:spacing w:line="240" w:lineRule="auto"/>
              <w:ind w:left="0"/>
            </w:pPr>
          </w:p>
        </w:tc>
        <w:tc>
          <w:tcPr>
            <w:tcW w:w="893" w:type="dxa"/>
          </w:tcPr>
          <w:p w:rsidR="005B2EE9" w:rsidRDefault="005B2EE9">
            <w:pPr>
              <w:pStyle w:val="TableParagraph"/>
              <w:spacing w:line="240" w:lineRule="auto"/>
              <w:ind w:left="0"/>
            </w:pPr>
          </w:p>
        </w:tc>
        <w:tc>
          <w:tcPr>
            <w:tcW w:w="893" w:type="dxa"/>
          </w:tcPr>
          <w:p w:rsidR="005B2EE9" w:rsidRDefault="005B2EE9">
            <w:pPr>
              <w:pStyle w:val="TableParagraph"/>
              <w:spacing w:line="240" w:lineRule="auto"/>
              <w:ind w:left="0"/>
            </w:pPr>
          </w:p>
        </w:tc>
        <w:tc>
          <w:tcPr>
            <w:tcW w:w="894" w:type="dxa"/>
          </w:tcPr>
          <w:p w:rsidR="005B2EE9" w:rsidRDefault="005B2EE9">
            <w:pPr>
              <w:pStyle w:val="TableParagraph"/>
              <w:spacing w:line="240" w:lineRule="auto"/>
              <w:ind w:left="0"/>
            </w:pPr>
          </w:p>
        </w:tc>
        <w:tc>
          <w:tcPr>
            <w:tcW w:w="896" w:type="dxa"/>
          </w:tcPr>
          <w:p w:rsidR="005B2EE9" w:rsidRDefault="005B2EE9">
            <w:pPr>
              <w:pStyle w:val="TableParagraph"/>
              <w:spacing w:line="240" w:lineRule="auto"/>
              <w:ind w:left="0"/>
            </w:pPr>
          </w:p>
        </w:tc>
        <w:tc>
          <w:tcPr>
            <w:tcW w:w="894" w:type="dxa"/>
          </w:tcPr>
          <w:p w:rsidR="005B2EE9" w:rsidRDefault="005B2EE9">
            <w:pPr>
              <w:pStyle w:val="TableParagraph"/>
              <w:spacing w:line="240" w:lineRule="auto"/>
              <w:ind w:left="0"/>
            </w:pPr>
          </w:p>
        </w:tc>
        <w:tc>
          <w:tcPr>
            <w:tcW w:w="897" w:type="dxa"/>
          </w:tcPr>
          <w:p w:rsidR="005B2EE9" w:rsidRDefault="005B2EE9">
            <w:pPr>
              <w:pStyle w:val="TableParagraph"/>
              <w:spacing w:line="240" w:lineRule="auto"/>
              <w:ind w:left="0"/>
            </w:pPr>
          </w:p>
        </w:tc>
      </w:tr>
    </w:tbl>
    <w:p w:rsidR="005B2EE9" w:rsidRDefault="00DF59AE">
      <w:pPr>
        <w:pStyle w:val="BodyText"/>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993"/>
        <w:gridCol w:w="2100"/>
        <w:gridCol w:w="3984"/>
        <w:gridCol w:w="297"/>
        <w:gridCol w:w="707"/>
        <w:gridCol w:w="421"/>
        <w:gridCol w:w="426"/>
        <w:gridCol w:w="562"/>
      </w:tblGrid>
      <w:tr w:rsidR="005B2EE9">
        <w:trPr>
          <w:trHeight w:val="463"/>
        </w:trPr>
        <w:tc>
          <w:tcPr>
            <w:tcW w:w="1725" w:type="dxa"/>
            <w:gridSpan w:val="2"/>
          </w:tcPr>
          <w:p w:rsidR="005B2EE9" w:rsidRDefault="00DF59AE">
            <w:pPr>
              <w:pStyle w:val="TableParagraph"/>
              <w:spacing w:before="71" w:line="240" w:lineRule="auto"/>
              <w:ind w:left="124"/>
              <w:rPr>
                <w:b/>
                <w:sz w:val="24"/>
              </w:rPr>
            </w:pPr>
            <w:r>
              <w:rPr>
                <w:b/>
                <w:sz w:val="24"/>
              </w:rPr>
              <w:t>Course</w:t>
            </w:r>
            <w:r>
              <w:rPr>
                <w:b/>
                <w:spacing w:val="-6"/>
                <w:sz w:val="24"/>
              </w:rPr>
              <w:t xml:space="preserve"> </w:t>
            </w:r>
            <w:r>
              <w:rPr>
                <w:b/>
                <w:spacing w:val="-4"/>
                <w:sz w:val="24"/>
              </w:rPr>
              <w:t>code</w:t>
            </w:r>
          </w:p>
        </w:tc>
        <w:tc>
          <w:tcPr>
            <w:tcW w:w="2100" w:type="dxa"/>
          </w:tcPr>
          <w:p w:rsidR="005B2EE9" w:rsidRDefault="00DF59AE">
            <w:pPr>
              <w:pStyle w:val="TableParagraph"/>
              <w:spacing w:before="71" w:line="240" w:lineRule="auto"/>
              <w:ind w:left="17" w:right="2"/>
              <w:jc w:val="center"/>
              <w:rPr>
                <w:b/>
                <w:sz w:val="24"/>
              </w:rPr>
            </w:pPr>
            <w:r>
              <w:rPr>
                <w:b/>
                <w:sz w:val="24"/>
              </w:rPr>
              <w:t xml:space="preserve">2 </w:t>
            </w:r>
            <w:r>
              <w:rPr>
                <w:b/>
                <w:spacing w:val="-5"/>
                <w:sz w:val="24"/>
              </w:rPr>
              <w:t>EA</w:t>
            </w:r>
          </w:p>
        </w:tc>
        <w:tc>
          <w:tcPr>
            <w:tcW w:w="4281" w:type="dxa"/>
            <w:gridSpan w:val="2"/>
          </w:tcPr>
          <w:p w:rsidR="005B2EE9" w:rsidRDefault="00DF59AE">
            <w:pPr>
              <w:pStyle w:val="TableParagraph"/>
              <w:spacing w:before="71" w:line="240" w:lineRule="auto"/>
              <w:ind w:left="999"/>
              <w:rPr>
                <w:b/>
                <w:sz w:val="24"/>
              </w:rPr>
            </w:pPr>
            <w:r>
              <w:rPr>
                <w:b/>
                <w:sz w:val="24"/>
              </w:rPr>
              <w:t>LABOUR</w:t>
            </w:r>
            <w:r>
              <w:rPr>
                <w:b/>
                <w:spacing w:val="-2"/>
                <w:sz w:val="24"/>
              </w:rPr>
              <w:t xml:space="preserve"> WELFARE</w:t>
            </w:r>
          </w:p>
        </w:tc>
        <w:tc>
          <w:tcPr>
            <w:tcW w:w="707" w:type="dxa"/>
          </w:tcPr>
          <w:p w:rsidR="005B2EE9" w:rsidRDefault="00DF59AE">
            <w:pPr>
              <w:pStyle w:val="TableParagraph"/>
              <w:spacing w:before="71" w:line="240" w:lineRule="auto"/>
              <w:ind w:left="45" w:right="10"/>
              <w:jc w:val="center"/>
              <w:rPr>
                <w:b/>
                <w:sz w:val="24"/>
              </w:rPr>
            </w:pPr>
            <w:r>
              <w:rPr>
                <w:b/>
                <w:spacing w:val="-10"/>
                <w:sz w:val="24"/>
              </w:rPr>
              <w:t>L</w:t>
            </w:r>
          </w:p>
        </w:tc>
        <w:tc>
          <w:tcPr>
            <w:tcW w:w="421" w:type="dxa"/>
          </w:tcPr>
          <w:p w:rsidR="005B2EE9" w:rsidRDefault="00DF59AE">
            <w:pPr>
              <w:pStyle w:val="TableParagraph"/>
              <w:spacing w:before="71" w:line="240" w:lineRule="auto"/>
              <w:ind w:left="40"/>
              <w:jc w:val="center"/>
              <w:rPr>
                <w:b/>
                <w:sz w:val="24"/>
              </w:rPr>
            </w:pPr>
            <w:r>
              <w:rPr>
                <w:b/>
                <w:spacing w:val="-10"/>
                <w:sz w:val="24"/>
              </w:rPr>
              <w:t>T</w:t>
            </w:r>
          </w:p>
        </w:tc>
        <w:tc>
          <w:tcPr>
            <w:tcW w:w="426" w:type="dxa"/>
          </w:tcPr>
          <w:p w:rsidR="005B2EE9" w:rsidRDefault="00DF59AE">
            <w:pPr>
              <w:pStyle w:val="TableParagraph"/>
              <w:spacing w:before="71" w:line="240" w:lineRule="auto"/>
              <w:ind w:left="154"/>
              <w:rPr>
                <w:b/>
                <w:sz w:val="24"/>
              </w:rPr>
            </w:pPr>
            <w:r>
              <w:rPr>
                <w:b/>
                <w:spacing w:val="-10"/>
                <w:sz w:val="24"/>
              </w:rPr>
              <w:t>P</w:t>
            </w:r>
          </w:p>
        </w:tc>
        <w:tc>
          <w:tcPr>
            <w:tcW w:w="562" w:type="dxa"/>
          </w:tcPr>
          <w:p w:rsidR="005B2EE9" w:rsidRDefault="00DF59AE">
            <w:pPr>
              <w:pStyle w:val="TableParagraph"/>
              <w:spacing w:before="71" w:line="240" w:lineRule="auto"/>
              <w:ind w:left="52"/>
              <w:jc w:val="center"/>
              <w:rPr>
                <w:b/>
                <w:sz w:val="24"/>
              </w:rPr>
            </w:pPr>
            <w:r>
              <w:rPr>
                <w:b/>
                <w:spacing w:val="-10"/>
                <w:sz w:val="24"/>
              </w:rPr>
              <w:t>C</w:t>
            </w:r>
          </w:p>
        </w:tc>
      </w:tr>
      <w:tr w:rsidR="005B2EE9">
        <w:trPr>
          <w:trHeight w:val="316"/>
        </w:trPr>
        <w:tc>
          <w:tcPr>
            <w:tcW w:w="3825" w:type="dxa"/>
            <w:gridSpan w:val="3"/>
          </w:tcPr>
          <w:p w:rsidR="005B2EE9" w:rsidRDefault="00DF59AE">
            <w:pPr>
              <w:pStyle w:val="TableParagraph"/>
              <w:spacing w:line="275" w:lineRule="exact"/>
              <w:rPr>
                <w:b/>
                <w:sz w:val="24"/>
              </w:rPr>
            </w:pPr>
            <w:r>
              <w:rPr>
                <w:b/>
                <w:spacing w:val="-2"/>
                <w:sz w:val="24"/>
              </w:rPr>
              <w:t>Core/Elective/Supportive</w:t>
            </w:r>
          </w:p>
        </w:tc>
        <w:tc>
          <w:tcPr>
            <w:tcW w:w="4281" w:type="dxa"/>
            <w:gridSpan w:val="2"/>
          </w:tcPr>
          <w:p w:rsidR="005B2EE9" w:rsidRDefault="005B2EE9">
            <w:pPr>
              <w:pStyle w:val="TableParagraph"/>
              <w:spacing w:line="240" w:lineRule="auto"/>
              <w:ind w:left="0"/>
            </w:pPr>
          </w:p>
        </w:tc>
        <w:tc>
          <w:tcPr>
            <w:tcW w:w="707" w:type="dxa"/>
          </w:tcPr>
          <w:p w:rsidR="005B2EE9" w:rsidRDefault="00DF59AE">
            <w:pPr>
              <w:pStyle w:val="TableParagraph"/>
              <w:spacing w:line="275" w:lineRule="exact"/>
              <w:ind w:left="45" w:right="12"/>
              <w:jc w:val="center"/>
              <w:rPr>
                <w:b/>
                <w:sz w:val="24"/>
              </w:rPr>
            </w:pPr>
            <w:r>
              <w:rPr>
                <w:b/>
                <w:spacing w:val="-10"/>
                <w:sz w:val="24"/>
              </w:rPr>
              <w:t>3</w:t>
            </w:r>
          </w:p>
        </w:tc>
        <w:tc>
          <w:tcPr>
            <w:tcW w:w="421" w:type="dxa"/>
          </w:tcPr>
          <w:p w:rsidR="005B2EE9" w:rsidRDefault="00DF59AE">
            <w:pPr>
              <w:pStyle w:val="TableParagraph"/>
              <w:spacing w:line="275" w:lineRule="exact"/>
              <w:ind w:left="40" w:right="21"/>
              <w:jc w:val="center"/>
              <w:rPr>
                <w:b/>
                <w:sz w:val="24"/>
              </w:rPr>
            </w:pPr>
            <w:r>
              <w:rPr>
                <w:b/>
                <w:spacing w:val="-10"/>
                <w:sz w:val="24"/>
              </w:rPr>
              <w:t>1</w:t>
            </w:r>
          </w:p>
        </w:tc>
        <w:tc>
          <w:tcPr>
            <w:tcW w:w="426" w:type="dxa"/>
          </w:tcPr>
          <w:p w:rsidR="005B2EE9" w:rsidRDefault="005B2EE9">
            <w:pPr>
              <w:pStyle w:val="TableParagraph"/>
              <w:spacing w:line="240" w:lineRule="auto"/>
              <w:ind w:left="0"/>
            </w:pPr>
          </w:p>
        </w:tc>
        <w:tc>
          <w:tcPr>
            <w:tcW w:w="562" w:type="dxa"/>
          </w:tcPr>
          <w:p w:rsidR="005B2EE9" w:rsidRDefault="00DF59AE">
            <w:pPr>
              <w:pStyle w:val="TableParagraph"/>
              <w:spacing w:line="275" w:lineRule="exact"/>
              <w:ind w:left="52"/>
              <w:jc w:val="center"/>
              <w:rPr>
                <w:b/>
                <w:sz w:val="24"/>
              </w:rPr>
            </w:pPr>
            <w:r>
              <w:rPr>
                <w:b/>
                <w:spacing w:val="-10"/>
                <w:sz w:val="24"/>
              </w:rPr>
              <w:t>4</w:t>
            </w:r>
          </w:p>
        </w:tc>
      </w:tr>
      <w:tr w:rsidR="005B2EE9">
        <w:trPr>
          <w:trHeight w:val="635"/>
        </w:trPr>
        <w:tc>
          <w:tcPr>
            <w:tcW w:w="3825"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4281" w:type="dxa"/>
            <w:gridSpan w:val="2"/>
          </w:tcPr>
          <w:p w:rsidR="005B2EE9" w:rsidRDefault="00DF59AE">
            <w:pPr>
              <w:pStyle w:val="TableParagraph"/>
              <w:spacing w:before="157" w:line="240" w:lineRule="auto"/>
              <w:ind w:left="114"/>
              <w:rPr>
                <w:b/>
                <w:sz w:val="24"/>
              </w:rPr>
            </w:pPr>
            <w:r>
              <w:rPr>
                <w:b/>
                <w:sz w:val="24"/>
              </w:rPr>
              <w:t>Basic</w:t>
            </w:r>
            <w:r>
              <w:rPr>
                <w:b/>
                <w:spacing w:val="-5"/>
                <w:sz w:val="24"/>
              </w:rPr>
              <w:t xml:space="preserve"> </w:t>
            </w:r>
            <w:r>
              <w:rPr>
                <w:b/>
                <w:sz w:val="24"/>
              </w:rPr>
              <w:t>knowledge</w:t>
            </w:r>
            <w:r>
              <w:rPr>
                <w:b/>
                <w:spacing w:val="-5"/>
                <w:sz w:val="24"/>
              </w:rPr>
              <w:t xml:space="preserve"> </w:t>
            </w:r>
            <w:r>
              <w:rPr>
                <w:b/>
                <w:sz w:val="24"/>
              </w:rPr>
              <w:t>on</w:t>
            </w:r>
            <w:r>
              <w:rPr>
                <w:b/>
                <w:spacing w:val="-2"/>
                <w:sz w:val="24"/>
              </w:rPr>
              <w:t xml:space="preserve"> </w:t>
            </w:r>
            <w:proofErr w:type="spellStart"/>
            <w:r>
              <w:rPr>
                <w:b/>
                <w:sz w:val="24"/>
              </w:rPr>
              <w:t>labour</w:t>
            </w:r>
            <w:proofErr w:type="spellEnd"/>
            <w:r>
              <w:rPr>
                <w:b/>
                <w:spacing w:val="-2"/>
                <w:sz w:val="24"/>
              </w:rPr>
              <w:t xml:space="preserve"> welfare</w:t>
            </w:r>
          </w:p>
        </w:tc>
        <w:tc>
          <w:tcPr>
            <w:tcW w:w="1128" w:type="dxa"/>
            <w:gridSpan w:val="2"/>
          </w:tcPr>
          <w:p w:rsidR="005B2EE9" w:rsidRDefault="00DF59AE">
            <w:pPr>
              <w:pStyle w:val="TableParagraph"/>
              <w:ind w:left="7"/>
              <w:rPr>
                <w:b/>
                <w:sz w:val="24"/>
              </w:rPr>
            </w:pPr>
            <w:r>
              <w:rPr>
                <w:b/>
                <w:spacing w:val="-2"/>
                <w:sz w:val="24"/>
              </w:rPr>
              <w:t>Syllabus</w:t>
            </w:r>
          </w:p>
          <w:p w:rsidR="005B2EE9" w:rsidRDefault="00DF59AE">
            <w:pPr>
              <w:pStyle w:val="TableParagraph"/>
              <w:spacing w:before="43" w:line="240" w:lineRule="auto"/>
              <w:ind w:left="7"/>
              <w:rPr>
                <w:b/>
                <w:sz w:val="24"/>
              </w:rPr>
            </w:pPr>
            <w:r>
              <w:rPr>
                <w:b/>
                <w:spacing w:val="-2"/>
                <w:sz w:val="24"/>
              </w:rPr>
              <w:t>Version</w:t>
            </w:r>
          </w:p>
        </w:tc>
        <w:tc>
          <w:tcPr>
            <w:tcW w:w="988" w:type="dxa"/>
            <w:gridSpan w:val="2"/>
          </w:tcPr>
          <w:p w:rsidR="005B2EE9" w:rsidRDefault="00DF59AE">
            <w:pPr>
              <w:pStyle w:val="TableParagraph"/>
              <w:ind w:left="122"/>
              <w:rPr>
                <w:b/>
                <w:sz w:val="24"/>
              </w:rPr>
            </w:pPr>
            <w:r>
              <w:rPr>
                <w:b/>
                <w:sz w:val="24"/>
              </w:rPr>
              <w:t>2025-</w:t>
            </w:r>
          </w:p>
          <w:p w:rsidR="005B2EE9" w:rsidRDefault="00DF59AE">
            <w:pPr>
              <w:pStyle w:val="TableParagraph"/>
              <w:spacing w:before="43" w:line="240" w:lineRule="auto"/>
              <w:ind w:left="122"/>
              <w:rPr>
                <w:b/>
                <w:sz w:val="24"/>
              </w:rPr>
            </w:pPr>
            <w:r>
              <w:rPr>
                <w:b/>
                <w:spacing w:val="-4"/>
                <w:sz w:val="24"/>
              </w:rPr>
              <w:t>2026</w:t>
            </w:r>
          </w:p>
        </w:tc>
      </w:tr>
      <w:tr w:rsidR="005B2EE9">
        <w:trPr>
          <w:trHeight w:val="950"/>
        </w:trPr>
        <w:tc>
          <w:tcPr>
            <w:tcW w:w="3825" w:type="dxa"/>
            <w:gridSpan w:val="3"/>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p>
        </w:tc>
        <w:tc>
          <w:tcPr>
            <w:tcW w:w="4281"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14"/>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128"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15"/>
              <w:rPr>
                <w:b/>
                <w:sz w:val="24"/>
              </w:rPr>
            </w:pPr>
            <w:r>
              <w:rPr>
                <w:b/>
                <w:sz w:val="24"/>
              </w:rPr>
              <w:t>ESE</w:t>
            </w:r>
            <w:r>
              <w:rPr>
                <w:b/>
                <w:spacing w:val="-4"/>
                <w:sz w:val="24"/>
              </w:rPr>
              <w:t xml:space="preserve"> </w:t>
            </w:r>
            <w:r>
              <w:rPr>
                <w:b/>
                <w:sz w:val="24"/>
              </w:rPr>
              <w:t>–</w:t>
            </w:r>
            <w:r>
              <w:rPr>
                <w:b/>
                <w:spacing w:val="-5"/>
                <w:sz w:val="24"/>
              </w:rPr>
              <w:t>75</w:t>
            </w:r>
          </w:p>
        </w:tc>
        <w:tc>
          <w:tcPr>
            <w:tcW w:w="988" w:type="dxa"/>
            <w:gridSpan w:val="2"/>
          </w:tcPr>
          <w:p w:rsidR="005B2EE9" w:rsidRDefault="00DF59AE">
            <w:pPr>
              <w:pStyle w:val="TableParagraph"/>
              <w:spacing w:line="278" w:lineRule="auto"/>
              <w:ind w:left="122" w:right="176"/>
              <w:rPr>
                <w:b/>
                <w:sz w:val="24"/>
              </w:rPr>
            </w:pPr>
            <w:r>
              <w:rPr>
                <w:b/>
                <w:spacing w:val="-2"/>
                <w:sz w:val="24"/>
              </w:rPr>
              <w:t xml:space="preserve">Total </w:t>
            </w:r>
            <w:r>
              <w:rPr>
                <w:b/>
                <w:spacing w:val="-4"/>
                <w:sz w:val="24"/>
              </w:rPr>
              <w:t>Marks</w:t>
            </w:r>
          </w:p>
          <w:p w:rsidR="005B2EE9" w:rsidRDefault="00DF59AE">
            <w:pPr>
              <w:pStyle w:val="TableParagraph"/>
              <w:spacing w:line="265" w:lineRule="exact"/>
              <w:ind w:left="122"/>
              <w:rPr>
                <w:b/>
                <w:sz w:val="24"/>
              </w:rPr>
            </w:pPr>
            <w:r>
              <w:rPr>
                <w:b/>
                <w:sz w:val="24"/>
              </w:rPr>
              <w:t xml:space="preserve">– </w:t>
            </w:r>
            <w:r>
              <w:rPr>
                <w:b/>
                <w:spacing w:val="-5"/>
                <w:sz w:val="24"/>
              </w:rPr>
              <w:t>100</w:t>
            </w:r>
          </w:p>
        </w:tc>
      </w:tr>
      <w:tr w:rsidR="005B2EE9">
        <w:trPr>
          <w:trHeight w:val="318"/>
        </w:trPr>
        <w:tc>
          <w:tcPr>
            <w:tcW w:w="10222" w:type="dxa"/>
            <w:gridSpan w:val="9"/>
          </w:tcPr>
          <w:p w:rsidR="005B2EE9" w:rsidRDefault="00DF59AE">
            <w:pPr>
              <w:pStyle w:val="TableParagraph"/>
              <w:spacing w:line="275" w:lineRule="exact"/>
              <w:rPr>
                <w:b/>
                <w:sz w:val="24"/>
              </w:rPr>
            </w:pPr>
            <w:r>
              <w:rPr>
                <w:b/>
                <w:sz w:val="24"/>
              </w:rPr>
              <w:t>Course</w:t>
            </w:r>
            <w:r>
              <w:rPr>
                <w:b/>
                <w:spacing w:val="-4"/>
                <w:sz w:val="24"/>
              </w:rPr>
              <w:t xml:space="preserve"> </w:t>
            </w:r>
            <w:r>
              <w:rPr>
                <w:b/>
                <w:spacing w:val="-2"/>
                <w:sz w:val="24"/>
              </w:rPr>
              <w:t>Objectives:</w:t>
            </w:r>
          </w:p>
        </w:tc>
      </w:tr>
      <w:tr w:rsidR="005B2EE9">
        <w:trPr>
          <w:trHeight w:val="1145"/>
        </w:trPr>
        <w:tc>
          <w:tcPr>
            <w:tcW w:w="10222" w:type="dxa"/>
            <w:gridSpan w:val="9"/>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4"/>
              </w:numPr>
              <w:tabs>
                <w:tab w:val="left" w:pos="833"/>
              </w:tabs>
              <w:spacing w:before="43" w:line="240" w:lineRule="auto"/>
              <w:rPr>
                <w:sz w:val="24"/>
              </w:rPr>
            </w:pPr>
            <w:r>
              <w:rPr>
                <w:sz w:val="24"/>
              </w:rPr>
              <w:t>Acquire</w:t>
            </w:r>
            <w:r>
              <w:rPr>
                <w:spacing w:val="-5"/>
                <w:sz w:val="24"/>
              </w:rPr>
              <w:t xml:space="preserve"> </w:t>
            </w:r>
            <w:r>
              <w:rPr>
                <w:sz w:val="24"/>
              </w:rPr>
              <w:t>basic</w:t>
            </w:r>
            <w:r>
              <w:rPr>
                <w:spacing w:val="-1"/>
                <w:sz w:val="24"/>
              </w:rPr>
              <w:t xml:space="preserve"> </w:t>
            </w:r>
            <w:r>
              <w:rPr>
                <w:sz w:val="24"/>
              </w:rPr>
              <w:t>knowledge in</w:t>
            </w:r>
            <w:r>
              <w:rPr>
                <w:spacing w:val="1"/>
                <w:sz w:val="24"/>
              </w:rPr>
              <w:t xml:space="preserve"> </w:t>
            </w:r>
            <w:proofErr w:type="spellStart"/>
            <w:r>
              <w:rPr>
                <w:sz w:val="24"/>
              </w:rPr>
              <w:t>labour</w:t>
            </w:r>
            <w:proofErr w:type="spellEnd"/>
            <w:r>
              <w:rPr>
                <w:spacing w:val="-4"/>
                <w:sz w:val="24"/>
              </w:rPr>
              <w:t xml:space="preserve"> </w:t>
            </w:r>
            <w:r>
              <w:rPr>
                <w:spacing w:val="-2"/>
                <w:sz w:val="24"/>
              </w:rPr>
              <w:t>welfare</w:t>
            </w:r>
          </w:p>
          <w:p w:rsidR="005B2EE9" w:rsidRDefault="00DF59AE">
            <w:pPr>
              <w:pStyle w:val="TableParagraph"/>
              <w:numPr>
                <w:ilvl w:val="0"/>
                <w:numId w:val="14"/>
              </w:numPr>
              <w:tabs>
                <w:tab w:val="left" w:pos="833"/>
              </w:tabs>
              <w:spacing w:line="268" w:lineRule="exact"/>
              <w:rPr>
                <w:sz w:val="24"/>
              </w:rPr>
            </w:pPr>
            <w:r>
              <w:rPr>
                <w:sz w:val="24"/>
              </w:rPr>
              <w:t>Develop</w:t>
            </w:r>
            <w:r>
              <w:rPr>
                <w:spacing w:val="-7"/>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3"/>
                <w:sz w:val="24"/>
              </w:rPr>
              <w:t xml:space="preserve"> </w:t>
            </w:r>
            <w:r>
              <w:rPr>
                <w:sz w:val="24"/>
              </w:rPr>
              <w:t>scope,</w:t>
            </w:r>
            <w:r>
              <w:rPr>
                <w:spacing w:val="-2"/>
                <w:sz w:val="24"/>
              </w:rPr>
              <w:t xml:space="preserve"> </w:t>
            </w:r>
            <w:r>
              <w:rPr>
                <w:sz w:val="24"/>
              </w:rPr>
              <w:t>principles</w:t>
            </w:r>
            <w:r>
              <w:rPr>
                <w:spacing w:val="-1"/>
                <w:sz w:val="24"/>
              </w:rPr>
              <w:t xml:space="preserve"> </w:t>
            </w:r>
            <w:r>
              <w:rPr>
                <w:sz w:val="24"/>
              </w:rPr>
              <w:t>and</w:t>
            </w:r>
            <w:r>
              <w:rPr>
                <w:spacing w:val="-2"/>
                <w:sz w:val="24"/>
              </w:rPr>
              <w:t xml:space="preserve"> </w:t>
            </w:r>
            <w:r>
              <w:rPr>
                <w:sz w:val="24"/>
              </w:rPr>
              <w:t>objectives</w:t>
            </w:r>
            <w:r>
              <w:rPr>
                <w:spacing w:val="-1"/>
                <w:sz w:val="24"/>
              </w:rPr>
              <w:t xml:space="preserve"> </w:t>
            </w:r>
            <w:r>
              <w:rPr>
                <w:sz w:val="24"/>
              </w:rPr>
              <w:t>of</w:t>
            </w:r>
            <w:r>
              <w:rPr>
                <w:spacing w:val="-2"/>
                <w:sz w:val="24"/>
              </w:rPr>
              <w:t xml:space="preserve"> </w:t>
            </w:r>
            <w:proofErr w:type="spellStart"/>
            <w:r>
              <w:rPr>
                <w:sz w:val="24"/>
              </w:rPr>
              <w:t>labour</w:t>
            </w:r>
            <w:proofErr w:type="spellEnd"/>
            <w:r>
              <w:rPr>
                <w:spacing w:val="-2"/>
                <w:sz w:val="24"/>
              </w:rPr>
              <w:t xml:space="preserve"> welfare.</w:t>
            </w:r>
          </w:p>
          <w:p w:rsidR="005B2EE9" w:rsidRDefault="00DF59AE">
            <w:pPr>
              <w:pStyle w:val="TableParagraph"/>
              <w:numPr>
                <w:ilvl w:val="0"/>
                <w:numId w:val="14"/>
              </w:numPr>
              <w:tabs>
                <w:tab w:val="left" w:pos="833"/>
              </w:tabs>
              <w:spacing w:line="265" w:lineRule="exact"/>
              <w:rPr>
                <w:sz w:val="24"/>
              </w:rPr>
            </w:pPr>
            <w:r>
              <w:rPr>
                <w:sz w:val="24"/>
              </w:rPr>
              <w:t>Become</w:t>
            </w:r>
            <w:r>
              <w:rPr>
                <w:spacing w:val="-7"/>
                <w:sz w:val="24"/>
              </w:rPr>
              <w:t xml:space="preserve"> </w:t>
            </w:r>
            <w:r>
              <w:rPr>
                <w:sz w:val="24"/>
              </w:rPr>
              <w:t>familiar</w:t>
            </w:r>
            <w:r>
              <w:rPr>
                <w:spacing w:val="-2"/>
                <w:sz w:val="24"/>
              </w:rPr>
              <w:t xml:space="preserve"> </w:t>
            </w:r>
            <w:r>
              <w:rPr>
                <w:sz w:val="24"/>
              </w:rPr>
              <w:t>with</w:t>
            </w:r>
            <w:r>
              <w:rPr>
                <w:spacing w:val="-1"/>
                <w:sz w:val="24"/>
              </w:rPr>
              <w:t xml:space="preserve"> </w:t>
            </w:r>
            <w:r>
              <w:rPr>
                <w:sz w:val="24"/>
              </w:rPr>
              <w:t>various</w:t>
            </w:r>
            <w:r>
              <w:rPr>
                <w:spacing w:val="-2"/>
                <w:sz w:val="24"/>
              </w:rPr>
              <w:t xml:space="preserve"> </w:t>
            </w:r>
            <w:proofErr w:type="spellStart"/>
            <w:r>
              <w:rPr>
                <w:sz w:val="24"/>
              </w:rPr>
              <w:t>labour</w:t>
            </w:r>
            <w:proofErr w:type="spellEnd"/>
            <w:r>
              <w:rPr>
                <w:spacing w:val="-5"/>
                <w:sz w:val="24"/>
              </w:rPr>
              <w:t xml:space="preserve"> </w:t>
            </w:r>
            <w:r>
              <w:rPr>
                <w:sz w:val="24"/>
              </w:rPr>
              <w:t>laws</w:t>
            </w:r>
            <w:r>
              <w:rPr>
                <w:spacing w:val="-2"/>
                <w:sz w:val="24"/>
              </w:rPr>
              <w:t xml:space="preserve"> </w:t>
            </w:r>
            <w:r>
              <w:rPr>
                <w:sz w:val="24"/>
              </w:rPr>
              <w:t>and</w:t>
            </w:r>
            <w:r>
              <w:rPr>
                <w:spacing w:val="-2"/>
                <w:sz w:val="24"/>
              </w:rPr>
              <w:t xml:space="preserve"> </w:t>
            </w:r>
            <w:r>
              <w:rPr>
                <w:sz w:val="24"/>
              </w:rPr>
              <w:t>its</w:t>
            </w:r>
            <w:r>
              <w:rPr>
                <w:spacing w:val="-2"/>
                <w:sz w:val="24"/>
              </w:rPr>
              <w:t xml:space="preserve"> </w:t>
            </w:r>
            <w:r>
              <w:rPr>
                <w:sz w:val="24"/>
              </w:rPr>
              <w:t>impacts</w:t>
            </w:r>
            <w:r>
              <w:rPr>
                <w:spacing w:val="-2"/>
                <w:sz w:val="24"/>
              </w:rPr>
              <w:t xml:space="preserve"> </w:t>
            </w:r>
            <w:r>
              <w:rPr>
                <w:sz w:val="24"/>
              </w:rPr>
              <w:t>in</w:t>
            </w:r>
            <w:r>
              <w:rPr>
                <w:spacing w:val="-2"/>
                <w:sz w:val="24"/>
              </w:rPr>
              <w:t xml:space="preserve"> </w:t>
            </w:r>
            <w:r>
              <w:rPr>
                <w:sz w:val="24"/>
              </w:rPr>
              <w:t xml:space="preserve">industrial </w:t>
            </w:r>
            <w:r>
              <w:rPr>
                <w:spacing w:val="-2"/>
                <w:sz w:val="24"/>
              </w:rPr>
              <w:t>settings.</w:t>
            </w:r>
          </w:p>
        </w:tc>
      </w:tr>
      <w:tr w:rsidR="005B2EE9">
        <w:trPr>
          <w:trHeight w:val="316"/>
        </w:trPr>
        <w:tc>
          <w:tcPr>
            <w:tcW w:w="10222" w:type="dxa"/>
            <w:gridSpan w:val="9"/>
          </w:tcPr>
          <w:p w:rsidR="005B2EE9" w:rsidRDefault="00DF59AE">
            <w:pPr>
              <w:pStyle w:val="TableParagraph"/>
              <w:spacing w:line="270"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10222" w:type="dxa"/>
            <w:gridSpan w:val="9"/>
          </w:tcPr>
          <w:p w:rsidR="005B2EE9" w:rsidRDefault="00DF59AE">
            <w:pPr>
              <w:pStyle w:val="TableParagraph"/>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32" w:type="dxa"/>
          </w:tcPr>
          <w:p w:rsidR="005B2EE9" w:rsidRDefault="00DF59AE">
            <w:pPr>
              <w:pStyle w:val="TableParagraph"/>
              <w:spacing w:before="47" w:line="240" w:lineRule="auto"/>
              <w:ind w:left="27"/>
              <w:jc w:val="center"/>
              <w:rPr>
                <w:sz w:val="24"/>
              </w:rPr>
            </w:pPr>
            <w:r>
              <w:rPr>
                <w:spacing w:val="-10"/>
                <w:sz w:val="24"/>
              </w:rPr>
              <w:t>1</w:t>
            </w:r>
          </w:p>
        </w:tc>
        <w:tc>
          <w:tcPr>
            <w:tcW w:w="8502" w:type="dxa"/>
            <w:gridSpan w:val="6"/>
          </w:tcPr>
          <w:p w:rsidR="005B2EE9" w:rsidRDefault="00DF59AE">
            <w:pPr>
              <w:pStyle w:val="TableParagraph"/>
              <w:ind w:left="113"/>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1"/>
                <w:sz w:val="24"/>
              </w:rPr>
              <w:t xml:space="preserve"> </w:t>
            </w:r>
            <w:r>
              <w:rPr>
                <w:sz w:val="24"/>
              </w:rPr>
              <w:t>advanced</w:t>
            </w:r>
            <w:r>
              <w:rPr>
                <w:spacing w:val="-3"/>
                <w:sz w:val="24"/>
              </w:rPr>
              <w:t xml:space="preserve"> </w:t>
            </w:r>
            <w:r>
              <w:rPr>
                <w:sz w:val="24"/>
              </w:rPr>
              <w:t>level</w:t>
            </w:r>
            <w:r>
              <w:rPr>
                <w:spacing w:val="-1"/>
                <w:sz w:val="24"/>
              </w:rPr>
              <w:t xml:space="preserve"> </w:t>
            </w:r>
            <w:r>
              <w:rPr>
                <w:sz w:val="24"/>
              </w:rPr>
              <w:t>of</w:t>
            </w:r>
            <w:r>
              <w:rPr>
                <w:spacing w:val="-3"/>
                <w:sz w:val="24"/>
              </w:rPr>
              <w:t xml:space="preserve"> </w:t>
            </w:r>
            <w:r>
              <w:rPr>
                <w:sz w:val="24"/>
              </w:rPr>
              <w:t>knowledge</w:t>
            </w:r>
            <w:r>
              <w:rPr>
                <w:spacing w:val="-6"/>
                <w:sz w:val="24"/>
              </w:rPr>
              <w:t xml:space="preserve"> </w:t>
            </w:r>
            <w:r>
              <w:rPr>
                <w:sz w:val="24"/>
              </w:rPr>
              <w:t>in</w:t>
            </w:r>
            <w:r>
              <w:rPr>
                <w:spacing w:val="-2"/>
                <w:sz w:val="24"/>
              </w:rPr>
              <w:t xml:space="preserve"> </w:t>
            </w:r>
            <w:proofErr w:type="spellStart"/>
            <w:r>
              <w:rPr>
                <w:sz w:val="24"/>
              </w:rPr>
              <w:t>labour</w:t>
            </w:r>
            <w:proofErr w:type="spellEnd"/>
            <w:r>
              <w:rPr>
                <w:spacing w:val="-2"/>
                <w:sz w:val="24"/>
              </w:rPr>
              <w:t xml:space="preserve"> welfare</w:t>
            </w:r>
          </w:p>
        </w:tc>
        <w:tc>
          <w:tcPr>
            <w:tcW w:w="988" w:type="dxa"/>
            <w:gridSpan w:val="2"/>
          </w:tcPr>
          <w:p w:rsidR="005B2EE9" w:rsidRDefault="00DF59AE">
            <w:pPr>
              <w:pStyle w:val="TableParagraph"/>
              <w:ind w:left="122"/>
              <w:rPr>
                <w:sz w:val="24"/>
              </w:rPr>
            </w:pPr>
            <w:r>
              <w:rPr>
                <w:spacing w:val="-5"/>
                <w:sz w:val="24"/>
              </w:rPr>
              <w:t>K2</w:t>
            </w:r>
          </w:p>
        </w:tc>
      </w:tr>
      <w:tr w:rsidR="005B2EE9">
        <w:trPr>
          <w:trHeight w:val="412"/>
        </w:trPr>
        <w:tc>
          <w:tcPr>
            <w:tcW w:w="732" w:type="dxa"/>
          </w:tcPr>
          <w:p w:rsidR="005B2EE9" w:rsidRDefault="00DF59AE">
            <w:pPr>
              <w:pStyle w:val="TableParagraph"/>
              <w:spacing w:before="44" w:line="240" w:lineRule="auto"/>
              <w:ind w:left="27"/>
              <w:jc w:val="center"/>
              <w:rPr>
                <w:sz w:val="24"/>
              </w:rPr>
            </w:pPr>
            <w:r>
              <w:rPr>
                <w:spacing w:val="-10"/>
                <w:sz w:val="24"/>
              </w:rPr>
              <w:t>2</w:t>
            </w:r>
          </w:p>
        </w:tc>
        <w:tc>
          <w:tcPr>
            <w:tcW w:w="8502" w:type="dxa"/>
            <w:gridSpan w:val="6"/>
          </w:tcPr>
          <w:p w:rsidR="005B2EE9" w:rsidRDefault="00DF59AE">
            <w:pPr>
              <w:pStyle w:val="TableParagraph"/>
              <w:spacing w:line="270" w:lineRule="exact"/>
              <w:ind w:left="113"/>
              <w:rPr>
                <w:sz w:val="24"/>
              </w:rPr>
            </w:pPr>
            <w:r>
              <w:rPr>
                <w:sz w:val="24"/>
              </w:rPr>
              <w:t>Students</w:t>
            </w:r>
            <w:r>
              <w:rPr>
                <w:spacing w:val="-7"/>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1"/>
                <w:sz w:val="24"/>
              </w:rPr>
              <w:t xml:space="preserve"> </w:t>
            </w:r>
            <w:r>
              <w:rPr>
                <w:sz w:val="24"/>
              </w:rPr>
              <w:t>various</w:t>
            </w:r>
            <w:r>
              <w:rPr>
                <w:spacing w:val="-3"/>
                <w:sz w:val="24"/>
              </w:rPr>
              <w:t xml:space="preserve"> </w:t>
            </w:r>
            <w:r>
              <w:rPr>
                <w:sz w:val="24"/>
              </w:rPr>
              <w:t>challenges</w:t>
            </w:r>
            <w:r>
              <w:rPr>
                <w:spacing w:val="-2"/>
                <w:sz w:val="24"/>
              </w:rPr>
              <w:t xml:space="preserve"> </w:t>
            </w:r>
            <w:r>
              <w:rPr>
                <w:sz w:val="24"/>
              </w:rPr>
              <w:t>in</w:t>
            </w:r>
            <w:r>
              <w:rPr>
                <w:spacing w:val="-2"/>
                <w:sz w:val="24"/>
              </w:rPr>
              <w:t xml:space="preserve"> </w:t>
            </w:r>
            <w:r>
              <w:rPr>
                <w:sz w:val="24"/>
              </w:rPr>
              <w:t>the</w:t>
            </w:r>
            <w:r>
              <w:rPr>
                <w:spacing w:val="-5"/>
                <w:sz w:val="24"/>
              </w:rPr>
              <w:t xml:space="preserve"> </w:t>
            </w:r>
            <w:r>
              <w:rPr>
                <w:sz w:val="24"/>
              </w:rPr>
              <w:t>industrial</w:t>
            </w:r>
            <w:r>
              <w:rPr>
                <w:spacing w:val="-2"/>
                <w:sz w:val="24"/>
              </w:rPr>
              <w:t xml:space="preserve"> settings</w:t>
            </w:r>
          </w:p>
        </w:tc>
        <w:tc>
          <w:tcPr>
            <w:tcW w:w="988" w:type="dxa"/>
            <w:gridSpan w:val="2"/>
          </w:tcPr>
          <w:p w:rsidR="005B2EE9" w:rsidRDefault="00DF59AE">
            <w:pPr>
              <w:pStyle w:val="TableParagraph"/>
              <w:spacing w:line="270" w:lineRule="exact"/>
              <w:ind w:left="122"/>
              <w:rPr>
                <w:sz w:val="24"/>
              </w:rPr>
            </w:pPr>
            <w:r>
              <w:rPr>
                <w:spacing w:val="-5"/>
                <w:sz w:val="24"/>
              </w:rPr>
              <w:t>K3</w:t>
            </w:r>
          </w:p>
        </w:tc>
      </w:tr>
      <w:tr w:rsidR="005B2EE9">
        <w:trPr>
          <w:trHeight w:val="827"/>
        </w:trPr>
        <w:tc>
          <w:tcPr>
            <w:tcW w:w="732" w:type="dxa"/>
          </w:tcPr>
          <w:p w:rsidR="005B2EE9" w:rsidRDefault="00DF59AE">
            <w:pPr>
              <w:pStyle w:val="TableParagraph"/>
              <w:spacing w:before="253" w:line="240" w:lineRule="auto"/>
              <w:ind w:left="27"/>
              <w:jc w:val="center"/>
              <w:rPr>
                <w:sz w:val="24"/>
              </w:rPr>
            </w:pPr>
            <w:r>
              <w:rPr>
                <w:spacing w:val="-10"/>
                <w:sz w:val="24"/>
              </w:rPr>
              <w:t>3</w:t>
            </w:r>
          </w:p>
        </w:tc>
        <w:tc>
          <w:tcPr>
            <w:tcW w:w="8502" w:type="dxa"/>
            <w:gridSpan w:val="6"/>
          </w:tcPr>
          <w:p w:rsidR="005B2EE9" w:rsidRDefault="00DF59AE">
            <w:pPr>
              <w:pStyle w:val="TableParagraph"/>
              <w:ind w:left="113"/>
              <w:rPr>
                <w:sz w:val="24"/>
              </w:rPr>
            </w:pPr>
            <w:r>
              <w:rPr>
                <w:sz w:val="24"/>
              </w:rPr>
              <w:t>Course</w:t>
            </w:r>
            <w:r>
              <w:rPr>
                <w:spacing w:val="3"/>
                <w:sz w:val="24"/>
              </w:rPr>
              <w:t xml:space="preserve"> </w:t>
            </w:r>
            <w:r>
              <w:rPr>
                <w:sz w:val="24"/>
              </w:rPr>
              <w:t>facilitates</w:t>
            </w:r>
            <w:r>
              <w:rPr>
                <w:spacing w:val="10"/>
                <w:sz w:val="24"/>
              </w:rPr>
              <w:t xml:space="preserve"> </w:t>
            </w:r>
            <w:r>
              <w:rPr>
                <w:sz w:val="24"/>
              </w:rPr>
              <w:t>the</w:t>
            </w:r>
            <w:r>
              <w:rPr>
                <w:spacing w:val="7"/>
                <w:sz w:val="24"/>
              </w:rPr>
              <w:t xml:space="preserve"> </w:t>
            </w:r>
            <w:r>
              <w:rPr>
                <w:sz w:val="24"/>
              </w:rPr>
              <w:t>students</w:t>
            </w:r>
            <w:r>
              <w:rPr>
                <w:spacing w:val="11"/>
                <w:sz w:val="24"/>
              </w:rPr>
              <w:t xml:space="preserve"> </w:t>
            </w:r>
            <w:r>
              <w:rPr>
                <w:sz w:val="24"/>
              </w:rPr>
              <w:t>to</w:t>
            </w:r>
            <w:r>
              <w:rPr>
                <w:spacing w:val="11"/>
                <w:sz w:val="24"/>
              </w:rPr>
              <w:t xml:space="preserve"> </w:t>
            </w:r>
            <w:r>
              <w:rPr>
                <w:sz w:val="24"/>
              </w:rPr>
              <w:t>enhance</w:t>
            </w:r>
            <w:r>
              <w:rPr>
                <w:spacing w:val="9"/>
                <w:sz w:val="24"/>
              </w:rPr>
              <w:t xml:space="preserve"> </w:t>
            </w:r>
            <w:r>
              <w:rPr>
                <w:sz w:val="24"/>
              </w:rPr>
              <w:t>their</w:t>
            </w:r>
            <w:r>
              <w:rPr>
                <w:spacing w:val="11"/>
                <w:sz w:val="24"/>
              </w:rPr>
              <w:t xml:space="preserve"> </w:t>
            </w:r>
            <w:r>
              <w:rPr>
                <w:sz w:val="24"/>
              </w:rPr>
              <w:t>employability</w:t>
            </w:r>
            <w:r>
              <w:rPr>
                <w:spacing w:val="10"/>
                <w:sz w:val="24"/>
              </w:rPr>
              <w:t xml:space="preserve"> </w:t>
            </w:r>
            <w:r>
              <w:rPr>
                <w:sz w:val="24"/>
              </w:rPr>
              <w:t>skills</w:t>
            </w:r>
            <w:r>
              <w:rPr>
                <w:spacing w:val="9"/>
                <w:sz w:val="24"/>
              </w:rPr>
              <w:t xml:space="preserve"> </w:t>
            </w:r>
            <w:r>
              <w:rPr>
                <w:sz w:val="24"/>
              </w:rPr>
              <w:t>and</w:t>
            </w:r>
            <w:r>
              <w:rPr>
                <w:spacing w:val="10"/>
                <w:sz w:val="24"/>
              </w:rPr>
              <w:t xml:space="preserve"> </w:t>
            </w:r>
            <w:r>
              <w:rPr>
                <w:sz w:val="24"/>
              </w:rPr>
              <w:t>enables</w:t>
            </w:r>
            <w:r>
              <w:rPr>
                <w:spacing w:val="10"/>
                <w:sz w:val="24"/>
              </w:rPr>
              <w:t xml:space="preserve"> </w:t>
            </w:r>
            <w:r>
              <w:rPr>
                <w:spacing w:val="-4"/>
                <w:sz w:val="24"/>
              </w:rPr>
              <w:t>them</w:t>
            </w:r>
          </w:p>
          <w:p w:rsidR="005B2EE9" w:rsidRDefault="00DF59AE">
            <w:pPr>
              <w:pStyle w:val="TableParagraph"/>
              <w:spacing w:before="139" w:line="240" w:lineRule="auto"/>
              <w:ind w:left="113"/>
              <w:rPr>
                <w:sz w:val="24"/>
              </w:rPr>
            </w:pPr>
            <w:proofErr w:type="gramStart"/>
            <w:r>
              <w:rPr>
                <w:sz w:val="24"/>
              </w:rPr>
              <w:t>to</w:t>
            </w:r>
            <w:proofErr w:type="gramEnd"/>
            <w:r>
              <w:rPr>
                <w:spacing w:val="-1"/>
                <w:sz w:val="24"/>
              </w:rPr>
              <w:t xml:space="preserve"> </w:t>
            </w:r>
            <w:r>
              <w:rPr>
                <w:sz w:val="24"/>
              </w:rPr>
              <w:t>take</w:t>
            </w:r>
            <w:r>
              <w:rPr>
                <w:spacing w:val="-3"/>
                <w:sz w:val="24"/>
              </w:rPr>
              <w:t xml:space="preserve"> </w:t>
            </w:r>
            <w:r>
              <w:rPr>
                <w:sz w:val="24"/>
              </w:rPr>
              <w:t>up the</w:t>
            </w:r>
            <w:r>
              <w:rPr>
                <w:spacing w:val="-1"/>
                <w:sz w:val="24"/>
              </w:rPr>
              <w:t xml:space="preserve"> </w:t>
            </w:r>
            <w:r>
              <w:rPr>
                <w:sz w:val="24"/>
              </w:rPr>
              <w:t xml:space="preserve">challenging job </w:t>
            </w:r>
            <w:r>
              <w:rPr>
                <w:spacing w:val="-2"/>
                <w:sz w:val="24"/>
              </w:rPr>
              <w:t>assignments.</w:t>
            </w:r>
          </w:p>
        </w:tc>
        <w:tc>
          <w:tcPr>
            <w:tcW w:w="988" w:type="dxa"/>
            <w:gridSpan w:val="2"/>
          </w:tcPr>
          <w:p w:rsidR="005B2EE9" w:rsidRDefault="00DF59AE">
            <w:pPr>
              <w:pStyle w:val="TableParagraph"/>
              <w:ind w:left="122"/>
              <w:rPr>
                <w:sz w:val="24"/>
              </w:rPr>
            </w:pPr>
            <w:r>
              <w:rPr>
                <w:spacing w:val="-5"/>
                <w:sz w:val="24"/>
              </w:rPr>
              <w:t>K4</w:t>
            </w:r>
          </w:p>
        </w:tc>
      </w:tr>
      <w:tr w:rsidR="005B2EE9">
        <w:trPr>
          <w:trHeight w:val="827"/>
        </w:trPr>
        <w:tc>
          <w:tcPr>
            <w:tcW w:w="732" w:type="dxa"/>
          </w:tcPr>
          <w:p w:rsidR="005B2EE9" w:rsidRDefault="00DF59AE">
            <w:pPr>
              <w:pStyle w:val="TableParagraph"/>
              <w:spacing w:before="251" w:line="240" w:lineRule="auto"/>
              <w:ind w:left="27"/>
              <w:jc w:val="center"/>
              <w:rPr>
                <w:sz w:val="24"/>
              </w:rPr>
            </w:pPr>
            <w:r>
              <w:rPr>
                <w:spacing w:val="-10"/>
                <w:sz w:val="24"/>
              </w:rPr>
              <w:t>4</w:t>
            </w:r>
          </w:p>
        </w:tc>
        <w:tc>
          <w:tcPr>
            <w:tcW w:w="8502" w:type="dxa"/>
            <w:gridSpan w:val="6"/>
          </w:tcPr>
          <w:p w:rsidR="005B2EE9" w:rsidRDefault="00DF59AE">
            <w:pPr>
              <w:pStyle w:val="TableParagraph"/>
              <w:ind w:left="113"/>
              <w:rPr>
                <w:sz w:val="24"/>
              </w:rPr>
            </w:pPr>
            <w:r>
              <w:rPr>
                <w:sz w:val="24"/>
              </w:rPr>
              <w:t>Students</w:t>
            </w:r>
            <w:r>
              <w:rPr>
                <w:spacing w:val="5"/>
                <w:sz w:val="24"/>
              </w:rPr>
              <w:t xml:space="preserve"> </w:t>
            </w:r>
            <w:r>
              <w:rPr>
                <w:sz w:val="24"/>
              </w:rPr>
              <w:t>will</w:t>
            </w:r>
            <w:r>
              <w:rPr>
                <w:spacing w:val="9"/>
                <w:sz w:val="24"/>
              </w:rPr>
              <w:t xml:space="preserve"> </w:t>
            </w:r>
            <w:r>
              <w:rPr>
                <w:sz w:val="24"/>
              </w:rPr>
              <w:t>able</w:t>
            </w:r>
            <w:r>
              <w:rPr>
                <w:spacing w:val="6"/>
                <w:sz w:val="24"/>
              </w:rPr>
              <w:t xml:space="preserve"> </w:t>
            </w:r>
            <w:r>
              <w:rPr>
                <w:sz w:val="24"/>
              </w:rPr>
              <w:t>to</w:t>
            </w:r>
            <w:r>
              <w:rPr>
                <w:spacing w:val="8"/>
                <w:sz w:val="24"/>
              </w:rPr>
              <w:t xml:space="preserve"> </w:t>
            </w:r>
            <w:r>
              <w:rPr>
                <w:sz w:val="24"/>
              </w:rPr>
              <w:t>find</w:t>
            </w:r>
            <w:r>
              <w:rPr>
                <w:spacing w:val="8"/>
                <w:sz w:val="24"/>
              </w:rPr>
              <w:t xml:space="preserve"> </w:t>
            </w:r>
            <w:r>
              <w:rPr>
                <w:sz w:val="24"/>
              </w:rPr>
              <w:t>out</w:t>
            </w:r>
            <w:r>
              <w:rPr>
                <w:spacing w:val="9"/>
                <w:sz w:val="24"/>
              </w:rPr>
              <w:t xml:space="preserve"> </w:t>
            </w:r>
            <w:r>
              <w:rPr>
                <w:sz w:val="24"/>
              </w:rPr>
              <w:t>the</w:t>
            </w:r>
            <w:r>
              <w:rPr>
                <w:spacing w:val="5"/>
                <w:sz w:val="24"/>
              </w:rPr>
              <w:t xml:space="preserve"> </w:t>
            </w:r>
            <w:r>
              <w:rPr>
                <w:sz w:val="24"/>
              </w:rPr>
              <w:t>real</w:t>
            </w:r>
            <w:r>
              <w:rPr>
                <w:spacing w:val="11"/>
                <w:sz w:val="24"/>
              </w:rPr>
              <w:t xml:space="preserve"> </w:t>
            </w:r>
            <w:r>
              <w:rPr>
                <w:sz w:val="24"/>
              </w:rPr>
              <w:t>cause</w:t>
            </w:r>
            <w:r>
              <w:rPr>
                <w:spacing w:val="10"/>
                <w:sz w:val="24"/>
              </w:rPr>
              <w:t xml:space="preserve"> </w:t>
            </w:r>
            <w:r>
              <w:rPr>
                <w:sz w:val="24"/>
              </w:rPr>
              <w:t>for</w:t>
            </w:r>
            <w:r>
              <w:rPr>
                <w:spacing w:val="7"/>
                <w:sz w:val="24"/>
              </w:rPr>
              <w:t xml:space="preserve"> </w:t>
            </w:r>
            <w:r>
              <w:rPr>
                <w:sz w:val="24"/>
              </w:rPr>
              <w:t>the</w:t>
            </w:r>
            <w:r>
              <w:rPr>
                <w:spacing w:val="5"/>
                <w:sz w:val="24"/>
              </w:rPr>
              <w:t xml:space="preserve"> </w:t>
            </w:r>
            <w:r>
              <w:rPr>
                <w:sz w:val="24"/>
              </w:rPr>
              <w:t>problem</w:t>
            </w:r>
            <w:r>
              <w:rPr>
                <w:spacing w:val="11"/>
                <w:sz w:val="24"/>
              </w:rPr>
              <w:t xml:space="preserve"> </w:t>
            </w:r>
            <w:r>
              <w:rPr>
                <w:sz w:val="24"/>
              </w:rPr>
              <w:t>and</w:t>
            </w:r>
            <w:r>
              <w:rPr>
                <w:spacing w:val="9"/>
                <w:sz w:val="24"/>
              </w:rPr>
              <w:t xml:space="preserve"> </w:t>
            </w:r>
            <w:r>
              <w:rPr>
                <w:sz w:val="24"/>
              </w:rPr>
              <w:t>plan</w:t>
            </w:r>
            <w:r>
              <w:rPr>
                <w:spacing w:val="10"/>
                <w:sz w:val="24"/>
              </w:rPr>
              <w:t xml:space="preserve"> </w:t>
            </w:r>
            <w:r>
              <w:rPr>
                <w:sz w:val="24"/>
              </w:rPr>
              <w:t>interventions</w:t>
            </w:r>
            <w:r>
              <w:rPr>
                <w:spacing w:val="9"/>
                <w:sz w:val="24"/>
              </w:rPr>
              <w:t xml:space="preserve"> </w:t>
            </w:r>
            <w:r>
              <w:rPr>
                <w:spacing w:val="-5"/>
                <w:sz w:val="24"/>
              </w:rPr>
              <w:t>in</w:t>
            </w:r>
          </w:p>
          <w:p w:rsidR="005B2EE9" w:rsidRDefault="00DF59AE">
            <w:pPr>
              <w:pStyle w:val="TableParagraph"/>
              <w:spacing w:before="139" w:line="240" w:lineRule="auto"/>
              <w:ind w:left="113"/>
              <w:rPr>
                <w:sz w:val="24"/>
              </w:rPr>
            </w:pPr>
            <w:r>
              <w:rPr>
                <w:spacing w:val="-2"/>
                <w:sz w:val="24"/>
              </w:rPr>
              <w:t>organization</w:t>
            </w:r>
          </w:p>
        </w:tc>
        <w:tc>
          <w:tcPr>
            <w:tcW w:w="988" w:type="dxa"/>
            <w:gridSpan w:val="2"/>
          </w:tcPr>
          <w:p w:rsidR="005B2EE9" w:rsidRDefault="00DF59AE">
            <w:pPr>
              <w:pStyle w:val="TableParagraph"/>
              <w:ind w:left="122"/>
              <w:rPr>
                <w:sz w:val="24"/>
              </w:rPr>
            </w:pPr>
            <w:r>
              <w:rPr>
                <w:spacing w:val="-5"/>
                <w:sz w:val="24"/>
              </w:rPr>
              <w:t>K3</w:t>
            </w:r>
          </w:p>
        </w:tc>
      </w:tr>
      <w:tr w:rsidR="005B2EE9">
        <w:trPr>
          <w:trHeight w:val="827"/>
        </w:trPr>
        <w:tc>
          <w:tcPr>
            <w:tcW w:w="732" w:type="dxa"/>
          </w:tcPr>
          <w:p w:rsidR="005B2EE9" w:rsidRDefault="00DF59AE">
            <w:pPr>
              <w:pStyle w:val="TableParagraph"/>
              <w:spacing w:before="251" w:line="240" w:lineRule="auto"/>
              <w:ind w:left="27"/>
              <w:jc w:val="center"/>
              <w:rPr>
                <w:sz w:val="24"/>
              </w:rPr>
            </w:pPr>
            <w:r>
              <w:rPr>
                <w:spacing w:val="-10"/>
                <w:sz w:val="24"/>
              </w:rPr>
              <w:t>5</w:t>
            </w:r>
          </w:p>
        </w:tc>
        <w:tc>
          <w:tcPr>
            <w:tcW w:w="8502" w:type="dxa"/>
            <w:gridSpan w:val="6"/>
          </w:tcPr>
          <w:p w:rsidR="005B2EE9" w:rsidRDefault="00DF59AE">
            <w:pPr>
              <w:pStyle w:val="TableParagraph"/>
              <w:ind w:left="113"/>
              <w:rPr>
                <w:sz w:val="24"/>
              </w:rPr>
            </w:pPr>
            <w:r>
              <w:rPr>
                <w:sz w:val="24"/>
              </w:rPr>
              <w:t>Will</w:t>
            </w:r>
            <w:r>
              <w:rPr>
                <w:spacing w:val="51"/>
                <w:sz w:val="24"/>
              </w:rPr>
              <w:t xml:space="preserve"> </w:t>
            </w:r>
            <w:r>
              <w:rPr>
                <w:sz w:val="24"/>
              </w:rPr>
              <w:t>nurture</w:t>
            </w:r>
            <w:r>
              <w:rPr>
                <w:spacing w:val="52"/>
                <w:sz w:val="24"/>
              </w:rPr>
              <w:t xml:space="preserve"> </w:t>
            </w:r>
            <w:r>
              <w:rPr>
                <w:sz w:val="24"/>
              </w:rPr>
              <w:t>the</w:t>
            </w:r>
            <w:r>
              <w:rPr>
                <w:spacing w:val="53"/>
                <w:sz w:val="24"/>
              </w:rPr>
              <w:t xml:space="preserve"> </w:t>
            </w:r>
            <w:r>
              <w:rPr>
                <w:sz w:val="24"/>
              </w:rPr>
              <w:t>Social</w:t>
            </w:r>
            <w:r>
              <w:rPr>
                <w:spacing w:val="59"/>
                <w:sz w:val="24"/>
              </w:rPr>
              <w:t xml:space="preserve"> </w:t>
            </w:r>
            <w:r>
              <w:rPr>
                <w:sz w:val="24"/>
              </w:rPr>
              <w:t>Work</w:t>
            </w:r>
            <w:r>
              <w:rPr>
                <w:spacing w:val="52"/>
                <w:sz w:val="24"/>
              </w:rPr>
              <w:t xml:space="preserve"> </w:t>
            </w:r>
            <w:r>
              <w:rPr>
                <w:sz w:val="24"/>
              </w:rPr>
              <w:t>Professionals</w:t>
            </w:r>
            <w:r>
              <w:rPr>
                <w:spacing w:val="57"/>
                <w:sz w:val="24"/>
              </w:rPr>
              <w:t xml:space="preserve"> </w:t>
            </w:r>
            <w:r>
              <w:rPr>
                <w:sz w:val="24"/>
              </w:rPr>
              <w:t>to</w:t>
            </w:r>
            <w:r>
              <w:rPr>
                <w:spacing w:val="61"/>
                <w:sz w:val="24"/>
              </w:rPr>
              <w:t xml:space="preserve"> </w:t>
            </w:r>
            <w:r>
              <w:rPr>
                <w:sz w:val="24"/>
              </w:rPr>
              <w:t>become</w:t>
            </w:r>
            <w:r>
              <w:rPr>
                <w:spacing w:val="52"/>
                <w:sz w:val="24"/>
              </w:rPr>
              <w:t xml:space="preserve"> </w:t>
            </w:r>
            <w:r>
              <w:rPr>
                <w:sz w:val="24"/>
              </w:rPr>
              <w:t>effective</w:t>
            </w:r>
            <w:r>
              <w:rPr>
                <w:spacing w:val="53"/>
                <w:sz w:val="24"/>
              </w:rPr>
              <w:t xml:space="preserve"> </w:t>
            </w:r>
            <w:r>
              <w:rPr>
                <w:sz w:val="24"/>
              </w:rPr>
              <w:t>industrial</w:t>
            </w:r>
            <w:r>
              <w:rPr>
                <w:spacing w:val="57"/>
                <w:sz w:val="24"/>
              </w:rPr>
              <w:t xml:space="preserve"> </w:t>
            </w:r>
            <w:r>
              <w:rPr>
                <w:spacing w:val="-2"/>
                <w:sz w:val="24"/>
              </w:rPr>
              <w:t>Social</w:t>
            </w:r>
          </w:p>
          <w:p w:rsidR="005B2EE9" w:rsidRDefault="00DF59AE">
            <w:pPr>
              <w:pStyle w:val="TableParagraph"/>
              <w:spacing w:before="139" w:line="240" w:lineRule="auto"/>
              <w:ind w:left="113"/>
              <w:rPr>
                <w:sz w:val="24"/>
              </w:rPr>
            </w:pPr>
            <w:r>
              <w:rPr>
                <w:sz w:val="24"/>
              </w:rPr>
              <w:t>Worker</w:t>
            </w:r>
            <w:r>
              <w:rPr>
                <w:spacing w:val="-5"/>
                <w:sz w:val="24"/>
              </w:rPr>
              <w:t xml:space="preserve"> </w:t>
            </w:r>
            <w:r>
              <w:rPr>
                <w:sz w:val="24"/>
              </w:rPr>
              <w:t>and</w:t>
            </w:r>
            <w:r>
              <w:rPr>
                <w:spacing w:val="-1"/>
                <w:sz w:val="24"/>
              </w:rPr>
              <w:t xml:space="preserve"> </w:t>
            </w:r>
            <w:r>
              <w:rPr>
                <w:sz w:val="24"/>
              </w:rPr>
              <w:t>contribute</w:t>
            </w:r>
            <w:r>
              <w:rPr>
                <w:spacing w:val="-4"/>
                <w:sz w:val="24"/>
              </w:rPr>
              <w:t xml:space="preserve"> </w:t>
            </w:r>
            <w:r>
              <w:rPr>
                <w:sz w:val="24"/>
              </w:rPr>
              <w:t>to</w:t>
            </w:r>
            <w:r>
              <w:rPr>
                <w:spacing w:val="1"/>
                <w:sz w:val="24"/>
              </w:rPr>
              <w:t xml:space="preserve"> </w:t>
            </w:r>
            <w:r>
              <w:rPr>
                <w:sz w:val="24"/>
              </w:rPr>
              <w:t>the</w:t>
            </w:r>
            <w:r>
              <w:rPr>
                <w:spacing w:val="-3"/>
                <w:sz w:val="24"/>
              </w:rPr>
              <w:t xml:space="preserve"> </w:t>
            </w:r>
            <w:r>
              <w:rPr>
                <w:sz w:val="24"/>
              </w:rPr>
              <w:t>organization</w:t>
            </w:r>
            <w:r>
              <w:rPr>
                <w:spacing w:val="-1"/>
                <w:sz w:val="24"/>
              </w:rPr>
              <w:t xml:space="preserve"> </w:t>
            </w:r>
            <w:r>
              <w:rPr>
                <w:sz w:val="24"/>
              </w:rPr>
              <w:t>with</w:t>
            </w:r>
            <w:r>
              <w:rPr>
                <w:spacing w:val="-1"/>
                <w:sz w:val="24"/>
              </w:rPr>
              <w:t xml:space="preserve"> </w:t>
            </w:r>
            <w:r>
              <w:rPr>
                <w:sz w:val="24"/>
              </w:rPr>
              <w:t>commitment</w:t>
            </w:r>
            <w:r>
              <w:rPr>
                <w:spacing w:val="-1"/>
                <w:sz w:val="24"/>
              </w:rPr>
              <w:t xml:space="preserve"> </w:t>
            </w:r>
            <w:r>
              <w:rPr>
                <w:sz w:val="24"/>
              </w:rPr>
              <w:t>and</w:t>
            </w:r>
            <w:r>
              <w:rPr>
                <w:spacing w:val="-1"/>
                <w:sz w:val="24"/>
              </w:rPr>
              <w:t xml:space="preserve"> </w:t>
            </w:r>
            <w:r>
              <w:rPr>
                <w:spacing w:val="-2"/>
                <w:sz w:val="24"/>
              </w:rPr>
              <w:t>integrity.</w:t>
            </w:r>
          </w:p>
        </w:tc>
        <w:tc>
          <w:tcPr>
            <w:tcW w:w="988" w:type="dxa"/>
            <w:gridSpan w:val="2"/>
          </w:tcPr>
          <w:p w:rsidR="005B2EE9" w:rsidRDefault="00DF59AE">
            <w:pPr>
              <w:pStyle w:val="TableParagraph"/>
              <w:ind w:left="122"/>
              <w:rPr>
                <w:sz w:val="24"/>
              </w:rPr>
            </w:pPr>
            <w:r>
              <w:rPr>
                <w:spacing w:val="-5"/>
                <w:sz w:val="24"/>
              </w:rPr>
              <w:t>K5</w:t>
            </w:r>
          </w:p>
        </w:tc>
      </w:tr>
      <w:tr w:rsidR="005B2EE9">
        <w:trPr>
          <w:trHeight w:val="321"/>
        </w:trPr>
        <w:tc>
          <w:tcPr>
            <w:tcW w:w="10222" w:type="dxa"/>
            <w:gridSpan w:val="9"/>
          </w:tcPr>
          <w:p w:rsidR="005B2EE9" w:rsidRDefault="00DF59AE">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510"/>
        </w:trPr>
        <w:tc>
          <w:tcPr>
            <w:tcW w:w="1725" w:type="dxa"/>
            <w:gridSpan w:val="2"/>
          </w:tcPr>
          <w:p w:rsidR="005B2EE9" w:rsidRDefault="00DF59AE">
            <w:pPr>
              <w:pStyle w:val="TableParagraph"/>
              <w:spacing w:line="270" w:lineRule="exact"/>
              <w:rPr>
                <w:b/>
                <w:sz w:val="24"/>
              </w:rPr>
            </w:pPr>
            <w:r>
              <w:rPr>
                <w:b/>
                <w:spacing w:val="-2"/>
                <w:sz w:val="24"/>
              </w:rPr>
              <w:t>Unit:1</w:t>
            </w:r>
          </w:p>
        </w:tc>
        <w:tc>
          <w:tcPr>
            <w:tcW w:w="6381" w:type="dxa"/>
            <w:gridSpan w:val="3"/>
          </w:tcPr>
          <w:p w:rsidR="005B2EE9" w:rsidRDefault="00DF59AE">
            <w:pPr>
              <w:pStyle w:val="TableParagraph"/>
              <w:spacing w:line="270" w:lineRule="exact"/>
              <w:ind w:left="1450"/>
              <w:rPr>
                <w:b/>
                <w:sz w:val="24"/>
              </w:rPr>
            </w:pPr>
            <w:r>
              <w:rPr>
                <w:b/>
                <w:noProof/>
                <w:sz w:val="24"/>
                <w:lang w:val="en-IN" w:eastAsia="en-IN"/>
              </w:rPr>
              <mc:AlternateContent>
                <mc:Choice Requires="wpg">
                  <w:drawing>
                    <wp:anchor distT="0" distB="0" distL="0" distR="0" simplePos="0" relativeHeight="251641856" behindDoc="1" locked="0" layoutInCell="1" allowOverlap="1">
                      <wp:simplePos x="0" y="0"/>
                      <wp:positionH relativeFrom="column">
                        <wp:posOffset>1116965</wp:posOffset>
                      </wp:positionH>
                      <wp:positionV relativeFrom="paragraph">
                        <wp:posOffset>-1586865</wp:posOffset>
                      </wp:positionV>
                      <wp:extent cx="1847850" cy="1538605"/>
                      <wp:effectExtent l="0" t="0" r="0" b="0"/>
                      <wp:wrapNone/>
                      <wp:docPr id="83" name="Group 83"/>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84" name="Image 84"/>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7.95pt;margin-top:-124.95pt;height:121.15pt;width:145.5pt;z-index:-251634688;mso-width-relative:page;mso-height-relative:page;" coordsize="1847850,1538605" o:gfxdata="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PQX&#10;+qPaAAAACwEAAA8AAAAAAAAAAQAgAAAAIgAAAGRycy9kb3ducmV2LnhtbFBLAQIUABQAAAAIAIdO&#10;4kDCh5ptEQIAAPc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84" o:spid="_x0000_s1026" o:spt="75" type="#_x0000_t75" style="position:absolute;left:0;top:0;height:1540764;width:1850595;" filled="f" o:preferrelative="t" stroked="f" coordsize="21600,21600" o:gfxdata="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SW5e8AAAA&#10;2w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BASICS</w:t>
            </w:r>
            <w:r>
              <w:rPr>
                <w:b/>
                <w:spacing w:val="-3"/>
                <w:sz w:val="24"/>
              </w:rPr>
              <w:t xml:space="preserve"> </w:t>
            </w:r>
            <w:r>
              <w:rPr>
                <w:b/>
                <w:sz w:val="24"/>
              </w:rPr>
              <w:t>IN</w:t>
            </w:r>
            <w:r>
              <w:rPr>
                <w:b/>
                <w:spacing w:val="-3"/>
                <w:sz w:val="24"/>
              </w:rPr>
              <w:t xml:space="preserve"> </w:t>
            </w:r>
            <w:r>
              <w:rPr>
                <w:b/>
                <w:sz w:val="24"/>
              </w:rPr>
              <w:t>LABOUR</w:t>
            </w:r>
            <w:r>
              <w:rPr>
                <w:b/>
                <w:spacing w:val="-7"/>
                <w:sz w:val="24"/>
              </w:rPr>
              <w:t xml:space="preserve"> </w:t>
            </w:r>
            <w:r>
              <w:rPr>
                <w:b/>
                <w:spacing w:val="-2"/>
                <w:sz w:val="24"/>
              </w:rPr>
              <w:t>WELFARE</w:t>
            </w:r>
          </w:p>
        </w:tc>
        <w:tc>
          <w:tcPr>
            <w:tcW w:w="2116" w:type="dxa"/>
            <w:gridSpan w:val="4"/>
          </w:tcPr>
          <w:p w:rsidR="005B2EE9" w:rsidRDefault="00DF59AE">
            <w:pPr>
              <w:pStyle w:val="TableParagraph"/>
              <w:spacing w:line="270" w:lineRule="exact"/>
              <w:ind w:left="1198"/>
              <w:rPr>
                <w:b/>
                <w:sz w:val="24"/>
              </w:rPr>
            </w:pPr>
            <w:r>
              <w:rPr>
                <w:b/>
                <w:spacing w:val="-2"/>
                <w:sz w:val="24"/>
              </w:rPr>
              <w:t>11hours</w:t>
            </w:r>
          </w:p>
        </w:tc>
      </w:tr>
      <w:tr w:rsidR="005B2EE9">
        <w:trPr>
          <w:trHeight w:val="1154"/>
        </w:trPr>
        <w:tc>
          <w:tcPr>
            <w:tcW w:w="10222" w:type="dxa"/>
            <w:gridSpan w:val="9"/>
          </w:tcPr>
          <w:p w:rsidR="005B2EE9" w:rsidRDefault="00DF59AE">
            <w:pPr>
              <w:pStyle w:val="TableParagraph"/>
              <w:spacing w:before="1" w:line="276" w:lineRule="auto"/>
              <w:ind w:right="134"/>
              <w:jc w:val="both"/>
              <w:rPr>
                <w:sz w:val="24"/>
              </w:rPr>
            </w:pPr>
            <w:r>
              <w:rPr>
                <w:sz w:val="24"/>
              </w:rPr>
              <w:t>Concept</w:t>
            </w:r>
            <w:r>
              <w:rPr>
                <w:spacing w:val="-2"/>
                <w:sz w:val="24"/>
              </w:rPr>
              <w:t xml:space="preserve"> </w:t>
            </w:r>
            <w:r>
              <w:rPr>
                <w:sz w:val="24"/>
              </w:rPr>
              <w:t>of</w:t>
            </w:r>
            <w:r>
              <w:rPr>
                <w:spacing w:val="-4"/>
                <w:sz w:val="24"/>
              </w:rPr>
              <w:t xml:space="preserve"> </w:t>
            </w:r>
            <w:proofErr w:type="spellStart"/>
            <w:r>
              <w:rPr>
                <w:sz w:val="24"/>
              </w:rPr>
              <w:t>labour</w:t>
            </w:r>
            <w:proofErr w:type="spellEnd"/>
            <w:r>
              <w:rPr>
                <w:spacing w:val="-2"/>
                <w:sz w:val="24"/>
              </w:rPr>
              <w:t xml:space="preserve"> </w:t>
            </w:r>
            <w:r>
              <w:rPr>
                <w:sz w:val="24"/>
              </w:rPr>
              <w:t>-</w:t>
            </w:r>
            <w:r>
              <w:rPr>
                <w:spacing w:val="-2"/>
                <w:sz w:val="24"/>
              </w:rPr>
              <w:t xml:space="preserve"> </w:t>
            </w:r>
            <w:r>
              <w:rPr>
                <w:sz w:val="24"/>
              </w:rPr>
              <w:t>characteristics</w:t>
            </w:r>
            <w:r>
              <w:rPr>
                <w:spacing w:val="-2"/>
                <w:sz w:val="24"/>
              </w:rPr>
              <w:t xml:space="preserve"> </w:t>
            </w:r>
            <w:r>
              <w:rPr>
                <w:sz w:val="24"/>
              </w:rPr>
              <w:t>of</w:t>
            </w:r>
            <w:r>
              <w:rPr>
                <w:spacing w:val="-2"/>
                <w:sz w:val="24"/>
              </w:rPr>
              <w:t xml:space="preserve"> </w:t>
            </w:r>
            <w:r>
              <w:rPr>
                <w:sz w:val="24"/>
              </w:rPr>
              <w:t>Indian</w:t>
            </w:r>
            <w:r>
              <w:rPr>
                <w:spacing w:val="-4"/>
                <w:sz w:val="24"/>
              </w:rPr>
              <w:t xml:space="preserve"> </w:t>
            </w:r>
            <w:proofErr w:type="spellStart"/>
            <w:r>
              <w:rPr>
                <w:sz w:val="24"/>
              </w:rPr>
              <w:t>labour</w:t>
            </w:r>
            <w:proofErr w:type="spellEnd"/>
            <w:r>
              <w:rPr>
                <w:sz w:val="24"/>
              </w:rPr>
              <w:t>-</w:t>
            </w:r>
            <w:r>
              <w:rPr>
                <w:spacing w:val="-7"/>
                <w:sz w:val="24"/>
              </w:rPr>
              <w:t xml:space="preserve"> </w:t>
            </w:r>
            <w:proofErr w:type="spellStart"/>
            <w:r>
              <w:rPr>
                <w:sz w:val="24"/>
              </w:rPr>
              <w:t>labour</w:t>
            </w:r>
            <w:proofErr w:type="spellEnd"/>
            <w:r>
              <w:rPr>
                <w:spacing w:val="-6"/>
                <w:sz w:val="24"/>
              </w:rPr>
              <w:t xml:space="preserve"> </w:t>
            </w:r>
            <w:r>
              <w:rPr>
                <w:sz w:val="24"/>
              </w:rPr>
              <w:t>in</w:t>
            </w:r>
            <w:r>
              <w:rPr>
                <w:spacing w:val="-3"/>
                <w:sz w:val="24"/>
              </w:rPr>
              <w:t xml:space="preserve"> </w:t>
            </w:r>
            <w:r>
              <w:rPr>
                <w:sz w:val="24"/>
              </w:rPr>
              <w:t>unorganized sector</w:t>
            </w:r>
            <w:r>
              <w:rPr>
                <w:spacing w:val="-1"/>
                <w:sz w:val="24"/>
              </w:rPr>
              <w:t xml:space="preserve"> </w:t>
            </w:r>
            <w:r>
              <w:rPr>
                <w:sz w:val="24"/>
              </w:rPr>
              <w:t>-</w:t>
            </w:r>
            <w:r>
              <w:rPr>
                <w:spacing w:val="-4"/>
                <w:sz w:val="24"/>
              </w:rPr>
              <w:t xml:space="preserve"> </w:t>
            </w:r>
            <w:r>
              <w:rPr>
                <w:sz w:val="24"/>
              </w:rPr>
              <w:t>recommendations</w:t>
            </w:r>
            <w:r>
              <w:rPr>
                <w:spacing w:val="-2"/>
                <w:sz w:val="24"/>
              </w:rPr>
              <w:t xml:space="preserve"> </w:t>
            </w:r>
            <w:r>
              <w:rPr>
                <w:sz w:val="24"/>
              </w:rPr>
              <w:t>of national</w:t>
            </w:r>
            <w:r>
              <w:rPr>
                <w:spacing w:val="-1"/>
                <w:sz w:val="24"/>
              </w:rPr>
              <w:t xml:space="preserve"> </w:t>
            </w:r>
            <w:r>
              <w:rPr>
                <w:sz w:val="24"/>
              </w:rPr>
              <w:t>commission</w:t>
            </w:r>
            <w:r>
              <w:rPr>
                <w:spacing w:val="-1"/>
                <w:sz w:val="24"/>
              </w:rPr>
              <w:t xml:space="preserve"> </w:t>
            </w:r>
            <w:r>
              <w:rPr>
                <w:sz w:val="24"/>
              </w:rPr>
              <w:t>on</w:t>
            </w:r>
            <w:r>
              <w:rPr>
                <w:spacing w:val="-2"/>
                <w:sz w:val="24"/>
              </w:rPr>
              <w:t xml:space="preserve"> </w:t>
            </w:r>
            <w:proofErr w:type="spellStart"/>
            <w:r>
              <w:rPr>
                <w:sz w:val="24"/>
              </w:rPr>
              <w:t>labour</w:t>
            </w:r>
            <w:proofErr w:type="spellEnd"/>
            <w:r>
              <w:rPr>
                <w:spacing w:val="-2"/>
                <w:sz w:val="24"/>
              </w:rPr>
              <w:t xml:space="preserve"> </w:t>
            </w:r>
            <w:r>
              <w:rPr>
                <w:sz w:val="24"/>
              </w:rPr>
              <w:t>on</w:t>
            </w:r>
            <w:r>
              <w:rPr>
                <w:spacing w:val="-2"/>
                <w:sz w:val="24"/>
              </w:rPr>
              <w:t xml:space="preserve"> </w:t>
            </w:r>
            <w:r>
              <w:rPr>
                <w:sz w:val="24"/>
              </w:rPr>
              <w:t>various</w:t>
            </w:r>
            <w:r>
              <w:rPr>
                <w:spacing w:val="-2"/>
                <w:sz w:val="24"/>
              </w:rPr>
              <w:t xml:space="preserve"> </w:t>
            </w:r>
            <w:r>
              <w:rPr>
                <w:sz w:val="24"/>
              </w:rPr>
              <w:t>issues,</w:t>
            </w:r>
            <w:r>
              <w:rPr>
                <w:spacing w:val="-2"/>
                <w:sz w:val="24"/>
              </w:rPr>
              <w:t xml:space="preserve"> </w:t>
            </w:r>
            <w:r>
              <w:rPr>
                <w:sz w:val="24"/>
              </w:rPr>
              <w:t xml:space="preserve">absenteeism and </w:t>
            </w:r>
            <w:proofErr w:type="spellStart"/>
            <w:r>
              <w:rPr>
                <w:sz w:val="24"/>
              </w:rPr>
              <w:t>labour</w:t>
            </w:r>
            <w:proofErr w:type="spellEnd"/>
            <w:r>
              <w:rPr>
                <w:spacing w:val="-2"/>
                <w:sz w:val="24"/>
              </w:rPr>
              <w:t xml:space="preserve"> </w:t>
            </w:r>
            <w:r>
              <w:rPr>
                <w:sz w:val="24"/>
              </w:rPr>
              <w:t>turnover</w:t>
            </w:r>
            <w:r>
              <w:rPr>
                <w:spacing w:val="-3"/>
                <w:sz w:val="24"/>
              </w:rPr>
              <w:t xml:space="preserve"> </w:t>
            </w:r>
            <w:r>
              <w:rPr>
                <w:sz w:val="24"/>
              </w:rPr>
              <w:t xml:space="preserve">- factors Influencing productivity. International </w:t>
            </w:r>
            <w:proofErr w:type="spellStart"/>
            <w:r>
              <w:rPr>
                <w:sz w:val="24"/>
              </w:rPr>
              <w:t>Labour</w:t>
            </w:r>
            <w:proofErr w:type="spellEnd"/>
            <w:r>
              <w:rPr>
                <w:sz w:val="24"/>
              </w:rPr>
              <w:t xml:space="preserve"> Organization (ILO).</w:t>
            </w:r>
          </w:p>
        </w:tc>
      </w:tr>
      <w:tr w:rsidR="005B2EE9">
        <w:trPr>
          <w:trHeight w:val="549"/>
        </w:trPr>
        <w:tc>
          <w:tcPr>
            <w:tcW w:w="1725" w:type="dxa"/>
            <w:gridSpan w:val="2"/>
          </w:tcPr>
          <w:p w:rsidR="005B2EE9" w:rsidRDefault="00DF59AE">
            <w:pPr>
              <w:pStyle w:val="TableParagraph"/>
              <w:spacing w:line="275" w:lineRule="exact"/>
              <w:rPr>
                <w:b/>
                <w:sz w:val="24"/>
              </w:rPr>
            </w:pPr>
            <w:r>
              <w:rPr>
                <w:b/>
                <w:spacing w:val="-2"/>
                <w:sz w:val="24"/>
              </w:rPr>
              <w:t>Unit:2</w:t>
            </w:r>
          </w:p>
        </w:tc>
        <w:tc>
          <w:tcPr>
            <w:tcW w:w="6381" w:type="dxa"/>
            <w:gridSpan w:val="3"/>
          </w:tcPr>
          <w:p w:rsidR="005B2EE9" w:rsidRDefault="00DF59AE">
            <w:pPr>
              <w:pStyle w:val="TableParagraph"/>
              <w:spacing w:line="275" w:lineRule="exact"/>
              <w:ind w:left="1419"/>
              <w:rPr>
                <w:b/>
                <w:sz w:val="24"/>
              </w:rPr>
            </w:pPr>
            <w:r>
              <w:rPr>
                <w:b/>
                <w:sz w:val="24"/>
              </w:rPr>
              <w:t>SCOPE</w:t>
            </w:r>
            <w:r>
              <w:rPr>
                <w:b/>
                <w:spacing w:val="-1"/>
                <w:sz w:val="24"/>
              </w:rPr>
              <w:t xml:space="preserve"> </w:t>
            </w:r>
            <w:r>
              <w:rPr>
                <w:b/>
                <w:sz w:val="24"/>
              </w:rPr>
              <w:t>OF</w:t>
            </w:r>
            <w:r>
              <w:rPr>
                <w:b/>
                <w:spacing w:val="-1"/>
                <w:sz w:val="24"/>
              </w:rPr>
              <w:t xml:space="preserve"> </w:t>
            </w:r>
            <w:r>
              <w:rPr>
                <w:b/>
                <w:sz w:val="24"/>
              </w:rPr>
              <w:t>LABOUR</w:t>
            </w:r>
            <w:r>
              <w:rPr>
                <w:b/>
                <w:spacing w:val="-5"/>
                <w:sz w:val="24"/>
              </w:rPr>
              <w:t xml:space="preserve"> </w:t>
            </w:r>
            <w:r>
              <w:rPr>
                <w:b/>
                <w:spacing w:val="-2"/>
                <w:sz w:val="24"/>
              </w:rPr>
              <w:t>WELFARE</w:t>
            </w:r>
          </w:p>
        </w:tc>
        <w:tc>
          <w:tcPr>
            <w:tcW w:w="2116" w:type="dxa"/>
            <w:gridSpan w:val="4"/>
          </w:tcPr>
          <w:p w:rsidR="005B2EE9" w:rsidRDefault="00DF59AE">
            <w:pPr>
              <w:pStyle w:val="TableParagraph"/>
              <w:spacing w:line="275" w:lineRule="exact"/>
              <w:ind w:left="1198"/>
              <w:rPr>
                <w:b/>
                <w:sz w:val="24"/>
              </w:rPr>
            </w:pPr>
            <w:r>
              <w:rPr>
                <w:b/>
                <w:spacing w:val="-2"/>
                <w:sz w:val="24"/>
              </w:rPr>
              <w:t>12hours</w:t>
            </w:r>
          </w:p>
        </w:tc>
      </w:tr>
      <w:tr w:rsidR="005B2EE9">
        <w:trPr>
          <w:trHeight w:val="1151"/>
        </w:trPr>
        <w:tc>
          <w:tcPr>
            <w:tcW w:w="10222" w:type="dxa"/>
            <w:gridSpan w:val="9"/>
          </w:tcPr>
          <w:p w:rsidR="005B2EE9" w:rsidRDefault="00DF59AE">
            <w:pPr>
              <w:pStyle w:val="TableParagraph"/>
              <w:spacing w:before="1" w:line="276" w:lineRule="auto"/>
              <w:rPr>
                <w:sz w:val="24"/>
              </w:rPr>
            </w:pPr>
            <w:r>
              <w:rPr>
                <w:sz w:val="24"/>
              </w:rPr>
              <w:t>Concept</w:t>
            </w:r>
            <w:r>
              <w:rPr>
                <w:spacing w:val="-4"/>
                <w:sz w:val="24"/>
              </w:rPr>
              <w:t xml:space="preserve"> </w:t>
            </w:r>
            <w:r>
              <w:rPr>
                <w:sz w:val="24"/>
              </w:rPr>
              <w:t>and</w:t>
            </w:r>
            <w:r>
              <w:rPr>
                <w:spacing w:val="-5"/>
                <w:sz w:val="24"/>
              </w:rPr>
              <w:t xml:space="preserve"> </w:t>
            </w:r>
            <w:r>
              <w:rPr>
                <w:sz w:val="24"/>
              </w:rPr>
              <w:t>scope</w:t>
            </w:r>
            <w:r>
              <w:rPr>
                <w:spacing w:val="-6"/>
                <w:sz w:val="24"/>
              </w:rPr>
              <w:t xml:space="preserve"> </w:t>
            </w:r>
            <w:r>
              <w:rPr>
                <w:sz w:val="24"/>
              </w:rPr>
              <w:t>of</w:t>
            </w:r>
            <w:r>
              <w:rPr>
                <w:spacing w:val="-6"/>
                <w:sz w:val="24"/>
              </w:rPr>
              <w:t xml:space="preserve"> </w:t>
            </w:r>
            <w:proofErr w:type="spellStart"/>
            <w:r>
              <w:rPr>
                <w:sz w:val="24"/>
              </w:rPr>
              <w:t>labour</w:t>
            </w:r>
            <w:proofErr w:type="spellEnd"/>
            <w:r>
              <w:rPr>
                <w:spacing w:val="-5"/>
                <w:sz w:val="24"/>
              </w:rPr>
              <w:t xml:space="preserve"> </w:t>
            </w:r>
            <w:r>
              <w:rPr>
                <w:sz w:val="24"/>
              </w:rPr>
              <w:t>welfare</w:t>
            </w:r>
            <w:r>
              <w:rPr>
                <w:spacing w:val="-4"/>
                <w:sz w:val="24"/>
              </w:rPr>
              <w:t xml:space="preserve"> </w:t>
            </w:r>
            <w:r>
              <w:rPr>
                <w:sz w:val="24"/>
              </w:rPr>
              <w:t>-</w:t>
            </w:r>
            <w:r>
              <w:rPr>
                <w:spacing w:val="-3"/>
                <w:sz w:val="24"/>
              </w:rPr>
              <w:t xml:space="preserve"> </w:t>
            </w:r>
            <w:r>
              <w:rPr>
                <w:sz w:val="24"/>
              </w:rPr>
              <w:t>classifications</w:t>
            </w:r>
            <w:r>
              <w:rPr>
                <w:spacing w:val="-4"/>
                <w:sz w:val="24"/>
              </w:rPr>
              <w:t xml:space="preserve"> </w:t>
            </w:r>
            <w:r>
              <w:rPr>
                <w:sz w:val="24"/>
              </w:rPr>
              <w:t>of</w:t>
            </w:r>
            <w:r>
              <w:rPr>
                <w:spacing w:val="-6"/>
                <w:sz w:val="24"/>
              </w:rPr>
              <w:t xml:space="preserve"> </w:t>
            </w:r>
            <w:proofErr w:type="spellStart"/>
            <w:r>
              <w:rPr>
                <w:sz w:val="24"/>
              </w:rPr>
              <w:t>labour</w:t>
            </w:r>
            <w:proofErr w:type="spellEnd"/>
            <w:r>
              <w:rPr>
                <w:spacing w:val="-6"/>
                <w:sz w:val="24"/>
              </w:rPr>
              <w:t xml:space="preserve"> </w:t>
            </w:r>
            <w:r>
              <w:rPr>
                <w:sz w:val="24"/>
              </w:rPr>
              <w:t>welfare</w:t>
            </w:r>
            <w:r>
              <w:rPr>
                <w:spacing w:val="-3"/>
                <w:sz w:val="24"/>
              </w:rPr>
              <w:t xml:space="preserve"> </w:t>
            </w:r>
            <w:r>
              <w:rPr>
                <w:sz w:val="24"/>
              </w:rPr>
              <w:t>–</w:t>
            </w:r>
            <w:r>
              <w:rPr>
                <w:spacing w:val="-4"/>
                <w:sz w:val="24"/>
              </w:rPr>
              <w:t xml:space="preserve"> </w:t>
            </w:r>
            <w:proofErr w:type="spellStart"/>
            <w:r>
              <w:rPr>
                <w:sz w:val="24"/>
              </w:rPr>
              <w:t>labour</w:t>
            </w:r>
            <w:proofErr w:type="spellEnd"/>
            <w:r>
              <w:rPr>
                <w:spacing w:val="-5"/>
                <w:sz w:val="24"/>
              </w:rPr>
              <w:t xml:space="preserve"> </w:t>
            </w:r>
            <w:r>
              <w:rPr>
                <w:sz w:val="24"/>
              </w:rPr>
              <w:t>welfare</w:t>
            </w:r>
            <w:r>
              <w:rPr>
                <w:spacing w:val="-8"/>
                <w:sz w:val="24"/>
              </w:rPr>
              <w:t xml:space="preserve"> </w:t>
            </w:r>
            <w:r>
              <w:rPr>
                <w:sz w:val="24"/>
              </w:rPr>
              <w:t>officer</w:t>
            </w:r>
            <w:r>
              <w:rPr>
                <w:spacing w:val="-5"/>
                <w:sz w:val="24"/>
              </w:rPr>
              <w:t xml:space="preserve"> </w:t>
            </w:r>
            <w:r>
              <w:rPr>
                <w:sz w:val="24"/>
              </w:rPr>
              <w:t>-</w:t>
            </w:r>
            <w:r>
              <w:rPr>
                <w:spacing w:val="-6"/>
                <w:sz w:val="24"/>
              </w:rPr>
              <w:t xml:space="preserve"> </w:t>
            </w:r>
            <w:r>
              <w:rPr>
                <w:sz w:val="24"/>
              </w:rPr>
              <w:t>role</w:t>
            </w:r>
            <w:r>
              <w:rPr>
                <w:spacing w:val="-3"/>
                <w:sz w:val="24"/>
              </w:rPr>
              <w:t xml:space="preserve"> </w:t>
            </w:r>
            <w:r>
              <w:rPr>
                <w:sz w:val="24"/>
              </w:rPr>
              <w:t xml:space="preserve">of </w:t>
            </w:r>
            <w:proofErr w:type="spellStart"/>
            <w:r>
              <w:rPr>
                <w:sz w:val="24"/>
              </w:rPr>
              <w:t>labour</w:t>
            </w:r>
            <w:proofErr w:type="spellEnd"/>
            <w:r>
              <w:rPr>
                <w:sz w:val="24"/>
              </w:rPr>
              <w:t xml:space="preserve"> welfare officer - impact of automation, globalization &amp;liberalization on </w:t>
            </w:r>
            <w:proofErr w:type="spellStart"/>
            <w:r>
              <w:rPr>
                <w:sz w:val="24"/>
              </w:rPr>
              <w:t>labour</w:t>
            </w:r>
            <w:proofErr w:type="spellEnd"/>
            <w:r>
              <w:rPr>
                <w:sz w:val="24"/>
              </w:rPr>
              <w:t xml:space="preserve"> welfare. Role of Trade Unions in </w:t>
            </w:r>
            <w:proofErr w:type="spellStart"/>
            <w:r>
              <w:rPr>
                <w:sz w:val="24"/>
              </w:rPr>
              <w:t>Labour</w:t>
            </w:r>
            <w:proofErr w:type="spellEnd"/>
            <w:r>
              <w:rPr>
                <w:sz w:val="24"/>
              </w:rPr>
              <w:t xml:space="preserve"> Welfare.</w:t>
            </w:r>
          </w:p>
        </w:tc>
      </w:tr>
      <w:tr w:rsidR="005B2EE9">
        <w:trPr>
          <w:trHeight w:val="520"/>
        </w:trPr>
        <w:tc>
          <w:tcPr>
            <w:tcW w:w="1725" w:type="dxa"/>
            <w:gridSpan w:val="2"/>
          </w:tcPr>
          <w:p w:rsidR="005B2EE9" w:rsidRDefault="00DF59AE">
            <w:pPr>
              <w:pStyle w:val="TableParagraph"/>
              <w:spacing w:line="275" w:lineRule="exact"/>
              <w:rPr>
                <w:b/>
                <w:sz w:val="24"/>
              </w:rPr>
            </w:pPr>
            <w:r>
              <w:rPr>
                <w:b/>
                <w:spacing w:val="-2"/>
                <w:sz w:val="24"/>
              </w:rPr>
              <w:t>Unit:3</w:t>
            </w:r>
          </w:p>
        </w:tc>
        <w:tc>
          <w:tcPr>
            <w:tcW w:w="6084" w:type="dxa"/>
            <w:gridSpan w:val="2"/>
          </w:tcPr>
          <w:p w:rsidR="005B2EE9" w:rsidRDefault="00DF59AE">
            <w:pPr>
              <w:pStyle w:val="TableParagraph"/>
              <w:spacing w:line="275" w:lineRule="exact"/>
              <w:ind w:left="569"/>
              <w:rPr>
                <w:b/>
                <w:sz w:val="24"/>
              </w:rPr>
            </w:pPr>
            <w:r>
              <w:rPr>
                <w:b/>
                <w:sz w:val="24"/>
              </w:rPr>
              <w:t>ADMINISTRATION</w:t>
            </w:r>
            <w:r>
              <w:rPr>
                <w:b/>
                <w:spacing w:val="-3"/>
                <w:sz w:val="24"/>
              </w:rPr>
              <w:t xml:space="preserve"> </w:t>
            </w:r>
            <w:r>
              <w:rPr>
                <w:b/>
                <w:sz w:val="24"/>
              </w:rPr>
              <w:t>OF</w:t>
            </w:r>
            <w:r>
              <w:rPr>
                <w:b/>
                <w:spacing w:val="-4"/>
                <w:sz w:val="24"/>
              </w:rPr>
              <w:t xml:space="preserve"> </w:t>
            </w:r>
            <w:r>
              <w:rPr>
                <w:b/>
                <w:sz w:val="24"/>
              </w:rPr>
              <w:t>LABOUR</w:t>
            </w:r>
            <w:r>
              <w:rPr>
                <w:b/>
                <w:spacing w:val="-4"/>
                <w:sz w:val="24"/>
              </w:rPr>
              <w:t xml:space="preserve"> </w:t>
            </w:r>
            <w:r>
              <w:rPr>
                <w:b/>
                <w:spacing w:val="-2"/>
                <w:sz w:val="24"/>
              </w:rPr>
              <w:t>WELFARE</w:t>
            </w:r>
          </w:p>
        </w:tc>
        <w:tc>
          <w:tcPr>
            <w:tcW w:w="2413" w:type="dxa"/>
            <w:gridSpan w:val="5"/>
          </w:tcPr>
          <w:p w:rsidR="005B2EE9" w:rsidRDefault="00DF59AE">
            <w:pPr>
              <w:pStyle w:val="TableParagraph"/>
              <w:spacing w:line="275" w:lineRule="exact"/>
              <w:ind w:left="1437"/>
              <w:rPr>
                <w:b/>
                <w:sz w:val="24"/>
              </w:rPr>
            </w:pPr>
            <w:r>
              <w:rPr>
                <w:b/>
                <w:sz w:val="24"/>
              </w:rPr>
              <w:t>11</w:t>
            </w:r>
            <w:r>
              <w:rPr>
                <w:b/>
                <w:spacing w:val="-2"/>
                <w:sz w:val="24"/>
              </w:rPr>
              <w:t xml:space="preserve"> hours</w:t>
            </w:r>
          </w:p>
        </w:tc>
      </w:tr>
      <w:tr w:rsidR="005B2EE9">
        <w:trPr>
          <w:trHeight w:val="1007"/>
        </w:trPr>
        <w:tc>
          <w:tcPr>
            <w:tcW w:w="10222" w:type="dxa"/>
            <w:gridSpan w:val="9"/>
          </w:tcPr>
          <w:p w:rsidR="005B2EE9" w:rsidRDefault="00DF59AE">
            <w:pPr>
              <w:pStyle w:val="TableParagraph"/>
              <w:spacing w:line="276" w:lineRule="auto"/>
              <w:ind w:right="201"/>
              <w:rPr>
                <w:sz w:val="24"/>
              </w:rPr>
            </w:pPr>
            <w:proofErr w:type="spellStart"/>
            <w:r>
              <w:rPr>
                <w:sz w:val="24"/>
              </w:rPr>
              <w:t>Labour</w:t>
            </w:r>
            <w:proofErr w:type="spellEnd"/>
            <w:r>
              <w:rPr>
                <w:spacing w:val="-8"/>
                <w:sz w:val="24"/>
              </w:rPr>
              <w:t xml:space="preserve"> </w:t>
            </w:r>
            <w:r>
              <w:rPr>
                <w:sz w:val="24"/>
              </w:rPr>
              <w:t>welfare</w:t>
            </w:r>
            <w:r>
              <w:rPr>
                <w:spacing w:val="-6"/>
                <w:sz w:val="24"/>
              </w:rPr>
              <w:t xml:space="preserve"> </w:t>
            </w:r>
            <w:r>
              <w:rPr>
                <w:sz w:val="24"/>
              </w:rPr>
              <w:t>-</w:t>
            </w:r>
            <w:r>
              <w:rPr>
                <w:spacing w:val="-8"/>
                <w:sz w:val="24"/>
              </w:rPr>
              <w:t xml:space="preserve"> </w:t>
            </w:r>
            <w:r>
              <w:rPr>
                <w:sz w:val="24"/>
              </w:rPr>
              <w:t>principles</w:t>
            </w:r>
            <w:r>
              <w:rPr>
                <w:spacing w:val="-4"/>
                <w:sz w:val="24"/>
              </w:rPr>
              <w:t xml:space="preserve"> </w:t>
            </w:r>
            <w:r>
              <w:rPr>
                <w:sz w:val="24"/>
              </w:rPr>
              <w:t>of</w:t>
            </w:r>
            <w:r>
              <w:rPr>
                <w:spacing w:val="-6"/>
                <w:sz w:val="24"/>
              </w:rPr>
              <w:t xml:space="preserve"> </w:t>
            </w:r>
            <w:proofErr w:type="spellStart"/>
            <w:r>
              <w:rPr>
                <w:sz w:val="24"/>
              </w:rPr>
              <w:t>labour</w:t>
            </w:r>
            <w:proofErr w:type="spellEnd"/>
            <w:r>
              <w:rPr>
                <w:spacing w:val="-8"/>
                <w:sz w:val="24"/>
              </w:rPr>
              <w:t xml:space="preserve"> </w:t>
            </w:r>
            <w:r>
              <w:rPr>
                <w:sz w:val="24"/>
              </w:rPr>
              <w:t>welfare</w:t>
            </w:r>
            <w:r>
              <w:rPr>
                <w:spacing w:val="-8"/>
                <w:sz w:val="24"/>
              </w:rPr>
              <w:t xml:space="preserve"> </w:t>
            </w:r>
            <w:r>
              <w:rPr>
                <w:sz w:val="24"/>
              </w:rPr>
              <w:t>-</w:t>
            </w:r>
            <w:r>
              <w:rPr>
                <w:spacing w:val="-3"/>
                <w:sz w:val="24"/>
              </w:rPr>
              <w:t xml:space="preserve"> </w:t>
            </w:r>
            <w:r>
              <w:rPr>
                <w:sz w:val="24"/>
              </w:rPr>
              <w:t>administration</w:t>
            </w:r>
            <w:r>
              <w:rPr>
                <w:spacing w:val="-4"/>
                <w:sz w:val="24"/>
              </w:rPr>
              <w:t xml:space="preserve"> </w:t>
            </w:r>
            <w:r>
              <w:rPr>
                <w:sz w:val="24"/>
              </w:rPr>
              <w:t>of</w:t>
            </w:r>
            <w:r>
              <w:rPr>
                <w:spacing w:val="-8"/>
                <w:sz w:val="24"/>
              </w:rPr>
              <w:t xml:space="preserve"> </w:t>
            </w:r>
            <w:proofErr w:type="spellStart"/>
            <w:r>
              <w:rPr>
                <w:sz w:val="24"/>
              </w:rPr>
              <w:t>labour</w:t>
            </w:r>
            <w:proofErr w:type="spellEnd"/>
            <w:r>
              <w:rPr>
                <w:spacing w:val="-8"/>
                <w:sz w:val="24"/>
              </w:rPr>
              <w:t xml:space="preserve"> </w:t>
            </w:r>
            <w:r>
              <w:rPr>
                <w:sz w:val="24"/>
              </w:rPr>
              <w:t>welfare</w:t>
            </w:r>
            <w:r>
              <w:rPr>
                <w:spacing w:val="-6"/>
                <w:sz w:val="24"/>
              </w:rPr>
              <w:t xml:space="preserve"> </w:t>
            </w:r>
            <w:r>
              <w:rPr>
                <w:sz w:val="24"/>
              </w:rPr>
              <w:t>at</w:t>
            </w:r>
            <w:r>
              <w:rPr>
                <w:spacing w:val="-4"/>
                <w:sz w:val="24"/>
              </w:rPr>
              <w:t xml:space="preserve"> </w:t>
            </w:r>
            <w:r>
              <w:rPr>
                <w:sz w:val="24"/>
              </w:rPr>
              <w:t>central</w:t>
            </w:r>
            <w:r>
              <w:rPr>
                <w:spacing w:val="-4"/>
                <w:sz w:val="24"/>
              </w:rPr>
              <w:t xml:space="preserve"> </w:t>
            </w:r>
            <w:r>
              <w:rPr>
                <w:sz w:val="24"/>
              </w:rPr>
              <w:t>and</w:t>
            </w:r>
            <w:r>
              <w:rPr>
                <w:spacing w:val="-5"/>
                <w:sz w:val="24"/>
              </w:rPr>
              <w:t xml:space="preserve"> </w:t>
            </w:r>
            <w:r>
              <w:rPr>
                <w:sz w:val="24"/>
              </w:rPr>
              <w:t>state level. The scheme of workers education - the objectives of workers education</w:t>
            </w:r>
          </w:p>
        </w:tc>
      </w:tr>
      <w:tr w:rsidR="005B2EE9">
        <w:trPr>
          <w:trHeight w:val="633"/>
        </w:trPr>
        <w:tc>
          <w:tcPr>
            <w:tcW w:w="1725" w:type="dxa"/>
            <w:gridSpan w:val="2"/>
          </w:tcPr>
          <w:p w:rsidR="005B2EE9" w:rsidRDefault="00DF59AE">
            <w:pPr>
              <w:pStyle w:val="TableParagraph"/>
              <w:spacing w:line="270" w:lineRule="exact"/>
              <w:rPr>
                <w:b/>
                <w:sz w:val="24"/>
              </w:rPr>
            </w:pPr>
            <w:r>
              <w:rPr>
                <w:b/>
                <w:spacing w:val="-2"/>
                <w:sz w:val="24"/>
              </w:rPr>
              <w:t>Unit:4</w:t>
            </w:r>
          </w:p>
        </w:tc>
        <w:tc>
          <w:tcPr>
            <w:tcW w:w="6084" w:type="dxa"/>
            <w:gridSpan w:val="2"/>
          </w:tcPr>
          <w:p w:rsidR="005B2EE9" w:rsidRDefault="00DF59AE">
            <w:pPr>
              <w:pStyle w:val="TableParagraph"/>
              <w:spacing w:line="270" w:lineRule="exact"/>
              <w:ind w:left="13" w:right="4"/>
              <w:jc w:val="center"/>
              <w:rPr>
                <w:b/>
                <w:sz w:val="24"/>
              </w:rPr>
            </w:pPr>
            <w:r>
              <w:rPr>
                <w:b/>
                <w:sz w:val="24"/>
              </w:rPr>
              <w:t>APPLICATIONS</w:t>
            </w:r>
            <w:r>
              <w:rPr>
                <w:b/>
                <w:spacing w:val="-2"/>
                <w:sz w:val="24"/>
              </w:rPr>
              <w:t xml:space="preserve"> </w:t>
            </w:r>
            <w:r>
              <w:rPr>
                <w:b/>
                <w:sz w:val="24"/>
              </w:rPr>
              <w:t>OF</w:t>
            </w:r>
            <w:r>
              <w:rPr>
                <w:b/>
                <w:spacing w:val="-4"/>
                <w:sz w:val="24"/>
              </w:rPr>
              <w:t xml:space="preserve"> </w:t>
            </w:r>
            <w:r>
              <w:rPr>
                <w:b/>
                <w:sz w:val="24"/>
              </w:rPr>
              <w:t>LABOUR</w:t>
            </w:r>
            <w:r>
              <w:rPr>
                <w:b/>
                <w:spacing w:val="-2"/>
                <w:sz w:val="24"/>
              </w:rPr>
              <w:t xml:space="preserve"> WELFARE</w:t>
            </w:r>
          </w:p>
          <w:p w:rsidR="005B2EE9" w:rsidRDefault="00DF59AE">
            <w:pPr>
              <w:pStyle w:val="TableParagraph"/>
              <w:spacing w:before="43" w:line="240" w:lineRule="auto"/>
              <w:ind w:left="13" w:right="6"/>
              <w:jc w:val="center"/>
              <w:rPr>
                <w:b/>
                <w:sz w:val="24"/>
              </w:rPr>
            </w:pPr>
            <w:r>
              <w:rPr>
                <w:b/>
                <w:spacing w:val="-2"/>
                <w:sz w:val="24"/>
              </w:rPr>
              <w:t>MEASURES</w:t>
            </w:r>
          </w:p>
        </w:tc>
        <w:tc>
          <w:tcPr>
            <w:tcW w:w="2413" w:type="dxa"/>
            <w:gridSpan w:val="5"/>
          </w:tcPr>
          <w:p w:rsidR="005B2EE9" w:rsidRDefault="00DF59AE">
            <w:pPr>
              <w:pStyle w:val="TableParagraph"/>
              <w:spacing w:line="270" w:lineRule="exact"/>
              <w:ind w:left="1437"/>
              <w:rPr>
                <w:b/>
                <w:sz w:val="24"/>
              </w:rPr>
            </w:pPr>
            <w:r>
              <w:rPr>
                <w:b/>
                <w:sz w:val="24"/>
              </w:rPr>
              <w:t>12</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
        <w:gridCol w:w="550"/>
        <w:gridCol w:w="1068"/>
        <w:gridCol w:w="6050"/>
        <w:gridCol w:w="2175"/>
        <w:gridCol w:w="288"/>
      </w:tblGrid>
      <w:tr w:rsidR="005B2EE9">
        <w:trPr>
          <w:trHeight w:val="1442"/>
        </w:trPr>
        <w:tc>
          <w:tcPr>
            <w:tcW w:w="10244" w:type="dxa"/>
            <w:gridSpan w:val="6"/>
          </w:tcPr>
          <w:p w:rsidR="005B2EE9" w:rsidRDefault="00DF59AE">
            <w:pPr>
              <w:pStyle w:val="TableParagraph"/>
              <w:spacing w:line="276" w:lineRule="auto"/>
              <w:ind w:right="91"/>
              <w:jc w:val="both"/>
              <w:rPr>
                <w:sz w:val="24"/>
              </w:rPr>
            </w:pPr>
            <w:r>
              <w:rPr>
                <w:sz w:val="24"/>
              </w:rPr>
              <w:t xml:space="preserve">Significant </w:t>
            </w:r>
            <w:proofErr w:type="spellStart"/>
            <w:r>
              <w:rPr>
                <w:sz w:val="24"/>
              </w:rPr>
              <w:t>labour</w:t>
            </w:r>
            <w:proofErr w:type="spellEnd"/>
            <w:r>
              <w:rPr>
                <w:sz w:val="24"/>
              </w:rPr>
              <w:t xml:space="preserve"> welfare measures - housing - industrial housing policy and housing </w:t>
            </w:r>
            <w:proofErr w:type="spellStart"/>
            <w:r>
              <w:rPr>
                <w:sz w:val="24"/>
              </w:rPr>
              <w:t>programmes</w:t>
            </w:r>
            <w:proofErr w:type="spellEnd"/>
            <w:r>
              <w:rPr>
                <w:sz w:val="24"/>
              </w:rPr>
              <w:t xml:space="preserve"> - family benefit schemes - children education - cooperative society - canteen - transport facilities and recreation facilities.</w:t>
            </w:r>
          </w:p>
        </w:tc>
      </w:tr>
      <w:tr w:rsidR="005B2EE9">
        <w:trPr>
          <w:trHeight w:val="316"/>
        </w:trPr>
        <w:tc>
          <w:tcPr>
            <w:tcW w:w="1731" w:type="dxa"/>
            <w:gridSpan w:val="3"/>
          </w:tcPr>
          <w:p w:rsidR="005B2EE9" w:rsidRDefault="00DF59AE">
            <w:pPr>
              <w:pStyle w:val="TableParagraph"/>
              <w:rPr>
                <w:b/>
                <w:sz w:val="24"/>
              </w:rPr>
            </w:pPr>
            <w:r>
              <w:rPr>
                <w:b/>
                <w:spacing w:val="-2"/>
                <w:sz w:val="24"/>
              </w:rPr>
              <w:t>Unit:5</w:t>
            </w:r>
          </w:p>
        </w:tc>
        <w:tc>
          <w:tcPr>
            <w:tcW w:w="6050" w:type="dxa"/>
          </w:tcPr>
          <w:p w:rsidR="005B2EE9" w:rsidRDefault="00DF59AE">
            <w:pPr>
              <w:pStyle w:val="TableParagraph"/>
              <w:ind w:left="1526"/>
              <w:rPr>
                <w:b/>
                <w:sz w:val="24"/>
              </w:rPr>
            </w:pPr>
            <w:r>
              <w:rPr>
                <w:b/>
                <w:sz w:val="24"/>
              </w:rPr>
              <w:t>INDUSTRIAL</w:t>
            </w:r>
            <w:r>
              <w:rPr>
                <w:b/>
                <w:spacing w:val="-8"/>
                <w:sz w:val="24"/>
              </w:rPr>
              <w:t xml:space="preserve"> </w:t>
            </w:r>
            <w:r>
              <w:rPr>
                <w:b/>
                <w:spacing w:val="-2"/>
                <w:sz w:val="24"/>
              </w:rPr>
              <w:t>ACCIDENTS</w:t>
            </w:r>
          </w:p>
        </w:tc>
        <w:tc>
          <w:tcPr>
            <w:tcW w:w="2463" w:type="dxa"/>
            <w:gridSpan w:val="2"/>
          </w:tcPr>
          <w:p w:rsidR="005B2EE9" w:rsidRDefault="00DF59AE">
            <w:pPr>
              <w:pStyle w:val="TableParagraph"/>
              <w:ind w:left="1528"/>
              <w:rPr>
                <w:b/>
                <w:sz w:val="24"/>
              </w:rPr>
            </w:pPr>
            <w:r>
              <w:rPr>
                <w:b/>
                <w:spacing w:val="-2"/>
                <w:sz w:val="24"/>
              </w:rPr>
              <w:t>12hours</w:t>
            </w:r>
          </w:p>
        </w:tc>
      </w:tr>
      <w:tr w:rsidR="005B2EE9">
        <w:trPr>
          <w:trHeight w:val="834"/>
        </w:trPr>
        <w:tc>
          <w:tcPr>
            <w:tcW w:w="10244" w:type="dxa"/>
            <w:gridSpan w:val="6"/>
          </w:tcPr>
          <w:p w:rsidR="005B2EE9" w:rsidRDefault="00DF59AE">
            <w:pPr>
              <w:pStyle w:val="TableParagraph"/>
              <w:spacing w:line="280" w:lineRule="auto"/>
              <w:ind w:right="761"/>
              <w:rPr>
                <w:sz w:val="24"/>
              </w:rPr>
            </w:pPr>
            <w:r>
              <w:rPr>
                <w:sz w:val="24"/>
              </w:rPr>
              <w:t>Industrial</w:t>
            </w:r>
            <w:r>
              <w:rPr>
                <w:spacing w:val="-2"/>
                <w:sz w:val="24"/>
              </w:rPr>
              <w:t xml:space="preserve"> </w:t>
            </w:r>
            <w:r>
              <w:rPr>
                <w:sz w:val="24"/>
              </w:rPr>
              <w:t>accidents</w:t>
            </w:r>
            <w:r>
              <w:rPr>
                <w:spacing w:val="-5"/>
                <w:sz w:val="24"/>
              </w:rPr>
              <w:t xml:space="preserve"> </w:t>
            </w:r>
            <w:r>
              <w:rPr>
                <w:sz w:val="24"/>
              </w:rPr>
              <w:t>-.</w:t>
            </w:r>
            <w:r>
              <w:rPr>
                <w:spacing w:val="-6"/>
                <w:sz w:val="24"/>
              </w:rPr>
              <w:t xml:space="preserve"> </w:t>
            </w:r>
            <w:r>
              <w:rPr>
                <w:sz w:val="24"/>
              </w:rPr>
              <w:t>causes</w:t>
            </w:r>
            <w:r>
              <w:rPr>
                <w:spacing w:val="-7"/>
                <w:sz w:val="24"/>
              </w:rPr>
              <w:t xml:space="preserve"> </w:t>
            </w:r>
            <w:r>
              <w:rPr>
                <w:sz w:val="24"/>
              </w:rPr>
              <w:t>and</w:t>
            </w:r>
            <w:r>
              <w:rPr>
                <w:spacing w:val="-8"/>
                <w:sz w:val="24"/>
              </w:rPr>
              <w:t xml:space="preserve"> </w:t>
            </w:r>
            <w:r>
              <w:rPr>
                <w:sz w:val="24"/>
              </w:rPr>
              <w:t>prevention</w:t>
            </w:r>
            <w:r>
              <w:rPr>
                <w:spacing w:val="-6"/>
                <w:sz w:val="24"/>
              </w:rPr>
              <w:t xml:space="preserve"> </w:t>
            </w:r>
            <w:r>
              <w:rPr>
                <w:sz w:val="24"/>
              </w:rPr>
              <w:t>-</w:t>
            </w:r>
            <w:r>
              <w:rPr>
                <w:spacing w:val="-9"/>
                <w:sz w:val="24"/>
              </w:rPr>
              <w:t xml:space="preserve"> </w:t>
            </w:r>
            <w:r>
              <w:rPr>
                <w:sz w:val="24"/>
              </w:rPr>
              <w:t>industrial</w:t>
            </w:r>
            <w:r>
              <w:rPr>
                <w:spacing w:val="-8"/>
                <w:sz w:val="24"/>
              </w:rPr>
              <w:t xml:space="preserve"> </w:t>
            </w:r>
            <w:r>
              <w:rPr>
                <w:sz w:val="24"/>
              </w:rPr>
              <w:t>health</w:t>
            </w:r>
            <w:r>
              <w:rPr>
                <w:spacing w:val="-8"/>
                <w:sz w:val="24"/>
              </w:rPr>
              <w:t xml:space="preserve"> </w:t>
            </w:r>
            <w:r>
              <w:rPr>
                <w:sz w:val="24"/>
              </w:rPr>
              <w:t>&amp;</w:t>
            </w:r>
            <w:r>
              <w:rPr>
                <w:spacing w:val="-8"/>
                <w:sz w:val="24"/>
              </w:rPr>
              <w:t xml:space="preserve"> </w:t>
            </w:r>
            <w:r>
              <w:rPr>
                <w:sz w:val="24"/>
              </w:rPr>
              <w:t>hygiene,</w:t>
            </w:r>
            <w:r>
              <w:rPr>
                <w:spacing w:val="-8"/>
                <w:sz w:val="24"/>
              </w:rPr>
              <w:t xml:space="preserve"> </w:t>
            </w:r>
            <w:r>
              <w:rPr>
                <w:sz w:val="24"/>
              </w:rPr>
              <w:t>occupational</w:t>
            </w:r>
            <w:r>
              <w:rPr>
                <w:spacing w:val="-8"/>
                <w:sz w:val="24"/>
              </w:rPr>
              <w:t xml:space="preserve"> </w:t>
            </w:r>
            <w:r>
              <w:rPr>
                <w:sz w:val="24"/>
              </w:rPr>
              <w:t>diseases</w:t>
            </w:r>
            <w:r>
              <w:rPr>
                <w:spacing w:val="-3"/>
                <w:sz w:val="24"/>
              </w:rPr>
              <w:t xml:space="preserve"> </w:t>
            </w:r>
            <w:r>
              <w:rPr>
                <w:sz w:val="24"/>
              </w:rPr>
              <w:t>- treatment and prevention - pollution control and environmental protection</w:t>
            </w:r>
          </w:p>
        </w:tc>
      </w:tr>
      <w:tr w:rsidR="005B2EE9">
        <w:trPr>
          <w:trHeight w:val="318"/>
        </w:trPr>
        <w:tc>
          <w:tcPr>
            <w:tcW w:w="1731" w:type="dxa"/>
            <w:gridSpan w:val="3"/>
          </w:tcPr>
          <w:p w:rsidR="005B2EE9" w:rsidRDefault="00DF59AE">
            <w:pPr>
              <w:pStyle w:val="TableParagraph"/>
              <w:rPr>
                <w:b/>
                <w:sz w:val="24"/>
              </w:rPr>
            </w:pPr>
            <w:r>
              <w:rPr>
                <w:b/>
                <w:spacing w:val="-2"/>
                <w:sz w:val="24"/>
              </w:rPr>
              <w:t>Unit:6</w:t>
            </w:r>
          </w:p>
        </w:tc>
        <w:tc>
          <w:tcPr>
            <w:tcW w:w="6050" w:type="dxa"/>
          </w:tcPr>
          <w:p w:rsidR="005B2EE9" w:rsidRDefault="00DF59AE">
            <w:pPr>
              <w:pStyle w:val="TableParagraph"/>
              <w:ind w:left="1920"/>
              <w:rPr>
                <w:b/>
                <w:sz w:val="24"/>
              </w:rPr>
            </w:pPr>
            <w:r>
              <w:rPr>
                <w:b/>
                <w:sz w:val="24"/>
              </w:rPr>
              <w:t>Contemporary</w:t>
            </w:r>
            <w:r>
              <w:rPr>
                <w:b/>
                <w:spacing w:val="-5"/>
                <w:sz w:val="24"/>
              </w:rPr>
              <w:t xml:space="preserve"> </w:t>
            </w:r>
            <w:r>
              <w:rPr>
                <w:b/>
                <w:spacing w:val="-2"/>
                <w:sz w:val="24"/>
              </w:rPr>
              <w:t>Issues</w:t>
            </w:r>
          </w:p>
        </w:tc>
        <w:tc>
          <w:tcPr>
            <w:tcW w:w="2463" w:type="dxa"/>
            <w:gridSpan w:val="2"/>
          </w:tcPr>
          <w:p w:rsidR="005B2EE9" w:rsidRDefault="00DF59AE">
            <w:pPr>
              <w:pStyle w:val="TableParagraph"/>
              <w:ind w:left="1535"/>
              <w:rPr>
                <w:b/>
                <w:sz w:val="24"/>
              </w:rPr>
            </w:pPr>
            <w:r>
              <w:rPr>
                <w:b/>
                <w:sz w:val="24"/>
              </w:rPr>
              <w:t>2</w:t>
            </w:r>
            <w:r>
              <w:rPr>
                <w:b/>
                <w:spacing w:val="-2"/>
                <w:sz w:val="24"/>
              </w:rPr>
              <w:t xml:space="preserve"> Hours</w:t>
            </w:r>
          </w:p>
        </w:tc>
      </w:tr>
      <w:tr w:rsidR="005B2EE9">
        <w:trPr>
          <w:trHeight w:val="313"/>
        </w:trPr>
        <w:tc>
          <w:tcPr>
            <w:tcW w:w="10244" w:type="dxa"/>
            <w:gridSpan w:val="6"/>
          </w:tcPr>
          <w:p w:rsidR="005B2EE9" w:rsidRDefault="00DF59AE">
            <w:pPr>
              <w:pStyle w:val="TableParagraph"/>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731" w:type="dxa"/>
            <w:gridSpan w:val="3"/>
          </w:tcPr>
          <w:p w:rsidR="005B2EE9" w:rsidRDefault="005B2EE9">
            <w:pPr>
              <w:pStyle w:val="TableParagraph"/>
              <w:spacing w:line="240" w:lineRule="auto"/>
              <w:ind w:left="0"/>
            </w:pPr>
          </w:p>
        </w:tc>
        <w:tc>
          <w:tcPr>
            <w:tcW w:w="6050" w:type="dxa"/>
          </w:tcPr>
          <w:p w:rsidR="005B2EE9" w:rsidRDefault="00DF59AE">
            <w:pPr>
              <w:pStyle w:val="TableParagraph"/>
              <w:ind w:left="3888"/>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63" w:type="dxa"/>
            <w:gridSpan w:val="2"/>
          </w:tcPr>
          <w:p w:rsidR="005B2EE9" w:rsidRDefault="00DF59AE">
            <w:pPr>
              <w:pStyle w:val="TableParagraph"/>
              <w:ind w:left="1468"/>
              <w:rPr>
                <w:b/>
                <w:sz w:val="24"/>
              </w:rPr>
            </w:pPr>
            <w:r>
              <w:rPr>
                <w:b/>
                <w:sz w:val="24"/>
              </w:rPr>
              <w:t>60</w:t>
            </w:r>
            <w:r>
              <w:rPr>
                <w:b/>
                <w:spacing w:val="-2"/>
                <w:sz w:val="24"/>
              </w:rPr>
              <w:t xml:space="preserve"> hours</w:t>
            </w:r>
          </w:p>
        </w:tc>
      </w:tr>
      <w:tr w:rsidR="005B2EE9">
        <w:trPr>
          <w:trHeight w:val="316"/>
        </w:trPr>
        <w:tc>
          <w:tcPr>
            <w:tcW w:w="10244" w:type="dxa"/>
            <w:gridSpan w:val="6"/>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318"/>
        </w:trPr>
        <w:tc>
          <w:tcPr>
            <w:tcW w:w="663" w:type="dxa"/>
            <w:gridSpan w:val="2"/>
          </w:tcPr>
          <w:p w:rsidR="005B2EE9" w:rsidRDefault="00DF59AE">
            <w:pPr>
              <w:pStyle w:val="TableParagraph"/>
              <w:spacing w:line="275" w:lineRule="exact"/>
              <w:rPr>
                <w:sz w:val="24"/>
              </w:rPr>
            </w:pPr>
            <w:r>
              <w:rPr>
                <w:spacing w:val="-10"/>
                <w:sz w:val="24"/>
              </w:rPr>
              <w:t>1</w:t>
            </w:r>
          </w:p>
        </w:tc>
        <w:tc>
          <w:tcPr>
            <w:tcW w:w="9581" w:type="dxa"/>
            <w:gridSpan w:val="4"/>
          </w:tcPr>
          <w:p w:rsidR="005B2EE9" w:rsidRDefault="00DF59AE">
            <w:pPr>
              <w:pStyle w:val="TableParagraph"/>
              <w:spacing w:line="275" w:lineRule="exact"/>
              <w:ind w:left="78"/>
              <w:rPr>
                <w:sz w:val="24"/>
              </w:rPr>
            </w:pPr>
            <w:proofErr w:type="spellStart"/>
            <w:r>
              <w:rPr>
                <w:sz w:val="24"/>
              </w:rPr>
              <w:t>Bhagoliwal</w:t>
            </w:r>
            <w:proofErr w:type="spellEnd"/>
            <w:r>
              <w:rPr>
                <w:spacing w:val="-4"/>
                <w:sz w:val="24"/>
              </w:rPr>
              <w:t xml:space="preserve"> </w:t>
            </w:r>
            <w:r>
              <w:rPr>
                <w:sz w:val="24"/>
              </w:rPr>
              <w:t>T.N</w:t>
            </w:r>
            <w:r>
              <w:rPr>
                <w:spacing w:val="-2"/>
                <w:sz w:val="24"/>
              </w:rPr>
              <w:t xml:space="preserve"> </w:t>
            </w:r>
            <w:r>
              <w:rPr>
                <w:sz w:val="24"/>
              </w:rPr>
              <w:t>Economics</w:t>
            </w:r>
            <w:r>
              <w:rPr>
                <w:spacing w:val="-2"/>
                <w:sz w:val="24"/>
              </w:rPr>
              <w:t xml:space="preserve"> </w:t>
            </w:r>
            <w:r>
              <w:rPr>
                <w:sz w:val="24"/>
              </w:rPr>
              <w:t>Of</w:t>
            </w:r>
            <w:r>
              <w:rPr>
                <w:spacing w:val="-3"/>
                <w:sz w:val="24"/>
              </w:rPr>
              <w:t xml:space="preserve"> </w:t>
            </w:r>
            <w:proofErr w:type="spellStart"/>
            <w:r>
              <w:rPr>
                <w:sz w:val="24"/>
              </w:rPr>
              <w:t>Labour</w:t>
            </w:r>
            <w:proofErr w:type="spellEnd"/>
            <w:r>
              <w:rPr>
                <w:spacing w:val="-3"/>
                <w:sz w:val="24"/>
              </w:rPr>
              <w:t xml:space="preserve"> </w:t>
            </w:r>
            <w:r>
              <w:rPr>
                <w:sz w:val="24"/>
              </w:rPr>
              <w:t>And</w:t>
            </w:r>
            <w:r>
              <w:rPr>
                <w:spacing w:val="-2"/>
                <w:sz w:val="24"/>
              </w:rPr>
              <w:t xml:space="preserve"> </w:t>
            </w:r>
            <w:r>
              <w:rPr>
                <w:sz w:val="24"/>
              </w:rPr>
              <w:t>Social</w:t>
            </w:r>
            <w:r>
              <w:rPr>
                <w:spacing w:val="-1"/>
                <w:sz w:val="24"/>
              </w:rPr>
              <w:t xml:space="preserve"> </w:t>
            </w:r>
            <w:r>
              <w:rPr>
                <w:spacing w:val="-2"/>
                <w:sz w:val="24"/>
              </w:rPr>
              <w:t>Welfare</w:t>
            </w:r>
          </w:p>
        </w:tc>
      </w:tr>
      <w:tr w:rsidR="005B2EE9">
        <w:trPr>
          <w:trHeight w:val="316"/>
        </w:trPr>
        <w:tc>
          <w:tcPr>
            <w:tcW w:w="663" w:type="dxa"/>
            <w:gridSpan w:val="2"/>
          </w:tcPr>
          <w:p w:rsidR="005B2EE9" w:rsidRDefault="00DF59AE">
            <w:pPr>
              <w:pStyle w:val="TableParagraph"/>
              <w:rPr>
                <w:sz w:val="24"/>
              </w:rPr>
            </w:pPr>
            <w:r>
              <w:rPr>
                <w:spacing w:val="-10"/>
                <w:sz w:val="24"/>
              </w:rPr>
              <w:t>2</w:t>
            </w:r>
          </w:p>
        </w:tc>
        <w:tc>
          <w:tcPr>
            <w:tcW w:w="9581" w:type="dxa"/>
            <w:gridSpan w:val="4"/>
          </w:tcPr>
          <w:p w:rsidR="005B2EE9" w:rsidRDefault="00DF59AE">
            <w:pPr>
              <w:pStyle w:val="TableParagraph"/>
              <w:ind w:left="78"/>
              <w:rPr>
                <w:sz w:val="24"/>
              </w:rPr>
            </w:pPr>
            <w:r>
              <w:rPr>
                <w:sz w:val="24"/>
              </w:rPr>
              <w:t>Charles.</w:t>
            </w:r>
            <w:r>
              <w:rPr>
                <w:spacing w:val="-6"/>
                <w:sz w:val="24"/>
              </w:rPr>
              <w:t xml:space="preserve"> </w:t>
            </w:r>
            <w:proofErr w:type="spellStart"/>
            <w:r>
              <w:rPr>
                <w:sz w:val="24"/>
              </w:rPr>
              <w:t>BAn</w:t>
            </w:r>
            <w:proofErr w:type="spellEnd"/>
            <w:r>
              <w:rPr>
                <w:spacing w:val="-4"/>
                <w:sz w:val="24"/>
              </w:rPr>
              <w:t xml:space="preserve"> </w:t>
            </w:r>
            <w:r>
              <w:rPr>
                <w:sz w:val="24"/>
              </w:rPr>
              <w:t>Introduction</w:t>
            </w:r>
            <w:r>
              <w:rPr>
                <w:spacing w:val="-5"/>
                <w:sz w:val="24"/>
              </w:rPr>
              <w:t xml:space="preserve"> </w:t>
            </w:r>
            <w:r>
              <w:rPr>
                <w:sz w:val="24"/>
              </w:rPr>
              <w:t>To</w:t>
            </w:r>
            <w:r>
              <w:rPr>
                <w:spacing w:val="-3"/>
                <w:sz w:val="24"/>
              </w:rPr>
              <w:t xml:space="preserve"> </w:t>
            </w:r>
            <w:r>
              <w:rPr>
                <w:sz w:val="24"/>
              </w:rPr>
              <w:t>Industrial</w:t>
            </w:r>
            <w:r>
              <w:rPr>
                <w:spacing w:val="-4"/>
                <w:sz w:val="24"/>
              </w:rPr>
              <w:t xml:space="preserve"> </w:t>
            </w:r>
            <w:r>
              <w:rPr>
                <w:spacing w:val="-2"/>
                <w:sz w:val="24"/>
              </w:rPr>
              <w:t>Sociology</w:t>
            </w:r>
          </w:p>
        </w:tc>
      </w:tr>
      <w:tr w:rsidR="005B2EE9">
        <w:trPr>
          <w:trHeight w:val="316"/>
        </w:trPr>
        <w:tc>
          <w:tcPr>
            <w:tcW w:w="663" w:type="dxa"/>
            <w:gridSpan w:val="2"/>
          </w:tcPr>
          <w:p w:rsidR="005B2EE9" w:rsidRDefault="00DF59AE">
            <w:pPr>
              <w:pStyle w:val="TableParagraph"/>
              <w:rPr>
                <w:sz w:val="24"/>
              </w:rPr>
            </w:pPr>
            <w:r>
              <w:rPr>
                <w:spacing w:val="-10"/>
                <w:sz w:val="24"/>
              </w:rPr>
              <w:t>3</w:t>
            </w:r>
          </w:p>
        </w:tc>
        <w:tc>
          <w:tcPr>
            <w:tcW w:w="9581" w:type="dxa"/>
            <w:gridSpan w:val="4"/>
          </w:tcPr>
          <w:p w:rsidR="005B2EE9" w:rsidRDefault="00DF59AE">
            <w:pPr>
              <w:pStyle w:val="TableParagraph"/>
              <w:ind w:left="78"/>
              <w:rPr>
                <w:sz w:val="24"/>
              </w:rPr>
            </w:pPr>
            <w:proofErr w:type="spellStart"/>
            <w:r>
              <w:rPr>
                <w:sz w:val="24"/>
              </w:rPr>
              <w:t>GiriV.VLabour</w:t>
            </w:r>
            <w:proofErr w:type="spellEnd"/>
            <w:r>
              <w:rPr>
                <w:spacing w:val="-9"/>
                <w:sz w:val="24"/>
              </w:rPr>
              <w:t xml:space="preserve"> </w:t>
            </w:r>
            <w:r>
              <w:rPr>
                <w:sz w:val="24"/>
              </w:rPr>
              <w:t>Problems</w:t>
            </w:r>
            <w:r>
              <w:rPr>
                <w:spacing w:val="-3"/>
                <w:sz w:val="24"/>
              </w:rPr>
              <w:t xml:space="preserve"> </w:t>
            </w:r>
            <w:r>
              <w:rPr>
                <w:sz w:val="24"/>
              </w:rPr>
              <w:t>In</w:t>
            </w:r>
            <w:r>
              <w:rPr>
                <w:spacing w:val="-3"/>
                <w:sz w:val="24"/>
              </w:rPr>
              <w:t xml:space="preserve"> </w:t>
            </w:r>
            <w:r>
              <w:rPr>
                <w:sz w:val="24"/>
              </w:rPr>
              <w:t>Indian</w:t>
            </w:r>
            <w:r>
              <w:rPr>
                <w:spacing w:val="-2"/>
                <w:sz w:val="24"/>
              </w:rPr>
              <w:t xml:space="preserve"> Industry</w:t>
            </w:r>
          </w:p>
        </w:tc>
      </w:tr>
      <w:tr w:rsidR="005B2EE9">
        <w:trPr>
          <w:trHeight w:val="316"/>
        </w:trPr>
        <w:tc>
          <w:tcPr>
            <w:tcW w:w="10244" w:type="dxa"/>
            <w:gridSpan w:val="6"/>
            <w:tcBorders>
              <w:bottom w:val="nil"/>
            </w:tcBorders>
          </w:tcPr>
          <w:p w:rsidR="005B2EE9" w:rsidRDefault="00DF59AE">
            <w:pPr>
              <w:pStyle w:val="TableParagraph"/>
              <w:rPr>
                <w:b/>
                <w:sz w:val="24"/>
              </w:rPr>
            </w:pPr>
            <w:r>
              <w:rPr>
                <w:b/>
                <w:sz w:val="24"/>
              </w:rPr>
              <w:t>Reference</w:t>
            </w:r>
            <w:r>
              <w:rPr>
                <w:b/>
                <w:spacing w:val="-12"/>
                <w:sz w:val="24"/>
              </w:rPr>
              <w:t xml:space="preserve"> </w:t>
            </w:r>
            <w:r>
              <w:rPr>
                <w:b/>
                <w:spacing w:val="-4"/>
                <w:sz w:val="24"/>
              </w:rPr>
              <w:t>Books</w:t>
            </w:r>
          </w:p>
        </w:tc>
      </w:tr>
      <w:tr w:rsidR="005B2EE9">
        <w:trPr>
          <w:trHeight w:val="546"/>
        </w:trPr>
        <w:tc>
          <w:tcPr>
            <w:tcW w:w="113" w:type="dxa"/>
            <w:tcBorders>
              <w:top w:val="nil"/>
              <w:bottom w:val="nil"/>
            </w:tcBorders>
          </w:tcPr>
          <w:p w:rsidR="005B2EE9" w:rsidRDefault="005B2EE9">
            <w:pPr>
              <w:pStyle w:val="TableParagraph"/>
              <w:spacing w:line="240" w:lineRule="auto"/>
              <w:ind w:left="0"/>
            </w:pPr>
          </w:p>
        </w:tc>
        <w:tc>
          <w:tcPr>
            <w:tcW w:w="550" w:type="dxa"/>
          </w:tcPr>
          <w:p w:rsidR="005B2EE9" w:rsidRDefault="00DF59AE">
            <w:pPr>
              <w:pStyle w:val="TableParagraph"/>
              <w:rPr>
                <w:sz w:val="24"/>
              </w:rPr>
            </w:pPr>
            <w:r>
              <w:rPr>
                <w:spacing w:val="-5"/>
                <w:sz w:val="24"/>
              </w:rPr>
              <w:t>1.</w:t>
            </w:r>
          </w:p>
        </w:tc>
        <w:tc>
          <w:tcPr>
            <w:tcW w:w="9293" w:type="dxa"/>
            <w:gridSpan w:val="3"/>
          </w:tcPr>
          <w:p w:rsidR="005B2EE9" w:rsidRDefault="00DF59AE">
            <w:pPr>
              <w:pStyle w:val="TableParagraph"/>
              <w:ind w:left="160"/>
              <w:rPr>
                <w:sz w:val="24"/>
              </w:rPr>
            </w:pPr>
            <w:proofErr w:type="spellStart"/>
            <w:r>
              <w:rPr>
                <w:sz w:val="24"/>
              </w:rPr>
              <w:t>Moorthy</w:t>
            </w:r>
            <w:proofErr w:type="spellEnd"/>
            <w:r>
              <w:rPr>
                <w:spacing w:val="-6"/>
                <w:sz w:val="24"/>
              </w:rPr>
              <w:t xml:space="preserve"> </w:t>
            </w:r>
            <w:r>
              <w:rPr>
                <w:sz w:val="24"/>
              </w:rPr>
              <w:t>M.</w:t>
            </w:r>
            <w:r>
              <w:rPr>
                <w:spacing w:val="-1"/>
                <w:sz w:val="24"/>
              </w:rPr>
              <w:t xml:space="preserve"> </w:t>
            </w:r>
            <w:r>
              <w:rPr>
                <w:sz w:val="24"/>
              </w:rPr>
              <w:t>V</w:t>
            </w:r>
            <w:r>
              <w:rPr>
                <w:spacing w:val="57"/>
                <w:sz w:val="24"/>
              </w:rPr>
              <w:t xml:space="preserve"> </w:t>
            </w:r>
            <w:r>
              <w:rPr>
                <w:sz w:val="24"/>
              </w:rPr>
              <w:t>Principles</w:t>
            </w:r>
            <w:r>
              <w:rPr>
                <w:spacing w:val="-1"/>
                <w:sz w:val="24"/>
              </w:rPr>
              <w:t xml:space="preserve"> </w:t>
            </w:r>
            <w:r>
              <w:rPr>
                <w:sz w:val="24"/>
              </w:rPr>
              <w:t>Of</w:t>
            </w:r>
            <w:r>
              <w:rPr>
                <w:spacing w:val="-2"/>
                <w:sz w:val="24"/>
              </w:rPr>
              <w:t xml:space="preserve"> </w:t>
            </w:r>
            <w:proofErr w:type="spellStart"/>
            <w:r>
              <w:rPr>
                <w:sz w:val="24"/>
              </w:rPr>
              <w:t>Labour</w:t>
            </w:r>
            <w:proofErr w:type="spellEnd"/>
            <w:r>
              <w:rPr>
                <w:sz w:val="24"/>
              </w:rPr>
              <w:t xml:space="preserve"> Welfare</w:t>
            </w:r>
            <w:r>
              <w:rPr>
                <w:spacing w:val="-5"/>
                <w:sz w:val="24"/>
              </w:rPr>
              <w:t xml:space="preserve"> </w:t>
            </w:r>
            <w:proofErr w:type="spellStart"/>
            <w:r>
              <w:rPr>
                <w:sz w:val="24"/>
              </w:rPr>
              <w:t>Vishakapatnam</w:t>
            </w:r>
            <w:proofErr w:type="spellEnd"/>
            <w:r>
              <w:rPr>
                <w:spacing w:val="-1"/>
                <w:sz w:val="24"/>
              </w:rPr>
              <w:t xml:space="preserve"> </w:t>
            </w:r>
            <w:r>
              <w:rPr>
                <w:sz w:val="24"/>
              </w:rPr>
              <w:t>Gupta</w:t>
            </w:r>
            <w:r>
              <w:rPr>
                <w:spacing w:val="-1"/>
                <w:sz w:val="24"/>
              </w:rPr>
              <w:t xml:space="preserve"> </w:t>
            </w:r>
            <w:r>
              <w:rPr>
                <w:spacing w:val="-2"/>
                <w:sz w:val="24"/>
              </w:rPr>
              <w:t>Brothers.</w:t>
            </w:r>
          </w:p>
        </w:tc>
        <w:tc>
          <w:tcPr>
            <w:tcW w:w="288" w:type="dxa"/>
            <w:vMerge w:val="restart"/>
            <w:tcBorders>
              <w:top w:val="nil"/>
              <w:bottom w:val="single" w:sz="8" w:space="0" w:color="000000"/>
            </w:tcBorders>
          </w:tcPr>
          <w:p w:rsidR="005B2EE9" w:rsidRDefault="005B2EE9">
            <w:pPr>
              <w:pStyle w:val="TableParagraph"/>
              <w:spacing w:line="240" w:lineRule="auto"/>
              <w:ind w:left="0"/>
            </w:pPr>
          </w:p>
        </w:tc>
      </w:tr>
      <w:tr w:rsidR="005B2EE9">
        <w:trPr>
          <w:trHeight w:val="272"/>
        </w:trPr>
        <w:tc>
          <w:tcPr>
            <w:tcW w:w="113" w:type="dxa"/>
            <w:tcBorders>
              <w:top w:val="nil"/>
              <w:bottom w:val="single" w:sz="8" w:space="0" w:color="000000"/>
            </w:tcBorders>
          </w:tcPr>
          <w:p w:rsidR="005B2EE9" w:rsidRDefault="005B2EE9">
            <w:pPr>
              <w:pStyle w:val="TableParagraph"/>
              <w:spacing w:line="240" w:lineRule="auto"/>
              <w:ind w:left="0"/>
              <w:rPr>
                <w:sz w:val="20"/>
              </w:rPr>
            </w:pPr>
          </w:p>
        </w:tc>
        <w:tc>
          <w:tcPr>
            <w:tcW w:w="550" w:type="dxa"/>
            <w:tcBorders>
              <w:bottom w:val="single" w:sz="8" w:space="0" w:color="000000"/>
            </w:tcBorders>
          </w:tcPr>
          <w:p w:rsidR="005B2EE9" w:rsidRDefault="00DF59AE">
            <w:pPr>
              <w:pStyle w:val="TableParagraph"/>
              <w:spacing w:line="253" w:lineRule="exact"/>
              <w:rPr>
                <w:sz w:val="24"/>
              </w:rPr>
            </w:pPr>
            <w:r>
              <w:rPr>
                <w:spacing w:val="-5"/>
                <w:sz w:val="24"/>
              </w:rPr>
              <w:t>2.</w:t>
            </w:r>
          </w:p>
        </w:tc>
        <w:tc>
          <w:tcPr>
            <w:tcW w:w="9293" w:type="dxa"/>
            <w:gridSpan w:val="3"/>
            <w:tcBorders>
              <w:bottom w:val="single" w:sz="8" w:space="0" w:color="000000"/>
            </w:tcBorders>
          </w:tcPr>
          <w:p w:rsidR="005B2EE9" w:rsidRDefault="00DF59AE">
            <w:pPr>
              <w:pStyle w:val="TableParagraph"/>
              <w:spacing w:line="253" w:lineRule="exact"/>
              <w:ind w:left="160"/>
              <w:rPr>
                <w:sz w:val="24"/>
              </w:rPr>
            </w:pPr>
            <w:r>
              <w:rPr>
                <w:noProof/>
                <w:sz w:val="24"/>
                <w:lang w:val="en-IN" w:eastAsia="en-IN"/>
              </w:rPr>
              <mc:AlternateContent>
                <mc:Choice Requires="wpg">
                  <w:drawing>
                    <wp:anchor distT="0" distB="0" distL="0" distR="0" simplePos="0" relativeHeight="251642880" behindDoc="1" locked="0" layoutInCell="1" allowOverlap="1">
                      <wp:simplePos x="0" y="0"/>
                      <wp:positionH relativeFrom="column">
                        <wp:posOffset>1793240</wp:posOffset>
                      </wp:positionH>
                      <wp:positionV relativeFrom="paragraph">
                        <wp:posOffset>-59690</wp:posOffset>
                      </wp:positionV>
                      <wp:extent cx="1847850" cy="1538605"/>
                      <wp:effectExtent l="0" t="0" r="0" b="0"/>
                      <wp:wrapNone/>
                      <wp:docPr id="85" name="Group 8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86" name="Image 8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41.2pt;margin-top:-4.7pt;height:121.15pt;width:145.5pt;z-index:-251634688;mso-width-relative:page;mso-height-relative:page;" coordsize="1847850,1538605" o:gfxdata="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">
                      <o:lock v:ext="edit" aspectratio="f"/>
                      <v:shape id="Image 86" o:spid="_x0000_s1026" o:spt="75" type="#_x0000_t75" style="position:absolute;left:0;top:0;height:1540764;width:1850595;" filled="f" o:preferrelative="t" stroked="f" coordsize="21600,21600" o:gfxdata="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xge7sAAADb&#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proofErr w:type="spellStart"/>
            <w:r>
              <w:rPr>
                <w:sz w:val="24"/>
              </w:rPr>
              <w:t>Saxene</w:t>
            </w:r>
            <w:proofErr w:type="spellEnd"/>
            <w:r>
              <w:rPr>
                <w:spacing w:val="-8"/>
                <w:sz w:val="24"/>
              </w:rPr>
              <w:t xml:space="preserve"> </w:t>
            </w:r>
            <w:r>
              <w:rPr>
                <w:sz w:val="24"/>
              </w:rPr>
              <w:t>R</w:t>
            </w:r>
            <w:r>
              <w:rPr>
                <w:spacing w:val="-1"/>
                <w:sz w:val="24"/>
              </w:rPr>
              <w:t xml:space="preserve"> </w:t>
            </w:r>
            <w:proofErr w:type="spellStart"/>
            <w:r>
              <w:rPr>
                <w:sz w:val="24"/>
              </w:rPr>
              <w:t>CLabour</w:t>
            </w:r>
            <w:proofErr w:type="spellEnd"/>
            <w:r>
              <w:rPr>
                <w:spacing w:val="-4"/>
                <w:sz w:val="24"/>
              </w:rPr>
              <w:t xml:space="preserve"> </w:t>
            </w:r>
            <w:r>
              <w:rPr>
                <w:sz w:val="24"/>
              </w:rPr>
              <w:t>Problems</w:t>
            </w:r>
            <w:r>
              <w:rPr>
                <w:spacing w:val="-1"/>
                <w:sz w:val="24"/>
              </w:rPr>
              <w:t xml:space="preserve"> </w:t>
            </w:r>
            <w:r>
              <w:rPr>
                <w:sz w:val="24"/>
              </w:rPr>
              <w:t>And</w:t>
            </w:r>
            <w:r>
              <w:rPr>
                <w:spacing w:val="-2"/>
                <w:sz w:val="24"/>
              </w:rPr>
              <w:t xml:space="preserve"> </w:t>
            </w:r>
            <w:r>
              <w:rPr>
                <w:sz w:val="24"/>
              </w:rPr>
              <w:t>Social</w:t>
            </w:r>
            <w:r>
              <w:rPr>
                <w:spacing w:val="-1"/>
                <w:sz w:val="24"/>
              </w:rPr>
              <w:t xml:space="preserve"> </w:t>
            </w:r>
            <w:r>
              <w:rPr>
                <w:sz w:val="24"/>
              </w:rPr>
              <w:t xml:space="preserve">Welfare </w:t>
            </w:r>
            <w:proofErr w:type="spellStart"/>
            <w:r>
              <w:rPr>
                <w:sz w:val="24"/>
              </w:rPr>
              <w:t>Meeruat</w:t>
            </w:r>
            <w:proofErr w:type="spellEnd"/>
            <w:r>
              <w:rPr>
                <w:sz w:val="24"/>
              </w:rPr>
              <w:t>:</w:t>
            </w:r>
            <w:r>
              <w:rPr>
                <w:spacing w:val="-2"/>
                <w:sz w:val="24"/>
              </w:rPr>
              <w:t xml:space="preserve"> </w:t>
            </w:r>
            <w:r>
              <w:rPr>
                <w:sz w:val="24"/>
              </w:rPr>
              <w:t>The</w:t>
            </w:r>
            <w:r>
              <w:rPr>
                <w:spacing w:val="-3"/>
                <w:sz w:val="24"/>
              </w:rPr>
              <w:t xml:space="preserve"> </w:t>
            </w:r>
            <w:r>
              <w:rPr>
                <w:sz w:val="24"/>
              </w:rPr>
              <w:t>Oxford</w:t>
            </w:r>
            <w:r>
              <w:rPr>
                <w:spacing w:val="-2"/>
                <w:sz w:val="24"/>
              </w:rPr>
              <w:t xml:space="preserve"> </w:t>
            </w:r>
            <w:r>
              <w:rPr>
                <w:sz w:val="24"/>
              </w:rPr>
              <w:t>Publishing</w:t>
            </w:r>
            <w:r>
              <w:rPr>
                <w:spacing w:val="-2"/>
                <w:sz w:val="24"/>
              </w:rPr>
              <w:t xml:space="preserve"> </w:t>
            </w:r>
            <w:r>
              <w:rPr>
                <w:spacing w:val="-5"/>
                <w:sz w:val="24"/>
              </w:rPr>
              <w:t>Co.</w:t>
            </w:r>
          </w:p>
        </w:tc>
        <w:tc>
          <w:tcPr>
            <w:tcW w:w="288" w:type="dxa"/>
            <w:vMerge/>
            <w:tcBorders>
              <w:top w:val="nil"/>
              <w:bottom w:val="single" w:sz="8" w:space="0" w:color="000000"/>
            </w:tcBorders>
          </w:tcPr>
          <w:p w:rsidR="005B2EE9" w:rsidRDefault="005B2EE9">
            <w:pPr>
              <w:rPr>
                <w:sz w:val="2"/>
                <w:szCs w:val="2"/>
              </w:rPr>
            </w:pPr>
          </w:p>
        </w:tc>
      </w:tr>
      <w:tr w:rsidR="005B2EE9">
        <w:trPr>
          <w:trHeight w:val="316"/>
        </w:trPr>
        <w:tc>
          <w:tcPr>
            <w:tcW w:w="10244" w:type="dxa"/>
            <w:gridSpan w:val="6"/>
            <w:tcBorders>
              <w:top w:val="single" w:sz="8" w:space="0" w:color="000000"/>
            </w:tcBorders>
          </w:tcPr>
          <w:p w:rsidR="005B2EE9" w:rsidRDefault="00DF59AE">
            <w:pPr>
              <w:pStyle w:val="TableParagraph"/>
              <w:spacing w:line="272"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4"/>
        </w:trPr>
        <w:tc>
          <w:tcPr>
            <w:tcW w:w="663" w:type="dxa"/>
            <w:gridSpan w:val="2"/>
          </w:tcPr>
          <w:p w:rsidR="005B2EE9" w:rsidRDefault="00DF59AE">
            <w:pPr>
              <w:pStyle w:val="TableParagraph"/>
              <w:spacing w:line="270" w:lineRule="exact"/>
              <w:rPr>
                <w:sz w:val="24"/>
              </w:rPr>
            </w:pPr>
            <w:r>
              <w:rPr>
                <w:spacing w:val="-10"/>
                <w:sz w:val="24"/>
              </w:rPr>
              <w:t>1</w:t>
            </w:r>
          </w:p>
        </w:tc>
        <w:tc>
          <w:tcPr>
            <w:tcW w:w="9581" w:type="dxa"/>
            <w:gridSpan w:val="4"/>
          </w:tcPr>
          <w:p w:rsidR="005B2EE9" w:rsidRDefault="00BE76DB">
            <w:pPr>
              <w:pStyle w:val="TableParagraph"/>
              <w:spacing w:line="270" w:lineRule="exact"/>
              <w:ind w:left="93"/>
              <w:rPr>
                <w:sz w:val="24"/>
              </w:rPr>
            </w:pPr>
            <w:hyperlink r:id="rId55">
              <w:r w:rsidR="00DF59AE">
                <w:rPr>
                  <w:spacing w:val="-4"/>
                  <w:sz w:val="24"/>
                  <w:u w:val="single"/>
                </w:rPr>
                <w:t>https://www.yourarticlelibrary.com/management/labour-welfare-its-scope-and-importance/26102</w:t>
              </w:r>
            </w:hyperlink>
          </w:p>
        </w:tc>
      </w:tr>
      <w:tr w:rsidR="005B2EE9">
        <w:trPr>
          <w:trHeight w:val="319"/>
        </w:trPr>
        <w:tc>
          <w:tcPr>
            <w:tcW w:w="663" w:type="dxa"/>
            <w:gridSpan w:val="2"/>
          </w:tcPr>
          <w:p w:rsidR="005B2EE9" w:rsidRDefault="00DF59AE">
            <w:pPr>
              <w:pStyle w:val="TableParagraph"/>
              <w:spacing w:before="1" w:line="240" w:lineRule="auto"/>
              <w:rPr>
                <w:sz w:val="24"/>
              </w:rPr>
            </w:pPr>
            <w:r>
              <w:rPr>
                <w:spacing w:val="-10"/>
                <w:sz w:val="24"/>
              </w:rPr>
              <w:t>2</w:t>
            </w:r>
          </w:p>
        </w:tc>
        <w:tc>
          <w:tcPr>
            <w:tcW w:w="9581" w:type="dxa"/>
            <w:gridSpan w:val="4"/>
          </w:tcPr>
          <w:p w:rsidR="005B2EE9" w:rsidRDefault="00BE76DB">
            <w:pPr>
              <w:pStyle w:val="TableParagraph"/>
              <w:spacing w:before="1" w:line="240" w:lineRule="auto"/>
              <w:ind w:left="93"/>
              <w:rPr>
                <w:sz w:val="24"/>
              </w:rPr>
            </w:pPr>
            <w:hyperlink r:id="rId56">
              <w:r w:rsidR="00DF59AE">
                <w:rPr>
                  <w:spacing w:val="-2"/>
                  <w:sz w:val="24"/>
                  <w:u w:val="single"/>
                </w:rPr>
                <w:t>https://shodhganga.inflibnet.ac.in/bitstream/10603/174927/18/12_chapter%206.pdf</w:t>
              </w:r>
            </w:hyperlink>
          </w:p>
        </w:tc>
      </w:tr>
      <w:tr w:rsidR="005B2EE9">
        <w:trPr>
          <w:trHeight w:val="633"/>
        </w:trPr>
        <w:tc>
          <w:tcPr>
            <w:tcW w:w="663" w:type="dxa"/>
            <w:gridSpan w:val="2"/>
          </w:tcPr>
          <w:p w:rsidR="005B2EE9" w:rsidRDefault="00DF59AE">
            <w:pPr>
              <w:pStyle w:val="TableParagraph"/>
              <w:rPr>
                <w:sz w:val="24"/>
              </w:rPr>
            </w:pPr>
            <w:r>
              <w:rPr>
                <w:spacing w:val="-10"/>
                <w:sz w:val="24"/>
              </w:rPr>
              <w:t>4</w:t>
            </w:r>
          </w:p>
        </w:tc>
        <w:tc>
          <w:tcPr>
            <w:tcW w:w="9581" w:type="dxa"/>
            <w:gridSpan w:val="4"/>
          </w:tcPr>
          <w:p w:rsidR="005B2EE9" w:rsidRDefault="00BE76DB">
            <w:pPr>
              <w:pStyle w:val="TableParagraph"/>
              <w:ind w:left="93"/>
              <w:rPr>
                <w:sz w:val="24"/>
              </w:rPr>
            </w:pPr>
            <w:hyperlink r:id="rId57">
              <w:r w:rsidR="00DF59AE">
                <w:rPr>
                  <w:spacing w:val="-4"/>
                  <w:sz w:val="24"/>
                  <w:u w:val="single"/>
                </w:rPr>
                <w:t>https://www.yourarticlelibrary.com/industries/industrial-accidents-types-and-causes-of-</w:t>
              </w:r>
            </w:hyperlink>
          </w:p>
          <w:p w:rsidR="005B2EE9" w:rsidRDefault="00BE76DB">
            <w:pPr>
              <w:pStyle w:val="TableParagraph"/>
              <w:spacing w:before="43" w:line="240" w:lineRule="auto"/>
              <w:ind w:left="93"/>
              <w:rPr>
                <w:sz w:val="24"/>
              </w:rPr>
            </w:pPr>
            <w:hyperlink r:id="rId58">
              <w:r w:rsidR="00DF59AE">
                <w:rPr>
                  <w:spacing w:val="-4"/>
                  <w:sz w:val="24"/>
                  <w:u w:val="single"/>
                </w:rPr>
                <w:t>accidents-explained-with-diagram/35400</w:t>
              </w:r>
            </w:hyperlink>
          </w:p>
        </w:tc>
      </w:tr>
      <w:tr w:rsidR="005B2EE9">
        <w:trPr>
          <w:trHeight w:val="318"/>
        </w:trPr>
        <w:tc>
          <w:tcPr>
            <w:tcW w:w="10244" w:type="dxa"/>
            <w:gridSpan w:val="6"/>
          </w:tcPr>
          <w:p w:rsidR="005B2EE9" w:rsidRDefault="00DF59AE">
            <w:pPr>
              <w:pStyle w:val="TableParagraph"/>
              <w:spacing w:line="275" w:lineRule="exact"/>
              <w:rPr>
                <w:sz w:val="24"/>
              </w:rPr>
            </w:pPr>
            <w:r>
              <w:rPr>
                <w:sz w:val="24"/>
              </w:rPr>
              <w:t>Course</w:t>
            </w:r>
            <w:r>
              <w:rPr>
                <w:spacing w:val="-9"/>
                <w:sz w:val="24"/>
              </w:rPr>
              <w:t xml:space="preserve"> </w:t>
            </w:r>
            <w:r>
              <w:rPr>
                <w:sz w:val="24"/>
              </w:rPr>
              <w:t>Designed</w:t>
            </w:r>
            <w:r>
              <w:rPr>
                <w:spacing w:val="-2"/>
                <w:sz w:val="24"/>
              </w:rPr>
              <w:t xml:space="preserve"> </w:t>
            </w:r>
            <w:r>
              <w:rPr>
                <w:sz w:val="24"/>
              </w:rPr>
              <w:t>By:</w:t>
            </w:r>
            <w:r>
              <w:rPr>
                <w:spacing w:val="56"/>
                <w:sz w:val="24"/>
              </w:rPr>
              <w:t xml:space="preserve"> </w:t>
            </w:r>
            <w:r>
              <w:rPr>
                <w:sz w:val="24"/>
              </w:rPr>
              <w:t>Dr. Sam Lovely Son</w:t>
            </w:r>
            <w:r w:rsidR="00395F27">
              <w:rPr>
                <w:sz w:val="24"/>
              </w:rPr>
              <w:t xml:space="preserve">, Dr. K. </w:t>
            </w:r>
            <w:proofErr w:type="spellStart"/>
            <w:r w:rsidR="00395F27">
              <w:rPr>
                <w:sz w:val="24"/>
              </w:rPr>
              <w:t>Premamalini</w:t>
            </w:r>
            <w:proofErr w:type="spellEnd"/>
          </w:p>
        </w:tc>
      </w:tr>
    </w:tbl>
    <w:p w:rsidR="005B2EE9" w:rsidRDefault="005B2EE9">
      <w:pPr>
        <w:pStyle w:val="BodyText"/>
        <w:rPr>
          <w:sz w:val="20"/>
        </w:rPr>
      </w:pPr>
    </w:p>
    <w:p w:rsidR="005B2EE9" w:rsidRDefault="005B2EE9">
      <w:pPr>
        <w:pStyle w:val="BodyText"/>
        <w:spacing w:before="76" w:after="1"/>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6"/>
        </w:trPr>
        <w:tc>
          <w:tcPr>
            <w:tcW w:w="9142"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30" w:type="dxa"/>
          </w:tcPr>
          <w:p w:rsidR="005B2EE9" w:rsidRDefault="00DF59AE">
            <w:pPr>
              <w:pStyle w:val="TableParagraph"/>
              <w:ind w:left="208"/>
              <w:rPr>
                <w:b/>
                <w:sz w:val="24"/>
              </w:rPr>
            </w:pPr>
            <w:r>
              <w:rPr>
                <w:b/>
                <w:spacing w:val="-5"/>
                <w:sz w:val="24"/>
              </w:rPr>
              <w:t>COs</w:t>
            </w:r>
          </w:p>
        </w:tc>
        <w:tc>
          <w:tcPr>
            <w:tcW w:w="828" w:type="dxa"/>
          </w:tcPr>
          <w:p w:rsidR="005B2EE9" w:rsidRDefault="00DF59AE">
            <w:pPr>
              <w:pStyle w:val="TableParagraph"/>
              <w:ind w:right="88"/>
              <w:jc w:val="center"/>
              <w:rPr>
                <w:b/>
                <w:sz w:val="24"/>
              </w:rPr>
            </w:pPr>
            <w:r>
              <w:rPr>
                <w:b/>
                <w:spacing w:val="-5"/>
                <w:sz w:val="24"/>
              </w:rPr>
              <w:t>PO1</w:t>
            </w:r>
          </w:p>
        </w:tc>
        <w:tc>
          <w:tcPr>
            <w:tcW w:w="829" w:type="dxa"/>
          </w:tcPr>
          <w:p w:rsidR="005B2EE9" w:rsidRDefault="00DF59AE">
            <w:pPr>
              <w:pStyle w:val="TableParagraph"/>
              <w:ind w:left="120" w:right="97"/>
              <w:jc w:val="center"/>
              <w:rPr>
                <w:b/>
                <w:sz w:val="24"/>
              </w:rPr>
            </w:pPr>
            <w:r>
              <w:rPr>
                <w:b/>
                <w:spacing w:val="-5"/>
                <w:sz w:val="24"/>
              </w:rPr>
              <w:t>PO2</w:t>
            </w:r>
          </w:p>
        </w:tc>
        <w:tc>
          <w:tcPr>
            <w:tcW w:w="833" w:type="dxa"/>
          </w:tcPr>
          <w:p w:rsidR="005B2EE9" w:rsidRDefault="00DF59AE">
            <w:pPr>
              <w:pStyle w:val="TableParagraph"/>
              <w:ind w:left="23"/>
              <w:jc w:val="center"/>
              <w:rPr>
                <w:b/>
                <w:sz w:val="24"/>
              </w:rPr>
            </w:pPr>
            <w:r>
              <w:rPr>
                <w:b/>
                <w:spacing w:val="-5"/>
                <w:sz w:val="24"/>
              </w:rPr>
              <w:t>PO3</w:t>
            </w:r>
          </w:p>
        </w:tc>
        <w:tc>
          <w:tcPr>
            <w:tcW w:w="831" w:type="dxa"/>
          </w:tcPr>
          <w:p w:rsidR="005B2EE9" w:rsidRDefault="00DF59AE">
            <w:pPr>
              <w:pStyle w:val="TableParagraph"/>
              <w:ind w:left="109" w:right="94"/>
              <w:jc w:val="center"/>
              <w:rPr>
                <w:b/>
                <w:sz w:val="24"/>
              </w:rPr>
            </w:pPr>
            <w:r>
              <w:rPr>
                <w:b/>
                <w:spacing w:val="-5"/>
                <w:sz w:val="24"/>
              </w:rPr>
              <w:t>PO4</w:t>
            </w:r>
          </w:p>
        </w:tc>
        <w:tc>
          <w:tcPr>
            <w:tcW w:w="831" w:type="dxa"/>
          </w:tcPr>
          <w:p w:rsidR="005B2EE9" w:rsidRDefault="00DF59AE">
            <w:pPr>
              <w:pStyle w:val="TableParagraph"/>
              <w:ind w:left="109" w:right="94"/>
              <w:jc w:val="center"/>
              <w:rPr>
                <w:b/>
                <w:sz w:val="24"/>
              </w:rPr>
            </w:pPr>
            <w:r>
              <w:rPr>
                <w:b/>
                <w:spacing w:val="-5"/>
                <w:sz w:val="24"/>
              </w:rPr>
              <w:t>PO5</w:t>
            </w:r>
          </w:p>
        </w:tc>
        <w:tc>
          <w:tcPr>
            <w:tcW w:w="831" w:type="dxa"/>
          </w:tcPr>
          <w:p w:rsidR="005B2EE9" w:rsidRDefault="00DF59AE">
            <w:pPr>
              <w:pStyle w:val="TableParagraph"/>
              <w:ind w:left="108" w:right="94"/>
              <w:jc w:val="center"/>
              <w:rPr>
                <w:b/>
                <w:sz w:val="24"/>
              </w:rPr>
            </w:pPr>
            <w:r>
              <w:rPr>
                <w:b/>
                <w:spacing w:val="-5"/>
                <w:sz w:val="24"/>
              </w:rPr>
              <w:t>PO6</w:t>
            </w:r>
          </w:p>
        </w:tc>
        <w:tc>
          <w:tcPr>
            <w:tcW w:w="834" w:type="dxa"/>
          </w:tcPr>
          <w:p w:rsidR="005B2EE9" w:rsidRDefault="00DF59AE">
            <w:pPr>
              <w:pStyle w:val="TableParagraph"/>
              <w:ind w:left="14"/>
              <w:jc w:val="center"/>
              <w:rPr>
                <w:b/>
                <w:sz w:val="24"/>
              </w:rPr>
            </w:pPr>
            <w:r>
              <w:rPr>
                <w:b/>
                <w:spacing w:val="-5"/>
                <w:sz w:val="24"/>
              </w:rPr>
              <w:t>PO7</w:t>
            </w:r>
          </w:p>
        </w:tc>
        <w:tc>
          <w:tcPr>
            <w:tcW w:w="831" w:type="dxa"/>
          </w:tcPr>
          <w:p w:rsidR="005B2EE9" w:rsidRDefault="00DF59AE">
            <w:pPr>
              <w:pStyle w:val="TableParagraph"/>
              <w:ind w:left="100" w:right="94"/>
              <w:jc w:val="center"/>
              <w:rPr>
                <w:b/>
                <w:sz w:val="24"/>
              </w:rPr>
            </w:pPr>
            <w:r>
              <w:rPr>
                <w:b/>
                <w:spacing w:val="-5"/>
                <w:sz w:val="24"/>
              </w:rPr>
              <w:t>PO8</w:t>
            </w:r>
          </w:p>
        </w:tc>
        <w:tc>
          <w:tcPr>
            <w:tcW w:w="833" w:type="dxa"/>
          </w:tcPr>
          <w:p w:rsidR="005B2EE9" w:rsidRDefault="00DF59AE">
            <w:pPr>
              <w:pStyle w:val="TableParagraph"/>
              <w:ind w:left="110" w:right="107"/>
              <w:jc w:val="center"/>
              <w:rPr>
                <w:b/>
                <w:sz w:val="24"/>
              </w:rPr>
            </w:pPr>
            <w:r>
              <w:rPr>
                <w:b/>
                <w:spacing w:val="-5"/>
                <w:sz w:val="24"/>
              </w:rPr>
              <w:t>PO9</w:t>
            </w:r>
          </w:p>
        </w:tc>
        <w:tc>
          <w:tcPr>
            <w:tcW w:w="831" w:type="dxa"/>
          </w:tcPr>
          <w:p w:rsidR="005B2EE9" w:rsidRDefault="00DF59AE">
            <w:pPr>
              <w:pStyle w:val="TableParagraph"/>
              <w:ind w:left="94" w:right="94"/>
              <w:jc w:val="center"/>
              <w:rPr>
                <w:b/>
                <w:sz w:val="24"/>
              </w:rPr>
            </w:pPr>
            <w:r>
              <w:rPr>
                <w:b/>
                <w:spacing w:val="-4"/>
                <w:sz w:val="24"/>
              </w:rPr>
              <w:t>PO10</w:t>
            </w:r>
          </w:p>
        </w:tc>
      </w:tr>
      <w:tr w:rsidR="005B2EE9">
        <w:trPr>
          <w:trHeight w:val="318"/>
        </w:trPr>
        <w:tc>
          <w:tcPr>
            <w:tcW w:w="830" w:type="dxa"/>
          </w:tcPr>
          <w:p w:rsidR="005B2EE9" w:rsidRDefault="00DF59AE">
            <w:pPr>
              <w:pStyle w:val="TableParagraph"/>
              <w:spacing w:before="1" w:line="240" w:lineRule="auto"/>
              <w:ind w:left="129"/>
              <w:rPr>
                <w:b/>
                <w:sz w:val="24"/>
              </w:rPr>
            </w:pPr>
            <w:r>
              <w:rPr>
                <w:b/>
                <w:spacing w:val="-5"/>
                <w:sz w:val="24"/>
              </w:rPr>
              <w:t>CO1</w:t>
            </w:r>
          </w:p>
        </w:tc>
        <w:tc>
          <w:tcPr>
            <w:tcW w:w="828" w:type="dxa"/>
          </w:tcPr>
          <w:p w:rsidR="005B2EE9" w:rsidRDefault="00DF59AE">
            <w:pPr>
              <w:pStyle w:val="TableParagraph"/>
              <w:spacing w:before="1" w:line="240" w:lineRule="auto"/>
              <w:ind w:left="29"/>
              <w:jc w:val="center"/>
              <w:rPr>
                <w:sz w:val="24"/>
              </w:rPr>
            </w:pPr>
            <w:r>
              <w:rPr>
                <w:spacing w:val="-10"/>
                <w:sz w:val="24"/>
              </w:rPr>
              <w:t>M</w:t>
            </w:r>
          </w:p>
        </w:tc>
        <w:tc>
          <w:tcPr>
            <w:tcW w:w="829" w:type="dxa"/>
          </w:tcPr>
          <w:p w:rsidR="005B2EE9" w:rsidRDefault="00DF59AE">
            <w:pPr>
              <w:pStyle w:val="TableParagraph"/>
              <w:spacing w:before="1" w:line="240" w:lineRule="auto"/>
              <w:ind w:left="26"/>
              <w:jc w:val="center"/>
              <w:rPr>
                <w:sz w:val="24"/>
              </w:rPr>
            </w:pPr>
            <w:r>
              <w:rPr>
                <w:spacing w:val="-10"/>
                <w:sz w:val="24"/>
              </w:rPr>
              <w:t>S</w:t>
            </w:r>
          </w:p>
        </w:tc>
        <w:tc>
          <w:tcPr>
            <w:tcW w:w="833" w:type="dxa"/>
          </w:tcPr>
          <w:p w:rsidR="005B2EE9" w:rsidRDefault="00DF59AE">
            <w:pPr>
              <w:pStyle w:val="TableParagraph"/>
              <w:spacing w:before="1" w:line="240" w:lineRule="auto"/>
              <w:ind w:left="29"/>
              <w:jc w:val="center"/>
              <w:rPr>
                <w:sz w:val="24"/>
              </w:rPr>
            </w:pPr>
            <w:r>
              <w:rPr>
                <w:spacing w:val="-10"/>
                <w:sz w:val="24"/>
              </w:rPr>
              <w:t>S</w:t>
            </w:r>
          </w:p>
        </w:tc>
        <w:tc>
          <w:tcPr>
            <w:tcW w:w="831" w:type="dxa"/>
          </w:tcPr>
          <w:p w:rsidR="005B2EE9" w:rsidRDefault="00DF59AE">
            <w:pPr>
              <w:pStyle w:val="TableParagraph"/>
              <w:spacing w:before="1" w:line="240" w:lineRule="auto"/>
              <w:ind w:left="26"/>
              <w:jc w:val="center"/>
              <w:rPr>
                <w:sz w:val="24"/>
              </w:rPr>
            </w:pPr>
            <w:r>
              <w:rPr>
                <w:spacing w:val="-10"/>
                <w:sz w:val="24"/>
              </w:rPr>
              <w:t>S</w:t>
            </w:r>
          </w:p>
        </w:tc>
        <w:tc>
          <w:tcPr>
            <w:tcW w:w="831" w:type="dxa"/>
          </w:tcPr>
          <w:p w:rsidR="005B2EE9" w:rsidRDefault="00DF59AE">
            <w:pPr>
              <w:pStyle w:val="TableParagraph"/>
              <w:spacing w:before="1" w:line="240" w:lineRule="auto"/>
              <w:ind w:left="19"/>
              <w:jc w:val="center"/>
              <w:rPr>
                <w:sz w:val="24"/>
              </w:rPr>
            </w:pPr>
            <w:r>
              <w:rPr>
                <w:spacing w:val="-10"/>
                <w:sz w:val="24"/>
              </w:rPr>
              <w:t>M</w:t>
            </w:r>
          </w:p>
        </w:tc>
        <w:tc>
          <w:tcPr>
            <w:tcW w:w="831" w:type="dxa"/>
          </w:tcPr>
          <w:p w:rsidR="005B2EE9" w:rsidRDefault="00DF59AE">
            <w:pPr>
              <w:pStyle w:val="TableParagraph"/>
              <w:spacing w:before="1" w:line="240" w:lineRule="auto"/>
              <w:ind w:left="18"/>
              <w:jc w:val="center"/>
              <w:rPr>
                <w:sz w:val="24"/>
              </w:rPr>
            </w:pPr>
            <w:r>
              <w:rPr>
                <w:spacing w:val="-10"/>
                <w:sz w:val="24"/>
              </w:rPr>
              <w:t>M</w:t>
            </w:r>
          </w:p>
        </w:tc>
        <w:tc>
          <w:tcPr>
            <w:tcW w:w="834" w:type="dxa"/>
          </w:tcPr>
          <w:p w:rsidR="005B2EE9" w:rsidRDefault="00DF59AE">
            <w:pPr>
              <w:pStyle w:val="TableParagraph"/>
              <w:spacing w:before="1" w:line="240" w:lineRule="auto"/>
              <w:ind w:left="19"/>
              <w:jc w:val="center"/>
              <w:rPr>
                <w:sz w:val="24"/>
              </w:rPr>
            </w:pPr>
            <w:r>
              <w:rPr>
                <w:spacing w:val="-10"/>
                <w:sz w:val="24"/>
              </w:rPr>
              <w:t>L</w:t>
            </w:r>
          </w:p>
        </w:tc>
        <w:tc>
          <w:tcPr>
            <w:tcW w:w="831" w:type="dxa"/>
          </w:tcPr>
          <w:p w:rsidR="005B2EE9" w:rsidRDefault="00DF59AE">
            <w:pPr>
              <w:pStyle w:val="TableParagraph"/>
              <w:spacing w:before="1" w:line="240" w:lineRule="auto"/>
              <w:ind w:left="105" w:right="94"/>
              <w:jc w:val="center"/>
              <w:rPr>
                <w:sz w:val="24"/>
              </w:rPr>
            </w:pPr>
            <w:r>
              <w:rPr>
                <w:spacing w:val="-10"/>
                <w:sz w:val="24"/>
              </w:rPr>
              <w:t>M</w:t>
            </w:r>
          </w:p>
        </w:tc>
        <w:tc>
          <w:tcPr>
            <w:tcW w:w="833" w:type="dxa"/>
          </w:tcPr>
          <w:p w:rsidR="005B2EE9" w:rsidRDefault="00DF59AE">
            <w:pPr>
              <w:pStyle w:val="TableParagraph"/>
              <w:spacing w:before="1" w:line="240" w:lineRule="auto"/>
              <w:ind w:left="115" w:right="107"/>
              <w:jc w:val="center"/>
              <w:rPr>
                <w:sz w:val="24"/>
              </w:rPr>
            </w:pPr>
            <w:r>
              <w:rPr>
                <w:spacing w:val="-10"/>
                <w:sz w:val="24"/>
              </w:rPr>
              <w:t>M</w:t>
            </w:r>
          </w:p>
        </w:tc>
        <w:tc>
          <w:tcPr>
            <w:tcW w:w="831" w:type="dxa"/>
          </w:tcPr>
          <w:p w:rsidR="005B2EE9" w:rsidRDefault="00DF59AE">
            <w:pPr>
              <w:pStyle w:val="TableParagraph"/>
              <w:spacing w:before="1" w:line="240" w:lineRule="auto"/>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CO3</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ind w:left="129"/>
              <w:rPr>
                <w:b/>
                <w:sz w:val="24"/>
              </w:rPr>
            </w:pPr>
            <w:r>
              <w:rPr>
                <w:b/>
                <w:spacing w:val="-5"/>
                <w:sz w:val="24"/>
              </w:rPr>
              <w:t>CO3</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4"/>
        </w:trPr>
        <w:tc>
          <w:tcPr>
            <w:tcW w:w="830" w:type="dxa"/>
          </w:tcPr>
          <w:p w:rsidR="005B2EE9" w:rsidRDefault="00DF59AE">
            <w:pPr>
              <w:pStyle w:val="TableParagraph"/>
              <w:spacing w:line="271" w:lineRule="exact"/>
              <w:ind w:left="129"/>
              <w:rPr>
                <w:b/>
                <w:sz w:val="24"/>
              </w:rPr>
            </w:pPr>
            <w:r>
              <w:rPr>
                <w:b/>
                <w:spacing w:val="-5"/>
                <w:sz w:val="24"/>
              </w:rPr>
              <w:t>CO4</w:t>
            </w:r>
          </w:p>
        </w:tc>
        <w:tc>
          <w:tcPr>
            <w:tcW w:w="828" w:type="dxa"/>
          </w:tcPr>
          <w:p w:rsidR="005B2EE9" w:rsidRDefault="00DF59AE">
            <w:pPr>
              <w:pStyle w:val="TableParagraph"/>
              <w:spacing w:line="271" w:lineRule="exact"/>
              <w:ind w:left="114" w:right="88"/>
              <w:jc w:val="center"/>
              <w:rPr>
                <w:sz w:val="24"/>
              </w:rPr>
            </w:pPr>
            <w:r>
              <w:rPr>
                <w:spacing w:val="-10"/>
                <w:sz w:val="24"/>
              </w:rPr>
              <w:t>S</w:t>
            </w:r>
          </w:p>
        </w:tc>
        <w:tc>
          <w:tcPr>
            <w:tcW w:w="829" w:type="dxa"/>
          </w:tcPr>
          <w:p w:rsidR="005B2EE9" w:rsidRDefault="00DF59AE">
            <w:pPr>
              <w:pStyle w:val="TableParagraph"/>
              <w:spacing w:line="271" w:lineRule="exact"/>
              <w:ind w:left="26"/>
              <w:jc w:val="center"/>
              <w:rPr>
                <w:sz w:val="24"/>
              </w:rPr>
            </w:pPr>
            <w:r>
              <w:rPr>
                <w:spacing w:val="-10"/>
                <w:sz w:val="24"/>
              </w:rPr>
              <w:t>S</w:t>
            </w:r>
          </w:p>
        </w:tc>
        <w:tc>
          <w:tcPr>
            <w:tcW w:w="833" w:type="dxa"/>
          </w:tcPr>
          <w:p w:rsidR="005B2EE9" w:rsidRDefault="00DF59AE">
            <w:pPr>
              <w:pStyle w:val="TableParagraph"/>
              <w:spacing w:line="271" w:lineRule="exact"/>
              <w:ind w:left="29"/>
              <w:jc w:val="center"/>
              <w:rPr>
                <w:sz w:val="24"/>
              </w:rPr>
            </w:pPr>
            <w:r>
              <w:rPr>
                <w:spacing w:val="-10"/>
                <w:sz w:val="24"/>
              </w:rPr>
              <w:t>S</w:t>
            </w:r>
          </w:p>
        </w:tc>
        <w:tc>
          <w:tcPr>
            <w:tcW w:w="831" w:type="dxa"/>
          </w:tcPr>
          <w:p w:rsidR="005B2EE9" w:rsidRDefault="00DF59AE">
            <w:pPr>
              <w:pStyle w:val="TableParagraph"/>
              <w:spacing w:line="271" w:lineRule="exact"/>
              <w:ind w:left="26"/>
              <w:jc w:val="center"/>
              <w:rPr>
                <w:sz w:val="24"/>
              </w:rPr>
            </w:pPr>
            <w:r>
              <w:rPr>
                <w:spacing w:val="-10"/>
                <w:sz w:val="24"/>
              </w:rPr>
              <w:t>S</w:t>
            </w:r>
          </w:p>
        </w:tc>
        <w:tc>
          <w:tcPr>
            <w:tcW w:w="831" w:type="dxa"/>
          </w:tcPr>
          <w:p w:rsidR="005B2EE9" w:rsidRDefault="00DF59AE">
            <w:pPr>
              <w:pStyle w:val="TableParagraph"/>
              <w:spacing w:line="271" w:lineRule="exact"/>
              <w:ind w:left="19"/>
              <w:jc w:val="center"/>
              <w:rPr>
                <w:sz w:val="24"/>
              </w:rPr>
            </w:pPr>
            <w:r>
              <w:rPr>
                <w:spacing w:val="-10"/>
                <w:sz w:val="24"/>
              </w:rPr>
              <w:t>M</w:t>
            </w:r>
          </w:p>
        </w:tc>
        <w:tc>
          <w:tcPr>
            <w:tcW w:w="831" w:type="dxa"/>
          </w:tcPr>
          <w:p w:rsidR="005B2EE9" w:rsidRDefault="00DF59AE">
            <w:pPr>
              <w:pStyle w:val="TableParagraph"/>
              <w:spacing w:line="271" w:lineRule="exact"/>
              <w:ind w:left="18"/>
              <w:jc w:val="center"/>
              <w:rPr>
                <w:sz w:val="24"/>
              </w:rPr>
            </w:pPr>
            <w:r>
              <w:rPr>
                <w:spacing w:val="-10"/>
                <w:sz w:val="24"/>
              </w:rPr>
              <w:t>M</w:t>
            </w:r>
          </w:p>
        </w:tc>
        <w:tc>
          <w:tcPr>
            <w:tcW w:w="834" w:type="dxa"/>
          </w:tcPr>
          <w:p w:rsidR="005B2EE9" w:rsidRDefault="00DF59AE">
            <w:pPr>
              <w:pStyle w:val="TableParagraph"/>
              <w:spacing w:line="271" w:lineRule="exact"/>
              <w:ind w:left="25"/>
              <w:jc w:val="center"/>
              <w:rPr>
                <w:sz w:val="24"/>
              </w:rPr>
            </w:pPr>
            <w:r>
              <w:rPr>
                <w:spacing w:val="-10"/>
                <w:sz w:val="24"/>
              </w:rPr>
              <w:t>S</w:t>
            </w:r>
          </w:p>
        </w:tc>
        <w:tc>
          <w:tcPr>
            <w:tcW w:w="831" w:type="dxa"/>
          </w:tcPr>
          <w:p w:rsidR="005B2EE9" w:rsidRDefault="00DF59AE">
            <w:pPr>
              <w:pStyle w:val="TableParagraph"/>
              <w:spacing w:line="271" w:lineRule="exact"/>
              <w:ind w:left="105" w:right="94"/>
              <w:jc w:val="center"/>
              <w:rPr>
                <w:sz w:val="24"/>
              </w:rPr>
            </w:pPr>
            <w:r>
              <w:rPr>
                <w:spacing w:val="-10"/>
                <w:sz w:val="24"/>
              </w:rPr>
              <w:t>M</w:t>
            </w:r>
          </w:p>
        </w:tc>
        <w:tc>
          <w:tcPr>
            <w:tcW w:w="833" w:type="dxa"/>
          </w:tcPr>
          <w:p w:rsidR="005B2EE9" w:rsidRDefault="00DF59AE">
            <w:pPr>
              <w:pStyle w:val="TableParagraph"/>
              <w:spacing w:line="271" w:lineRule="exact"/>
              <w:ind w:left="115" w:right="107"/>
              <w:jc w:val="center"/>
              <w:rPr>
                <w:sz w:val="24"/>
              </w:rPr>
            </w:pPr>
            <w:r>
              <w:rPr>
                <w:spacing w:val="-10"/>
                <w:sz w:val="24"/>
              </w:rPr>
              <w:t>L</w:t>
            </w:r>
          </w:p>
        </w:tc>
        <w:tc>
          <w:tcPr>
            <w:tcW w:w="831" w:type="dxa"/>
          </w:tcPr>
          <w:p w:rsidR="005B2EE9" w:rsidRDefault="00DF59AE">
            <w:pPr>
              <w:pStyle w:val="TableParagraph"/>
              <w:spacing w:line="271" w:lineRule="exact"/>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CO5</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993"/>
        <w:gridCol w:w="2100"/>
        <w:gridCol w:w="3984"/>
        <w:gridCol w:w="299"/>
        <w:gridCol w:w="707"/>
        <w:gridCol w:w="424"/>
        <w:gridCol w:w="427"/>
        <w:gridCol w:w="566"/>
      </w:tblGrid>
      <w:tr w:rsidR="005B2EE9">
        <w:trPr>
          <w:trHeight w:val="633"/>
        </w:trPr>
        <w:tc>
          <w:tcPr>
            <w:tcW w:w="1725" w:type="dxa"/>
            <w:gridSpan w:val="2"/>
          </w:tcPr>
          <w:p w:rsidR="005B2EE9" w:rsidRDefault="00DF59AE">
            <w:pPr>
              <w:pStyle w:val="TableParagraph"/>
              <w:spacing w:before="155" w:line="240" w:lineRule="auto"/>
              <w:ind w:left="199"/>
              <w:rPr>
                <w:b/>
                <w:sz w:val="24"/>
              </w:rPr>
            </w:pPr>
            <w:r>
              <w:rPr>
                <w:b/>
                <w:sz w:val="24"/>
              </w:rPr>
              <w:t>Course</w:t>
            </w:r>
            <w:r>
              <w:rPr>
                <w:b/>
                <w:spacing w:val="-6"/>
                <w:sz w:val="24"/>
              </w:rPr>
              <w:t xml:space="preserve"> </w:t>
            </w:r>
            <w:r>
              <w:rPr>
                <w:b/>
                <w:spacing w:val="-4"/>
                <w:sz w:val="24"/>
              </w:rPr>
              <w:t>code</w:t>
            </w:r>
          </w:p>
        </w:tc>
        <w:tc>
          <w:tcPr>
            <w:tcW w:w="2100" w:type="dxa"/>
          </w:tcPr>
          <w:p w:rsidR="005B2EE9" w:rsidRDefault="00DF59AE">
            <w:pPr>
              <w:pStyle w:val="TableParagraph"/>
              <w:spacing w:before="155" w:line="240" w:lineRule="auto"/>
              <w:ind w:left="17"/>
              <w:jc w:val="center"/>
              <w:rPr>
                <w:b/>
                <w:sz w:val="24"/>
              </w:rPr>
            </w:pPr>
            <w:r>
              <w:rPr>
                <w:b/>
                <w:sz w:val="24"/>
              </w:rPr>
              <w:t xml:space="preserve">2 </w:t>
            </w:r>
            <w:r>
              <w:rPr>
                <w:b/>
                <w:spacing w:val="-5"/>
                <w:sz w:val="24"/>
              </w:rPr>
              <w:t>EB</w:t>
            </w:r>
          </w:p>
        </w:tc>
        <w:tc>
          <w:tcPr>
            <w:tcW w:w="4283" w:type="dxa"/>
            <w:gridSpan w:val="2"/>
          </w:tcPr>
          <w:p w:rsidR="005B2EE9" w:rsidRDefault="00DF59AE">
            <w:pPr>
              <w:pStyle w:val="TableParagraph"/>
              <w:spacing w:line="271" w:lineRule="exact"/>
              <w:ind w:left="32" w:right="13"/>
              <w:jc w:val="center"/>
              <w:rPr>
                <w:b/>
                <w:sz w:val="24"/>
              </w:rPr>
            </w:pPr>
            <w:r>
              <w:rPr>
                <w:b/>
                <w:sz w:val="24"/>
              </w:rPr>
              <w:t>COMMUNITY</w:t>
            </w:r>
            <w:r>
              <w:rPr>
                <w:b/>
                <w:spacing w:val="-2"/>
                <w:sz w:val="24"/>
              </w:rPr>
              <w:t xml:space="preserve"> </w:t>
            </w:r>
            <w:r>
              <w:rPr>
                <w:b/>
                <w:sz w:val="24"/>
              </w:rPr>
              <w:t>HEALTH</w:t>
            </w:r>
            <w:r>
              <w:rPr>
                <w:b/>
                <w:spacing w:val="-1"/>
                <w:sz w:val="24"/>
              </w:rPr>
              <w:t xml:space="preserve"> </w:t>
            </w:r>
            <w:r>
              <w:rPr>
                <w:b/>
                <w:spacing w:val="-5"/>
                <w:sz w:val="24"/>
              </w:rPr>
              <w:t>AND</w:t>
            </w:r>
          </w:p>
          <w:p w:rsidR="005B2EE9" w:rsidRDefault="00DF59AE">
            <w:pPr>
              <w:pStyle w:val="TableParagraph"/>
              <w:spacing w:before="43" w:line="240" w:lineRule="auto"/>
              <w:ind w:left="32" w:right="7"/>
              <w:jc w:val="center"/>
              <w:rPr>
                <w:b/>
                <w:sz w:val="24"/>
              </w:rPr>
            </w:pPr>
            <w:r>
              <w:rPr>
                <w:b/>
                <w:sz w:val="24"/>
              </w:rPr>
              <w:t>MEDICAL</w:t>
            </w:r>
            <w:r>
              <w:rPr>
                <w:b/>
                <w:spacing w:val="-4"/>
                <w:sz w:val="24"/>
              </w:rPr>
              <w:t xml:space="preserve"> </w:t>
            </w:r>
            <w:r>
              <w:rPr>
                <w:b/>
                <w:sz w:val="24"/>
              </w:rPr>
              <w:t>SOCIAL</w:t>
            </w:r>
            <w:r>
              <w:rPr>
                <w:b/>
                <w:spacing w:val="-2"/>
                <w:sz w:val="24"/>
              </w:rPr>
              <w:t xml:space="preserve"> </w:t>
            </w:r>
            <w:r>
              <w:rPr>
                <w:b/>
                <w:spacing w:val="-4"/>
                <w:sz w:val="24"/>
              </w:rPr>
              <w:t>WORK</w:t>
            </w:r>
          </w:p>
        </w:tc>
        <w:tc>
          <w:tcPr>
            <w:tcW w:w="707" w:type="dxa"/>
          </w:tcPr>
          <w:p w:rsidR="005B2EE9" w:rsidRDefault="00DF59AE">
            <w:pPr>
              <w:pStyle w:val="TableParagraph"/>
              <w:spacing w:before="155" w:line="240" w:lineRule="auto"/>
              <w:ind w:left="45" w:right="14"/>
              <w:jc w:val="center"/>
              <w:rPr>
                <w:b/>
                <w:sz w:val="24"/>
              </w:rPr>
            </w:pPr>
            <w:r>
              <w:rPr>
                <w:b/>
                <w:spacing w:val="-10"/>
                <w:sz w:val="24"/>
              </w:rPr>
              <w:t>L</w:t>
            </w:r>
          </w:p>
        </w:tc>
        <w:tc>
          <w:tcPr>
            <w:tcW w:w="424" w:type="dxa"/>
          </w:tcPr>
          <w:p w:rsidR="005B2EE9" w:rsidRDefault="00DF59AE">
            <w:pPr>
              <w:pStyle w:val="TableParagraph"/>
              <w:spacing w:before="155" w:line="240" w:lineRule="auto"/>
              <w:ind w:left="28"/>
              <w:jc w:val="center"/>
              <w:rPr>
                <w:b/>
                <w:sz w:val="24"/>
              </w:rPr>
            </w:pPr>
            <w:r>
              <w:rPr>
                <w:b/>
                <w:spacing w:val="-10"/>
                <w:sz w:val="24"/>
              </w:rPr>
              <w:t>T</w:t>
            </w:r>
          </w:p>
        </w:tc>
        <w:tc>
          <w:tcPr>
            <w:tcW w:w="427" w:type="dxa"/>
          </w:tcPr>
          <w:p w:rsidR="005B2EE9" w:rsidRDefault="00DF59AE">
            <w:pPr>
              <w:pStyle w:val="TableParagraph"/>
              <w:spacing w:before="155" w:line="240" w:lineRule="auto"/>
              <w:ind w:left="151"/>
              <w:rPr>
                <w:b/>
                <w:sz w:val="24"/>
              </w:rPr>
            </w:pPr>
            <w:r>
              <w:rPr>
                <w:b/>
                <w:spacing w:val="-10"/>
                <w:sz w:val="24"/>
              </w:rPr>
              <w:t>P</w:t>
            </w:r>
          </w:p>
        </w:tc>
        <w:tc>
          <w:tcPr>
            <w:tcW w:w="566" w:type="dxa"/>
          </w:tcPr>
          <w:p w:rsidR="005B2EE9" w:rsidRDefault="00DF59AE">
            <w:pPr>
              <w:pStyle w:val="TableParagraph"/>
              <w:spacing w:before="155" w:line="240" w:lineRule="auto"/>
              <w:ind w:left="37" w:right="1"/>
              <w:jc w:val="center"/>
              <w:rPr>
                <w:b/>
                <w:sz w:val="24"/>
              </w:rPr>
            </w:pPr>
            <w:r>
              <w:rPr>
                <w:b/>
                <w:spacing w:val="-10"/>
                <w:sz w:val="24"/>
              </w:rPr>
              <w:t>C</w:t>
            </w:r>
          </w:p>
        </w:tc>
      </w:tr>
      <w:tr w:rsidR="005B2EE9">
        <w:trPr>
          <w:trHeight w:val="316"/>
        </w:trPr>
        <w:tc>
          <w:tcPr>
            <w:tcW w:w="3825" w:type="dxa"/>
            <w:gridSpan w:val="3"/>
          </w:tcPr>
          <w:p w:rsidR="005B2EE9" w:rsidRDefault="00DF59AE">
            <w:pPr>
              <w:pStyle w:val="TableParagraph"/>
              <w:rPr>
                <w:b/>
                <w:sz w:val="24"/>
              </w:rPr>
            </w:pPr>
            <w:r>
              <w:rPr>
                <w:b/>
                <w:spacing w:val="-2"/>
                <w:sz w:val="24"/>
              </w:rPr>
              <w:t>Core/Elective/Supportive</w:t>
            </w:r>
          </w:p>
        </w:tc>
        <w:tc>
          <w:tcPr>
            <w:tcW w:w="4283" w:type="dxa"/>
            <w:gridSpan w:val="2"/>
          </w:tcPr>
          <w:p w:rsidR="005B2EE9" w:rsidRDefault="005B2EE9">
            <w:pPr>
              <w:pStyle w:val="TableParagraph"/>
              <w:spacing w:line="240" w:lineRule="auto"/>
              <w:ind w:left="0"/>
            </w:pPr>
          </w:p>
        </w:tc>
        <w:tc>
          <w:tcPr>
            <w:tcW w:w="707" w:type="dxa"/>
          </w:tcPr>
          <w:p w:rsidR="005B2EE9" w:rsidRDefault="00DF59AE">
            <w:pPr>
              <w:pStyle w:val="TableParagraph"/>
              <w:ind w:left="45" w:right="16"/>
              <w:jc w:val="center"/>
              <w:rPr>
                <w:b/>
                <w:sz w:val="24"/>
              </w:rPr>
            </w:pPr>
            <w:r>
              <w:rPr>
                <w:b/>
                <w:spacing w:val="-10"/>
                <w:sz w:val="24"/>
              </w:rPr>
              <w:t>3</w:t>
            </w:r>
          </w:p>
        </w:tc>
        <w:tc>
          <w:tcPr>
            <w:tcW w:w="424" w:type="dxa"/>
          </w:tcPr>
          <w:p w:rsidR="005B2EE9" w:rsidRDefault="00DF59AE">
            <w:pPr>
              <w:pStyle w:val="TableParagraph"/>
              <w:spacing w:before="1" w:line="240" w:lineRule="auto"/>
              <w:ind w:left="28" w:right="11"/>
              <w:jc w:val="center"/>
              <w:rPr>
                <w:b/>
                <w:sz w:val="24"/>
              </w:rPr>
            </w:pPr>
            <w:r>
              <w:rPr>
                <w:b/>
                <w:spacing w:val="-10"/>
                <w:sz w:val="24"/>
              </w:rPr>
              <w:t>1</w:t>
            </w:r>
          </w:p>
        </w:tc>
        <w:tc>
          <w:tcPr>
            <w:tcW w:w="427" w:type="dxa"/>
          </w:tcPr>
          <w:p w:rsidR="005B2EE9" w:rsidRDefault="005B2EE9">
            <w:pPr>
              <w:pStyle w:val="TableParagraph"/>
              <w:spacing w:line="240" w:lineRule="auto"/>
              <w:ind w:left="0"/>
            </w:pPr>
          </w:p>
        </w:tc>
        <w:tc>
          <w:tcPr>
            <w:tcW w:w="566" w:type="dxa"/>
          </w:tcPr>
          <w:p w:rsidR="005B2EE9" w:rsidRDefault="00DF59AE">
            <w:pPr>
              <w:pStyle w:val="TableParagraph"/>
              <w:ind w:left="37" w:right="1"/>
              <w:jc w:val="center"/>
              <w:rPr>
                <w:b/>
                <w:sz w:val="24"/>
              </w:rPr>
            </w:pPr>
            <w:r>
              <w:rPr>
                <w:b/>
                <w:spacing w:val="-10"/>
                <w:sz w:val="24"/>
              </w:rPr>
              <w:t>4</w:t>
            </w:r>
          </w:p>
        </w:tc>
      </w:tr>
      <w:tr w:rsidR="005B2EE9">
        <w:trPr>
          <w:trHeight w:val="635"/>
        </w:trPr>
        <w:tc>
          <w:tcPr>
            <w:tcW w:w="3825"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283" w:type="dxa"/>
            <w:gridSpan w:val="2"/>
          </w:tcPr>
          <w:p w:rsidR="005B2EE9" w:rsidRDefault="00DF59AE">
            <w:pPr>
              <w:pStyle w:val="TableParagraph"/>
              <w:ind w:left="114"/>
              <w:rPr>
                <w:b/>
                <w:sz w:val="24"/>
              </w:rPr>
            </w:pPr>
            <w:r>
              <w:rPr>
                <w:b/>
                <w:sz w:val="24"/>
              </w:rPr>
              <w:t>Basic</w:t>
            </w:r>
            <w:r>
              <w:rPr>
                <w:b/>
                <w:spacing w:val="29"/>
                <w:sz w:val="24"/>
              </w:rPr>
              <w:t xml:space="preserve"> </w:t>
            </w:r>
            <w:r>
              <w:rPr>
                <w:b/>
                <w:sz w:val="24"/>
              </w:rPr>
              <w:t>knowledge</w:t>
            </w:r>
            <w:r>
              <w:rPr>
                <w:b/>
                <w:spacing w:val="30"/>
                <w:sz w:val="24"/>
              </w:rPr>
              <w:t xml:space="preserve"> </w:t>
            </w:r>
            <w:r>
              <w:rPr>
                <w:b/>
                <w:sz w:val="24"/>
              </w:rPr>
              <w:t>on</w:t>
            </w:r>
            <w:r>
              <w:rPr>
                <w:b/>
                <w:spacing w:val="34"/>
                <w:sz w:val="24"/>
              </w:rPr>
              <w:t xml:space="preserve"> </w:t>
            </w:r>
            <w:r>
              <w:rPr>
                <w:b/>
                <w:sz w:val="24"/>
              </w:rPr>
              <w:t>community</w:t>
            </w:r>
            <w:r>
              <w:rPr>
                <w:b/>
                <w:spacing w:val="31"/>
                <w:sz w:val="24"/>
              </w:rPr>
              <w:t xml:space="preserve"> </w:t>
            </w:r>
            <w:r>
              <w:rPr>
                <w:b/>
                <w:spacing w:val="-2"/>
                <w:sz w:val="24"/>
              </w:rPr>
              <w:t>health</w:t>
            </w:r>
          </w:p>
          <w:p w:rsidR="005B2EE9" w:rsidRDefault="00DF59AE">
            <w:pPr>
              <w:pStyle w:val="TableParagraph"/>
              <w:spacing w:before="43" w:line="240" w:lineRule="auto"/>
              <w:ind w:left="114"/>
              <w:rPr>
                <w:b/>
                <w:sz w:val="24"/>
              </w:rPr>
            </w:pPr>
            <w:r>
              <w:rPr>
                <w:b/>
                <w:sz w:val="24"/>
              </w:rPr>
              <w:t>and</w:t>
            </w:r>
            <w:r>
              <w:rPr>
                <w:b/>
                <w:spacing w:val="-7"/>
                <w:sz w:val="24"/>
              </w:rPr>
              <w:t xml:space="preserve"> </w:t>
            </w:r>
            <w:r>
              <w:rPr>
                <w:b/>
                <w:sz w:val="24"/>
              </w:rPr>
              <w:t>medical</w:t>
            </w:r>
            <w:r>
              <w:rPr>
                <w:b/>
                <w:spacing w:val="-1"/>
                <w:sz w:val="24"/>
              </w:rPr>
              <w:t xml:space="preserve"> </w:t>
            </w:r>
            <w:r>
              <w:rPr>
                <w:b/>
                <w:sz w:val="24"/>
              </w:rPr>
              <w:t>social</w:t>
            </w:r>
            <w:r>
              <w:rPr>
                <w:b/>
                <w:spacing w:val="-2"/>
                <w:sz w:val="24"/>
              </w:rPr>
              <w:t xml:space="preserve"> </w:t>
            </w:r>
            <w:r>
              <w:rPr>
                <w:b/>
                <w:spacing w:val="-4"/>
                <w:sz w:val="24"/>
              </w:rPr>
              <w:t>work</w:t>
            </w:r>
          </w:p>
        </w:tc>
        <w:tc>
          <w:tcPr>
            <w:tcW w:w="1131" w:type="dxa"/>
            <w:gridSpan w:val="2"/>
          </w:tcPr>
          <w:p w:rsidR="005B2EE9" w:rsidRDefault="00DF59AE">
            <w:pPr>
              <w:pStyle w:val="TableParagraph"/>
              <w:ind w:left="5"/>
              <w:rPr>
                <w:b/>
                <w:sz w:val="24"/>
              </w:rPr>
            </w:pPr>
            <w:r>
              <w:rPr>
                <w:b/>
                <w:spacing w:val="-2"/>
                <w:sz w:val="24"/>
              </w:rPr>
              <w:t>Syllabus</w:t>
            </w:r>
          </w:p>
          <w:p w:rsidR="005B2EE9" w:rsidRDefault="00DF59AE">
            <w:pPr>
              <w:pStyle w:val="TableParagraph"/>
              <w:spacing w:before="43" w:line="240" w:lineRule="auto"/>
              <w:ind w:left="5"/>
              <w:rPr>
                <w:b/>
                <w:sz w:val="24"/>
              </w:rPr>
            </w:pPr>
            <w:r>
              <w:rPr>
                <w:b/>
                <w:spacing w:val="-2"/>
                <w:sz w:val="24"/>
              </w:rPr>
              <w:t>Version</w:t>
            </w:r>
          </w:p>
        </w:tc>
        <w:tc>
          <w:tcPr>
            <w:tcW w:w="993" w:type="dxa"/>
            <w:gridSpan w:val="2"/>
          </w:tcPr>
          <w:p w:rsidR="005B2EE9" w:rsidRDefault="00DF59AE">
            <w:pPr>
              <w:pStyle w:val="TableParagraph"/>
              <w:ind w:left="120"/>
              <w:rPr>
                <w:b/>
                <w:sz w:val="24"/>
              </w:rPr>
            </w:pPr>
            <w:r>
              <w:rPr>
                <w:b/>
                <w:sz w:val="24"/>
              </w:rPr>
              <w:t>2025-</w:t>
            </w:r>
          </w:p>
          <w:p w:rsidR="005B2EE9" w:rsidRDefault="00DF59AE">
            <w:pPr>
              <w:pStyle w:val="TableParagraph"/>
              <w:spacing w:before="43" w:line="240" w:lineRule="auto"/>
              <w:ind w:left="120"/>
              <w:rPr>
                <w:b/>
                <w:sz w:val="24"/>
              </w:rPr>
            </w:pPr>
            <w:r>
              <w:rPr>
                <w:b/>
                <w:spacing w:val="-4"/>
                <w:sz w:val="24"/>
              </w:rPr>
              <w:t>2026</w:t>
            </w:r>
          </w:p>
        </w:tc>
      </w:tr>
      <w:tr w:rsidR="005B2EE9">
        <w:trPr>
          <w:trHeight w:val="952"/>
        </w:trPr>
        <w:tc>
          <w:tcPr>
            <w:tcW w:w="3825"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p>
        </w:tc>
        <w:tc>
          <w:tcPr>
            <w:tcW w:w="4283"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4"/>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131"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ESE</w:t>
            </w:r>
            <w:r>
              <w:rPr>
                <w:b/>
                <w:spacing w:val="-4"/>
                <w:sz w:val="24"/>
              </w:rPr>
              <w:t xml:space="preserve"> </w:t>
            </w:r>
            <w:r>
              <w:rPr>
                <w:b/>
                <w:sz w:val="24"/>
              </w:rPr>
              <w:t>–</w:t>
            </w:r>
            <w:r>
              <w:rPr>
                <w:b/>
                <w:spacing w:val="-5"/>
                <w:sz w:val="24"/>
              </w:rPr>
              <w:t>75</w:t>
            </w:r>
          </w:p>
        </w:tc>
        <w:tc>
          <w:tcPr>
            <w:tcW w:w="993" w:type="dxa"/>
            <w:gridSpan w:val="2"/>
          </w:tcPr>
          <w:p w:rsidR="005B2EE9" w:rsidRDefault="00DF59AE">
            <w:pPr>
              <w:pStyle w:val="TableParagraph"/>
              <w:spacing w:line="278" w:lineRule="auto"/>
              <w:ind w:left="120" w:right="183"/>
              <w:rPr>
                <w:b/>
                <w:sz w:val="24"/>
              </w:rPr>
            </w:pPr>
            <w:r>
              <w:rPr>
                <w:b/>
                <w:spacing w:val="-2"/>
                <w:sz w:val="24"/>
              </w:rPr>
              <w:t xml:space="preserve">Total </w:t>
            </w:r>
            <w:r>
              <w:rPr>
                <w:b/>
                <w:spacing w:val="-4"/>
                <w:sz w:val="24"/>
              </w:rPr>
              <w:t>Marks</w:t>
            </w:r>
          </w:p>
          <w:p w:rsidR="005B2EE9" w:rsidRDefault="00DF59AE">
            <w:pPr>
              <w:pStyle w:val="TableParagraph"/>
              <w:spacing w:line="265" w:lineRule="exact"/>
              <w:ind w:left="120"/>
              <w:rPr>
                <w:b/>
                <w:sz w:val="24"/>
              </w:rPr>
            </w:pPr>
            <w:r>
              <w:rPr>
                <w:b/>
                <w:sz w:val="24"/>
              </w:rPr>
              <w:t xml:space="preserve">– </w:t>
            </w:r>
            <w:r>
              <w:rPr>
                <w:b/>
                <w:spacing w:val="-5"/>
                <w:sz w:val="24"/>
              </w:rPr>
              <w:t>100</w:t>
            </w:r>
          </w:p>
        </w:tc>
      </w:tr>
      <w:tr w:rsidR="005B2EE9">
        <w:trPr>
          <w:trHeight w:val="316"/>
        </w:trPr>
        <w:tc>
          <w:tcPr>
            <w:tcW w:w="10232" w:type="dxa"/>
            <w:gridSpan w:val="9"/>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144"/>
        </w:trPr>
        <w:tc>
          <w:tcPr>
            <w:tcW w:w="10232" w:type="dxa"/>
            <w:gridSpan w:val="9"/>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5"/>
              </w:numPr>
              <w:tabs>
                <w:tab w:val="left" w:pos="833"/>
              </w:tabs>
              <w:spacing w:before="43" w:line="240" w:lineRule="auto"/>
              <w:rPr>
                <w:sz w:val="24"/>
              </w:rPr>
            </w:pPr>
            <w:r>
              <w:rPr>
                <w:sz w:val="24"/>
              </w:rPr>
              <w:t>Acquire</w:t>
            </w:r>
            <w:r>
              <w:rPr>
                <w:spacing w:val="-5"/>
                <w:sz w:val="24"/>
              </w:rPr>
              <w:t xml:space="preserve"> </w:t>
            </w:r>
            <w:r>
              <w:rPr>
                <w:sz w:val="24"/>
              </w:rPr>
              <w:t>basic</w:t>
            </w:r>
            <w:r>
              <w:rPr>
                <w:spacing w:val="-2"/>
                <w:sz w:val="24"/>
              </w:rPr>
              <w:t xml:space="preserve"> </w:t>
            </w:r>
            <w:r>
              <w:rPr>
                <w:sz w:val="24"/>
              </w:rPr>
              <w:t>knowledge in</w:t>
            </w:r>
            <w:r>
              <w:rPr>
                <w:spacing w:val="-1"/>
                <w:sz w:val="24"/>
              </w:rPr>
              <w:t xml:space="preserve"> </w:t>
            </w:r>
            <w:r>
              <w:rPr>
                <w:sz w:val="24"/>
              </w:rPr>
              <w:t xml:space="preserve">community </w:t>
            </w:r>
            <w:r>
              <w:rPr>
                <w:spacing w:val="-2"/>
                <w:sz w:val="24"/>
              </w:rPr>
              <w:t>health</w:t>
            </w:r>
          </w:p>
          <w:p w:rsidR="005B2EE9" w:rsidRDefault="00DF59AE">
            <w:pPr>
              <w:pStyle w:val="TableParagraph"/>
              <w:numPr>
                <w:ilvl w:val="0"/>
                <w:numId w:val="15"/>
              </w:numPr>
              <w:tabs>
                <w:tab w:val="left" w:pos="833"/>
              </w:tabs>
              <w:spacing w:before="1" w:line="268" w:lineRule="exact"/>
              <w:rPr>
                <w:sz w:val="24"/>
              </w:rPr>
            </w:pPr>
            <w:r>
              <w:rPr>
                <w:sz w:val="24"/>
              </w:rPr>
              <w:t>Develop</w:t>
            </w:r>
            <w:r>
              <w:rPr>
                <w:spacing w:val="-4"/>
                <w:sz w:val="24"/>
              </w:rPr>
              <w:t xml:space="preserve"> </w:t>
            </w:r>
            <w:r>
              <w:rPr>
                <w:sz w:val="24"/>
              </w:rPr>
              <w:t>an</w:t>
            </w:r>
            <w:r>
              <w:rPr>
                <w:spacing w:val="-1"/>
                <w:sz w:val="24"/>
              </w:rPr>
              <w:t xml:space="preserve"> </w:t>
            </w:r>
            <w:r>
              <w:rPr>
                <w:sz w:val="24"/>
              </w:rPr>
              <w:t>understanding</w:t>
            </w:r>
            <w:r>
              <w:rPr>
                <w:spacing w:val="-2"/>
                <w:sz w:val="24"/>
              </w:rPr>
              <w:t xml:space="preserve"> </w:t>
            </w:r>
            <w:r>
              <w:rPr>
                <w:sz w:val="24"/>
              </w:rPr>
              <w:t>of</w:t>
            </w:r>
            <w:r>
              <w:rPr>
                <w:spacing w:val="-2"/>
                <w:sz w:val="24"/>
              </w:rPr>
              <w:t xml:space="preserve"> </w:t>
            </w:r>
            <w:r>
              <w:rPr>
                <w:sz w:val="24"/>
              </w:rPr>
              <w:t>scope,</w:t>
            </w:r>
            <w:r>
              <w:rPr>
                <w:spacing w:val="-3"/>
                <w:sz w:val="24"/>
              </w:rPr>
              <w:t xml:space="preserve"> </w:t>
            </w:r>
            <w:r>
              <w:rPr>
                <w:sz w:val="24"/>
              </w:rPr>
              <w:t>principles</w:t>
            </w:r>
            <w:r>
              <w:rPr>
                <w:spacing w:val="-1"/>
                <w:sz w:val="24"/>
              </w:rPr>
              <w:t xml:space="preserve"> </w:t>
            </w:r>
            <w:r>
              <w:rPr>
                <w:sz w:val="24"/>
              </w:rPr>
              <w:t>and</w:t>
            </w:r>
            <w:r>
              <w:rPr>
                <w:spacing w:val="-2"/>
                <w:sz w:val="24"/>
              </w:rPr>
              <w:t xml:space="preserve"> </w:t>
            </w:r>
            <w:r>
              <w:rPr>
                <w:sz w:val="24"/>
              </w:rPr>
              <w:t>objectives</w:t>
            </w:r>
            <w:r>
              <w:rPr>
                <w:spacing w:val="-1"/>
                <w:sz w:val="24"/>
              </w:rPr>
              <w:t xml:space="preserve"> </w:t>
            </w:r>
            <w:r>
              <w:rPr>
                <w:sz w:val="24"/>
              </w:rPr>
              <w:t>of</w:t>
            </w:r>
            <w:r>
              <w:rPr>
                <w:spacing w:val="-3"/>
                <w:sz w:val="24"/>
              </w:rPr>
              <w:t xml:space="preserve"> </w:t>
            </w:r>
            <w:r>
              <w:rPr>
                <w:sz w:val="24"/>
              </w:rPr>
              <w:t>medical</w:t>
            </w:r>
            <w:r>
              <w:rPr>
                <w:spacing w:val="2"/>
                <w:sz w:val="24"/>
              </w:rPr>
              <w:t xml:space="preserve"> </w:t>
            </w:r>
            <w:r>
              <w:rPr>
                <w:sz w:val="24"/>
              </w:rPr>
              <w:t>social</w:t>
            </w:r>
            <w:r>
              <w:rPr>
                <w:spacing w:val="-2"/>
                <w:sz w:val="24"/>
              </w:rPr>
              <w:t xml:space="preserve"> </w:t>
            </w:r>
            <w:r>
              <w:rPr>
                <w:spacing w:val="-4"/>
                <w:sz w:val="24"/>
              </w:rPr>
              <w:t>work</w:t>
            </w:r>
          </w:p>
          <w:p w:rsidR="005B2EE9" w:rsidRDefault="00DF59AE">
            <w:pPr>
              <w:pStyle w:val="TableParagraph"/>
              <w:numPr>
                <w:ilvl w:val="0"/>
                <w:numId w:val="15"/>
              </w:numPr>
              <w:tabs>
                <w:tab w:val="left" w:pos="833"/>
              </w:tabs>
              <w:spacing w:line="267" w:lineRule="exact"/>
              <w:rPr>
                <w:sz w:val="24"/>
              </w:rPr>
            </w:pPr>
            <w:r>
              <w:rPr>
                <w:sz w:val="24"/>
              </w:rPr>
              <w:t>Become</w:t>
            </w:r>
            <w:r>
              <w:rPr>
                <w:spacing w:val="-11"/>
                <w:sz w:val="24"/>
              </w:rPr>
              <w:t xml:space="preserve"> </w:t>
            </w:r>
            <w:r>
              <w:rPr>
                <w:sz w:val="24"/>
              </w:rPr>
              <w:t>familiar</w:t>
            </w:r>
            <w:r>
              <w:rPr>
                <w:spacing w:val="-3"/>
                <w:sz w:val="24"/>
              </w:rPr>
              <w:t xml:space="preserve"> </w:t>
            </w:r>
            <w:r>
              <w:rPr>
                <w:sz w:val="24"/>
              </w:rPr>
              <w:t>with</w:t>
            </w:r>
            <w:r>
              <w:rPr>
                <w:spacing w:val="-2"/>
                <w:sz w:val="24"/>
              </w:rPr>
              <w:t xml:space="preserve"> </w:t>
            </w:r>
            <w:r>
              <w:rPr>
                <w:sz w:val="24"/>
              </w:rPr>
              <w:t>various</w:t>
            </w:r>
            <w:r>
              <w:rPr>
                <w:spacing w:val="-6"/>
                <w:sz w:val="24"/>
              </w:rPr>
              <w:t xml:space="preserve"> </w:t>
            </w:r>
            <w:r>
              <w:rPr>
                <w:sz w:val="24"/>
              </w:rPr>
              <w:t>methods</w:t>
            </w:r>
            <w:r>
              <w:rPr>
                <w:spacing w:val="-3"/>
                <w:sz w:val="24"/>
              </w:rPr>
              <w:t xml:space="preserve"> </w:t>
            </w:r>
            <w:r>
              <w:rPr>
                <w:sz w:val="24"/>
              </w:rPr>
              <w:t>and</w:t>
            </w:r>
            <w:r>
              <w:rPr>
                <w:spacing w:val="-3"/>
                <w:sz w:val="24"/>
              </w:rPr>
              <w:t xml:space="preserve"> </w:t>
            </w:r>
            <w:r>
              <w:rPr>
                <w:sz w:val="24"/>
              </w:rPr>
              <w:t>techniques</w:t>
            </w:r>
            <w:r>
              <w:rPr>
                <w:spacing w:val="-6"/>
                <w:sz w:val="24"/>
              </w:rPr>
              <w:t xml:space="preserve"> </w:t>
            </w:r>
            <w:r>
              <w:rPr>
                <w:sz w:val="24"/>
              </w:rPr>
              <w:t>community</w:t>
            </w:r>
            <w:r>
              <w:rPr>
                <w:spacing w:val="-3"/>
                <w:sz w:val="24"/>
              </w:rPr>
              <w:t xml:space="preserve"> </w:t>
            </w:r>
            <w:r>
              <w:rPr>
                <w:sz w:val="24"/>
              </w:rPr>
              <w:t>health</w:t>
            </w:r>
            <w:r>
              <w:rPr>
                <w:spacing w:val="-2"/>
                <w:sz w:val="24"/>
              </w:rPr>
              <w:t xml:space="preserve"> development</w:t>
            </w:r>
          </w:p>
        </w:tc>
      </w:tr>
      <w:tr w:rsidR="005B2EE9">
        <w:trPr>
          <w:trHeight w:val="318"/>
        </w:trPr>
        <w:tc>
          <w:tcPr>
            <w:tcW w:w="10232" w:type="dxa"/>
            <w:gridSpan w:val="9"/>
          </w:tcPr>
          <w:p w:rsidR="005B2EE9" w:rsidRDefault="00DF59AE">
            <w:pPr>
              <w:pStyle w:val="TableParagraph"/>
              <w:spacing w:line="275"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1"/>
        </w:trPr>
        <w:tc>
          <w:tcPr>
            <w:tcW w:w="10232" w:type="dxa"/>
            <w:gridSpan w:val="9"/>
          </w:tcPr>
          <w:p w:rsidR="005B2EE9" w:rsidRDefault="00DF59AE">
            <w:pPr>
              <w:pStyle w:val="TableParagraph"/>
              <w:spacing w:line="270" w:lineRule="exact"/>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32" w:type="dxa"/>
          </w:tcPr>
          <w:p w:rsidR="005B2EE9" w:rsidRDefault="00DF59AE">
            <w:pPr>
              <w:pStyle w:val="TableParagraph"/>
              <w:spacing w:line="275" w:lineRule="exact"/>
              <w:rPr>
                <w:sz w:val="24"/>
              </w:rPr>
            </w:pPr>
            <w:r>
              <w:rPr>
                <w:spacing w:val="-10"/>
                <w:sz w:val="24"/>
              </w:rPr>
              <w:t>1</w:t>
            </w:r>
          </w:p>
        </w:tc>
        <w:tc>
          <w:tcPr>
            <w:tcW w:w="8507" w:type="dxa"/>
            <w:gridSpan w:val="6"/>
          </w:tcPr>
          <w:p w:rsidR="005B2EE9" w:rsidRDefault="00DF59AE">
            <w:pPr>
              <w:pStyle w:val="TableParagraph"/>
              <w:spacing w:line="275" w:lineRule="exact"/>
              <w:ind w:left="113"/>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2"/>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6"/>
                <w:sz w:val="24"/>
              </w:rPr>
              <w:t xml:space="preserve"> </w:t>
            </w:r>
            <w:r>
              <w:rPr>
                <w:sz w:val="24"/>
              </w:rPr>
              <w:t>in</w:t>
            </w:r>
            <w:r>
              <w:rPr>
                <w:spacing w:val="-2"/>
                <w:sz w:val="24"/>
              </w:rPr>
              <w:t xml:space="preserve"> </w:t>
            </w:r>
            <w:r>
              <w:rPr>
                <w:sz w:val="24"/>
              </w:rPr>
              <w:t>community</w:t>
            </w:r>
            <w:r>
              <w:rPr>
                <w:spacing w:val="-1"/>
                <w:sz w:val="24"/>
              </w:rPr>
              <w:t xml:space="preserve"> </w:t>
            </w:r>
            <w:r>
              <w:rPr>
                <w:spacing w:val="-2"/>
                <w:sz w:val="24"/>
              </w:rPr>
              <w:t>health</w:t>
            </w:r>
          </w:p>
        </w:tc>
        <w:tc>
          <w:tcPr>
            <w:tcW w:w="993" w:type="dxa"/>
            <w:gridSpan w:val="2"/>
          </w:tcPr>
          <w:p w:rsidR="005B2EE9" w:rsidRDefault="00DF59AE">
            <w:pPr>
              <w:pStyle w:val="TableParagraph"/>
              <w:spacing w:line="275" w:lineRule="exact"/>
              <w:ind w:left="120"/>
              <w:rPr>
                <w:sz w:val="24"/>
              </w:rPr>
            </w:pPr>
            <w:r>
              <w:rPr>
                <w:spacing w:val="-5"/>
                <w:sz w:val="24"/>
              </w:rPr>
              <w:t>K2</w:t>
            </w:r>
          </w:p>
        </w:tc>
      </w:tr>
      <w:tr w:rsidR="005B2EE9">
        <w:trPr>
          <w:trHeight w:val="414"/>
        </w:trPr>
        <w:tc>
          <w:tcPr>
            <w:tcW w:w="732" w:type="dxa"/>
          </w:tcPr>
          <w:p w:rsidR="005B2EE9" w:rsidRDefault="00DF59AE">
            <w:pPr>
              <w:pStyle w:val="TableParagraph"/>
              <w:rPr>
                <w:sz w:val="24"/>
              </w:rPr>
            </w:pPr>
            <w:r>
              <w:rPr>
                <w:spacing w:val="-10"/>
                <w:sz w:val="24"/>
              </w:rPr>
              <w:t>2</w:t>
            </w:r>
          </w:p>
        </w:tc>
        <w:tc>
          <w:tcPr>
            <w:tcW w:w="8507" w:type="dxa"/>
            <w:gridSpan w:val="6"/>
          </w:tcPr>
          <w:p w:rsidR="005B2EE9" w:rsidRDefault="00DF59AE">
            <w:pPr>
              <w:pStyle w:val="TableParagraph"/>
              <w:ind w:left="113"/>
              <w:rPr>
                <w:sz w:val="24"/>
              </w:rPr>
            </w:pPr>
            <w:r>
              <w:rPr>
                <w:sz w:val="24"/>
              </w:rPr>
              <w:t>Students</w:t>
            </w:r>
            <w:r>
              <w:rPr>
                <w:spacing w:val="-5"/>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1"/>
                <w:sz w:val="24"/>
              </w:rPr>
              <w:t xml:space="preserve"> </w:t>
            </w:r>
            <w:r>
              <w:rPr>
                <w:sz w:val="24"/>
              </w:rPr>
              <w:t>various</w:t>
            </w:r>
            <w:r>
              <w:rPr>
                <w:spacing w:val="-2"/>
                <w:sz w:val="24"/>
              </w:rPr>
              <w:t xml:space="preserve"> </w:t>
            </w:r>
            <w:r>
              <w:rPr>
                <w:sz w:val="24"/>
              </w:rPr>
              <w:t>challenges</w:t>
            </w:r>
            <w:r>
              <w:rPr>
                <w:spacing w:val="-2"/>
                <w:sz w:val="24"/>
              </w:rPr>
              <w:t xml:space="preserve"> </w:t>
            </w:r>
            <w:r>
              <w:rPr>
                <w:sz w:val="24"/>
              </w:rPr>
              <w:t>for</w:t>
            </w:r>
            <w:r>
              <w:rPr>
                <w:spacing w:val="-4"/>
                <w:sz w:val="24"/>
              </w:rPr>
              <w:t xml:space="preserve"> </w:t>
            </w:r>
            <w:r>
              <w:rPr>
                <w:sz w:val="24"/>
              </w:rPr>
              <w:t>medical</w:t>
            </w:r>
            <w:r>
              <w:rPr>
                <w:spacing w:val="-2"/>
                <w:sz w:val="24"/>
              </w:rPr>
              <w:t xml:space="preserve"> </w:t>
            </w:r>
            <w:r>
              <w:rPr>
                <w:sz w:val="24"/>
              </w:rPr>
              <w:t>social</w:t>
            </w:r>
            <w:r>
              <w:rPr>
                <w:spacing w:val="-3"/>
                <w:sz w:val="24"/>
              </w:rPr>
              <w:t xml:space="preserve"> </w:t>
            </w:r>
            <w:r>
              <w:rPr>
                <w:spacing w:val="-2"/>
                <w:sz w:val="24"/>
              </w:rPr>
              <w:t>workers</w:t>
            </w:r>
          </w:p>
        </w:tc>
        <w:tc>
          <w:tcPr>
            <w:tcW w:w="993" w:type="dxa"/>
            <w:gridSpan w:val="2"/>
          </w:tcPr>
          <w:p w:rsidR="005B2EE9" w:rsidRDefault="00DF59AE">
            <w:pPr>
              <w:pStyle w:val="TableParagraph"/>
              <w:ind w:left="120"/>
              <w:rPr>
                <w:sz w:val="24"/>
              </w:rPr>
            </w:pPr>
            <w:r>
              <w:rPr>
                <w:spacing w:val="-5"/>
                <w:sz w:val="24"/>
              </w:rPr>
              <w:t>K3</w:t>
            </w:r>
          </w:p>
        </w:tc>
      </w:tr>
      <w:tr w:rsidR="005B2EE9">
        <w:trPr>
          <w:trHeight w:val="827"/>
        </w:trPr>
        <w:tc>
          <w:tcPr>
            <w:tcW w:w="732" w:type="dxa"/>
          </w:tcPr>
          <w:p w:rsidR="005B2EE9" w:rsidRDefault="00DF59AE">
            <w:pPr>
              <w:pStyle w:val="TableParagraph"/>
              <w:spacing w:line="270" w:lineRule="exact"/>
              <w:rPr>
                <w:sz w:val="24"/>
              </w:rPr>
            </w:pPr>
            <w:r>
              <w:rPr>
                <w:spacing w:val="-10"/>
                <w:sz w:val="24"/>
              </w:rPr>
              <w:t>3</w:t>
            </w:r>
          </w:p>
        </w:tc>
        <w:tc>
          <w:tcPr>
            <w:tcW w:w="8507" w:type="dxa"/>
            <w:gridSpan w:val="6"/>
          </w:tcPr>
          <w:p w:rsidR="005B2EE9" w:rsidRDefault="00DF59AE">
            <w:pPr>
              <w:pStyle w:val="TableParagraph"/>
              <w:spacing w:line="270" w:lineRule="exact"/>
              <w:ind w:left="113"/>
              <w:rPr>
                <w:sz w:val="24"/>
              </w:rPr>
            </w:pPr>
            <w:r>
              <w:rPr>
                <w:noProof/>
                <w:sz w:val="24"/>
                <w:lang w:val="en-IN" w:eastAsia="en-IN"/>
              </w:rPr>
              <mc:AlternateContent>
                <mc:Choice Requires="wpg">
                  <w:drawing>
                    <wp:anchor distT="0" distB="0" distL="0" distR="0" simplePos="0" relativeHeight="251643904" behindDoc="1" locked="0" layoutInCell="1" allowOverlap="1">
                      <wp:simplePos x="0" y="0"/>
                      <wp:positionH relativeFrom="column">
                        <wp:posOffset>1747520</wp:posOffset>
                      </wp:positionH>
                      <wp:positionV relativeFrom="paragraph">
                        <wp:posOffset>110490</wp:posOffset>
                      </wp:positionV>
                      <wp:extent cx="1847850" cy="1538605"/>
                      <wp:effectExtent l="0" t="0" r="0" b="0"/>
                      <wp:wrapNone/>
                      <wp:docPr id="87" name="Group 8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88" name="Image 8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7.6pt;margin-top:8.7pt;height:121.15pt;width:145.5pt;z-index:-251633664;mso-width-relative:page;mso-height-relative:page;" coordsize="1847850,1538605" o:gfxdata="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">
                      <o:lock v:ext="edit" aspectratio="f"/>
                      <v:shape id="Image 88" o:spid="_x0000_s1026" o:spt="75" type="#_x0000_t75" style="position:absolute;left:0;top:0;height:1540764;width:1850595;" filled="f" o:preferrelative="t" stroked="f" coordsize="21600,21600" o:gfxdata="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nfUZK5AAAA2wAA&#10;AA8AAAAAAAAAAQAgAAAAIgAAAGRycy9kb3ducmV2LnhtbFBLAQIUABQAAAAIAIdO4kAzLwWeOwAA&#10;ADkAAAAQAAAAAAAAAAEAIAAAAAgBAABkcnMvc2hhcGV4bWwueG1sUEsFBgAAAAAGAAYAWwEAALID&#10;AAAAAA==&#10;">
                        <v:fill on="f" focussize="0,0"/>
                        <v:stroke on="f"/>
                        <v:imagedata r:id="rId16" o:title=""/>
                        <o:lock v:ext="edit" aspectratio="f"/>
                      </v:shape>
                    </v:group>
                  </w:pict>
                </mc:Fallback>
              </mc:AlternateContent>
            </w:r>
            <w:r>
              <w:rPr>
                <w:sz w:val="24"/>
              </w:rPr>
              <w:t>Course</w:t>
            </w:r>
            <w:r>
              <w:rPr>
                <w:spacing w:val="49"/>
                <w:w w:val="150"/>
                <w:sz w:val="24"/>
              </w:rPr>
              <w:t xml:space="preserve"> </w:t>
            </w:r>
            <w:r>
              <w:rPr>
                <w:sz w:val="24"/>
              </w:rPr>
              <w:t>facilitates</w:t>
            </w:r>
            <w:r>
              <w:rPr>
                <w:spacing w:val="57"/>
                <w:w w:val="150"/>
                <w:sz w:val="24"/>
              </w:rPr>
              <w:t xml:space="preserve"> </w:t>
            </w:r>
            <w:r>
              <w:rPr>
                <w:sz w:val="24"/>
              </w:rPr>
              <w:t>the</w:t>
            </w:r>
            <w:r>
              <w:rPr>
                <w:spacing w:val="56"/>
                <w:w w:val="150"/>
                <w:sz w:val="24"/>
              </w:rPr>
              <w:t xml:space="preserve"> </w:t>
            </w:r>
            <w:r>
              <w:rPr>
                <w:sz w:val="24"/>
              </w:rPr>
              <w:t>students</w:t>
            </w:r>
            <w:r>
              <w:rPr>
                <w:spacing w:val="57"/>
                <w:w w:val="150"/>
                <w:sz w:val="24"/>
              </w:rPr>
              <w:t xml:space="preserve"> </w:t>
            </w:r>
            <w:r>
              <w:rPr>
                <w:sz w:val="24"/>
              </w:rPr>
              <w:t>to</w:t>
            </w:r>
            <w:r>
              <w:rPr>
                <w:spacing w:val="56"/>
                <w:w w:val="150"/>
                <w:sz w:val="24"/>
              </w:rPr>
              <w:t xml:space="preserve"> </w:t>
            </w:r>
            <w:r>
              <w:rPr>
                <w:sz w:val="24"/>
              </w:rPr>
              <w:t>enhance</w:t>
            </w:r>
            <w:r>
              <w:rPr>
                <w:spacing w:val="53"/>
                <w:w w:val="150"/>
                <w:sz w:val="24"/>
              </w:rPr>
              <w:t xml:space="preserve"> </w:t>
            </w:r>
            <w:r>
              <w:rPr>
                <w:sz w:val="24"/>
              </w:rPr>
              <w:t>community</w:t>
            </w:r>
            <w:r>
              <w:rPr>
                <w:spacing w:val="55"/>
                <w:w w:val="150"/>
                <w:sz w:val="24"/>
              </w:rPr>
              <w:t xml:space="preserve"> </w:t>
            </w:r>
            <w:r>
              <w:rPr>
                <w:sz w:val="24"/>
              </w:rPr>
              <w:t>health</w:t>
            </w:r>
            <w:r>
              <w:rPr>
                <w:spacing w:val="57"/>
                <w:w w:val="150"/>
                <w:sz w:val="24"/>
              </w:rPr>
              <w:t xml:space="preserve"> </w:t>
            </w:r>
            <w:r>
              <w:rPr>
                <w:sz w:val="24"/>
              </w:rPr>
              <w:t>by</w:t>
            </w:r>
            <w:r>
              <w:rPr>
                <w:spacing w:val="54"/>
                <w:w w:val="150"/>
                <w:sz w:val="24"/>
              </w:rPr>
              <w:t xml:space="preserve"> </w:t>
            </w:r>
            <w:r>
              <w:rPr>
                <w:sz w:val="24"/>
              </w:rPr>
              <w:t>using</w:t>
            </w:r>
            <w:r>
              <w:rPr>
                <w:spacing w:val="56"/>
                <w:w w:val="150"/>
                <w:sz w:val="24"/>
              </w:rPr>
              <w:t xml:space="preserve"> </w:t>
            </w:r>
            <w:r>
              <w:rPr>
                <w:spacing w:val="-2"/>
                <w:sz w:val="24"/>
              </w:rPr>
              <w:t>various</w:t>
            </w:r>
          </w:p>
          <w:p w:rsidR="005B2EE9" w:rsidRDefault="00DF59AE">
            <w:pPr>
              <w:pStyle w:val="TableParagraph"/>
              <w:spacing w:before="139" w:line="240" w:lineRule="auto"/>
              <w:ind w:left="113"/>
              <w:rPr>
                <w:sz w:val="24"/>
              </w:rPr>
            </w:pPr>
            <w:r>
              <w:rPr>
                <w:spacing w:val="-2"/>
                <w:sz w:val="24"/>
              </w:rPr>
              <w:t>techniques</w:t>
            </w:r>
          </w:p>
        </w:tc>
        <w:tc>
          <w:tcPr>
            <w:tcW w:w="993" w:type="dxa"/>
            <w:gridSpan w:val="2"/>
          </w:tcPr>
          <w:p w:rsidR="005B2EE9" w:rsidRDefault="00DF59AE">
            <w:pPr>
              <w:pStyle w:val="TableParagraph"/>
              <w:spacing w:line="270" w:lineRule="exact"/>
              <w:ind w:left="120"/>
              <w:rPr>
                <w:sz w:val="24"/>
              </w:rPr>
            </w:pPr>
            <w:r>
              <w:rPr>
                <w:spacing w:val="-5"/>
                <w:sz w:val="24"/>
              </w:rPr>
              <w:t>K4</w:t>
            </w:r>
          </w:p>
        </w:tc>
      </w:tr>
      <w:tr w:rsidR="005B2EE9">
        <w:trPr>
          <w:trHeight w:val="827"/>
        </w:trPr>
        <w:tc>
          <w:tcPr>
            <w:tcW w:w="732" w:type="dxa"/>
          </w:tcPr>
          <w:p w:rsidR="005B2EE9" w:rsidRDefault="00DF59AE">
            <w:pPr>
              <w:pStyle w:val="TableParagraph"/>
              <w:rPr>
                <w:sz w:val="24"/>
              </w:rPr>
            </w:pPr>
            <w:r>
              <w:rPr>
                <w:spacing w:val="-10"/>
                <w:sz w:val="24"/>
              </w:rPr>
              <w:t>4</w:t>
            </w:r>
          </w:p>
        </w:tc>
        <w:tc>
          <w:tcPr>
            <w:tcW w:w="8507" w:type="dxa"/>
            <w:gridSpan w:val="6"/>
          </w:tcPr>
          <w:p w:rsidR="005B2EE9" w:rsidRDefault="00DF59AE">
            <w:pPr>
              <w:pStyle w:val="TableParagraph"/>
              <w:ind w:left="113"/>
              <w:rPr>
                <w:sz w:val="24"/>
              </w:rPr>
            </w:pPr>
            <w:r>
              <w:rPr>
                <w:sz w:val="24"/>
              </w:rPr>
              <w:t>Students</w:t>
            </w:r>
            <w:r>
              <w:rPr>
                <w:spacing w:val="3"/>
                <w:sz w:val="24"/>
              </w:rPr>
              <w:t xml:space="preserve"> </w:t>
            </w:r>
            <w:r>
              <w:rPr>
                <w:sz w:val="24"/>
              </w:rPr>
              <w:t>will</w:t>
            </w:r>
            <w:r>
              <w:rPr>
                <w:spacing w:val="9"/>
                <w:sz w:val="24"/>
              </w:rPr>
              <w:t xml:space="preserve"> </w:t>
            </w:r>
            <w:r>
              <w:rPr>
                <w:sz w:val="24"/>
              </w:rPr>
              <w:t>able</w:t>
            </w:r>
            <w:r>
              <w:rPr>
                <w:spacing w:val="6"/>
                <w:sz w:val="24"/>
              </w:rPr>
              <w:t xml:space="preserve"> </w:t>
            </w:r>
            <w:r>
              <w:rPr>
                <w:sz w:val="24"/>
              </w:rPr>
              <w:t>to</w:t>
            </w:r>
            <w:r>
              <w:rPr>
                <w:spacing w:val="6"/>
                <w:sz w:val="24"/>
              </w:rPr>
              <w:t xml:space="preserve"> </w:t>
            </w:r>
            <w:r>
              <w:rPr>
                <w:sz w:val="24"/>
              </w:rPr>
              <w:t>find</w:t>
            </w:r>
            <w:r>
              <w:rPr>
                <w:spacing w:val="10"/>
                <w:sz w:val="24"/>
              </w:rPr>
              <w:t xml:space="preserve"> </w:t>
            </w:r>
            <w:r>
              <w:rPr>
                <w:sz w:val="24"/>
              </w:rPr>
              <w:t>out</w:t>
            </w:r>
            <w:r>
              <w:rPr>
                <w:spacing w:val="6"/>
                <w:sz w:val="24"/>
              </w:rPr>
              <w:t xml:space="preserve"> </w:t>
            </w:r>
            <w:r>
              <w:rPr>
                <w:sz w:val="24"/>
              </w:rPr>
              <w:t>the</w:t>
            </w:r>
            <w:r>
              <w:rPr>
                <w:spacing w:val="5"/>
                <w:sz w:val="24"/>
              </w:rPr>
              <w:t xml:space="preserve"> </w:t>
            </w:r>
            <w:r>
              <w:rPr>
                <w:sz w:val="24"/>
              </w:rPr>
              <w:t>real</w:t>
            </w:r>
            <w:r>
              <w:rPr>
                <w:spacing w:val="11"/>
                <w:sz w:val="24"/>
              </w:rPr>
              <w:t xml:space="preserve"> </w:t>
            </w:r>
            <w:r>
              <w:rPr>
                <w:sz w:val="24"/>
              </w:rPr>
              <w:t>cause</w:t>
            </w:r>
            <w:r>
              <w:rPr>
                <w:spacing w:val="8"/>
                <w:sz w:val="24"/>
              </w:rPr>
              <w:t xml:space="preserve"> </w:t>
            </w:r>
            <w:r>
              <w:rPr>
                <w:sz w:val="24"/>
              </w:rPr>
              <w:t>for</w:t>
            </w:r>
            <w:r>
              <w:rPr>
                <w:spacing w:val="8"/>
                <w:sz w:val="24"/>
              </w:rPr>
              <w:t xml:space="preserve"> </w:t>
            </w:r>
            <w:r>
              <w:rPr>
                <w:sz w:val="24"/>
              </w:rPr>
              <w:t>the</w:t>
            </w:r>
            <w:r>
              <w:rPr>
                <w:spacing w:val="5"/>
                <w:sz w:val="24"/>
              </w:rPr>
              <w:t xml:space="preserve"> </w:t>
            </w:r>
            <w:r>
              <w:rPr>
                <w:sz w:val="24"/>
              </w:rPr>
              <w:t>problem</w:t>
            </w:r>
            <w:r>
              <w:rPr>
                <w:spacing w:val="11"/>
                <w:sz w:val="24"/>
              </w:rPr>
              <w:t xml:space="preserve"> </w:t>
            </w:r>
            <w:r>
              <w:rPr>
                <w:sz w:val="24"/>
              </w:rPr>
              <w:t>and</w:t>
            </w:r>
            <w:r>
              <w:rPr>
                <w:spacing w:val="9"/>
                <w:sz w:val="24"/>
              </w:rPr>
              <w:t xml:space="preserve"> </w:t>
            </w:r>
            <w:r>
              <w:rPr>
                <w:sz w:val="24"/>
              </w:rPr>
              <w:t>plan</w:t>
            </w:r>
            <w:r>
              <w:rPr>
                <w:spacing w:val="8"/>
                <w:sz w:val="24"/>
              </w:rPr>
              <w:t xml:space="preserve"> </w:t>
            </w:r>
            <w:r>
              <w:rPr>
                <w:sz w:val="24"/>
              </w:rPr>
              <w:t>interventions</w:t>
            </w:r>
            <w:r>
              <w:rPr>
                <w:spacing w:val="9"/>
                <w:sz w:val="24"/>
              </w:rPr>
              <w:t xml:space="preserve"> </w:t>
            </w:r>
            <w:r>
              <w:rPr>
                <w:spacing w:val="-5"/>
                <w:sz w:val="24"/>
              </w:rPr>
              <w:t>in</w:t>
            </w:r>
          </w:p>
          <w:p w:rsidR="005B2EE9" w:rsidRDefault="00DF59AE">
            <w:pPr>
              <w:pStyle w:val="TableParagraph"/>
              <w:spacing w:before="139" w:line="240" w:lineRule="auto"/>
              <w:ind w:left="113"/>
              <w:rPr>
                <w:sz w:val="24"/>
              </w:rPr>
            </w:pPr>
            <w:proofErr w:type="gramStart"/>
            <w:r>
              <w:rPr>
                <w:sz w:val="24"/>
              </w:rPr>
              <w:t>community</w:t>
            </w:r>
            <w:proofErr w:type="gramEnd"/>
            <w:r>
              <w:rPr>
                <w:spacing w:val="-1"/>
                <w:sz w:val="24"/>
              </w:rPr>
              <w:t xml:space="preserve"> </w:t>
            </w:r>
            <w:r>
              <w:rPr>
                <w:spacing w:val="-2"/>
                <w:sz w:val="24"/>
              </w:rPr>
              <w:t>health.</w:t>
            </w:r>
          </w:p>
        </w:tc>
        <w:tc>
          <w:tcPr>
            <w:tcW w:w="993" w:type="dxa"/>
            <w:gridSpan w:val="2"/>
          </w:tcPr>
          <w:p w:rsidR="005B2EE9" w:rsidRDefault="00DF59AE">
            <w:pPr>
              <w:pStyle w:val="TableParagraph"/>
              <w:ind w:left="120"/>
              <w:rPr>
                <w:sz w:val="24"/>
              </w:rPr>
            </w:pPr>
            <w:r>
              <w:rPr>
                <w:spacing w:val="-5"/>
                <w:sz w:val="24"/>
              </w:rPr>
              <w:t>K3</w:t>
            </w:r>
          </w:p>
        </w:tc>
      </w:tr>
      <w:tr w:rsidR="005B2EE9">
        <w:trPr>
          <w:trHeight w:val="825"/>
        </w:trPr>
        <w:tc>
          <w:tcPr>
            <w:tcW w:w="732" w:type="dxa"/>
          </w:tcPr>
          <w:p w:rsidR="005B2EE9" w:rsidRDefault="00DF59AE">
            <w:pPr>
              <w:pStyle w:val="TableParagraph"/>
              <w:spacing w:line="270" w:lineRule="exact"/>
              <w:rPr>
                <w:sz w:val="24"/>
              </w:rPr>
            </w:pPr>
            <w:r>
              <w:rPr>
                <w:spacing w:val="-10"/>
                <w:sz w:val="24"/>
              </w:rPr>
              <w:t>5</w:t>
            </w:r>
          </w:p>
        </w:tc>
        <w:tc>
          <w:tcPr>
            <w:tcW w:w="8507" w:type="dxa"/>
            <w:gridSpan w:val="6"/>
          </w:tcPr>
          <w:p w:rsidR="005B2EE9" w:rsidRDefault="00DF59AE">
            <w:pPr>
              <w:pStyle w:val="TableParagraph"/>
              <w:spacing w:line="270" w:lineRule="exact"/>
              <w:ind w:left="113"/>
              <w:rPr>
                <w:sz w:val="24"/>
              </w:rPr>
            </w:pPr>
            <w:r>
              <w:rPr>
                <w:sz w:val="24"/>
              </w:rPr>
              <w:t>Will</w:t>
            </w:r>
            <w:r>
              <w:rPr>
                <w:spacing w:val="63"/>
                <w:sz w:val="24"/>
              </w:rPr>
              <w:t xml:space="preserve"> </w:t>
            </w:r>
            <w:r>
              <w:rPr>
                <w:sz w:val="24"/>
              </w:rPr>
              <w:t>nurture</w:t>
            </w:r>
            <w:r>
              <w:rPr>
                <w:spacing w:val="67"/>
                <w:sz w:val="24"/>
              </w:rPr>
              <w:t xml:space="preserve"> </w:t>
            </w:r>
            <w:r>
              <w:rPr>
                <w:sz w:val="24"/>
              </w:rPr>
              <w:t>the</w:t>
            </w:r>
            <w:r>
              <w:rPr>
                <w:spacing w:val="68"/>
                <w:sz w:val="24"/>
              </w:rPr>
              <w:t xml:space="preserve"> </w:t>
            </w:r>
            <w:r>
              <w:rPr>
                <w:sz w:val="24"/>
              </w:rPr>
              <w:t>Social</w:t>
            </w:r>
            <w:r>
              <w:rPr>
                <w:spacing w:val="72"/>
                <w:sz w:val="24"/>
              </w:rPr>
              <w:t xml:space="preserve"> </w:t>
            </w:r>
            <w:r>
              <w:rPr>
                <w:sz w:val="24"/>
              </w:rPr>
              <w:t>Work</w:t>
            </w:r>
            <w:r>
              <w:rPr>
                <w:spacing w:val="67"/>
                <w:sz w:val="24"/>
              </w:rPr>
              <w:t xml:space="preserve"> </w:t>
            </w:r>
            <w:r>
              <w:rPr>
                <w:sz w:val="24"/>
              </w:rPr>
              <w:t>Professionals</w:t>
            </w:r>
            <w:r>
              <w:rPr>
                <w:spacing w:val="70"/>
                <w:sz w:val="24"/>
              </w:rPr>
              <w:t xml:space="preserve"> </w:t>
            </w:r>
            <w:r>
              <w:rPr>
                <w:sz w:val="24"/>
              </w:rPr>
              <w:t>to</w:t>
            </w:r>
            <w:r>
              <w:rPr>
                <w:spacing w:val="70"/>
                <w:sz w:val="24"/>
              </w:rPr>
              <w:t xml:space="preserve"> </w:t>
            </w:r>
            <w:r>
              <w:rPr>
                <w:sz w:val="24"/>
              </w:rPr>
              <w:t>become</w:t>
            </w:r>
            <w:r>
              <w:rPr>
                <w:spacing w:val="70"/>
                <w:sz w:val="24"/>
              </w:rPr>
              <w:t xml:space="preserve"> </w:t>
            </w:r>
            <w:r>
              <w:rPr>
                <w:sz w:val="24"/>
              </w:rPr>
              <w:t>effective</w:t>
            </w:r>
            <w:r>
              <w:rPr>
                <w:spacing w:val="68"/>
                <w:sz w:val="24"/>
              </w:rPr>
              <w:t xml:space="preserve"> </w:t>
            </w:r>
            <w:r>
              <w:rPr>
                <w:sz w:val="24"/>
              </w:rPr>
              <w:t>medical</w:t>
            </w:r>
            <w:r>
              <w:rPr>
                <w:spacing w:val="71"/>
                <w:sz w:val="24"/>
              </w:rPr>
              <w:t xml:space="preserve"> </w:t>
            </w:r>
            <w:r>
              <w:rPr>
                <w:spacing w:val="-2"/>
                <w:sz w:val="24"/>
              </w:rPr>
              <w:t>Social</w:t>
            </w:r>
          </w:p>
          <w:p w:rsidR="005B2EE9" w:rsidRDefault="00DF59AE">
            <w:pPr>
              <w:pStyle w:val="TableParagraph"/>
              <w:spacing w:before="141" w:line="240" w:lineRule="auto"/>
              <w:ind w:left="113"/>
              <w:rPr>
                <w:sz w:val="24"/>
              </w:rPr>
            </w:pPr>
            <w:r>
              <w:rPr>
                <w:sz w:val="24"/>
              </w:rPr>
              <w:t>Worker</w:t>
            </w:r>
            <w:r>
              <w:rPr>
                <w:spacing w:val="-5"/>
                <w:sz w:val="24"/>
              </w:rPr>
              <w:t xml:space="preserve"> </w:t>
            </w:r>
            <w:r>
              <w:rPr>
                <w:sz w:val="24"/>
              </w:rPr>
              <w:t>and</w:t>
            </w:r>
            <w:r>
              <w:rPr>
                <w:spacing w:val="-1"/>
                <w:sz w:val="24"/>
              </w:rPr>
              <w:t xml:space="preserve"> </w:t>
            </w:r>
            <w:r>
              <w:rPr>
                <w:sz w:val="24"/>
              </w:rPr>
              <w:t>contribute</w:t>
            </w:r>
            <w:r>
              <w:rPr>
                <w:spacing w:val="-5"/>
                <w:sz w:val="24"/>
              </w:rPr>
              <w:t xml:space="preserve"> </w:t>
            </w:r>
            <w:r>
              <w:rPr>
                <w:sz w:val="24"/>
              </w:rPr>
              <w:t>to</w:t>
            </w:r>
            <w:r>
              <w:rPr>
                <w:spacing w:val="1"/>
                <w:sz w:val="24"/>
              </w:rPr>
              <w:t xml:space="preserve"> </w:t>
            </w:r>
            <w:r>
              <w:rPr>
                <w:sz w:val="24"/>
              </w:rPr>
              <w:t>community</w:t>
            </w:r>
            <w:r>
              <w:rPr>
                <w:spacing w:val="-2"/>
                <w:sz w:val="24"/>
              </w:rPr>
              <w:t xml:space="preserve"> </w:t>
            </w:r>
            <w:r>
              <w:rPr>
                <w:sz w:val="24"/>
              </w:rPr>
              <w:t>with</w:t>
            </w:r>
            <w:r>
              <w:rPr>
                <w:spacing w:val="-1"/>
                <w:sz w:val="24"/>
              </w:rPr>
              <w:t xml:space="preserve"> </w:t>
            </w:r>
            <w:r>
              <w:rPr>
                <w:sz w:val="24"/>
              </w:rPr>
              <w:t>commitment</w:t>
            </w:r>
            <w:r>
              <w:rPr>
                <w:spacing w:val="-2"/>
                <w:sz w:val="24"/>
              </w:rPr>
              <w:t xml:space="preserve"> </w:t>
            </w:r>
            <w:r>
              <w:rPr>
                <w:sz w:val="24"/>
              </w:rPr>
              <w:t>and</w:t>
            </w:r>
            <w:r>
              <w:rPr>
                <w:spacing w:val="-1"/>
                <w:sz w:val="24"/>
              </w:rPr>
              <w:t xml:space="preserve"> </w:t>
            </w:r>
            <w:r>
              <w:rPr>
                <w:spacing w:val="-2"/>
                <w:sz w:val="24"/>
              </w:rPr>
              <w:t>integrity.</w:t>
            </w:r>
          </w:p>
        </w:tc>
        <w:tc>
          <w:tcPr>
            <w:tcW w:w="993" w:type="dxa"/>
            <w:gridSpan w:val="2"/>
          </w:tcPr>
          <w:p w:rsidR="005B2EE9" w:rsidRDefault="00DF59AE">
            <w:pPr>
              <w:pStyle w:val="TableParagraph"/>
              <w:spacing w:line="270" w:lineRule="exact"/>
              <w:ind w:left="120"/>
              <w:rPr>
                <w:sz w:val="24"/>
              </w:rPr>
            </w:pPr>
            <w:r>
              <w:rPr>
                <w:spacing w:val="-5"/>
                <w:sz w:val="24"/>
              </w:rPr>
              <w:t>K5</w:t>
            </w:r>
          </w:p>
        </w:tc>
      </w:tr>
      <w:tr w:rsidR="005B2EE9">
        <w:trPr>
          <w:trHeight w:val="321"/>
        </w:trPr>
        <w:tc>
          <w:tcPr>
            <w:tcW w:w="10232" w:type="dxa"/>
            <w:gridSpan w:val="9"/>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5"/>
        </w:trPr>
        <w:tc>
          <w:tcPr>
            <w:tcW w:w="1725" w:type="dxa"/>
            <w:gridSpan w:val="2"/>
          </w:tcPr>
          <w:p w:rsidR="005B2EE9" w:rsidRDefault="00DF59AE">
            <w:pPr>
              <w:pStyle w:val="TableParagraph"/>
              <w:spacing w:line="275" w:lineRule="exact"/>
              <w:rPr>
                <w:b/>
                <w:sz w:val="24"/>
              </w:rPr>
            </w:pPr>
            <w:r>
              <w:rPr>
                <w:b/>
                <w:spacing w:val="-2"/>
                <w:sz w:val="24"/>
              </w:rPr>
              <w:t>Unit:1</w:t>
            </w:r>
          </w:p>
        </w:tc>
        <w:tc>
          <w:tcPr>
            <w:tcW w:w="6383" w:type="dxa"/>
            <w:gridSpan w:val="3"/>
          </w:tcPr>
          <w:p w:rsidR="005B2EE9" w:rsidRDefault="00DF59AE">
            <w:pPr>
              <w:pStyle w:val="TableParagraph"/>
              <w:spacing w:line="275" w:lineRule="exact"/>
              <w:ind w:left="91" w:right="14"/>
              <w:jc w:val="center"/>
              <w:rPr>
                <w:b/>
                <w:sz w:val="24"/>
              </w:rPr>
            </w:pPr>
            <w:r>
              <w:rPr>
                <w:b/>
                <w:sz w:val="24"/>
              </w:rPr>
              <w:t>BASICS</w:t>
            </w:r>
            <w:r>
              <w:rPr>
                <w:b/>
                <w:spacing w:val="-1"/>
                <w:sz w:val="24"/>
              </w:rPr>
              <w:t xml:space="preserve"> </w:t>
            </w:r>
            <w:r>
              <w:rPr>
                <w:b/>
                <w:sz w:val="24"/>
              </w:rPr>
              <w:t>IN</w:t>
            </w:r>
            <w:r>
              <w:rPr>
                <w:b/>
                <w:spacing w:val="-3"/>
                <w:sz w:val="24"/>
              </w:rPr>
              <w:t xml:space="preserve"> </w:t>
            </w:r>
            <w:r>
              <w:rPr>
                <w:b/>
                <w:sz w:val="24"/>
              </w:rPr>
              <w:t>COMMUNITY</w:t>
            </w:r>
            <w:r>
              <w:rPr>
                <w:b/>
                <w:spacing w:val="-3"/>
                <w:sz w:val="24"/>
              </w:rPr>
              <w:t xml:space="preserve"> </w:t>
            </w:r>
            <w:r>
              <w:rPr>
                <w:b/>
                <w:sz w:val="24"/>
              </w:rPr>
              <w:t>HEALTH</w:t>
            </w:r>
            <w:r>
              <w:rPr>
                <w:b/>
                <w:spacing w:val="-2"/>
                <w:sz w:val="24"/>
              </w:rPr>
              <w:t xml:space="preserve"> </w:t>
            </w:r>
            <w:r>
              <w:rPr>
                <w:b/>
                <w:sz w:val="24"/>
              </w:rPr>
              <w:t>AND</w:t>
            </w:r>
            <w:r>
              <w:rPr>
                <w:b/>
                <w:spacing w:val="-3"/>
                <w:sz w:val="24"/>
              </w:rPr>
              <w:t xml:space="preserve"> </w:t>
            </w:r>
            <w:r>
              <w:rPr>
                <w:b/>
                <w:spacing w:val="-2"/>
                <w:sz w:val="24"/>
              </w:rPr>
              <w:t>MEDICAL</w:t>
            </w:r>
          </w:p>
          <w:p w:rsidR="005B2EE9" w:rsidRDefault="00DF59AE">
            <w:pPr>
              <w:pStyle w:val="TableParagraph"/>
              <w:spacing w:before="43" w:line="240" w:lineRule="auto"/>
              <w:ind w:left="91" w:right="66"/>
              <w:jc w:val="center"/>
              <w:rPr>
                <w:b/>
                <w:sz w:val="24"/>
              </w:rPr>
            </w:pPr>
            <w:r>
              <w:rPr>
                <w:b/>
                <w:sz w:val="24"/>
              </w:rPr>
              <w:t>SOCIAL</w:t>
            </w:r>
            <w:r>
              <w:rPr>
                <w:b/>
                <w:spacing w:val="-1"/>
                <w:sz w:val="24"/>
              </w:rPr>
              <w:t xml:space="preserve"> </w:t>
            </w:r>
            <w:r>
              <w:rPr>
                <w:b/>
                <w:spacing w:val="-4"/>
                <w:sz w:val="24"/>
              </w:rPr>
              <w:t>WORK</w:t>
            </w:r>
          </w:p>
        </w:tc>
        <w:tc>
          <w:tcPr>
            <w:tcW w:w="2124" w:type="dxa"/>
            <w:gridSpan w:val="4"/>
          </w:tcPr>
          <w:p w:rsidR="005B2EE9" w:rsidRDefault="00DF59AE">
            <w:pPr>
              <w:pStyle w:val="TableParagraph"/>
              <w:spacing w:line="275" w:lineRule="exact"/>
              <w:ind w:left="1196"/>
              <w:rPr>
                <w:b/>
                <w:sz w:val="24"/>
              </w:rPr>
            </w:pPr>
            <w:r>
              <w:rPr>
                <w:b/>
                <w:spacing w:val="-2"/>
                <w:sz w:val="24"/>
              </w:rPr>
              <w:t>12hours</w:t>
            </w:r>
          </w:p>
        </w:tc>
      </w:tr>
      <w:tr w:rsidR="005B2EE9">
        <w:trPr>
          <w:trHeight w:val="1468"/>
        </w:trPr>
        <w:tc>
          <w:tcPr>
            <w:tcW w:w="10232" w:type="dxa"/>
            <w:gridSpan w:val="9"/>
          </w:tcPr>
          <w:p w:rsidR="005B2EE9" w:rsidRDefault="00DF59AE">
            <w:pPr>
              <w:pStyle w:val="TableParagraph"/>
              <w:spacing w:line="276" w:lineRule="auto"/>
              <w:ind w:right="78"/>
              <w:jc w:val="both"/>
              <w:rPr>
                <w:sz w:val="24"/>
              </w:rPr>
            </w:pPr>
            <w:r>
              <w:rPr>
                <w:sz w:val="24"/>
              </w:rPr>
              <w:t>The meaning of health, hygiene, illness and handicap. Historical development in medical social work in the west and in India. Medical social work practice in different settings-hospitals, out-patient department, emergency care, special clinics and community health. Problems encountered by medical social worker in the field.</w:t>
            </w:r>
          </w:p>
        </w:tc>
      </w:tr>
      <w:tr w:rsidR="005B2EE9">
        <w:trPr>
          <w:trHeight w:val="635"/>
        </w:trPr>
        <w:tc>
          <w:tcPr>
            <w:tcW w:w="1725" w:type="dxa"/>
            <w:gridSpan w:val="2"/>
          </w:tcPr>
          <w:p w:rsidR="005B2EE9" w:rsidRDefault="00DF59AE">
            <w:pPr>
              <w:pStyle w:val="TableParagraph"/>
              <w:spacing w:line="275" w:lineRule="exact"/>
              <w:rPr>
                <w:b/>
                <w:sz w:val="24"/>
              </w:rPr>
            </w:pPr>
            <w:r>
              <w:rPr>
                <w:b/>
                <w:spacing w:val="-2"/>
                <w:sz w:val="24"/>
              </w:rPr>
              <w:t>Unit:2</w:t>
            </w:r>
          </w:p>
        </w:tc>
        <w:tc>
          <w:tcPr>
            <w:tcW w:w="6383" w:type="dxa"/>
            <w:gridSpan w:val="3"/>
          </w:tcPr>
          <w:p w:rsidR="005B2EE9" w:rsidRDefault="00DF59AE">
            <w:pPr>
              <w:pStyle w:val="TableParagraph"/>
              <w:spacing w:line="275" w:lineRule="exact"/>
              <w:ind w:left="91" w:right="61"/>
              <w:jc w:val="center"/>
              <w:rPr>
                <w:b/>
                <w:sz w:val="24"/>
              </w:rPr>
            </w:pPr>
            <w:r>
              <w:rPr>
                <w:b/>
                <w:sz w:val="24"/>
              </w:rPr>
              <w:t>SCOPE</w:t>
            </w:r>
            <w:r>
              <w:rPr>
                <w:b/>
                <w:spacing w:val="-1"/>
                <w:sz w:val="24"/>
              </w:rPr>
              <w:t xml:space="preserve"> </w:t>
            </w:r>
            <w:r>
              <w:rPr>
                <w:b/>
                <w:sz w:val="24"/>
              </w:rPr>
              <w:t>OF</w:t>
            </w:r>
            <w:r>
              <w:rPr>
                <w:b/>
                <w:spacing w:val="-1"/>
                <w:sz w:val="24"/>
              </w:rPr>
              <w:t xml:space="preserve"> </w:t>
            </w:r>
            <w:r>
              <w:rPr>
                <w:b/>
                <w:sz w:val="24"/>
              </w:rPr>
              <w:t>MEDICAL</w:t>
            </w:r>
            <w:r>
              <w:rPr>
                <w:b/>
                <w:spacing w:val="-3"/>
                <w:sz w:val="24"/>
              </w:rPr>
              <w:t xml:space="preserve"> </w:t>
            </w:r>
            <w:r>
              <w:rPr>
                <w:b/>
                <w:sz w:val="24"/>
              </w:rPr>
              <w:t>SOCIAL WORK</w:t>
            </w:r>
            <w:r>
              <w:rPr>
                <w:b/>
                <w:spacing w:val="-2"/>
                <w:sz w:val="24"/>
              </w:rPr>
              <w:t xml:space="preserve"> </w:t>
            </w:r>
            <w:r>
              <w:rPr>
                <w:b/>
                <w:sz w:val="24"/>
              </w:rPr>
              <w:t>AND</w:t>
            </w:r>
            <w:r>
              <w:rPr>
                <w:b/>
                <w:spacing w:val="-1"/>
                <w:sz w:val="24"/>
              </w:rPr>
              <w:t xml:space="preserve"> </w:t>
            </w:r>
            <w:r>
              <w:rPr>
                <w:b/>
                <w:spacing w:val="-5"/>
                <w:sz w:val="24"/>
              </w:rPr>
              <w:t>ITS</w:t>
            </w:r>
          </w:p>
          <w:p w:rsidR="005B2EE9" w:rsidRDefault="00DF59AE">
            <w:pPr>
              <w:pStyle w:val="TableParagraph"/>
              <w:spacing w:before="41" w:line="240" w:lineRule="auto"/>
              <w:ind w:left="91" w:right="72"/>
              <w:jc w:val="center"/>
              <w:rPr>
                <w:b/>
                <w:sz w:val="24"/>
              </w:rPr>
            </w:pPr>
            <w:r>
              <w:rPr>
                <w:b/>
                <w:spacing w:val="-2"/>
                <w:sz w:val="24"/>
              </w:rPr>
              <w:t>APPROACHES</w:t>
            </w:r>
          </w:p>
        </w:tc>
        <w:tc>
          <w:tcPr>
            <w:tcW w:w="2124" w:type="dxa"/>
            <w:gridSpan w:val="4"/>
          </w:tcPr>
          <w:p w:rsidR="005B2EE9" w:rsidRDefault="00DF59AE">
            <w:pPr>
              <w:pStyle w:val="TableParagraph"/>
              <w:spacing w:line="275" w:lineRule="exact"/>
              <w:ind w:left="1136"/>
              <w:rPr>
                <w:b/>
                <w:sz w:val="24"/>
              </w:rPr>
            </w:pPr>
            <w:r>
              <w:rPr>
                <w:b/>
                <w:sz w:val="24"/>
              </w:rPr>
              <w:t>11</w:t>
            </w:r>
            <w:r>
              <w:rPr>
                <w:b/>
                <w:spacing w:val="-2"/>
                <w:sz w:val="24"/>
              </w:rPr>
              <w:t xml:space="preserve"> hours</w:t>
            </w:r>
          </w:p>
        </w:tc>
      </w:tr>
      <w:tr w:rsidR="005B2EE9">
        <w:trPr>
          <w:trHeight w:val="1149"/>
        </w:trPr>
        <w:tc>
          <w:tcPr>
            <w:tcW w:w="10232" w:type="dxa"/>
            <w:gridSpan w:val="9"/>
          </w:tcPr>
          <w:p w:rsidR="005B2EE9" w:rsidRDefault="00DF59AE">
            <w:pPr>
              <w:pStyle w:val="TableParagraph"/>
              <w:spacing w:line="276" w:lineRule="auto"/>
              <w:ind w:right="92"/>
              <w:jc w:val="both"/>
              <w:rPr>
                <w:sz w:val="24"/>
              </w:rPr>
            </w:pPr>
            <w:r>
              <w:rPr>
                <w:sz w:val="24"/>
              </w:rPr>
              <w:t>Organization</w:t>
            </w:r>
            <w:r>
              <w:rPr>
                <w:spacing w:val="-1"/>
                <w:sz w:val="24"/>
              </w:rPr>
              <w:t xml:space="preserve"> </w:t>
            </w:r>
            <w:r>
              <w:rPr>
                <w:sz w:val="24"/>
              </w:rPr>
              <w:t>and administration of</w:t>
            </w:r>
            <w:r>
              <w:rPr>
                <w:spacing w:val="-2"/>
                <w:sz w:val="24"/>
              </w:rPr>
              <w:t xml:space="preserve"> </w:t>
            </w:r>
            <w:r>
              <w:rPr>
                <w:sz w:val="24"/>
              </w:rPr>
              <w:t>medical</w:t>
            </w:r>
            <w:r>
              <w:rPr>
                <w:spacing w:val="-1"/>
                <w:sz w:val="24"/>
              </w:rPr>
              <w:t xml:space="preserve"> </w:t>
            </w:r>
            <w:r>
              <w:rPr>
                <w:sz w:val="24"/>
              </w:rPr>
              <w:t>social work</w:t>
            </w:r>
            <w:r>
              <w:rPr>
                <w:spacing w:val="-1"/>
                <w:sz w:val="24"/>
              </w:rPr>
              <w:t xml:space="preserve"> </w:t>
            </w:r>
            <w:r>
              <w:rPr>
                <w:sz w:val="24"/>
              </w:rPr>
              <w:t>department</w:t>
            </w:r>
            <w:r>
              <w:rPr>
                <w:spacing w:val="-1"/>
                <w:sz w:val="24"/>
              </w:rPr>
              <w:t xml:space="preserve"> </w:t>
            </w:r>
            <w:r>
              <w:rPr>
                <w:sz w:val="24"/>
              </w:rPr>
              <w:t>in</w:t>
            </w:r>
            <w:r>
              <w:rPr>
                <w:spacing w:val="-1"/>
                <w:sz w:val="24"/>
              </w:rPr>
              <w:t xml:space="preserve"> </w:t>
            </w:r>
            <w:r>
              <w:rPr>
                <w:sz w:val="24"/>
              </w:rPr>
              <w:t>hospitals. Medical</w:t>
            </w:r>
            <w:r>
              <w:rPr>
                <w:spacing w:val="-1"/>
                <w:sz w:val="24"/>
              </w:rPr>
              <w:t xml:space="preserve"> </w:t>
            </w:r>
            <w:r>
              <w:rPr>
                <w:sz w:val="24"/>
              </w:rPr>
              <w:t>social</w:t>
            </w:r>
            <w:r>
              <w:rPr>
                <w:spacing w:val="-1"/>
                <w:sz w:val="24"/>
              </w:rPr>
              <w:t xml:space="preserve"> </w:t>
            </w:r>
            <w:r>
              <w:rPr>
                <w:sz w:val="24"/>
              </w:rPr>
              <w:t>work</w:t>
            </w:r>
            <w:r>
              <w:rPr>
                <w:spacing w:val="-1"/>
                <w:sz w:val="24"/>
              </w:rPr>
              <w:t xml:space="preserve"> </w:t>
            </w:r>
            <w:r>
              <w:rPr>
                <w:sz w:val="24"/>
              </w:rPr>
              <w:t>in relation</w:t>
            </w:r>
            <w:r>
              <w:rPr>
                <w:spacing w:val="-2"/>
                <w:sz w:val="24"/>
              </w:rPr>
              <w:t xml:space="preserve"> </w:t>
            </w:r>
            <w:r>
              <w:rPr>
                <w:sz w:val="24"/>
              </w:rPr>
              <w:t>to</w:t>
            </w:r>
            <w:r>
              <w:rPr>
                <w:spacing w:val="-3"/>
                <w:sz w:val="24"/>
              </w:rPr>
              <w:t xml:space="preserve"> </w:t>
            </w:r>
            <w:r>
              <w:rPr>
                <w:sz w:val="24"/>
              </w:rPr>
              <w:t>different</w:t>
            </w:r>
            <w:r>
              <w:rPr>
                <w:spacing w:val="-3"/>
                <w:sz w:val="24"/>
              </w:rPr>
              <w:t xml:space="preserve"> </w:t>
            </w:r>
            <w:r>
              <w:rPr>
                <w:sz w:val="24"/>
              </w:rPr>
              <w:t>disciplines,</w:t>
            </w:r>
            <w:r>
              <w:rPr>
                <w:spacing w:val="-3"/>
                <w:sz w:val="24"/>
              </w:rPr>
              <w:t xml:space="preserve"> </w:t>
            </w:r>
            <w:r>
              <w:rPr>
                <w:sz w:val="24"/>
              </w:rPr>
              <w:t>multi-disciplinary</w:t>
            </w:r>
            <w:r>
              <w:rPr>
                <w:spacing w:val="-8"/>
                <w:sz w:val="24"/>
              </w:rPr>
              <w:t xml:space="preserve"> </w:t>
            </w:r>
            <w:r>
              <w:rPr>
                <w:sz w:val="24"/>
              </w:rPr>
              <w:t>approach</w:t>
            </w:r>
            <w:r>
              <w:rPr>
                <w:spacing w:val="-1"/>
                <w:sz w:val="24"/>
              </w:rPr>
              <w:t xml:space="preserve"> </w:t>
            </w:r>
            <w:r>
              <w:rPr>
                <w:sz w:val="24"/>
              </w:rPr>
              <w:t>and</w:t>
            </w:r>
            <w:r>
              <w:rPr>
                <w:spacing w:val="-3"/>
                <w:sz w:val="24"/>
              </w:rPr>
              <w:t xml:space="preserve"> </w:t>
            </w:r>
            <w:r>
              <w:rPr>
                <w:sz w:val="24"/>
              </w:rPr>
              <w:t>team</w:t>
            </w:r>
            <w:r>
              <w:rPr>
                <w:spacing w:val="-3"/>
                <w:sz w:val="24"/>
              </w:rPr>
              <w:t xml:space="preserve"> </w:t>
            </w:r>
            <w:r>
              <w:rPr>
                <w:sz w:val="24"/>
              </w:rPr>
              <w:t>work,</w:t>
            </w:r>
            <w:r>
              <w:rPr>
                <w:spacing w:val="-3"/>
                <w:sz w:val="24"/>
              </w:rPr>
              <w:t xml:space="preserve"> </w:t>
            </w:r>
            <w:proofErr w:type="gramStart"/>
            <w:r>
              <w:rPr>
                <w:sz w:val="24"/>
              </w:rPr>
              <w:t>patients</w:t>
            </w:r>
            <w:proofErr w:type="gramEnd"/>
            <w:r>
              <w:rPr>
                <w:spacing w:val="-2"/>
                <w:sz w:val="24"/>
              </w:rPr>
              <w:t xml:space="preserve"> </w:t>
            </w:r>
            <w:r>
              <w:rPr>
                <w:sz w:val="24"/>
              </w:rPr>
              <w:t>right</w:t>
            </w:r>
            <w:r>
              <w:rPr>
                <w:spacing w:val="-3"/>
                <w:sz w:val="24"/>
              </w:rPr>
              <w:t xml:space="preserve"> </w:t>
            </w:r>
            <w:r>
              <w:rPr>
                <w:sz w:val="24"/>
              </w:rPr>
              <w:t>in health</w:t>
            </w:r>
            <w:r>
              <w:rPr>
                <w:spacing w:val="-3"/>
                <w:sz w:val="24"/>
              </w:rPr>
              <w:t xml:space="preserve"> </w:t>
            </w:r>
            <w:r>
              <w:rPr>
                <w:sz w:val="24"/>
              </w:rPr>
              <w:t>care, Consumer Protection Act 1986.</w:t>
            </w:r>
          </w:p>
        </w:tc>
      </w:tr>
      <w:tr w:rsidR="005B2EE9">
        <w:trPr>
          <w:trHeight w:val="318"/>
        </w:trPr>
        <w:tc>
          <w:tcPr>
            <w:tcW w:w="1725" w:type="dxa"/>
            <w:gridSpan w:val="2"/>
          </w:tcPr>
          <w:p w:rsidR="005B2EE9" w:rsidRDefault="00DF59AE">
            <w:pPr>
              <w:pStyle w:val="TableParagraph"/>
              <w:spacing w:line="275" w:lineRule="exact"/>
              <w:rPr>
                <w:b/>
                <w:sz w:val="24"/>
              </w:rPr>
            </w:pPr>
            <w:r>
              <w:rPr>
                <w:b/>
                <w:spacing w:val="-2"/>
                <w:sz w:val="24"/>
              </w:rPr>
              <w:t>Unit:3</w:t>
            </w:r>
          </w:p>
        </w:tc>
        <w:tc>
          <w:tcPr>
            <w:tcW w:w="6084" w:type="dxa"/>
            <w:gridSpan w:val="2"/>
          </w:tcPr>
          <w:p w:rsidR="005B2EE9" w:rsidRDefault="00DF59AE">
            <w:pPr>
              <w:pStyle w:val="TableParagraph"/>
              <w:spacing w:line="275" w:lineRule="exact"/>
              <w:ind w:left="13"/>
              <w:jc w:val="center"/>
              <w:rPr>
                <w:b/>
                <w:sz w:val="24"/>
              </w:rPr>
            </w:pPr>
            <w:r>
              <w:rPr>
                <w:b/>
                <w:sz w:val="24"/>
              </w:rPr>
              <w:t>ROLE</w:t>
            </w:r>
            <w:r>
              <w:rPr>
                <w:b/>
                <w:spacing w:val="-1"/>
                <w:sz w:val="24"/>
              </w:rPr>
              <w:t xml:space="preserve"> </w:t>
            </w:r>
            <w:r>
              <w:rPr>
                <w:b/>
                <w:sz w:val="24"/>
              </w:rPr>
              <w:t>OF</w:t>
            </w:r>
            <w:r>
              <w:rPr>
                <w:b/>
                <w:spacing w:val="-2"/>
                <w:sz w:val="24"/>
              </w:rPr>
              <w:t xml:space="preserve"> </w:t>
            </w:r>
            <w:r>
              <w:rPr>
                <w:b/>
                <w:sz w:val="24"/>
              </w:rPr>
              <w:t>MEDICAL</w:t>
            </w:r>
            <w:r>
              <w:rPr>
                <w:b/>
                <w:spacing w:val="-2"/>
                <w:sz w:val="24"/>
              </w:rPr>
              <w:t xml:space="preserve"> </w:t>
            </w:r>
            <w:r>
              <w:rPr>
                <w:b/>
                <w:sz w:val="24"/>
              </w:rPr>
              <w:t>SOCIAL</w:t>
            </w:r>
            <w:r>
              <w:rPr>
                <w:b/>
                <w:spacing w:val="-1"/>
                <w:sz w:val="24"/>
              </w:rPr>
              <w:t xml:space="preserve"> </w:t>
            </w:r>
            <w:r>
              <w:rPr>
                <w:b/>
                <w:spacing w:val="-2"/>
                <w:sz w:val="24"/>
              </w:rPr>
              <w:t>WORKER</w:t>
            </w:r>
          </w:p>
        </w:tc>
        <w:tc>
          <w:tcPr>
            <w:tcW w:w="2423" w:type="dxa"/>
            <w:gridSpan w:val="5"/>
          </w:tcPr>
          <w:p w:rsidR="005B2EE9" w:rsidRDefault="00DF59AE">
            <w:pPr>
              <w:pStyle w:val="TableParagraph"/>
              <w:spacing w:line="275" w:lineRule="exact"/>
              <w:ind w:left="1435"/>
              <w:rPr>
                <w:b/>
                <w:sz w:val="24"/>
              </w:rPr>
            </w:pPr>
            <w:r>
              <w:rPr>
                <w:b/>
                <w:sz w:val="24"/>
              </w:rPr>
              <w:t>12</w:t>
            </w:r>
            <w:r>
              <w:rPr>
                <w:b/>
                <w:spacing w:val="-2"/>
                <w:sz w:val="24"/>
              </w:rPr>
              <w:t xml:space="preserve"> hours</w:t>
            </w:r>
          </w:p>
        </w:tc>
      </w:tr>
      <w:tr w:rsidR="005B2EE9">
        <w:trPr>
          <w:trHeight w:val="1151"/>
        </w:trPr>
        <w:tc>
          <w:tcPr>
            <w:tcW w:w="10232" w:type="dxa"/>
            <w:gridSpan w:val="9"/>
          </w:tcPr>
          <w:p w:rsidR="005B2EE9" w:rsidRDefault="00DF59AE" w:rsidP="00E30F2A">
            <w:pPr>
              <w:pStyle w:val="TableParagraph"/>
              <w:spacing w:before="1" w:line="276" w:lineRule="auto"/>
              <w:ind w:right="91"/>
              <w:jc w:val="both"/>
              <w:rPr>
                <w:sz w:val="24"/>
              </w:rPr>
            </w:pPr>
            <w:r>
              <w:rPr>
                <w:sz w:val="24"/>
              </w:rPr>
              <w:t>The psycho social problems and the role of medical social worker in dealing patients with TB STD, AIDS, POLIO, Malaria, Leprosy, Typhoid, cancer, Hyper tension, cardiac disorders</w:t>
            </w:r>
            <w:r w:rsidR="00E30F2A">
              <w:rPr>
                <w:sz w:val="24"/>
              </w:rPr>
              <w:t>, and asthma. Rehabilitation – R</w:t>
            </w:r>
            <w:r>
              <w:rPr>
                <w:sz w:val="24"/>
              </w:rPr>
              <w:t>ole of social workers in r</w:t>
            </w:r>
            <w:r w:rsidR="00E30F2A">
              <w:rPr>
                <w:sz w:val="24"/>
              </w:rPr>
              <w:t>ehabilitation for persons with Disability.</w:t>
            </w:r>
          </w:p>
        </w:tc>
      </w:tr>
    </w:tbl>
    <w:p w:rsidR="005B2EE9" w:rsidRDefault="005B2EE9">
      <w:pPr>
        <w:pStyle w:val="TableParagraph"/>
        <w:spacing w:line="276" w:lineRule="auto"/>
        <w:jc w:val="both"/>
        <w:rPr>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mc:AlternateContent>
          <mc:Choice Requires="wps">
            <w:drawing>
              <wp:anchor distT="0" distB="0" distL="0" distR="0" simplePos="0" relativeHeight="251612160" behindDoc="0" locked="0" layoutInCell="1" allowOverlap="1">
                <wp:simplePos x="0" y="0"/>
                <wp:positionH relativeFrom="page">
                  <wp:posOffset>558800</wp:posOffset>
                </wp:positionH>
                <wp:positionV relativeFrom="page">
                  <wp:posOffset>4733925</wp:posOffset>
                </wp:positionV>
                <wp:extent cx="6330950" cy="652145"/>
                <wp:effectExtent l="0" t="0" r="0" b="0"/>
                <wp:wrapNone/>
                <wp:docPr id="89" name="Textbox 89"/>
                <wp:cNvGraphicFramePr/>
                <a:graphic xmlns:a="http://schemas.openxmlformats.org/drawingml/2006/main">
                  <a:graphicData uri="http://schemas.microsoft.com/office/word/2010/wordprocessingShape">
                    <wps:wsp>
                      <wps:cNvSpPr txBox="1"/>
                      <wps:spPr>
                        <a:xfrm>
                          <a:off x="0" y="0"/>
                          <a:ext cx="6330950" cy="65214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556"/>
                              </w:trPr>
                              <w:tc>
                                <w:tcPr>
                                  <w:tcW w:w="598" w:type="dxa"/>
                                </w:tcPr>
                                <w:p w:rsidR="00DF59AE" w:rsidRDefault="00DF59AE">
                                  <w:pPr>
                                    <w:pStyle w:val="TableParagraph"/>
                                    <w:rPr>
                                      <w:sz w:val="24"/>
                                    </w:rPr>
                                  </w:pPr>
                                  <w:r>
                                    <w:rPr>
                                      <w:spacing w:val="-5"/>
                                      <w:sz w:val="24"/>
                                    </w:rPr>
                                    <w:t>1.</w:t>
                                  </w:r>
                                </w:p>
                              </w:tc>
                              <w:tc>
                                <w:tcPr>
                                  <w:tcW w:w="9242" w:type="dxa"/>
                                </w:tcPr>
                                <w:p w:rsidR="00DF59AE" w:rsidRDefault="00DF59AE">
                                  <w:pPr>
                                    <w:pStyle w:val="TableParagraph"/>
                                    <w:rPr>
                                      <w:sz w:val="24"/>
                                    </w:rPr>
                                  </w:pPr>
                                  <w:r>
                                    <w:rPr>
                                      <w:sz w:val="24"/>
                                    </w:rPr>
                                    <w:t>Goldstein</w:t>
                                  </w:r>
                                  <w:r>
                                    <w:rPr>
                                      <w:spacing w:val="-3"/>
                                      <w:sz w:val="24"/>
                                    </w:rPr>
                                    <w:t xml:space="preserve"> </w:t>
                                  </w:r>
                                  <w:r>
                                    <w:rPr>
                                      <w:sz w:val="24"/>
                                    </w:rPr>
                                    <w:t>D</w:t>
                                  </w:r>
                                  <w:r>
                                    <w:rPr>
                                      <w:spacing w:val="-3"/>
                                      <w:sz w:val="24"/>
                                    </w:rPr>
                                    <w:t xml:space="preserve"> </w:t>
                                  </w:r>
                                  <w:r>
                                    <w:rPr>
                                      <w:sz w:val="24"/>
                                    </w:rPr>
                                    <w:t>Expanding</w:t>
                                  </w:r>
                                  <w:r>
                                    <w:rPr>
                                      <w:spacing w:val="-4"/>
                                      <w:sz w:val="24"/>
                                    </w:rPr>
                                    <w:t xml:space="preserve"> </w:t>
                                  </w:r>
                                  <w:r>
                                    <w:rPr>
                                      <w:sz w:val="24"/>
                                    </w:rPr>
                                    <w:t>Horizons</w:t>
                                  </w:r>
                                  <w:r>
                                    <w:rPr>
                                      <w:spacing w:val="-1"/>
                                      <w:sz w:val="24"/>
                                    </w:rPr>
                                    <w:t xml:space="preserve"> </w:t>
                                  </w:r>
                                  <w:r>
                                    <w:rPr>
                                      <w:sz w:val="24"/>
                                    </w:rPr>
                                    <w:t>In</w:t>
                                  </w:r>
                                  <w:r>
                                    <w:rPr>
                                      <w:spacing w:val="-2"/>
                                      <w:sz w:val="24"/>
                                    </w:rPr>
                                    <w:t xml:space="preserve"> </w:t>
                                  </w:r>
                                  <w:r>
                                    <w:rPr>
                                      <w:sz w:val="24"/>
                                    </w:rPr>
                                    <w:t>Medical</w:t>
                                  </w:r>
                                  <w:r>
                                    <w:rPr>
                                      <w:spacing w:val="-2"/>
                                      <w:sz w:val="24"/>
                                    </w:rPr>
                                    <w:t xml:space="preserve"> </w:t>
                                  </w:r>
                                  <w:r>
                                    <w:rPr>
                                      <w:sz w:val="24"/>
                                    </w:rPr>
                                    <w:t>Social</w:t>
                                  </w:r>
                                  <w:r>
                                    <w:rPr>
                                      <w:spacing w:val="-2"/>
                                      <w:sz w:val="24"/>
                                    </w:rPr>
                                    <w:t xml:space="preserve"> </w:t>
                                  </w:r>
                                  <w:r>
                                    <w:rPr>
                                      <w:spacing w:val="-4"/>
                                      <w:sz w:val="24"/>
                                    </w:rPr>
                                    <w:t>Work</w:t>
                                  </w:r>
                                </w:p>
                              </w:tc>
                            </w:tr>
                            <w:tr w:rsidR="00DF59AE">
                              <w:trPr>
                                <w:trHeight w:val="441"/>
                              </w:trPr>
                              <w:tc>
                                <w:tcPr>
                                  <w:tcW w:w="598" w:type="dxa"/>
                                </w:tcPr>
                                <w:p w:rsidR="00DF59AE" w:rsidRDefault="00DF59AE">
                                  <w:pPr>
                                    <w:pStyle w:val="TableParagraph"/>
                                    <w:rPr>
                                      <w:sz w:val="24"/>
                                    </w:rPr>
                                  </w:pPr>
                                  <w:r>
                                    <w:rPr>
                                      <w:spacing w:val="-5"/>
                                      <w:sz w:val="24"/>
                                    </w:rPr>
                                    <w:t>2.</w:t>
                                  </w:r>
                                </w:p>
                              </w:tc>
                              <w:tc>
                                <w:tcPr>
                                  <w:tcW w:w="9242" w:type="dxa"/>
                                </w:tcPr>
                                <w:p w:rsidR="00DF59AE" w:rsidRDefault="00DF59AE">
                                  <w:pPr>
                                    <w:pStyle w:val="TableParagraph"/>
                                    <w:rPr>
                                      <w:sz w:val="24"/>
                                    </w:rPr>
                                  </w:pPr>
                                  <w:r>
                                    <w:rPr>
                                      <w:sz w:val="24"/>
                                    </w:rPr>
                                    <w:t>Field</w:t>
                                  </w:r>
                                  <w:r>
                                    <w:rPr>
                                      <w:spacing w:val="-7"/>
                                      <w:sz w:val="24"/>
                                    </w:rPr>
                                    <w:t xml:space="preserve"> </w:t>
                                  </w:r>
                                  <w:r>
                                    <w:rPr>
                                      <w:sz w:val="24"/>
                                    </w:rPr>
                                    <w:t>M</w:t>
                                  </w:r>
                                  <w:r>
                                    <w:rPr>
                                      <w:spacing w:val="-1"/>
                                      <w:sz w:val="24"/>
                                    </w:rPr>
                                    <w:t xml:space="preserve"> </w:t>
                                  </w:r>
                                  <w:r>
                                    <w:rPr>
                                      <w:sz w:val="24"/>
                                    </w:rPr>
                                    <w:t>Patients Are</w:t>
                                  </w:r>
                                  <w:r>
                                    <w:rPr>
                                      <w:spacing w:val="-5"/>
                                      <w:sz w:val="24"/>
                                    </w:rPr>
                                    <w:t xml:space="preserve"> </w:t>
                                  </w:r>
                                  <w:r>
                                    <w:rPr>
                                      <w:sz w:val="24"/>
                                    </w:rPr>
                                    <w:t>People</w:t>
                                  </w:r>
                                  <w:r>
                                    <w:rPr>
                                      <w:spacing w:val="-2"/>
                                      <w:sz w:val="24"/>
                                    </w:rPr>
                                    <w:t xml:space="preserve"> </w:t>
                                  </w:r>
                                  <w:r>
                                    <w:rPr>
                                      <w:sz w:val="24"/>
                                    </w:rPr>
                                    <w:t>-</w:t>
                                  </w:r>
                                  <w:r>
                                    <w:rPr>
                                      <w:spacing w:val="-5"/>
                                      <w:sz w:val="24"/>
                                    </w:rPr>
                                    <w:t xml:space="preserve"> </w:t>
                                  </w:r>
                                  <w:r>
                                    <w:rPr>
                                      <w:sz w:val="24"/>
                                    </w:rPr>
                                    <w:t>A</w:t>
                                  </w:r>
                                  <w:r>
                                    <w:rPr>
                                      <w:spacing w:val="-3"/>
                                      <w:sz w:val="24"/>
                                    </w:rPr>
                                    <w:t xml:space="preserve"> </w:t>
                                  </w:r>
                                  <w:r>
                                    <w:rPr>
                                      <w:sz w:val="24"/>
                                    </w:rPr>
                                    <w:t>Medico</w:t>
                                  </w:r>
                                  <w:r>
                                    <w:rPr>
                                      <w:spacing w:val="-1"/>
                                      <w:sz w:val="24"/>
                                    </w:rPr>
                                    <w:t xml:space="preserve"> </w:t>
                                  </w:r>
                                  <w:r>
                                    <w:rPr>
                                      <w:sz w:val="24"/>
                                    </w:rPr>
                                    <w:t>Social</w:t>
                                  </w:r>
                                  <w:r>
                                    <w:rPr>
                                      <w:spacing w:val="-1"/>
                                      <w:sz w:val="24"/>
                                    </w:rPr>
                                    <w:t xml:space="preserve"> </w:t>
                                  </w:r>
                                  <w:r>
                                    <w:rPr>
                                      <w:sz w:val="24"/>
                                    </w:rPr>
                                    <w:t>Approach</w:t>
                                  </w:r>
                                  <w:r>
                                    <w:rPr>
                                      <w:spacing w:val="-2"/>
                                      <w:sz w:val="24"/>
                                    </w:rPr>
                                    <w:t xml:space="preserve"> </w:t>
                                  </w:r>
                                  <w:r>
                                    <w:rPr>
                                      <w:sz w:val="24"/>
                                    </w:rPr>
                                    <w:t>To</w:t>
                                  </w:r>
                                  <w:r>
                                    <w:rPr>
                                      <w:spacing w:val="-1"/>
                                      <w:sz w:val="24"/>
                                    </w:rPr>
                                    <w:t xml:space="preserve"> </w:t>
                                  </w:r>
                                  <w:r>
                                    <w:rPr>
                                      <w:sz w:val="24"/>
                                    </w:rPr>
                                    <w:t>Prolonged</w:t>
                                  </w:r>
                                  <w:r>
                                    <w:rPr>
                                      <w:spacing w:val="4"/>
                                      <w:sz w:val="24"/>
                                    </w:rPr>
                                    <w:t xml:space="preserve"> </w:t>
                                  </w:r>
                                  <w:r>
                                    <w:rPr>
                                      <w:spacing w:val="-2"/>
                                      <w:sz w:val="24"/>
                                    </w:rPr>
                                    <w:t>Illness.</w:t>
                                  </w:r>
                                </w:p>
                              </w:tc>
                            </w:tr>
                          </w:tbl>
                          <w:p w:rsidR="00DF59AE" w:rsidRDefault="00DF59AE">
                            <w:pPr>
                              <w:pStyle w:val="BodyText"/>
                            </w:pPr>
                          </w:p>
                        </w:txbxContent>
                      </wps:txbx>
                      <wps:bodyPr wrap="square" lIns="0" tIns="0" rIns="0" bIns="0" rtlCol="0">
                        <a:noAutofit/>
                      </wps:bodyPr>
                    </wps:wsp>
                  </a:graphicData>
                </a:graphic>
              </wp:anchor>
            </w:drawing>
          </mc:Choice>
          <mc:Fallback>
            <w:pict>
              <v:shape id="Textbox 89" o:spid="_x0000_s1050" type="#_x0000_t202" style="position:absolute;margin-left:44pt;margin-top:372.75pt;width:498.5pt;height:51.35pt;z-index:2516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9242"/>
                      </w:tblGrid>
                      <w:tr w:rsidR="00DF59AE">
                        <w:trPr>
                          <w:trHeight w:val="556"/>
                        </w:trPr>
                        <w:tc>
                          <w:tcPr>
                            <w:tcW w:w="598" w:type="dxa"/>
                          </w:tcPr>
                          <w:p w:rsidR="00DF59AE" w:rsidRDefault="00DF59AE">
                            <w:pPr>
                              <w:pStyle w:val="TableParagraph"/>
                              <w:rPr>
                                <w:sz w:val="24"/>
                              </w:rPr>
                            </w:pPr>
                            <w:r>
                              <w:rPr>
                                <w:spacing w:val="-5"/>
                                <w:sz w:val="24"/>
                              </w:rPr>
                              <w:t>1.</w:t>
                            </w:r>
                          </w:p>
                        </w:tc>
                        <w:tc>
                          <w:tcPr>
                            <w:tcW w:w="9242" w:type="dxa"/>
                          </w:tcPr>
                          <w:p w:rsidR="00DF59AE" w:rsidRDefault="00DF59AE">
                            <w:pPr>
                              <w:pStyle w:val="TableParagraph"/>
                              <w:rPr>
                                <w:sz w:val="24"/>
                              </w:rPr>
                            </w:pPr>
                            <w:r>
                              <w:rPr>
                                <w:sz w:val="24"/>
                              </w:rPr>
                              <w:t>Goldstein</w:t>
                            </w:r>
                            <w:r>
                              <w:rPr>
                                <w:spacing w:val="-3"/>
                                <w:sz w:val="24"/>
                              </w:rPr>
                              <w:t xml:space="preserve"> </w:t>
                            </w:r>
                            <w:r>
                              <w:rPr>
                                <w:sz w:val="24"/>
                              </w:rPr>
                              <w:t>D</w:t>
                            </w:r>
                            <w:r>
                              <w:rPr>
                                <w:spacing w:val="-3"/>
                                <w:sz w:val="24"/>
                              </w:rPr>
                              <w:t xml:space="preserve"> </w:t>
                            </w:r>
                            <w:r>
                              <w:rPr>
                                <w:sz w:val="24"/>
                              </w:rPr>
                              <w:t>Expanding</w:t>
                            </w:r>
                            <w:r>
                              <w:rPr>
                                <w:spacing w:val="-4"/>
                                <w:sz w:val="24"/>
                              </w:rPr>
                              <w:t xml:space="preserve"> </w:t>
                            </w:r>
                            <w:r>
                              <w:rPr>
                                <w:sz w:val="24"/>
                              </w:rPr>
                              <w:t>Horizons</w:t>
                            </w:r>
                            <w:r>
                              <w:rPr>
                                <w:spacing w:val="-1"/>
                                <w:sz w:val="24"/>
                              </w:rPr>
                              <w:t xml:space="preserve"> </w:t>
                            </w:r>
                            <w:r>
                              <w:rPr>
                                <w:sz w:val="24"/>
                              </w:rPr>
                              <w:t>In</w:t>
                            </w:r>
                            <w:r>
                              <w:rPr>
                                <w:spacing w:val="-2"/>
                                <w:sz w:val="24"/>
                              </w:rPr>
                              <w:t xml:space="preserve"> </w:t>
                            </w:r>
                            <w:r>
                              <w:rPr>
                                <w:sz w:val="24"/>
                              </w:rPr>
                              <w:t>Medical</w:t>
                            </w:r>
                            <w:r>
                              <w:rPr>
                                <w:spacing w:val="-2"/>
                                <w:sz w:val="24"/>
                              </w:rPr>
                              <w:t xml:space="preserve"> </w:t>
                            </w:r>
                            <w:r>
                              <w:rPr>
                                <w:sz w:val="24"/>
                              </w:rPr>
                              <w:t>Social</w:t>
                            </w:r>
                            <w:r>
                              <w:rPr>
                                <w:spacing w:val="-2"/>
                                <w:sz w:val="24"/>
                              </w:rPr>
                              <w:t xml:space="preserve"> </w:t>
                            </w:r>
                            <w:r>
                              <w:rPr>
                                <w:spacing w:val="-4"/>
                                <w:sz w:val="24"/>
                              </w:rPr>
                              <w:t>Work</w:t>
                            </w:r>
                          </w:p>
                        </w:tc>
                      </w:tr>
                      <w:tr w:rsidR="00DF59AE">
                        <w:trPr>
                          <w:trHeight w:val="441"/>
                        </w:trPr>
                        <w:tc>
                          <w:tcPr>
                            <w:tcW w:w="598" w:type="dxa"/>
                          </w:tcPr>
                          <w:p w:rsidR="00DF59AE" w:rsidRDefault="00DF59AE">
                            <w:pPr>
                              <w:pStyle w:val="TableParagraph"/>
                              <w:rPr>
                                <w:sz w:val="24"/>
                              </w:rPr>
                            </w:pPr>
                            <w:r>
                              <w:rPr>
                                <w:spacing w:val="-5"/>
                                <w:sz w:val="24"/>
                              </w:rPr>
                              <w:t>2.</w:t>
                            </w:r>
                          </w:p>
                        </w:tc>
                        <w:tc>
                          <w:tcPr>
                            <w:tcW w:w="9242" w:type="dxa"/>
                          </w:tcPr>
                          <w:p w:rsidR="00DF59AE" w:rsidRDefault="00DF59AE">
                            <w:pPr>
                              <w:pStyle w:val="TableParagraph"/>
                              <w:rPr>
                                <w:sz w:val="24"/>
                              </w:rPr>
                            </w:pPr>
                            <w:r>
                              <w:rPr>
                                <w:sz w:val="24"/>
                              </w:rPr>
                              <w:t>Field</w:t>
                            </w:r>
                            <w:r>
                              <w:rPr>
                                <w:spacing w:val="-7"/>
                                <w:sz w:val="24"/>
                              </w:rPr>
                              <w:t xml:space="preserve"> </w:t>
                            </w:r>
                            <w:r>
                              <w:rPr>
                                <w:sz w:val="24"/>
                              </w:rPr>
                              <w:t>M</w:t>
                            </w:r>
                            <w:r>
                              <w:rPr>
                                <w:spacing w:val="-1"/>
                                <w:sz w:val="24"/>
                              </w:rPr>
                              <w:t xml:space="preserve"> </w:t>
                            </w:r>
                            <w:r>
                              <w:rPr>
                                <w:sz w:val="24"/>
                              </w:rPr>
                              <w:t>Patients Are</w:t>
                            </w:r>
                            <w:r>
                              <w:rPr>
                                <w:spacing w:val="-5"/>
                                <w:sz w:val="24"/>
                              </w:rPr>
                              <w:t xml:space="preserve"> </w:t>
                            </w:r>
                            <w:r>
                              <w:rPr>
                                <w:sz w:val="24"/>
                              </w:rPr>
                              <w:t>People</w:t>
                            </w:r>
                            <w:r>
                              <w:rPr>
                                <w:spacing w:val="-2"/>
                                <w:sz w:val="24"/>
                              </w:rPr>
                              <w:t xml:space="preserve"> </w:t>
                            </w:r>
                            <w:r>
                              <w:rPr>
                                <w:sz w:val="24"/>
                              </w:rPr>
                              <w:t>-</w:t>
                            </w:r>
                            <w:r>
                              <w:rPr>
                                <w:spacing w:val="-5"/>
                                <w:sz w:val="24"/>
                              </w:rPr>
                              <w:t xml:space="preserve"> </w:t>
                            </w:r>
                            <w:r>
                              <w:rPr>
                                <w:sz w:val="24"/>
                              </w:rPr>
                              <w:t>A</w:t>
                            </w:r>
                            <w:r>
                              <w:rPr>
                                <w:spacing w:val="-3"/>
                                <w:sz w:val="24"/>
                              </w:rPr>
                              <w:t xml:space="preserve"> </w:t>
                            </w:r>
                            <w:r>
                              <w:rPr>
                                <w:sz w:val="24"/>
                              </w:rPr>
                              <w:t>Medico</w:t>
                            </w:r>
                            <w:r>
                              <w:rPr>
                                <w:spacing w:val="-1"/>
                                <w:sz w:val="24"/>
                              </w:rPr>
                              <w:t xml:space="preserve"> </w:t>
                            </w:r>
                            <w:r>
                              <w:rPr>
                                <w:sz w:val="24"/>
                              </w:rPr>
                              <w:t>Social</w:t>
                            </w:r>
                            <w:r>
                              <w:rPr>
                                <w:spacing w:val="-1"/>
                                <w:sz w:val="24"/>
                              </w:rPr>
                              <w:t xml:space="preserve"> </w:t>
                            </w:r>
                            <w:r>
                              <w:rPr>
                                <w:sz w:val="24"/>
                              </w:rPr>
                              <w:t>Approach</w:t>
                            </w:r>
                            <w:r>
                              <w:rPr>
                                <w:spacing w:val="-2"/>
                                <w:sz w:val="24"/>
                              </w:rPr>
                              <w:t xml:space="preserve"> </w:t>
                            </w:r>
                            <w:r>
                              <w:rPr>
                                <w:sz w:val="24"/>
                              </w:rPr>
                              <w:t>To</w:t>
                            </w:r>
                            <w:r>
                              <w:rPr>
                                <w:spacing w:val="-1"/>
                                <w:sz w:val="24"/>
                              </w:rPr>
                              <w:t xml:space="preserve"> </w:t>
                            </w:r>
                            <w:r>
                              <w:rPr>
                                <w:sz w:val="24"/>
                              </w:rPr>
                              <w:t>Prolonged</w:t>
                            </w:r>
                            <w:r>
                              <w:rPr>
                                <w:spacing w:val="4"/>
                                <w:sz w:val="24"/>
                              </w:rPr>
                              <w:t xml:space="preserve"> </w:t>
                            </w:r>
                            <w:r>
                              <w:rPr>
                                <w:spacing w:val="-2"/>
                                <w:sz w:val="24"/>
                              </w:rPr>
                              <w:t>Illness.</w:t>
                            </w:r>
                          </w:p>
                        </w:tc>
                      </w:tr>
                    </w:tbl>
                    <w:p w:rsidR="00DF59AE" w:rsidRDefault="00DF59AE">
                      <w:pPr>
                        <w:pStyle w:val="BodyText"/>
                      </w:pPr>
                    </w:p>
                  </w:txbxContent>
                </v:textbox>
                <w10:wrap anchorx="page" anchory="page"/>
              </v:shape>
            </w:pict>
          </mc:Fallback>
        </mc:AlternateContent>
      </w: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6"/>
        <w:gridCol w:w="1089"/>
        <w:gridCol w:w="921"/>
        <w:gridCol w:w="5138"/>
        <w:gridCol w:w="2451"/>
      </w:tblGrid>
      <w:tr w:rsidR="005B2EE9">
        <w:trPr>
          <w:trHeight w:val="314"/>
        </w:trPr>
        <w:tc>
          <w:tcPr>
            <w:tcW w:w="1725" w:type="dxa"/>
            <w:gridSpan w:val="2"/>
          </w:tcPr>
          <w:p w:rsidR="005B2EE9" w:rsidRDefault="00DF59AE">
            <w:pPr>
              <w:pStyle w:val="TableParagraph"/>
              <w:spacing w:line="271" w:lineRule="exact"/>
              <w:rPr>
                <w:b/>
                <w:sz w:val="24"/>
              </w:rPr>
            </w:pPr>
            <w:r>
              <w:rPr>
                <w:b/>
                <w:spacing w:val="-2"/>
                <w:sz w:val="24"/>
              </w:rPr>
              <w:t>Unit:4</w:t>
            </w:r>
          </w:p>
        </w:tc>
        <w:tc>
          <w:tcPr>
            <w:tcW w:w="6059" w:type="dxa"/>
            <w:gridSpan w:val="2"/>
          </w:tcPr>
          <w:p w:rsidR="005B2EE9" w:rsidRDefault="00DF59AE">
            <w:pPr>
              <w:pStyle w:val="TableParagraph"/>
              <w:spacing w:line="271" w:lineRule="exact"/>
              <w:ind w:left="120"/>
              <w:rPr>
                <w:b/>
                <w:sz w:val="24"/>
              </w:rPr>
            </w:pPr>
            <w:r>
              <w:rPr>
                <w:b/>
                <w:sz w:val="24"/>
              </w:rPr>
              <w:t>INTERVENTIONS</w:t>
            </w:r>
            <w:r>
              <w:rPr>
                <w:b/>
                <w:spacing w:val="-1"/>
                <w:sz w:val="24"/>
              </w:rPr>
              <w:t xml:space="preserve"> </w:t>
            </w:r>
            <w:r>
              <w:rPr>
                <w:b/>
                <w:sz w:val="24"/>
              </w:rPr>
              <w:t>OF</w:t>
            </w:r>
            <w:r>
              <w:rPr>
                <w:b/>
                <w:spacing w:val="-7"/>
                <w:sz w:val="24"/>
              </w:rPr>
              <w:t xml:space="preserve"> </w:t>
            </w:r>
            <w:r>
              <w:rPr>
                <w:b/>
                <w:sz w:val="24"/>
              </w:rPr>
              <w:t>COMMUNITY</w:t>
            </w:r>
            <w:r>
              <w:rPr>
                <w:b/>
                <w:spacing w:val="-2"/>
                <w:sz w:val="24"/>
              </w:rPr>
              <w:t xml:space="preserve"> </w:t>
            </w:r>
            <w:r>
              <w:rPr>
                <w:b/>
                <w:sz w:val="24"/>
              </w:rPr>
              <w:t xml:space="preserve">HEALTH </w:t>
            </w:r>
            <w:r>
              <w:rPr>
                <w:b/>
                <w:spacing w:val="-4"/>
                <w:sz w:val="24"/>
              </w:rPr>
              <w:t>CARE</w:t>
            </w:r>
          </w:p>
        </w:tc>
        <w:tc>
          <w:tcPr>
            <w:tcW w:w="2451" w:type="dxa"/>
          </w:tcPr>
          <w:p w:rsidR="005B2EE9" w:rsidRDefault="00DF59AE">
            <w:pPr>
              <w:pStyle w:val="TableParagraph"/>
              <w:spacing w:line="271" w:lineRule="exact"/>
              <w:ind w:left="0" w:right="83"/>
              <w:jc w:val="right"/>
              <w:rPr>
                <w:b/>
                <w:sz w:val="24"/>
              </w:rPr>
            </w:pPr>
            <w:r>
              <w:rPr>
                <w:b/>
                <w:sz w:val="24"/>
              </w:rPr>
              <w:t>11</w:t>
            </w:r>
            <w:r>
              <w:rPr>
                <w:b/>
                <w:spacing w:val="-2"/>
                <w:sz w:val="24"/>
              </w:rPr>
              <w:t xml:space="preserve"> hours</w:t>
            </w:r>
          </w:p>
        </w:tc>
      </w:tr>
      <w:tr w:rsidR="005B2EE9">
        <w:trPr>
          <w:trHeight w:val="1153"/>
        </w:trPr>
        <w:tc>
          <w:tcPr>
            <w:tcW w:w="10235" w:type="dxa"/>
            <w:gridSpan w:val="5"/>
          </w:tcPr>
          <w:p w:rsidR="005B2EE9" w:rsidRDefault="00DF59AE">
            <w:pPr>
              <w:pStyle w:val="TableParagraph"/>
              <w:spacing w:before="3" w:line="276" w:lineRule="auto"/>
              <w:ind w:right="83"/>
              <w:jc w:val="both"/>
              <w:rPr>
                <w:sz w:val="24"/>
              </w:rPr>
            </w:pPr>
            <w:r>
              <w:rPr>
                <w:sz w:val="24"/>
              </w:rPr>
              <w:t>Concept and</w:t>
            </w:r>
            <w:r>
              <w:rPr>
                <w:spacing w:val="-1"/>
                <w:sz w:val="24"/>
              </w:rPr>
              <w:t xml:space="preserve"> </w:t>
            </w:r>
            <w:r>
              <w:rPr>
                <w:sz w:val="24"/>
              </w:rPr>
              <w:t>development of</w:t>
            </w:r>
            <w:r>
              <w:rPr>
                <w:spacing w:val="-2"/>
                <w:sz w:val="24"/>
              </w:rPr>
              <w:t xml:space="preserve"> </w:t>
            </w:r>
            <w:r>
              <w:rPr>
                <w:sz w:val="24"/>
              </w:rPr>
              <w:t>public</w:t>
            </w:r>
            <w:r>
              <w:rPr>
                <w:spacing w:val="-2"/>
                <w:sz w:val="24"/>
              </w:rPr>
              <w:t xml:space="preserve"> </w:t>
            </w:r>
            <w:r>
              <w:rPr>
                <w:sz w:val="24"/>
              </w:rPr>
              <w:t>health</w:t>
            </w:r>
            <w:r>
              <w:rPr>
                <w:spacing w:val="-1"/>
                <w:sz w:val="24"/>
              </w:rPr>
              <w:t xml:space="preserve"> </w:t>
            </w:r>
            <w:r>
              <w:rPr>
                <w:sz w:val="24"/>
              </w:rPr>
              <w:t>in</w:t>
            </w:r>
            <w:r>
              <w:rPr>
                <w:spacing w:val="-1"/>
                <w:sz w:val="24"/>
              </w:rPr>
              <w:t xml:space="preserve"> </w:t>
            </w:r>
            <w:r>
              <w:rPr>
                <w:sz w:val="24"/>
              </w:rPr>
              <w:t>India.</w:t>
            </w:r>
            <w:r>
              <w:rPr>
                <w:spacing w:val="-1"/>
                <w:sz w:val="24"/>
              </w:rPr>
              <w:t xml:space="preserve"> </w:t>
            </w:r>
            <w:r>
              <w:rPr>
                <w:sz w:val="24"/>
              </w:rPr>
              <w:t>Community health</w:t>
            </w:r>
            <w:r>
              <w:rPr>
                <w:spacing w:val="-1"/>
                <w:sz w:val="24"/>
              </w:rPr>
              <w:t xml:space="preserve"> </w:t>
            </w:r>
            <w:r>
              <w:rPr>
                <w:sz w:val="24"/>
              </w:rPr>
              <w:t>care –changing</w:t>
            </w:r>
            <w:r>
              <w:rPr>
                <w:spacing w:val="-1"/>
                <w:sz w:val="24"/>
              </w:rPr>
              <w:t xml:space="preserve"> </w:t>
            </w:r>
            <w:r>
              <w:rPr>
                <w:sz w:val="24"/>
              </w:rPr>
              <w:t xml:space="preserve">concept, primary health care, health for all, health status, health care systems-primary health </w:t>
            </w:r>
            <w:proofErr w:type="spellStart"/>
            <w:r>
              <w:rPr>
                <w:sz w:val="24"/>
              </w:rPr>
              <w:t>centre</w:t>
            </w:r>
            <w:proofErr w:type="spellEnd"/>
            <w:r>
              <w:rPr>
                <w:sz w:val="24"/>
              </w:rPr>
              <w:t>, private health systems, indigenous systems.</w:t>
            </w:r>
          </w:p>
        </w:tc>
      </w:tr>
      <w:tr w:rsidR="005B2EE9">
        <w:trPr>
          <w:trHeight w:val="316"/>
        </w:trPr>
        <w:tc>
          <w:tcPr>
            <w:tcW w:w="1725" w:type="dxa"/>
            <w:gridSpan w:val="2"/>
          </w:tcPr>
          <w:p w:rsidR="005B2EE9" w:rsidRDefault="00DF59AE">
            <w:pPr>
              <w:pStyle w:val="TableParagraph"/>
              <w:rPr>
                <w:b/>
                <w:sz w:val="24"/>
              </w:rPr>
            </w:pPr>
            <w:r>
              <w:rPr>
                <w:b/>
                <w:spacing w:val="-2"/>
                <w:sz w:val="24"/>
              </w:rPr>
              <w:t>Unit:5</w:t>
            </w:r>
          </w:p>
        </w:tc>
        <w:tc>
          <w:tcPr>
            <w:tcW w:w="6059" w:type="dxa"/>
            <w:gridSpan w:val="2"/>
          </w:tcPr>
          <w:p w:rsidR="005B2EE9" w:rsidRDefault="00DF59AE">
            <w:pPr>
              <w:pStyle w:val="TableParagraph"/>
              <w:ind w:left="346"/>
              <w:rPr>
                <w:b/>
                <w:sz w:val="24"/>
              </w:rPr>
            </w:pPr>
            <w:r>
              <w:rPr>
                <w:b/>
                <w:sz w:val="24"/>
              </w:rPr>
              <w:t>IMPLEMENTAION</w:t>
            </w:r>
            <w:r>
              <w:rPr>
                <w:b/>
                <w:spacing w:val="-2"/>
                <w:sz w:val="24"/>
              </w:rPr>
              <w:t xml:space="preserve"> </w:t>
            </w:r>
            <w:r>
              <w:rPr>
                <w:b/>
                <w:sz w:val="24"/>
              </w:rPr>
              <w:t>OF</w:t>
            </w:r>
            <w:r>
              <w:rPr>
                <w:b/>
                <w:spacing w:val="-4"/>
                <w:sz w:val="24"/>
              </w:rPr>
              <w:t xml:space="preserve"> </w:t>
            </w:r>
            <w:r>
              <w:rPr>
                <w:b/>
                <w:sz w:val="24"/>
              </w:rPr>
              <w:t>HEALTH</w:t>
            </w:r>
            <w:r>
              <w:rPr>
                <w:b/>
                <w:spacing w:val="-4"/>
                <w:sz w:val="24"/>
              </w:rPr>
              <w:t xml:space="preserve"> </w:t>
            </w:r>
            <w:r>
              <w:rPr>
                <w:b/>
                <w:sz w:val="24"/>
              </w:rPr>
              <w:t>CARE</w:t>
            </w:r>
            <w:r>
              <w:rPr>
                <w:b/>
                <w:spacing w:val="-2"/>
                <w:sz w:val="24"/>
              </w:rPr>
              <w:t xml:space="preserve"> POLICY</w:t>
            </w:r>
          </w:p>
        </w:tc>
        <w:tc>
          <w:tcPr>
            <w:tcW w:w="2451" w:type="dxa"/>
          </w:tcPr>
          <w:p w:rsidR="005B2EE9" w:rsidRDefault="00DF59AE">
            <w:pPr>
              <w:pStyle w:val="TableParagraph"/>
              <w:ind w:left="0" w:right="83"/>
              <w:jc w:val="right"/>
              <w:rPr>
                <w:b/>
                <w:sz w:val="24"/>
              </w:rPr>
            </w:pPr>
            <w:r>
              <w:rPr>
                <w:b/>
                <w:sz w:val="24"/>
              </w:rPr>
              <w:t>12</w:t>
            </w:r>
            <w:r>
              <w:rPr>
                <w:b/>
                <w:spacing w:val="-2"/>
                <w:sz w:val="24"/>
              </w:rPr>
              <w:t xml:space="preserve"> hours</w:t>
            </w:r>
          </w:p>
        </w:tc>
      </w:tr>
      <w:tr w:rsidR="005B2EE9">
        <w:trPr>
          <w:trHeight w:val="1468"/>
        </w:trPr>
        <w:tc>
          <w:tcPr>
            <w:tcW w:w="10235" w:type="dxa"/>
            <w:gridSpan w:val="5"/>
          </w:tcPr>
          <w:p w:rsidR="005B2EE9" w:rsidRDefault="00DF59AE">
            <w:pPr>
              <w:pStyle w:val="TableParagraph"/>
              <w:spacing w:line="276" w:lineRule="auto"/>
              <w:ind w:right="83"/>
              <w:jc w:val="both"/>
              <w:rPr>
                <w:sz w:val="24"/>
              </w:rPr>
            </w:pPr>
            <w:r>
              <w:rPr>
                <w:sz w:val="24"/>
              </w:rPr>
              <w:t>National</w:t>
            </w:r>
            <w:r w:rsidR="00E30F2A">
              <w:rPr>
                <w:sz w:val="24"/>
              </w:rPr>
              <w:t xml:space="preserve"> health policy, 2017,</w:t>
            </w:r>
            <w:r>
              <w:rPr>
                <w:sz w:val="24"/>
              </w:rPr>
              <w:t xml:space="preserve"> Health Education: Concept, principles, methods and techniques - Social action, empowerment, lobbying, advocacy, social marketing, PRA, Social mapping. Health mapping. Role of International Organizations in health care field- WHO, UNICEF, RED CROSS, UNIAIDS, UNDCP.</w:t>
            </w:r>
          </w:p>
        </w:tc>
      </w:tr>
      <w:tr w:rsidR="005B2EE9">
        <w:trPr>
          <w:trHeight w:val="350"/>
        </w:trPr>
        <w:tc>
          <w:tcPr>
            <w:tcW w:w="1725" w:type="dxa"/>
            <w:gridSpan w:val="2"/>
          </w:tcPr>
          <w:p w:rsidR="005B2EE9" w:rsidRDefault="00DF59AE">
            <w:pPr>
              <w:pStyle w:val="TableParagraph"/>
              <w:spacing w:line="275" w:lineRule="exact"/>
              <w:rPr>
                <w:b/>
                <w:sz w:val="24"/>
              </w:rPr>
            </w:pPr>
            <w:r>
              <w:rPr>
                <w:b/>
                <w:sz w:val="24"/>
              </w:rPr>
              <w:t>Unit:</w:t>
            </w:r>
            <w:r>
              <w:rPr>
                <w:b/>
                <w:spacing w:val="-4"/>
                <w:sz w:val="24"/>
              </w:rPr>
              <w:t xml:space="preserve"> </w:t>
            </w:r>
            <w:r>
              <w:rPr>
                <w:b/>
                <w:spacing w:val="-10"/>
                <w:sz w:val="24"/>
              </w:rPr>
              <w:t>6</w:t>
            </w:r>
          </w:p>
        </w:tc>
        <w:tc>
          <w:tcPr>
            <w:tcW w:w="6059" w:type="dxa"/>
            <w:gridSpan w:val="2"/>
          </w:tcPr>
          <w:p w:rsidR="005B2EE9" w:rsidRDefault="00DF59AE">
            <w:pPr>
              <w:pStyle w:val="TableParagraph"/>
              <w:spacing w:line="275" w:lineRule="exact"/>
              <w:ind w:left="1933"/>
              <w:rPr>
                <w:b/>
                <w:sz w:val="24"/>
              </w:rPr>
            </w:pPr>
            <w:r>
              <w:rPr>
                <w:b/>
                <w:noProof/>
                <w:sz w:val="24"/>
                <w:lang w:val="en-IN" w:eastAsia="en-IN"/>
              </w:rPr>
              <mc:AlternateContent>
                <mc:Choice Requires="wpg">
                  <w:drawing>
                    <wp:anchor distT="0" distB="0" distL="0" distR="0" simplePos="0" relativeHeight="251644928" behindDoc="1" locked="0" layoutInCell="1" allowOverlap="1">
                      <wp:simplePos x="0" y="0"/>
                      <wp:positionH relativeFrom="column">
                        <wp:posOffset>1116330</wp:posOffset>
                      </wp:positionH>
                      <wp:positionV relativeFrom="paragraph">
                        <wp:posOffset>1557655</wp:posOffset>
                      </wp:positionV>
                      <wp:extent cx="1847850" cy="1538605"/>
                      <wp:effectExtent l="0" t="0" r="0" b="0"/>
                      <wp:wrapNone/>
                      <wp:docPr id="90" name="Group 9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91" name="Image 9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7.9pt;margin-top:122.65pt;height:121.15pt;width:145.5pt;z-index:-251633664;mso-width-relative:page;mso-height-relative:page;" coordsize="1847850,1538605" o:gfxdata="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">
                      <o:lock v:ext="edit" aspectratio="f"/>
                      <v:shape id="Image 91" o:spid="_x0000_s1026" o:spt="75" type="#_x0000_t75" style="position:absolute;left:0;top:0;height:1540764;width:1850595;" filled="f" o:preferrelative="t" stroked="f" coordsize="21600,21600" o:gfxdata="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PG7SvQAA&#10;ANs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r>
              <w:rPr>
                <w:b/>
                <w:sz w:val="24"/>
              </w:rPr>
              <w:t>Contemporary</w:t>
            </w:r>
            <w:r>
              <w:rPr>
                <w:b/>
                <w:spacing w:val="-5"/>
                <w:sz w:val="24"/>
              </w:rPr>
              <w:t xml:space="preserve"> </w:t>
            </w:r>
            <w:r>
              <w:rPr>
                <w:b/>
                <w:spacing w:val="-2"/>
                <w:sz w:val="24"/>
              </w:rPr>
              <w:t>Issues</w:t>
            </w:r>
          </w:p>
        </w:tc>
        <w:tc>
          <w:tcPr>
            <w:tcW w:w="2451" w:type="dxa"/>
          </w:tcPr>
          <w:p w:rsidR="005B2EE9" w:rsidRDefault="00DF59AE">
            <w:pPr>
              <w:pStyle w:val="TableParagraph"/>
              <w:spacing w:line="275" w:lineRule="exact"/>
              <w:ind w:left="0" w:right="85"/>
              <w:jc w:val="right"/>
              <w:rPr>
                <w:b/>
                <w:sz w:val="24"/>
              </w:rPr>
            </w:pPr>
            <w:r>
              <w:rPr>
                <w:b/>
                <w:sz w:val="24"/>
              </w:rPr>
              <w:t>2</w:t>
            </w:r>
            <w:r>
              <w:rPr>
                <w:b/>
                <w:spacing w:val="-2"/>
                <w:sz w:val="24"/>
              </w:rPr>
              <w:t xml:space="preserve"> Hours</w:t>
            </w:r>
          </w:p>
        </w:tc>
      </w:tr>
      <w:tr w:rsidR="005B2EE9">
        <w:trPr>
          <w:trHeight w:val="350"/>
        </w:trPr>
        <w:tc>
          <w:tcPr>
            <w:tcW w:w="10235" w:type="dxa"/>
            <w:gridSpan w:val="5"/>
          </w:tcPr>
          <w:p w:rsidR="005B2EE9" w:rsidRDefault="00DF59AE">
            <w:pPr>
              <w:pStyle w:val="TableParagraph"/>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725" w:type="dxa"/>
            <w:gridSpan w:val="2"/>
          </w:tcPr>
          <w:p w:rsidR="005B2EE9" w:rsidRDefault="005B2EE9">
            <w:pPr>
              <w:pStyle w:val="TableParagraph"/>
              <w:spacing w:line="240" w:lineRule="auto"/>
              <w:ind w:left="0"/>
            </w:pPr>
          </w:p>
        </w:tc>
        <w:tc>
          <w:tcPr>
            <w:tcW w:w="6059" w:type="dxa"/>
            <w:gridSpan w:val="2"/>
          </w:tcPr>
          <w:p w:rsidR="005B2EE9" w:rsidRDefault="00DF59AE">
            <w:pPr>
              <w:pStyle w:val="TableParagraph"/>
              <w:spacing w:line="275" w:lineRule="exact"/>
              <w:ind w:left="3918"/>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51" w:type="dxa"/>
          </w:tcPr>
          <w:p w:rsidR="005B2EE9" w:rsidRDefault="00DF59AE">
            <w:pPr>
              <w:pStyle w:val="TableParagraph"/>
              <w:spacing w:line="275" w:lineRule="exact"/>
              <w:ind w:left="783"/>
              <w:rPr>
                <w:b/>
                <w:sz w:val="24"/>
              </w:rPr>
            </w:pPr>
            <w:r>
              <w:rPr>
                <w:b/>
                <w:sz w:val="24"/>
              </w:rPr>
              <w:t>60</w:t>
            </w:r>
            <w:r>
              <w:rPr>
                <w:b/>
                <w:spacing w:val="-2"/>
                <w:sz w:val="24"/>
              </w:rPr>
              <w:t xml:space="preserve"> hours</w:t>
            </w:r>
          </w:p>
        </w:tc>
      </w:tr>
      <w:tr w:rsidR="005B2EE9">
        <w:trPr>
          <w:trHeight w:val="318"/>
        </w:trPr>
        <w:tc>
          <w:tcPr>
            <w:tcW w:w="10235" w:type="dxa"/>
            <w:gridSpan w:val="5"/>
          </w:tcPr>
          <w:p w:rsidR="005B2EE9" w:rsidRDefault="00DF59AE">
            <w:pPr>
              <w:pStyle w:val="TableParagraph"/>
              <w:spacing w:line="275" w:lineRule="exact"/>
              <w:rPr>
                <w:b/>
                <w:sz w:val="24"/>
              </w:rPr>
            </w:pPr>
            <w:r>
              <w:rPr>
                <w:b/>
                <w:sz w:val="24"/>
              </w:rPr>
              <w:t>Text</w:t>
            </w:r>
            <w:r>
              <w:rPr>
                <w:b/>
                <w:spacing w:val="-1"/>
                <w:sz w:val="24"/>
              </w:rPr>
              <w:t xml:space="preserve"> </w:t>
            </w:r>
            <w:r>
              <w:rPr>
                <w:b/>
                <w:spacing w:val="-2"/>
                <w:sz w:val="24"/>
              </w:rPr>
              <w:t>Book(s)</w:t>
            </w:r>
          </w:p>
        </w:tc>
      </w:tr>
      <w:tr w:rsidR="005B2EE9">
        <w:trPr>
          <w:trHeight w:val="316"/>
        </w:trPr>
        <w:tc>
          <w:tcPr>
            <w:tcW w:w="636" w:type="dxa"/>
          </w:tcPr>
          <w:p w:rsidR="005B2EE9" w:rsidRDefault="00DF59AE">
            <w:pPr>
              <w:pStyle w:val="TableParagraph"/>
              <w:rPr>
                <w:sz w:val="24"/>
              </w:rPr>
            </w:pPr>
            <w:r>
              <w:rPr>
                <w:spacing w:val="-10"/>
                <w:sz w:val="24"/>
              </w:rPr>
              <w:t>1</w:t>
            </w:r>
          </w:p>
        </w:tc>
        <w:tc>
          <w:tcPr>
            <w:tcW w:w="9599" w:type="dxa"/>
            <w:gridSpan w:val="4"/>
          </w:tcPr>
          <w:p w:rsidR="005B2EE9" w:rsidRDefault="00DF59AE">
            <w:pPr>
              <w:pStyle w:val="TableParagraph"/>
              <w:ind w:left="105"/>
              <w:rPr>
                <w:sz w:val="24"/>
              </w:rPr>
            </w:pPr>
            <w:proofErr w:type="spellStart"/>
            <w:r>
              <w:rPr>
                <w:sz w:val="24"/>
              </w:rPr>
              <w:t>Chalkley</w:t>
            </w:r>
            <w:proofErr w:type="spellEnd"/>
            <w:r>
              <w:rPr>
                <w:spacing w:val="-2"/>
                <w:sz w:val="24"/>
              </w:rPr>
              <w:t xml:space="preserve"> </w:t>
            </w:r>
            <w:r>
              <w:rPr>
                <w:sz w:val="24"/>
              </w:rPr>
              <w:t>A</w:t>
            </w:r>
            <w:r>
              <w:rPr>
                <w:spacing w:val="-2"/>
                <w:sz w:val="24"/>
              </w:rPr>
              <w:t xml:space="preserve"> </w:t>
            </w:r>
            <w:r>
              <w:rPr>
                <w:sz w:val="24"/>
              </w:rPr>
              <w:t>M</w:t>
            </w:r>
            <w:r>
              <w:rPr>
                <w:spacing w:val="-2"/>
                <w:sz w:val="24"/>
              </w:rPr>
              <w:t xml:space="preserve"> </w:t>
            </w:r>
            <w:r>
              <w:rPr>
                <w:sz w:val="24"/>
              </w:rPr>
              <w:t>A</w:t>
            </w:r>
            <w:r>
              <w:rPr>
                <w:spacing w:val="-4"/>
                <w:sz w:val="24"/>
              </w:rPr>
              <w:t xml:space="preserve"> </w:t>
            </w:r>
            <w:r>
              <w:rPr>
                <w:sz w:val="24"/>
              </w:rPr>
              <w:t>Text</w:t>
            </w:r>
            <w:r>
              <w:rPr>
                <w:spacing w:val="-1"/>
                <w:sz w:val="24"/>
              </w:rPr>
              <w:t xml:space="preserve"> </w:t>
            </w:r>
            <w:r>
              <w:rPr>
                <w:sz w:val="24"/>
              </w:rPr>
              <w:t>Book</w:t>
            </w:r>
            <w:r>
              <w:rPr>
                <w:spacing w:val="-1"/>
                <w:sz w:val="24"/>
              </w:rPr>
              <w:t xml:space="preserve"> </w:t>
            </w:r>
            <w:r>
              <w:rPr>
                <w:sz w:val="24"/>
              </w:rPr>
              <w:t>For</w:t>
            </w:r>
            <w:r>
              <w:rPr>
                <w:spacing w:val="-3"/>
                <w:sz w:val="24"/>
              </w:rPr>
              <w:t xml:space="preserve"> </w:t>
            </w:r>
            <w:r>
              <w:rPr>
                <w:sz w:val="24"/>
              </w:rPr>
              <w:t>Health</w:t>
            </w:r>
            <w:r>
              <w:rPr>
                <w:spacing w:val="-1"/>
                <w:sz w:val="24"/>
              </w:rPr>
              <w:t xml:space="preserve"> </w:t>
            </w:r>
            <w:r>
              <w:rPr>
                <w:spacing w:val="-2"/>
                <w:sz w:val="24"/>
              </w:rPr>
              <w:t>Workers</w:t>
            </w:r>
          </w:p>
        </w:tc>
      </w:tr>
      <w:tr w:rsidR="005B2EE9">
        <w:trPr>
          <w:trHeight w:val="316"/>
        </w:trPr>
        <w:tc>
          <w:tcPr>
            <w:tcW w:w="636" w:type="dxa"/>
          </w:tcPr>
          <w:p w:rsidR="005B2EE9" w:rsidRDefault="00DF59AE">
            <w:pPr>
              <w:pStyle w:val="TableParagraph"/>
              <w:spacing w:line="270" w:lineRule="exact"/>
              <w:rPr>
                <w:sz w:val="24"/>
              </w:rPr>
            </w:pPr>
            <w:r>
              <w:rPr>
                <w:spacing w:val="-10"/>
                <w:sz w:val="24"/>
              </w:rPr>
              <w:t>2</w:t>
            </w:r>
          </w:p>
        </w:tc>
        <w:tc>
          <w:tcPr>
            <w:tcW w:w="9599" w:type="dxa"/>
            <w:gridSpan w:val="4"/>
          </w:tcPr>
          <w:p w:rsidR="005B2EE9" w:rsidRDefault="00DF59AE">
            <w:pPr>
              <w:pStyle w:val="TableParagraph"/>
              <w:spacing w:line="270" w:lineRule="exact"/>
              <w:ind w:left="105"/>
              <w:rPr>
                <w:sz w:val="24"/>
              </w:rPr>
            </w:pPr>
            <w:proofErr w:type="spellStart"/>
            <w:r>
              <w:rPr>
                <w:sz w:val="24"/>
              </w:rPr>
              <w:t>Bartlatt</w:t>
            </w:r>
            <w:proofErr w:type="spellEnd"/>
            <w:r>
              <w:rPr>
                <w:spacing w:val="-4"/>
                <w:sz w:val="24"/>
              </w:rPr>
              <w:t xml:space="preserve"> </w:t>
            </w:r>
            <w:r>
              <w:rPr>
                <w:sz w:val="24"/>
              </w:rPr>
              <w:t>H</w:t>
            </w:r>
            <w:r>
              <w:rPr>
                <w:spacing w:val="-4"/>
                <w:sz w:val="24"/>
              </w:rPr>
              <w:t xml:space="preserve"> </w:t>
            </w:r>
            <w:r>
              <w:rPr>
                <w:sz w:val="24"/>
              </w:rPr>
              <w:t>M</w:t>
            </w:r>
            <w:r>
              <w:rPr>
                <w:spacing w:val="-5"/>
                <w:sz w:val="24"/>
              </w:rPr>
              <w:t xml:space="preserve"> </w:t>
            </w:r>
            <w:r>
              <w:rPr>
                <w:sz w:val="24"/>
              </w:rPr>
              <w:t>Social</w:t>
            </w:r>
            <w:r>
              <w:rPr>
                <w:spacing w:val="-1"/>
                <w:sz w:val="24"/>
              </w:rPr>
              <w:t xml:space="preserve"> </w:t>
            </w:r>
            <w:r>
              <w:rPr>
                <w:sz w:val="24"/>
              </w:rPr>
              <w:t>Work</w:t>
            </w:r>
            <w:r>
              <w:rPr>
                <w:spacing w:val="-5"/>
                <w:sz w:val="24"/>
              </w:rPr>
              <w:t xml:space="preserve"> </w:t>
            </w:r>
            <w:r>
              <w:rPr>
                <w:sz w:val="24"/>
              </w:rPr>
              <w:t>Practice In</w:t>
            </w:r>
            <w:r>
              <w:rPr>
                <w:spacing w:val="-2"/>
                <w:sz w:val="24"/>
              </w:rPr>
              <w:t xml:space="preserve"> </w:t>
            </w:r>
            <w:r>
              <w:rPr>
                <w:sz w:val="24"/>
              </w:rPr>
              <w:t>Health</w:t>
            </w:r>
            <w:r>
              <w:rPr>
                <w:spacing w:val="2"/>
                <w:sz w:val="24"/>
              </w:rPr>
              <w:t xml:space="preserve"> </w:t>
            </w:r>
            <w:r>
              <w:rPr>
                <w:spacing w:val="-4"/>
                <w:sz w:val="24"/>
              </w:rPr>
              <w:t>Field</w:t>
            </w:r>
          </w:p>
        </w:tc>
      </w:tr>
      <w:tr w:rsidR="005B2EE9">
        <w:trPr>
          <w:trHeight w:val="316"/>
        </w:trPr>
        <w:tc>
          <w:tcPr>
            <w:tcW w:w="636" w:type="dxa"/>
          </w:tcPr>
          <w:p w:rsidR="005B2EE9" w:rsidRDefault="00DF59AE">
            <w:pPr>
              <w:pStyle w:val="TableParagraph"/>
              <w:rPr>
                <w:sz w:val="24"/>
              </w:rPr>
            </w:pPr>
            <w:r>
              <w:rPr>
                <w:spacing w:val="-10"/>
                <w:sz w:val="24"/>
              </w:rPr>
              <w:t>3</w:t>
            </w:r>
          </w:p>
        </w:tc>
        <w:tc>
          <w:tcPr>
            <w:tcW w:w="9599" w:type="dxa"/>
            <w:gridSpan w:val="4"/>
          </w:tcPr>
          <w:p w:rsidR="005B2EE9" w:rsidRDefault="00DF59AE">
            <w:pPr>
              <w:pStyle w:val="TableParagraph"/>
              <w:ind w:left="105"/>
              <w:rPr>
                <w:sz w:val="24"/>
              </w:rPr>
            </w:pPr>
            <w:proofErr w:type="spellStart"/>
            <w:r>
              <w:rPr>
                <w:sz w:val="24"/>
              </w:rPr>
              <w:t>Bajpai</w:t>
            </w:r>
            <w:proofErr w:type="spellEnd"/>
            <w:r>
              <w:rPr>
                <w:spacing w:val="-4"/>
                <w:sz w:val="24"/>
              </w:rPr>
              <w:t xml:space="preserve"> </w:t>
            </w:r>
            <w:r>
              <w:rPr>
                <w:sz w:val="24"/>
              </w:rPr>
              <w:t>P</w:t>
            </w:r>
            <w:r>
              <w:rPr>
                <w:spacing w:val="-1"/>
                <w:sz w:val="24"/>
              </w:rPr>
              <w:t xml:space="preserve"> </w:t>
            </w:r>
            <w:r>
              <w:rPr>
                <w:sz w:val="24"/>
              </w:rPr>
              <w:t>K</w:t>
            </w:r>
            <w:r>
              <w:rPr>
                <w:spacing w:val="-2"/>
                <w:sz w:val="24"/>
              </w:rPr>
              <w:t xml:space="preserve"> </w:t>
            </w:r>
            <w:r>
              <w:rPr>
                <w:sz w:val="24"/>
              </w:rPr>
              <w:t>(Ed):</w:t>
            </w:r>
            <w:r>
              <w:rPr>
                <w:spacing w:val="-3"/>
                <w:sz w:val="24"/>
              </w:rPr>
              <w:t xml:space="preserve"> </w:t>
            </w:r>
            <w:r>
              <w:rPr>
                <w:sz w:val="24"/>
              </w:rPr>
              <w:t>Social</w:t>
            </w:r>
            <w:r>
              <w:rPr>
                <w:spacing w:val="-3"/>
                <w:sz w:val="24"/>
              </w:rPr>
              <w:t xml:space="preserve"> </w:t>
            </w:r>
            <w:r>
              <w:rPr>
                <w:sz w:val="24"/>
              </w:rPr>
              <w:t>Work</w:t>
            </w:r>
            <w:r>
              <w:rPr>
                <w:spacing w:val="-2"/>
                <w:sz w:val="24"/>
              </w:rPr>
              <w:t xml:space="preserve"> </w:t>
            </w:r>
            <w:r>
              <w:rPr>
                <w:sz w:val="24"/>
              </w:rPr>
              <w:t>Perspective</w:t>
            </w:r>
            <w:r>
              <w:rPr>
                <w:spacing w:val="-2"/>
                <w:sz w:val="24"/>
              </w:rPr>
              <w:t xml:space="preserve"> </w:t>
            </w:r>
            <w:r>
              <w:rPr>
                <w:sz w:val="24"/>
              </w:rPr>
              <w:t>On</w:t>
            </w:r>
            <w:r>
              <w:rPr>
                <w:spacing w:val="-2"/>
                <w:sz w:val="24"/>
              </w:rPr>
              <w:t xml:space="preserve"> Health</w:t>
            </w:r>
          </w:p>
        </w:tc>
      </w:tr>
      <w:tr w:rsidR="005B2EE9">
        <w:trPr>
          <w:trHeight w:val="1732"/>
        </w:trPr>
        <w:tc>
          <w:tcPr>
            <w:tcW w:w="2646" w:type="dxa"/>
            <w:gridSpan w:val="3"/>
            <w:tcBorders>
              <w:right w:val="nil"/>
            </w:tcBorders>
          </w:tcPr>
          <w:p w:rsidR="005B2EE9" w:rsidRDefault="00DF59AE">
            <w:pPr>
              <w:pStyle w:val="TableParagraph"/>
              <w:rPr>
                <w:b/>
                <w:sz w:val="24"/>
              </w:rPr>
            </w:pPr>
            <w:r>
              <w:rPr>
                <w:b/>
                <w:sz w:val="24"/>
              </w:rPr>
              <w:t>Reference</w:t>
            </w:r>
            <w:r>
              <w:rPr>
                <w:b/>
                <w:spacing w:val="-12"/>
                <w:sz w:val="24"/>
              </w:rPr>
              <w:t xml:space="preserve"> </w:t>
            </w:r>
            <w:r>
              <w:rPr>
                <w:b/>
                <w:spacing w:val="-4"/>
                <w:sz w:val="24"/>
              </w:rPr>
              <w:t>Books</w:t>
            </w:r>
          </w:p>
        </w:tc>
        <w:tc>
          <w:tcPr>
            <w:tcW w:w="5138" w:type="dxa"/>
            <w:tcBorders>
              <w:left w:val="nil"/>
              <w:right w:val="nil"/>
            </w:tcBorders>
          </w:tcPr>
          <w:p w:rsidR="005B2EE9" w:rsidRDefault="005B2EE9">
            <w:pPr>
              <w:pStyle w:val="TableParagraph"/>
              <w:spacing w:line="240" w:lineRule="auto"/>
              <w:ind w:left="0"/>
            </w:pPr>
          </w:p>
        </w:tc>
        <w:tc>
          <w:tcPr>
            <w:tcW w:w="2451" w:type="dxa"/>
            <w:tcBorders>
              <w:left w:val="nil"/>
            </w:tcBorders>
          </w:tcPr>
          <w:p w:rsidR="005B2EE9" w:rsidRDefault="005B2EE9">
            <w:pPr>
              <w:pStyle w:val="TableParagraph"/>
              <w:spacing w:line="240" w:lineRule="auto"/>
              <w:ind w:left="0"/>
            </w:pPr>
          </w:p>
        </w:tc>
      </w:tr>
      <w:tr w:rsidR="005B2EE9">
        <w:trPr>
          <w:trHeight w:val="316"/>
        </w:trPr>
        <w:tc>
          <w:tcPr>
            <w:tcW w:w="10235" w:type="dxa"/>
            <w:gridSpan w:val="5"/>
          </w:tcPr>
          <w:p w:rsidR="005B2EE9" w:rsidRDefault="00DF59AE">
            <w:pPr>
              <w:pStyle w:val="TableParagraph"/>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5"/>
        </w:trPr>
        <w:tc>
          <w:tcPr>
            <w:tcW w:w="636" w:type="dxa"/>
          </w:tcPr>
          <w:p w:rsidR="005B2EE9" w:rsidRDefault="00DF59AE">
            <w:pPr>
              <w:pStyle w:val="TableParagraph"/>
              <w:rPr>
                <w:sz w:val="24"/>
              </w:rPr>
            </w:pPr>
            <w:r>
              <w:rPr>
                <w:spacing w:val="-10"/>
                <w:sz w:val="24"/>
              </w:rPr>
              <w:t>1</w:t>
            </w:r>
          </w:p>
        </w:tc>
        <w:tc>
          <w:tcPr>
            <w:tcW w:w="9599" w:type="dxa"/>
            <w:gridSpan w:val="4"/>
          </w:tcPr>
          <w:p w:rsidR="005B2EE9" w:rsidRDefault="00BE76DB">
            <w:pPr>
              <w:pStyle w:val="TableParagraph"/>
              <w:ind w:left="120"/>
              <w:rPr>
                <w:sz w:val="24"/>
              </w:rPr>
            </w:pPr>
            <w:hyperlink r:id="rId59">
              <w:r w:rsidR="00DF59AE">
                <w:rPr>
                  <w:spacing w:val="-4"/>
                  <w:sz w:val="24"/>
                  <w:u w:val="single"/>
                </w:rPr>
                <w:t>https://www.kingsfund.org.uk/publications/community-health-services-</w:t>
              </w:r>
            </w:hyperlink>
          </w:p>
          <w:p w:rsidR="005B2EE9" w:rsidRDefault="00BE76DB">
            <w:pPr>
              <w:pStyle w:val="TableParagraph"/>
              <w:spacing w:before="43" w:line="240" w:lineRule="auto"/>
              <w:ind w:left="120"/>
              <w:rPr>
                <w:sz w:val="24"/>
              </w:rPr>
            </w:pPr>
            <w:hyperlink r:id="rId60">
              <w:r w:rsidR="00DF59AE">
                <w:rPr>
                  <w:spacing w:val="-4"/>
                  <w:sz w:val="24"/>
                  <w:u w:val="single"/>
                </w:rPr>
                <w:t>explained?gclid=EAIaIQobChMIuLeUvI-</w:t>
              </w:r>
              <w:r w:rsidR="00DF59AE">
                <w:rPr>
                  <w:spacing w:val="-2"/>
                  <w:sz w:val="24"/>
                  <w:u w:val="single"/>
                </w:rPr>
                <w:t>Z7AIVz1VgCh1DPwpPEAAYAiAAEgLF8_D_BwE</w:t>
              </w:r>
            </w:hyperlink>
          </w:p>
        </w:tc>
      </w:tr>
      <w:tr w:rsidR="005B2EE9">
        <w:trPr>
          <w:trHeight w:val="313"/>
        </w:trPr>
        <w:tc>
          <w:tcPr>
            <w:tcW w:w="636" w:type="dxa"/>
          </w:tcPr>
          <w:p w:rsidR="005B2EE9" w:rsidRDefault="00DF59AE">
            <w:pPr>
              <w:pStyle w:val="TableParagraph"/>
              <w:spacing w:line="270" w:lineRule="exact"/>
              <w:rPr>
                <w:sz w:val="24"/>
              </w:rPr>
            </w:pPr>
            <w:r>
              <w:rPr>
                <w:spacing w:val="-10"/>
                <w:sz w:val="24"/>
              </w:rPr>
              <w:t>2</w:t>
            </w:r>
          </w:p>
        </w:tc>
        <w:tc>
          <w:tcPr>
            <w:tcW w:w="9599" w:type="dxa"/>
            <w:gridSpan w:val="4"/>
          </w:tcPr>
          <w:p w:rsidR="005B2EE9" w:rsidRDefault="00BE76DB">
            <w:pPr>
              <w:pStyle w:val="TableParagraph"/>
              <w:spacing w:line="270" w:lineRule="exact"/>
              <w:ind w:left="120"/>
              <w:rPr>
                <w:sz w:val="24"/>
              </w:rPr>
            </w:pPr>
            <w:hyperlink r:id="rId61">
              <w:r w:rsidR="00DF59AE">
                <w:rPr>
                  <w:spacing w:val="-2"/>
                  <w:sz w:val="24"/>
                  <w:u w:val="single"/>
                </w:rPr>
                <w:t>https://dghs.gov.in/WriteReadData/userfiles/file/Training%20Manual%20SW%20.pdf</w:t>
              </w:r>
            </w:hyperlink>
          </w:p>
        </w:tc>
      </w:tr>
      <w:tr w:rsidR="005B2EE9">
        <w:trPr>
          <w:trHeight w:val="635"/>
        </w:trPr>
        <w:tc>
          <w:tcPr>
            <w:tcW w:w="636" w:type="dxa"/>
          </w:tcPr>
          <w:p w:rsidR="005B2EE9" w:rsidRDefault="00DF59AE">
            <w:pPr>
              <w:pStyle w:val="TableParagraph"/>
              <w:rPr>
                <w:sz w:val="24"/>
              </w:rPr>
            </w:pPr>
            <w:r>
              <w:rPr>
                <w:spacing w:val="-10"/>
                <w:sz w:val="24"/>
              </w:rPr>
              <w:t>3</w:t>
            </w:r>
          </w:p>
        </w:tc>
        <w:tc>
          <w:tcPr>
            <w:tcW w:w="9599" w:type="dxa"/>
            <w:gridSpan w:val="4"/>
          </w:tcPr>
          <w:p w:rsidR="005B2EE9" w:rsidRDefault="00BE76DB">
            <w:pPr>
              <w:pStyle w:val="TableParagraph"/>
              <w:ind w:left="120"/>
              <w:rPr>
                <w:sz w:val="24"/>
              </w:rPr>
            </w:pPr>
            <w:hyperlink r:id="rId62">
              <w:r w:rsidR="00DF59AE">
                <w:rPr>
                  <w:spacing w:val="-2"/>
                  <w:sz w:val="24"/>
                  <w:u w:val="single"/>
                </w:rPr>
                <w:t>https://www.researchgate.net/publication/7658756_Implementation_of_a_health_care_policy_A</w:t>
              </w:r>
            </w:hyperlink>
          </w:p>
          <w:p w:rsidR="005B2EE9" w:rsidRDefault="00BE76DB">
            <w:pPr>
              <w:pStyle w:val="TableParagraph"/>
              <w:spacing w:before="43" w:line="240" w:lineRule="auto"/>
              <w:ind w:left="120"/>
              <w:rPr>
                <w:sz w:val="24"/>
              </w:rPr>
            </w:pPr>
            <w:hyperlink r:id="rId63">
              <w:proofErr w:type="spellStart"/>
              <w:r w:rsidR="00DF59AE">
                <w:rPr>
                  <w:spacing w:val="-2"/>
                  <w:sz w:val="24"/>
                  <w:u w:val="single"/>
                </w:rPr>
                <w:t>n_analysis_of_barriers_and_facilitators_to_practice_change</w:t>
              </w:r>
              <w:proofErr w:type="spellEnd"/>
            </w:hyperlink>
          </w:p>
        </w:tc>
      </w:tr>
      <w:tr w:rsidR="005B2EE9">
        <w:trPr>
          <w:trHeight w:val="316"/>
        </w:trPr>
        <w:tc>
          <w:tcPr>
            <w:tcW w:w="10235" w:type="dxa"/>
            <w:gridSpan w:val="5"/>
          </w:tcPr>
          <w:p w:rsidR="005B2EE9" w:rsidRDefault="00DF59AE">
            <w:pPr>
              <w:pStyle w:val="TableParagraph"/>
              <w:rPr>
                <w:sz w:val="24"/>
              </w:rPr>
            </w:pPr>
            <w:r>
              <w:rPr>
                <w:sz w:val="24"/>
              </w:rPr>
              <w:t>Course</w:t>
            </w:r>
            <w:r>
              <w:rPr>
                <w:spacing w:val="-14"/>
                <w:sz w:val="24"/>
              </w:rPr>
              <w:t xml:space="preserve"> </w:t>
            </w:r>
            <w:r>
              <w:rPr>
                <w:sz w:val="24"/>
              </w:rPr>
              <w:t>Designed</w:t>
            </w:r>
            <w:r>
              <w:rPr>
                <w:spacing w:val="-7"/>
                <w:sz w:val="24"/>
              </w:rPr>
              <w:t xml:space="preserve"> </w:t>
            </w:r>
            <w:r>
              <w:rPr>
                <w:sz w:val="24"/>
              </w:rPr>
              <w:t>By:</w:t>
            </w:r>
            <w:r>
              <w:rPr>
                <w:spacing w:val="-6"/>
                <w:sz w:val="24"/>
              </w:rPr>
              <w:t xml:space="preserve"> </w:t>
            </w:r>
            <w:r>
              <w:rPr>
                <w:sz w:val="24"/>
              </w:rPr>
              <w:t>Dr. Sam Lovely Son</w:t>
            </w:r>
            <w:r w:rsidR="00395F27">
              <w:rPr>
                <w:sz w:val="24"/>
              </w:rPr>
              <w:t xml:space="preserve">, Dr. P. </w:t>
            </w:r>
            <w:proofErr w:type="spellStart"/>
            <w:r w:rsidR="00395F27">
              <w:rPr>
                <w:sz w:val="24"/>
              </w:rPr>
              <w:t>Kokilavani</w:t>
            </w:r>
            <w:proofErr w:type="spellEnd"/>
          </w:p>
        </w:tc>
      </w:tr>
    </w:tbl>
    <w:p w:rsidR="005B2EE9" w:rsidRDefault="005B2EE9">
      <w:pPr>
        <w:pStyle w:val="BodyText"/>
        <w:rPr>
          <w:sz w:val="20"/>
        </w:rPr>
      </w:pPr>
    </w:p>
    <w:p w:rsidR="005B2EE9" w:rsidRDefault="005B2EE9">
      <w:pPr>
        <w:pStyle w:val="BodyText"/>
        <w:spacing w:before="73" w:after="1"/>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7"/>
        </w:trPr>
        <w:tc>
          <w:tcPr>
            <w:tcW w:w="9142"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830" w:type="dxa"/>
          </w:tcPr>
          <w:p w:rsidR="005B2EE9" w:rsidRDefault="00DF59AE">
            <w:pPr>
              <w:pStyle w:val="TableParagraph"/>
              <w:ind w:left="208"/>
              <w:rPr>
                <w:b/>
                <w:sz w:val="24"/>
              </w:rPr>
            </w:pPr>
            <w:r>
              <w:rPr>
                <w:b/>
                <w:spacing w:val="-5"/>
                <w:sz w:val="24"/>
              </w:rPr>
              <w:t>COs</w:t>
            </w:r>
          </w:p>
        </w:tc>
        <w:tc>
          <w:tcPr>
            <w:tcW w:w="828" w:type="dxa"/>
          </w:tcPr>
          <w:p w:rsidR="005B2EE9" w:rsidRDefault="00DF59AE">
            <w:pPr>
              <w:pStyle w:val="TableParagraph"/>
              <w:ind w:right="88"/>
              <w:jc w:val="center"/>
              <w:rPr>
                <w:b/>
                <w:sz w:val="24"/>
              </w:rPr>
            </w:pPr>
            <w:r>
              <w:rPr>
                <w:b/>
                <w:spacing w:val="-5"/>
                <w:sz w:val="24"/>
              </w:rPr>
              <w:t>PO1</w:t>
            </w:r>
          </w:p>
        </w:tc>
        <w:tc>
          <w:tcPr>
            <w:tcW w:w="829" w:type="dxa"/>
          </w:tcPr>
          <w:p w:rsidR="005B2EE9" w:rsidRDefault="00DF59AE">
            <w:pPr>
              <w:pStyle w:val="TableParagraph"/>
              <w:ind w:left="120" w:right="97"/>
              <w:jc w:val="center"/>
              <w:rPr>
                <w:b/>
                <w:sz w:val="24"/>
              </w:rPr>
            </w:pPr>
            <w:r>
              <w:rPr>
                <w:b/>
                <w:spacing w:val="-5"/>
                <w:sz w:val="24"/>
              </w:rPr>
              <w:t>PO2</w:t>
            </w:r>
          </w:p>
        </w:tc>
        <w:tc>
          <w:tcPr>
            <w:tcW w:w="833" w:type="dxa"/>
          </w:tcPr>
          <w:p w:rsidR="005B2EE9" w:rsidRDefault="00DF59AE">
            <w:pPr>
              <w:pStyle w:val="TableParagraph"/>
              <w:ind w:left="23"/>
              <w:jc w:val="center"/>
              <w:rPr>
                <w:b/>
                <w:sz w:val="24"/>
              </w:rPr>
            </w:pPr>
            <w:r>
              <w:rPr>
                <w:b/>
                <w:spacing w:val="-5"/>
                <w:sz w:val="24"/>
              </w:rPr>
              <w:t>PO3</w:t>
            </w:r>
          </w:p>
        </w:tc>
        <w:tc>
          <w:tcPr>
            <w:tcW w:w="831" w:type="dxa"/>
          </w:tcPr>
          <w:p w:rsidR="005B2EE9" w:rsidRDefault="00DF59AE">
            <w:pPr>
              <w:pStyle w:val="TableParagraph"/>
              <w:ind w:left="109" w:right="94"/>
              <w:jc w:val="center"/>
              <w:rPr>
                <w:b/>
                <w:sz w:val="24"/>
              </w:rPr>
            </w:pPr>
            <w:r>
              <w:rPr>
                <w:b/>
                <w:spacing w:val="-5"/>
                <w:sz w:val="24"/>
              </w:rPr>
              <w:t>PO4</w:t>
            </w:r>
          </w:p>
        </w:tc>
        <w:tc>
          <w:tcPr>
            <w:tcW w:w="831" w:type="dxa"/>
          </w:tcPr>
          <w:p w:rsidR="005B2EE9" w:rsidRDefault="00DF59AE">
            <w:pPr>
              <w:pStyle w:val="TableParagraph"/>
              <w:ind w:left="109" w:right="94"/>
              <w:jc w:val="center"/>
              <w:rPr>
                <w:b/>
                <w:sz w:val="24"/>
              </w:rPr>
            </w:pPr>
            <w:r>
              <w:rPr>
                <w:b/>
                <w:spacing w:val="-5"/>
                <w:sz w:val="24"/>
              </w:rPr>
              <w:t>PO5</w:t>
            </w:r>
          </w:p>
        </w:tc>
        <w:tc>
          <w:tcPr>
            <w:tcW w:w="831" w:type="dxa"/>
          </w:tcPr>
          <w:p w:rsidR="005B2EE9" w:rsidRDefault="00DF59AE">
            <w:pPr>
              <w:pStyle w:val="TableParagraph"/>
              <w:ind w:left="108" w:right="94"/>
              <w:jc w:val="center"/>
              <w:rPr>
                <w:b/>
                <w:sz w:val="24"/>
              </w:rPr>
            </w:pPr>
            <w:r>
              <w:rPr>
                <w:b/>
                <w:spacing w:val="-5"/>
                <w:sz w:val="24"/>
              </w:rPr>
              <w:t>PO6</w:t>
            </w:r>
          </w:p>
        </w:tc>
        <w:tc>
          <w:tcPr>
            <w:tcW w:w="834" w:type="dxa"/>
          </w:tcPr>
          <w:p w:rsidR="005B2EE9" w:rsidRDefault="00DF59AE">
            <w:pPr>
              <w:pStyle w:val="TableParagraph"/>
              <w:ind w:left="14"/>
              <w:jc w:val="center"/>
              <w:rPr>
                <w:b/>
                <w:sz w:val="24"/>
              </w:rPr>
            </w:pPr>
            <w:r>
              <w:rPr>
                <w:b/>
                <w:spacing w:val="-5"/>
                <w:sz w:val="24"/>
              </w:rPr>
              <w:t>PO7</w:t>
            </w:r>
          </w:p>
        </w:tc>
        <w:tc>
          <w:tcPr>
            <w:tcW w:w="831" w:type="dxa"/>
          </w:tcPr>
          <w:p w:rsidR="005B2EE9" w:rsidRDefault="00DF59AE">
            <w:pPr>
              <w:pStyle w:val="TableParagraph"/>
              <w:ind w:left="100" w:right="94"/>
              <w:jc w:val="center"/>
              <w:rPr>
                <w:b/>
                <w:sz w:val="24"/>
              </w:rPr>
            </w:pPr>
            <w:r>
              <w:rPr>
                <w:b/>
                <w:spacing w:val="-5"/>
                <w:sz w:val="24"/>
              </w:rPr>
              <w:t>PO8</w:t>
            </w:r>
          </w:p>
        </w:tc>
        <w:tc>
          <w:tcPr>
            <w:tcW w:w="833" w:type="dxa"/>
          </w:tcPr>
          <w:p w:rsidR="005B2EE9" w:rsidRDefault="00DF59AE">
            <w:pPr>
              <w:pStyle w:val="TableParagraph"/>
              <w:ind w:left="110" w:right="107"/>
              <w:jc w:val="center"/>
              <w:rPr>
                <w:b/>
                <w:sz w:val="24"/>
              </w:rPr>
            </w:pPr>
            <w:r>
              <w:rPr>
                <w:b/>
                <w:spacing w:val="-5"/>
                <w:sz w:val="24"/>
              </w:rPr>
              <w:t>PO9</w:t>
            </w:r>
          </w:p>
        </w:tc>
        <w:tc>
          <w:tcPr>
            <w:tcW w:w="831" w:type="dxa"/>
          </w:tcPr>
          <w:p w:rsidR="005B2EE9" w:rsidRDefault="00DF59AE">
            <w:pPr>
              <w:pStyle w:val="TableParagraph"/>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ind w:left="129"/>
              <w:rPr>
                <w:b/>
                <w:sz w:val="24"/>
              </w:rPr>
            </w:pPr>
            <w:r>
              <w:rPr>
                <w:b/>
                <w:spacing w:val="-5"/>
                <w:sz w:val="24"/>
              </w:rPr>
              <w:t>CO1</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3"/>
        </w:trPr>
        <w:tc>
          <w:tcPr>
            <w:tcW w:w="830" w:type="dxa"/>
          </w:tcPr>
          <w:p w:rsidR="005B2EE9" w:rsidRDefault="00DF59AE">
            <w:pPr>
              <w:pStyle w:val="TableParagraph"/>
              <w:spacing w:line="270" w:lineRule="exact"/>
              <w:ind w:left="129"/>
              <w:rPr>
                <w:b/>
                <w:sz w:val="24"/>
              </w:rPr>
            </w:pPr>
            <w:r>
              <w:rPr>
                <w:b/>
                <w:spacing w:val="-5"/>
                <w:sz w:val="24"/>
              </w:rPr>
              <w:t>CO3</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29" w:type="dxa"/>
          </w:tcPr>
          <w:p w:rsidR="005B2EE9" w:rsidRDefault="00DF59AE">
            <w:pPr>
              <w:pStyle w:val="TableParagraph"/>
              <w:spacing w:line="270" w:lineRule="exact"/>
              <w:ind w:left="26"/>
              <w:jc w:val="center"/>
              <w:rPr>
                <w:sz w:val="24"/>
              </w:rPr>
            </w:pPr>
            <w:r>
              <w:rPr>
                <w:spacing w:val="-10"/>
                <w:sz w:val="24"/>
              </w:rPr>
              <w:t>S</w:t>
            </w:r>
          </w:p>
        </w:tc>
        <w:tc>
          <w:tcPr>
            <w:tcW w:w="833" w:type="dxa"/>
          </w:tcPr>
          <w:p w:rsidR="005B2EE9" w:rsidRDefault="00DF59AE">
            <w:pPr>
              <w:pStyle w:val="TableParagraph"/>
              <w:spacing w:line="270" w:lineRule="exact"/>
              <w:ind w:left="29"/>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S</w:t>
            </w:r>
          </w:p>
        </w:tc>
        <w:tc>
          <w:tcPr>
            <w:tcW w:w="831"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8"/>
              <w:jc w:val="center"/>
              <w:rPr>
                <w:sz w:val="24"/>
              </w:rPr>
            </w:pPr>
            <w:r>
              <w:rPr>
                <w:spacing w:val="-10"/>
                <w:sz w:val="24"/>
              </w:rPr>
              <w:t>M</w:t>
            </w:r>
          </w:p>
        </w:tc>
        <w:tc>
          <w:tcPr>
            <w:tcW w:w="834"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05" w:right="94"/>
              <w:jc w:val="center"/>
              <w:rPr>
                <w:sz w:val="24"/>
              </w:rPr>
            </w:pPr>
            <w:r>
              <w:rPr>
                <w:spacing w:val="-10"/>
                <w:sz w:val="24"/>
              </w:rPr>
              <w:t>M</w:t>
            </w:r>
          </w:p>
        </w:tc>
        <w:tc>
          <w:tcPr>
            <w:tcW w:w="833" w:type="dxa"/>
          </w:tcPr>
          <w:p w:rsidR="005B2EE9" w:rsidRDefault="00DF59AE">
            <w:pPr>
              <w:pStyle w:val="TableParagraph"/>
              <w:spacing w:line="270" w:lineRule="exact"/>
              <w:ind w:left="115" w:right="107"/>
              <w:jc w:val="center"/>
              <w:rPr>
                <w:sz w:val="24"/>
              </w:rPr>
            </w:pPr>
            <w:r>
              <w:rPr>
                <w:spacing w:val="-10"/>
                <w:sz w:val="24"/>
              </w:rPr>
              <w:t>M</w:t>
            </w:r>
          </w:p>
        </w:tc>
        <w:tc>
          <w:tcPr>
            <w:tcW w:w="831" w:type="dxa"/>
          </w:tcPr>
          <w:p w:rsidR="005B2EE9" w:rsidRDefault="00DF59AE">
            <w:pPr>
              <w:pStyle w:val="TableParagraph"/>
              <w:spacing w:line="270" w:lineRule="exact"/>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spacing w:before="1" w:line="240" w:lineRule="auto"/>
              <w:ind w:left="129"/>
              <w:rPr>
                <w:b/>
                <w:sz w:val="24"/>
              </w:rPr>
            </w:pPr>
            <w:r>
              <w:rPr>
                <w:b/>
                <w:spacing w:val="-5"/>
                <w:sz w:val="24"/>
              </w:rPr>
              <w:t>CO3</w:t>
            </w:r>
          </w:p>
        </w:tc>
        <w:tc>
          <w:tcPr>
            <w:tcW w:w="828" w:type="dxa"/>
          </w:tcPr>
          <w:p w:rsidR="005B2EE9" w:rsidRDefault="00DF59AE">
            <w:pPr>
              <w:pStyle w:val="TableParagraph"/>
              <w:spacing w:before="1" w:line="240" w:lineRule="auto"/>
              <w:ind w:left="29"/>
              <w:jc w:val="center"/>
              <w:rPr>
                <w:sz w:val="24"/>
              </w:rPr>
            </w:pPr>
            <w:r>
              <w:rPr>
                <w:spacing w:val="-10"/>
                <w:sz w:val="24"/>
              </w:rPr>
              <w:t>M</w:t>
            </w:r>
          </w:p>
        </w:tc>
        <w:tc>
          <w:tcPr>
            <w:tcW w:w="829" w:type="dxa"/>
          </w:tcPr>
          <w:p w:rsidR="005B2EE9" w:rsidRDefault="00DF59AE">
            <w:pPr>
              <w:pStyle w:val="TableParagraph"/>
              <w:spacing w:before="1" w:line="240" w:lineRule="auto"/>
              <w:ind w:left="26"/>
              <w:jc w:val="center"/>
              <w:rPr>
                <w:sz w:val="24"/>
              </w:rPr>
            </w:pPr>
            <w:r>
              <w:rPr>
                <w:spacing w:val="-10"/>
                <w:sz w:val="24"/>
              </w:rPr>
              <w:t>S</w:t>
            </w:r>
          </w:p>
        </w:tc>
        <w:tc>
          <w:tcPr>
            <w:tcW w:w="833" w:type="dxa"/>
          </w:tcPr>
          <w:p w:rsidR="005B2EE9" w:rsidRDefault="00DF59AE">
            <w:pPr>
              <w:pStyle w:val="TableParagraph"/>
              <w:spacing w:before="1" w:line="240" w:lineRule="auto"/>
              <w:ind w:left="29"/>
              <w:jc w:val="center"/>
              <w:rPr>
                <w:sz w:val="24"/>
              </w:rPr>
            </w:pPr>
            <w:r>
              <w:rPr>
                <w:spacing w:val="-10"/>
                <w:sz w:val="24"/>
              </w:rPr>
              <w:t>S</w:t>
            </w:r>
          </w:p>
        </w:tc>
        <w:tc>
          <w:tcPr>
            <w:tcW w:w="831" w:type="dxa"/>
          </w:tcPr>
          <w:p w:rsidR="005B2EE9" w:rsidRDefault="00DF59AE">
            <w:pPr>
              <w:pStyle w:val="TableParagraph"/>
              <w:spacing w:before="1" w:line="240" w:lineRule="auto"/>
              <w:ind w:left="26"/>
              <w:jc w:val="center"/>
              <w:rPr>
                <w:sz w:val="24"/>
              </w:rPr>
            </w:pPr>
            <w:r>
              <w:rPr>
                <w:spacing w:val="-10"/>
                <w:sz w:val="24"/>
              </w:rPr>
              <w:t>S</w:t>
            </w:r>
          </w:p>
        </w:tc>
        <w:tc>
          <w:tcPr>
            <w:tcW w:w="831" w:type="dxa"/>
          </w:tcPr>
          <w:p w:rsidR="005B2EE9" w:rsidRDefault="00DF59AE">
            <w:pPr>
              <w:pStyle w:val="TableParagraph"/>
              <w:spacing w:before="1" w:line="240" w:lineRule="auto"/>
              <w:ind w:left="26"/>
              <w:jc w:val="center"/>
              <w:rPr>
                <w:sz w:val="24"/>
              </w:rPr>
            </w:pPr>
            <w:r>
              <w:rPr>
                <w:spacing w:val="-10"/>
                <w:sz w:val="24"/>
              </w:rPr>
              <w:t>S</w:t>
            </w:r>
          </w:p>
        </w:tc>
        <w:tc>
          <w:tcPr>
            <w:tcW w:w="831" w:type="dxa"/>
          </w:tcPr>
          <w:p w:rsidR="005B2EE9" w:rsidRDefault="00DF59AE">
            <w:pPr>
              <w:pStyle w:val="TableParagraph"/>
              <w:spacing w:before="1" w:line="240" w:lineRule="auto"/>
              <w:ind w:left="20"/>
              <w:jc w:val="center"/>
              <w:rPr>
                <w:sz w:val="24"/>
              </w:rPr>
            </w:pPr>
            <w:r>
              <w:rPr>
                <w:spacing w:val="-10"/>
                <w:sz w:val="24"/>
              </w:rPr>
              <w:t>S</w:t>
            </w:r>
          </w:p>
        </w:tc>
        <w:tc>
          <w:tcPr>
            <w:tcW w:w="834" w:type="dxa"/>
          </w:tcPr>
          <w:p w:rsidR="005B2EE9" w:rsidRDefault="00DF59AE">
            <w:pPr>
              <w:pStyle w:val="TableParagraph"/>
              <w:spacing w:before="1" w:line="240" w:lineRule="auto"/>
              <w:ind w:left="25"/>
              <w:jc w:val="center"/>
              <w:rPr>
                <w:sz w:val="24"/>
              </w:rPr>
            </w:pPr>
            <w:r>
              <w:rPr>
                <w:spacing w:val="-10"/>
                <w:sz w:val="24"/>
              </w:rPr>
              <w:t>S</w:t>
            </w:r>
          </w:p>
        </w:tc>
        <w:tc>
          <w:tcPr>
            <w:tcW w:w="831" w:type="dxa"/>
          </w:tcPr>
          <w:p w:rsidR="005B2EE9" w:rsidRDefault="00DF59AE">
            <w:pPr>
              <w:pStyle w:val="TableParagraph"/>
              <w:spacing w:before="1" w:line="240" w:lineRule="auto"/>
              <w:ind w:left="107" w:right="94"/>
              <w:jc w:val="center"/>
              <w:rPr>
                <w:sz w:val="24"/>
              </w:rPr>
            </w:pPr>
            <w:r>
              <w:rPr>
                <w:spacing w:val="-10"/>
                <w:sz w:val="24"/>
              </w:rPr>
              <w:t>S</w:t>
            </w:r>
          </w:p>
        </w:tc>
        <w:tc>
          <w:tcPr>
            <w:tcW w:w="833" w:type="dxa"/>
          </w:tcPr>
          <w:p w:rsidR="005B2EE9" w:rsidRDefault="00DF59AE">
            <w:pPr>
              <w:pStyle w:val="TableParagraph"/>
              <w:spacing w:before="1" w:line="240" w:lineRule="auto"/>
              <w:ind w:left="115" w:right="107"/>
              <w:jc w:val="center"/>
              <w:rPr>
                <w:sz w:val="24"/>
              </w:rPr>
            </w:pPr>
            <w:r>
              <w:rPr>
                <w:spacing w:val="-10"/>
                <w:sz w:val="24"/>
              </w:rPr>
              <w:t>M</w:t>
            </w:r>
          </w:p>
        </w:tc>
        <w:tc>
          <w:tcPr>
            <w:tcW w:w="831" w:type="dxa"/>
          </w:tcPr>
          <w:p w:rsidR="005B2EE9" w:rsidRDefault="00DF59AE">
            <w:pPr>
              <w:pStyle w:val="TableParagraph"/>
              <w:spacing w:before="1" w:line="240" w:lineRule="auto"/>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129"/>
              <w:rPr>
                <w:b/>
                <w:sz w:val="24"/>
              </w:rPr>
            </w:pPr>
            <w:r>
              <w:rPr>
                <w:b/>
                <w:spacing w:val="-5"/>
                <w:sz w:val="24"/>
              </w:rPr>
              <w:t>CO4</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ind w:left="129"/>
              <w:rPr>
                <w:b/>
                <w:sz w:val="24"/>
              </w:rPr>
            </w:pPr>
            <w:r>
              <w:rPr>
                <w:b/>
                <w:spacing w:val="-5"/>
                <w:sz w:val="24"/>
              </w:rPr>
              <w:t>CO5</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15" w:right="107"/>
              <w:jc w:val="center"/>
              <w:rPr>
                <w:sz w:val="24"/>
              </w:rPr>
            </w:pPr>
            <w:r>
              <w:rPr>
                <w:spacing w:val="-10"/>
                <w:sz w:val="24"/>
              </w:rPr>
              <w:t>L</w:t>
            </w:r>
          </w:p>
        </w:tc>
        <w:tc>
          <w:tcPr>
            <w:tcW w:w="831" w:type="dxa"/>
          </w:tcPr>
          <w:p w:rsidR="005B2EE9" w:rsidRDefault="00DF59AE">
            <w:pPr>
              <w:pStyle w:val="TableParagraph"/>
              <w:ind w:left="105" w:right="94"/>
              <w:jc w:val="center"/>
              <w:rPr>
                <w:sz w:val="24"/>
              </w:rPr>
            </w:pPr>
            <w:r>
              <w:rPr>
                <w:spacing w:val="-10"/>
                <w:sz w:val="24"/>
              </w:rPr>
              <w:t>S</w:t>
            </w: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2"/>
        <w:gridCol w:w="993"/>
        <w:gridCol w:w="2100"/>
        <w:gridCol w:w="3984"/>
        <w:gridCol w:w="299"/>
        <w:gridCol w:w="707"/>
        <w:gridCol w:w="424"/>
        <w:gridCol w:w="427"/>
        <w:gridCol w:w="566"/>
      </w:tblGrid>
      <w:tr w:rsidR="005B2EE9">
        <w:trPr>
          <w:trHeight w:val="633"/>
        </w:trPr>
        <w:tc>
          <w:tcPr>
            <w:tcW w:w="1725" w:type="dxa"/>
            <w:gridSpan w:val="2"/>
          </w:tcPr>
          <w:p w:rsidR="005B2EE9" w:rsidRDefault="00DF59AE">
            <w:pPr>
              <w:pStyle w:val="TableParagraph"/>
              <w:spacing w:before="155" w:line="240" w:lineRule="auto"/>
              <w:ind w:left="199"/>
              <w:rPr>
                <w:b/>
                <w:sz w:val="24"/>
              </w:rPr>
            </w:pPr>
            <w:r>
              <w:rPr>
                <w:b/>
                <w:sz w:val="24"/>
              </w:rPr>
              <w:t>Course</w:t>
            </w:r>
            <w:r>
              <w:rPr>
                <w:b/>
                <w:spacing w:val="-6"/>
                <w:sz w:val="24"/>
              </w:rPr>
              <w:t xml:space="preserve"> </w:t>
            </w:r>
            <w:r>
              <w:rPr>
                <w:b/>
                <w:spacing w:val="-4"/>
                <w:sz w:val="24"/>
              </w:rPr>
              <w:t>code</w:t>
            </w:r>
          </w:p>
        </w:tc>
        <w:tc>
          <w:tcPr>
            <w:tcW w:w="2100" w:type="dxa"/>
          </w:tcPr>
          <w:p w:rsidR="005B2EE9" w:rsidRDefault="00DF59AE">
            <w:pPr>
              <w:pStyle w:val="TableParagraph"/>
              <w:spacing w:before="155" w:line="240" w:lineRule="auto"/>
              <w:ind w:left="17" w:right="2"/>
              <w:jc w:val="center"/>
              <w:rPr>
                <w:b/>
                <w:sz w:val="24"/>
              </w:rPr>
            </w:pPr>
            <w:r>
              <w:rPr>
                <w:b/>
                <w:sz w:val="24"/>
              </w:rPr>
              <w:t xml:space="preserve">2 </w:t>
            </w:r>
            <w:r>
              <w:rPr>
                <w:b/>
                <w:spacing w:val="-5"/>
                <w:sz w:val="24"/>
              </w:rPr>
              <w:t>EC</w:t>
            </w:r>
          </w:p>
        </w:tc>
        <w:tc>
          <w:tcPr>
            <w:tcW w:w="4283" w:type="dxa"/>
            <w:gridSpan w:val="2"/>
          </w:tcPr>
          <w:p w:rsidR="005B2EE9" w:rsidRDefault="00DF59AE">
            <w:pPr>
              <w:pStyle w:val="TableParagraph"/>
              <w:spacing w:line="271" w:lineRule="exact"/>
              <w:ind w:left="32" w:right="6"/>
              <w:jc w:val="center"/>
              <w:rPr>
                <w:b/>
                <w:sz w:val="24"/>
              </w:rPr>
            </w:pPr>
            <w:r>
              <w:rPr>
                <w:b/>
                <w:sz w:val="24"/>
              </w:rPr>
              <w:t>RURAL</w:t>
            </w:r>
            <w:r>
              <w:rPr>
                <w:b/>
                <w:spacing w:val="-6"/>
                <w:sz w:val="24"/>
              </w:rPr>
              <w:t xml:space="preserve"> </w:t>
            </w:r>
            <w:r>
              <w:rPr>
                <w:b/>
                <w:spacing w:val="-2"/>
                <w:sz w:val="24"/>
              </w:rPr>
              <w:t>COMMUNITY</w:t>
            </w:r>
          </w:p>
          <w:p w:rsidR="005B2EE9" w:rsidRDefault="00DF59AE">
            <w:pPr>
              <w:pStyle w:val="TableParagraph"/>
              <w:spacing w:before="43" w:line="240" w:lineRule="auto"/>
              <w:ind w:left="32" w:right="7"/>
              <w:jc w:val="center"/>
              <w:rPr>
                <w:b/>
                <w:sz w:val="24"/>
              </w:rPr>
            </w:pPr>
            <w:r>
              <w:rPr>
                <w:b/>
                <w:spacing w:val="-2"/>
                <w:sz w:val="24"/>
              </w:rPr>
              <w:t>DEVELOPMENT</w:t>
            </w:r>
          </w:p>
        </w:tc>
        <w:tc>
          <w:tcPr>
            <w:tcW w:w="707" w:type="dxa"/>
          </w:tcPr>
          <w:p w:rsidR="005B2EE9" w:rsidRDefault="00DF59AE">
            <w:pPr>
              <w:pStyle w:val="TableParagraph"/>
              <w:spacing w:before="155" w:line="240" w:lineRule="auto"/>
              <w:ind w:left="45" w:right="14"/>
              <w:jc w:val="center"/>
              <w:rPr>
                <w:b/>
                <w:sz w:val="24"/>
              </w:rPr>
            </w:pPr>
            <w:r>
              <w:rPr>
                <w:b/>
                <w:spacing w:val="-10"/>
                <w:sz w:val="24"/>
              </w:rPr>
              <w:t>L</w:t>
            </w:r>
          </w:p>
        </w:tc>
        <w:tc>
          <w:tcPr>
            <w:tcW w:w="424" w:type="dxa"/>
          </w:tcPr>
          <w:p w:rsidR="005B2EE9" w:rsidRDefault="00DF59AE">
            <w:pPr>
              <w:pStyle w:val="TableParagraph"/>
              <w:spacing w:before="155" w:line="240" w:lineRule="auto"/>
              <w:ind w:left="28"/>
              <w:jc w:val="center"/>
              <w:rPr>
                <w:b/>
                <w:sz w:val="24"/>
              </w:rPr>
            </w:pPr>
            <w:r>
              <w:rPr>
                <w:b/>
                <w:spacing w:val="-10"/>
                <w:sz w:val="24"/>
              </w:rPr>
              <w:t>T</w:t>
            </w:r>
          </w:p>
        </w:tc>
        <w:tc>
          <w:tcPr>
            <w:tcW w:w="427" w:type="dxa"/>
          </w:tcPr>
          <w:p w:rsidR="005B2EE9" w:rsidRDefault="00DF59AE">
            <w:pPr>
              <w:pStyle w:val="TableParagraph"/>
              <w:spacing w:before="155" w:line="240" w:lineRule="auto"/>
              <w:ind w:left="151"/>
              <w:rPr>
                <w:b/>
                <w:sz w:val="24"/>
              </w:rPr>
            </w:pPr>
            <w:r>
              <w:rPr>
                <w:b/>
                <w:spacing w:val="-10"/>
                <w:sz w:val="24"/>
              </w:rPr>
              <w:t>P</w:t>
            </w:r>
          </w:p>
        </w:tc>
        <w:tc>
          <w:tcPr>
            <w:tcW w:w="566" w:type="dxa"/>
          </w:tcPr>
          <w:p w:rsidR="005B2EE9" w:rsidRDefault="00DF59AE">
            <w:pPr>
              <w:pStyle w:val="TableParagraph"/>
              <w:spacing w:before="155" w:line="240" w:lineRule="auto"/>
              <w:ind w:left="37" w:right="1"/>
              <w:jc w:val="center"/>
              <w:rPr>
                <w:b/>
                <w:sz w:val="24"/>
              </w:rPr>
            </w:pPr>
            <w:r>
              <w:rPr>
                <w:b/>
                <w:spacing w:val="-10"/>
                <w:sz w:val="24"/>
              </w:rPr>
              <w:t>C</w:t>
            </w:r>
          </w:p>
        </w:tc>
      </w:tr>
      <w:tr w:rsidR="005B2EE9">
        <w:trPr>
          <w:trHeight w:val="316"/>
        </w:trPr>
        <w:tc>
          <w:tcPr>
            <w:tcW w:w="3825" w:type="dxa"/>
            <w:gridSpan w:val="3"/>
          </w:tcPr>
          <w:p w:rsidR="005B2EE9" w:rsidRDefault="00DF59AE">
            <w:pPr>
              <w:pStyle w:val="TableParagraph"/>
              <w:rPr>
                <w:b/>
                <w:sz w:val="24"/>
              </w:rPr>
            </w:pPr>
            <w:r>
              <w:rPr>
                <w:b/>
                <w:spacing w:val="-2"/>
                <w:sz w:val="24"/>
              </w:rPr>
              <w:t>Core/Elective/Supportive</w:t>
            </w:r>
          </w:p>
        </w:tc>
        <w:tc>
          <w:tcPr>
            <w:tcW w:w="4283" w:type="dxa"/>
            <w:gridSpan w:val="2"/>
          </w:tcPr>
          <w:p w:rsidR="005B2EE9" w:rsidRDefault="005B2EE9">
            <w:pPr>
              <w:pStyle w:val="TableParagraph"/>
              <w:spacing w:line="240" w:lineRule="auto"/>
              <w:ind w:left="0"/>
            </w:pPr>
          </w:p>
        </w:tc>
        <w:tc>
          <w:tcPr>
            <w:tcW w:w="707" w:type="dxa"/>
          </w:tcPr>
          <w:p w:rsidR="005B2EE9" w:rsidRDefault="00DF59AE">
            <w:pPr>
              <w:pStyle w:val="TableParagraph"/>
              <w:ind w:left="45" w:right="16"/>
              <w:jc w:val="center"/>
              <w:rPr>
                <w:b/>
                <w:sz w:val="24"/>
              </w:rPr>
            </w:pPr>
            <w:r>
              <w:rPr>
                <w:b/>
                <w:spacing w:val="-10"/>
                <w:sz w:val="24"/>
              </w:rPr>
              <w:t>3</w:t>
            </w:r>
          </w:p>
        </w:tc>
        <w:tc>
          <w:tcPr>
            <w:tcW w:w="424" w:type="dxa"/>
          </w:tcPr>
          <w:p w:rsidR="005B2EE9" w:rsidRDefault="00DF59AE">
            <w:pPr>
              <w:pStyle w:val="TableParagraph"/>
              <w:spacing w:before="1" w:line="240" w:lineRule="auto"/>
              <w:ind w:left="28" w:right="11"/>
              <w:jc w:val="center"/>
              <w:rPr>
                <w:b/>
                <w:sz w:val="24"/>
              </w:rPr>
            </w:pPr>
            <w:r>
              <w:rPr>
                <w:b/>
                <w:spacing w:val="-10"/>
                <w:sz w:val="24"/>
              </w:rPr>
              <w:t>1</w:t>
            </w:r>
          </w:p>
        </w:tc>
        <w:tc>
          <w:tcPr>
            <w:tcW w:w="427" w:type="dxa"/>
          </w:tcPr>
          <w:p w:rsidR="005B2EE9" w:rsidRDefault="005B2EE9">
            <w:pPr>
              <w:pStyle w:val="TableParagraph"/>
              <w:spacing w:line="240" w:lineRule="auto"/>
              <w:ind w:left="0"/>
            </w:pPr>
          </w:p>
        </w:tc>
        <w:tc>
          <w:tcPr>
            <w:tcW w:w="566" w:type="dxa"/>
          </w:tcPr>
          <w:p w:rsidR="005B2EE9" w:rsidRDefault="00DF59AE">
            <w:pPr>
              <w:pStyle w:val="TableParagraph"/>
              <w:ind w:left="37" w:right="1"/>
              <w:jc w:val="center"/>
              <w:rPr>
                <w:b/>
                <w:sz w:val="24"/>
              </w:rPr>
            </w:pPr>
            <w:r>
              <w:rPr>
                <w:b/>
                <w:spacing w:val="-10"/>
                <w:sz w:val="24"/>
              </w:rPr>
              <w:t>4</w:t>
            </w:r>
          </w:p>
        </w:tc>
      </w:tr>
      <w:tr w:rsidR="005B2EE9">
        <w:trPr>
          <w:trHeight w:val="635"/>
        </w:trPr>
        <w:tc>
          <w:tcPr>
            <w:tcW w:w="3825"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283" w:type="dxa"/>
            <w:gridSpan w:val="2"/>
          </w:tcPr>
          <w:p w:rsidR="005B2EE9" w:rsidRDefault="00DF59AE">
            <w:pPr>
              <w:pStyle w:val="TableParagraph"/>
              <w:ind w:left="114"/>
              <w:rPr>
                <w:b/>
                <w:sz w:val="24"/>
              </w:rPr>
            </w:pPr>
            <w:r>
              <w:rPr>
                <w:b/>
                <w:sz w:val="24"/>
              </w:rPr>
              <w:t>Basic</w:t>
            </w:r>
            <w:r>
              <w:rPr>
                <w:b/>
                <w:spacing w:val="56"/>
                <w:sz w:val="24"/>
              </w:rPr>
              <w:t xml:space="preserve"> </w:t>
            </w:r>
            <w:r>
              <w:rPr>
                <w:b/>
                <w:sz w:val="24"/>
              </w:rPr>
              <w:t>knowledge</w:t>
            </w:r>
            <w:r>
              <w:rPr>
                <w:b/>
                <w:spacing w:val="56"/>
                <w:sz w:val="24"/>
              </w:rPr>
              <w:t xml:space="preserve"> </w:t>
            </w:r>
            <w:r>
              <w:rPr>
                <w:b/>
                <w:sz w:val="24"/>
              </w:rPr>
              <w:t>on</w:t>
            </w:r>
            <w:r>
              <w:rPr>
                <w:b/>
                <w:spacing w:val="59"/>
                <w:sz w:val="24"/>
              </w:rPr>
              <w:t xml:space="preserve"> </w:t>
            </w:r>
            <w:r>
              <w:rPr>
                <w:b/>
                <w:sz w:val="24"/>
              </w:rPr>
              <w:t>rural</w:t>
            </w:r>
            <w:r>
              <w:rPr>
                <w:b/>
                <w:spacing w:val="59"/>
                <w:sz w:val="24"/>
              </w:rPr>
              <w:t xml:space="preserve"> </w:t>
            </w:r>
            <w:r>
              <w:rPr>
                <w:b/>
                <w:spacing w:val="-2"/>
                <w:sz w:val="24"/>
              </w:rPr>
              <w:t>community</w:t>
            </w:r>
          </w:p>
          <w:p w:rsidR="005B2EE9" w:rsidRDefault="00DF59AE">
            <w:pPr>
              <w:pStyle w:val="TableParagraph"/>
              <w:spacing w:before="43" w:line="240" w:lineRule="auto"/>
              <w:ind w:left="114"/>
              <w:rPr>
                <w:b/>
                <w:sz w:val="24"/>
              </w:rPr>
            </w:pPr>
            <w:r>
              <w:rPr>
                <w:b/>
                <w:spacing w:val="-2"/>
                <w:sz w:val="24"/>
              </w:rPr>
              <w:t>development</w:t>
            </w:r>
          </w:p>
        </w:tc>
        <w:tc>
          <w:tcPr>
            <w:tcW w:w="1131" w:type="dxa"/>
            <w:gridSpan w:val="2"/>
          </w:tcPr>
          <w:p w:rsidR="005B2EE9" w:rsidRDefault="00DF59AE">
            <w:pPr>
              <w:pStyle w:val="TableParagraph"/>
              <w:ind w:left="5"/>
              <w:rPr>
                <w:b/>
                <w:sz w:val="24"/>
              </w:rPr>
            </w:pPr>
            <w:r>
              <w:rPr>
                <w:b/>
                <w:spacing w:val="-2"/>
                <w:sz w:val="24"/>
              </w:rPr>
              <w:t>Syllabus</w:t>
            </w:r>
          </w:p>
          <w:p w:rsidR="005B2EE9" w:rsidRDefault="00DF59AE">
            <w:pPr>
              <w:pStyle w:val="TableParagraph"/>
              <w:spacing w:before="43" w:line="240" w:lineRule="auto"/>
              <w:ind w:left="5"/>
              <w:rPr>
                <w:b/>
                <w:sz w:val="24"/>
              </w:rPr>
            </w:pPr>
            <w:r>
              <w:rPr>
                <w:b/>
                <w:spacing w:val="-2"/>
                <w:sz w:val="24"/>
              </w:rPr>
              <w:t>Version</w:t>
            </w:r>
          </w:p>
        </w:tc>
        <w:tc>
          <w:tcPr>
            <w:tcW w:w="993" w:type="dxa"/>
            <w:gridSpan w:val="2"/>
          </w:tcPr>
          <w:p w:rsidR="005B2EE9" w:rsidRDefault="00DF59AE">
            <w:pPr>
              <w:pStyle w:val="TableParagraph"/>
              <w:ind w:left="120"/>
              <w:rPr>
                <w:b/>
                <w:sz w:val="24"/>
              </w:rPr>
            </w:pPr>
            <w:r>
              <w:rPr>
                <w:b/>
                <w:sz w:val="24"/>
              </w:rPr>
              <w:t>2025-</w:t>
            </w:r>
          </w:p>
          <w:p w:rsidR="005B2EE9" w:rsidRDefault="00DF59AE">
            <w:pPr>
              <w:pStyle w:val="TableParagraph"/>
              <w:spacing w:before="43" w:line="240" w:lineRule="auto"/>
              <w:ind w:left="120"/>
              <w:rPr>
                <w:b/>
                <w:sz w:val="24"/>
              </w:rPr>
            </w:pPr>
            <w:r>
              <w:rPr>
                <w:b/>
                <w:spacing w:val="-4"/>
                <w:sz w:val="24"/>
              </w:rPr>
              <w:t>2026</w:t>
            </w:r>
          </w:p>
        </w:tc>
      </w:tr>
      <w:tr w:rsidR="005B2EE9">
        <w:trPr>
          <w:trHeight w:val="952"/>
        </w:trPr>
        <w:tc>
          <w:tcPr>
            <w:tcW w:w="3825"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 –</w:t>
            </w:r>
            <w:r>
              <w:rPr>
                <w:b/>
                <w:spacing w:val="-2"/>
                <w:sz w:val="24"/>
              </w:rPr>
              <w:t xml:space="preserve"> </w:t>
            </w:r>
            <w:r>
              <w:rPr>
                <w:b/>
                <w:spacing w:val="-10"/>
                <w:sz w:val="24"/>
              </w:rPr>
              <w:t>4</w:t>
            </w:r>
          </w:p>
        </w:tc>
        <w:tc>
          <w:tcPr>
            <w:tcW w:w="4283"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4"/>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131"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ESE</w:t>
            </w:r>
            <w:r>
              <w:rPr>
                <w:b/>
                <w:spacing w:val="-4"/>
                <w:sz w:val="24"/>
              </w:rPr>
              <w:t xml:space="preserve"> </w:t>
            </w:r>
            <w:r>
              <w:rPr>
                <w:b/>
                <w:sz w:val="24"/>
              </w:rPr>
              <w:t>–</w:t>
            </w:r>
            <w:r>
              <w:rPr>
                <w:b/>
                <w:spacing w:val="-5"/>
                <w:sz w:val="24"/>
              </w:rPr>
              <w:t>75</w:t>
            </w:r>
          </w:p>
        </w:tc>
        <w:tc>
          <w:tcPr>
            <w:tcW w:w="993" w:type="dxa"/>
            <w:gridSpan w:val="2"/>
          </w:tcPr>
          <w:p w:rsidR="005B2EE9" w:rsidRDefault="00DF59AE">
            <w:pPr>
              <w:pStyle w:val="TableParagraph"/>
              <w:spacing w:line="278" w:lineRule="auto"/>
              <w:ind w:left="120" w:right="183"/>
              <w:rPr>
                <w:b/>
                <w:sz w:val="24"/>
              </w:rPr>
            </w:pPr>
            <w:r>
              <w:rPr>
                <w:b/>
                <w:spacing w:val="-2"/>
                <w:sz w:val="24"/>
              </w:rPr>
              <w:t xml:space="preserve">Total </w:t>
            </w:r>
            <w:r>
              <w:rPr>
                <w:b/>
                <w:spacing w:val="-4"/>
                <w:sz w:val="24"/>
              </w:rPr>
              <w:t>Marks</w:t>
            </w:r>
          </w:p>
          <w:p w:rsidR="005B2EE9" w:rsidRDefault="00DF59AE">
            <w:pPr>
              <w:pStyle w:val="TableParagraph"/>
              <w:spacing w:line="265" w:lineRule="exact"/>
              <w:ind w:left="120"/>
              <w:rPr>
                <w:b/>
                <w:sz w:val="24"/>
              </w:rPr>
            </w:pPr>
            <w:r>
              <w:rPr>
                <w:b/>
                <w:sz w:val="24"/>
              </w:rPr>
              <w:t xml:space="preserve">– </w:t>
            </w:r>
            <w:r>
              <w:rPr>
                <w:b/>
                <w:spacing w:val="-5"/>
                <w:sz w:val="24"/>
              </w:rPr>
              <w:t>100</w:t>
            </w:r>
          </w:p>
        </w:tc>
      </w:tr>
      <w:tr w:rsidR="005B2EE9">
        <w:trPr>
          <w:trHeight w:val="316"/>
        </w:trPr>
        <w:tc>
          <w:tcPr>
            <w:tcW w:w="10232" w:type="dxa"/>
            <w:gridSpan w:val="9"/>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555"/>
        </w:trPr>
        <w:tc>
          <w:tcPr>
            <w:tcW w:w="10232" w:type="dxa"/>
            <w:gridSpan w:val="9"/>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6"/>
              </w:numPr>
              <w:tabs>
                <w:tab w:val="left" w:pos="833"/>
              </w:tabs>
              <w:spacing w:before="43" w:line="240" w:lineRule="auto"/>
              <w:rPr>
                <w:sz w:val="24"/>
              </w:rPr>
            </w:pPr>
            <w:r>
              <w:rPr>
                <w:sz w:val="24"/>
              </w:rPr>
              <w:t>Acquire</w:t>
            </w:r>
            <w:r>
              <w:rPr>
                <w:spacing w:val="-6"/>
                <w:sz w:val="24"/>
              </w:rPr>
              <w:t xml:space="preserve"> </w:t>
            </w:r>
            <w:r>
              <w:rPr>
                <w:sz w:val="24"/>
              </w:rPr>
              <w:t>basic</w:t>
            </w:r>
            <w:r>
              <w:rPr>
                <w:spacing w:val="-2"/>
                <w:sz w:val="24"/>
              </w:rPr>
              <w:t xml:space="preserve"> </w:t>
            </w:r>
            <w:r>
              <w:rPr>
                <w:sz w:val="24"/>
              </w:rPr>
              <w:t>knowledge in rural</w:t>
            </w:r>
            <w:r>
              <w:rPr>
                <w:spacing w:val="-1"/>
                <w:sz w:val="24"/>
              </w:rPr>
              <w:t xml:space="preserve"> </w:t>
            </w:r>
            <w:r>
              <w:rPr>
                <w:sz w:val="24"/>
              </w:rPr>
              <w:t xml:space="preserve">community </w:t>
            </w:r>
            <w:r>
              <w:rPr>
                <w:spacing w:val="-2"/>
                <w:sz w:val="24"/>
              </w:rPr>
              <w:t>development</w:t>
            </w:r>
          </w:p>
          <w:p w:rsidR="005B2EE9" w:rsidRDefault="00DF59AE">
            <w:pPr>
              <w:pStyle w:val="TableParagraph"/>
              <w:numPr>
                <w:ilvl w:val="0"/>
                <w:numId w:val="16"/>
              </w:numPr>
              <w:tabs>
                <w:tab w:val="left" w:pos="833"/>
              </w:tabs>
              <w:spacing w:before="1" w:line="240" w:lineRule="auto"/>
              <w:rPr>
                <w:sz w:val="24"/>
              </w:rPr>
            </w:pPr>
            <w:r>
              <w:rPr>
                <w:sz w:val="24"/>
              </w:rPr>
              <w:t>To</w:t>
            </w:r>
            <w:r>
              <w:rPr>
                <w:spacing w:val="-5"/>
                <w:sz w:val="24"/>
              </w:rPr>
              <w:t xml:space="preserve"> </w:t>
            </w:r>
            <w:r>
              <w:rPr>
                <w:sz w:val="24"/>
              </w:rPr>
              <w:t>familiarize</w:t>
            </w:r>
            <w:r>
              <w:rPr>
                <w:spacing w:val="-4"/>
                <w:sz w:val="24"/>
              </w:rPr>
              <w:t xml:space="preserve"> </w:t>
            </w:r>
            <w:r>
              <w:rPr>
                <w:sz w:val="24"/>
              </w:rPr>
              <w:t>the</w:t>
            </w:r>
            <w:r>
              <w:rPr>
                <w:spacing w:val="-1"/>
                <w:sz w:val="24"/>
              </w:rPr>
              <w:t xml:space="preserve"> </w:t>
            </w:r>
            <w:r>
              <w:rPr>
                <w:sz w:val="24"/>
              </w:rPr>
              <w:t>students</w:t>
            </w:r>
            <w:r>
              <w:rPr>
                <w:spacing w:val="-3"/>
                <w:sz w:val="24"/>
              </w:rPr>
              <w:t xml:space="preserve"> </w:t>
            </w:r>
            <w:r>
              <w:rPr>
                <w:sz w:val="24"/>
              </w:rPr>
              <w:t>with</w:t>
            </w:r>
            <w:r>
              <w:rPr>
                <w:spacing w:val="-1"/>
                <w:sz w:val="24"/>
              </w:rPr>
              <w:t xml:space="preserve"> </w:t>
            </w:r>
            <w:r>
              <w:rPr>
                <w:sz w:val="24"/>
              </w:rPr>
              <w:t>the</w:t>
            </w:r>
            <w:r>
              <w:rPr>
                <w:spacing w:val="-2"/>
                <w:sz w:val="24"/>
              </w:rPr>
              <w:t xml:space="preserve"> </w:t>
            </w:r>
            <w:r>
              <w:rPr>
                <w:sz w:val="24"/>
              </w:rPr>
              <w:t>concepts</w:t>
            </w:r>
            <w:r>
              <w:rPr>
                <w:spacing w:val="-1"/>
                <w:sz w:val="24"/>
              </w:rPr>
              <w:t xml:space="preserve"> </w:t>
            </w:r>
            <w:r>
              <w:rPr>
                <w:sz w:val="24"/>
              </w:rPr>
              <w:t>of</w:t>
            </w:r>
            <w:r>
              <w:rPr>
                <w:spacing w:val="-1"/>
                <w:sz w:val="24"/>
              </w:rPr>
              <w:t xml:space="preserve"> </w:t>
            </w:r>
            <w:r>
              <w:rPr>
                <w:sz w:val="24"/>
              </w:rPr>
              <w:t>rural</w:t>
            </w:r>
            <w:r>
              <w:rPr>
                <w:spacing w:val="-1"/>
                <w:sz w:val="24"/>
              </w:rPr>
              <w:t xml:space="preserve"> </w:t>
            </w:r>
            <w:r>
              <w:rPr>
                <w:sz w:val="24"/>
              </w:rPr>
              <w:t>community</w:t>
            </w:r>
            <w:r>
              <w:rPr>
                <w:spacing w:val="-2"/>
                <w:sz w:val="24"/>
              </w:rPr>
              <w:t xml:space="preserve"> </w:t>
            </w:r>
            <w:r>
              <w:rPr>
                <w:sz w:val="24"/>
              </w:rPr>
              <w:t>and</w:t>
            </w:r>
            <w:r>
              <w:rPr>
                <w:spacing w:val="-1"/>
                <w:sz w:val="24"/>
              </w:rPr>
              <w:t xml:space="preserve"> </w:t>
            </w:r>
            <w:r>
              <w:rPr>
                <w:sz w:val="24"/>
              </w:rPr>
              <w:t>its</w:t>
            </w:r>
            <w:r>
              <w:rPr>
                <w:spacing w:val="-1"/>
                <w:sz w:val="24"/>
              </w:rPr>
              <w:t xml:space="preserve"> </w:t>
            </w:r>
            <w:r>
              <w:rPr>
                <w:spacing w:val="-2"/>
                <w:sz w:val="24"/>
              </w:rPr>
              <w:t>features.</w:t>
            </w:r>
          </w:p>
          <w:p w:rsidR="005B2EE9" w:rsidRDefault="00DF59AE">
            <w:pPr>
              <w:pStyle w:val="TableParagraph"/>
              <w:numPr>
                <w:ilvl w:val="0"/>
                <w:numId w:val="16"/>
              </w:numPr>
              <w:tabs>
                <w:tab w:val="left" w:pos="833"/>
              </w:tabs>
              <w:spacing w:line="240" w:lineRule="auto"/>
              <w:ind w:right="138"/>
              <w:rPr>
                <w:sz w:val="24"/>
              </w:rPr>
            </w:pPr>
            <w:r>
              <w:rPr>
                <w:sz w:val="24"/>
              </w:rPr>
              <w:t>To</w:t>
            </w:r>
            <w:r>
              <w:rPr>
                <w:spacing w:val="-8"/>
                <w:sz w:val="24"/>
              </w:rPr>
              <w:t xml:space="preserve"> </w:t>
            </w:r>
            <w:r>
              <w:rPr>
                <w:sz w:val="24"/>
              </w:rPr>
              <w:t>give</w:t>
            </w:r>
            <w:r>
              <w:rPr>
                <w:spacing w:val="-9"/>
                <w:sz w:val="24"/>
              </w:rPr>
              <w:t xml:space="preserve"> </w:t>
            </w:r>
            <w:r>
              <w:rPr>
                <w:sz w:val="24"/>
              </w:rPr>
              <w:t>opportunity</w:t>
            </w:r>
            <w:r>
              <w:rPr>
                <w:spacing w:val="-7"/>
                <w:sz w:val="24"/>
              </w:rPr>
              <w:t xml:space="preserve"> </w:t>
            </w:r>
            <w:r>
              <w:rPr>
                <w:sz w:val="24"/>
              </w:rPr>
              <w:t>to</w:t>
            </w:r>
            <w:r>
              <w:rPr>
                <w:spacing w:val="-8"/>
                <w:sz w:val="24"/>
              </w:rPr>
              <w:t xml:space="preserve"> </w:t>
            </w:r>
            <w:r>
              <w:rPr>
                <w:sz w:val="24"/>
              </w:rPr>
              <w:t>learn</w:t>
            </w:r>
            <w:r>
              <w:rPr>
                <w:spacing w:val="-9"/>
                <w:sz w:val="24"/>
              </w:rPr>
              <w:t xml:space="preserve"> </w:t>
            </w:r>
            <w:r>
              <w:rPr>
                <w:sz w:val="24"/>
              </w:rPr>
              <w:t>various</w:t>
            </w:r>
            <w:r>
              <w:rPr>
                <w:spacing w:val="-8"/>
                <w:sz w:val="24"/>
              </w:rPr>
              <w:t xml:space="preserve"> </w:t>
            </w:r>
            <w:r>
              <w:rPr>
                <w:sz w:val="24"/>
              </w:rPr>
              <w:t>aspects</w:t>
            </w:r>
            <w:r>
              <w:rPr>
                <w:spacing w:val="-7"/>
                <w:sz w:val="24"/>
              </w:rPr>
              <w:t xml:space="preserve"> </w:t>
            </w:r>
            <w:r>
              <w:rPr>
                <w:sz w:val="24"/>
              </w:rPr>
              <w:t>of</w:t>
            </w:r>
            <w:r>
              <w:rPr>
                <w:spacing w:val="-4"/>
                <w:sz w:val="24"/>
              </w:rPr>
              <w:t xml:space="preserve"> </w:t>
            </w:r>
            <w:r>
              <w:rPr>
                <w:sz w:val="24"/>
              </w:rPr>
              <w:t>rural</w:t>
            </w:r>
            <w:r>
              <w:rPr>
                <w:spacing w:val="-8"/>
                <w:sz w:val="24"/>
              </w:rPr>
              <w:t xml:space="preserve"> </w:t>
            </w:r>
            <w:r>
              <w:rPr>
                <w:sz w:val="24"/>
              </w:rPr>
              <w:t>community</w:t>
            </w:r>
            <w:r>
              <w:rPr>
                <w:spacing w:val="-8"/>
                <w:sz w:val="24"/>
              </w:rPr>
              <w:t xml:space="preserve"> </w:t>
            </w:r>
            <w:r>
              <w:rPr>
                <w:sz w:val="24"/>
              </w:rPr>
              <w:t>development,</w:t>
            </w:r>
            <w:r>
              <w:rPr>
                <w:spacing w:val="-7"/>
                <w:sz w:val="24"/>
              </w:rPr>
              <w:t xml:space="preserve"> </w:t>
            </w:r>
            <w:proofErr w:type="spellStart"/>
            <w:r>
              <w:rPr>
                <w:sz w:val="24"/>
              </w:rPr>
              <w:t>Panchayat</w:t>
            </w:r>
            <w:proofErr w:type="spellEnd"/>
            <w:r>
              <w:rPr>
                <w:spacing w:val="-8"/>
                <w:sz w:val="24"/>
              </w:rPr>
              <w:t xml:space="preserve"> </w:t>
            </w:r>
            <w:r>
              <w:rPr>
                <w:sz w:val="24"/>
              </w:rPr>
              <w:t>Raj,</w:t>
            </w:r>
            <w:r>
              <w:rPr>
                <w:spacing w:val="-7"/>
                <w:sz w:val="24"/>
              </w:rPr>
              <w:t xml:space="preserve"> </w:t>
            </w:r>
            <w:r>
              <w:rPr>
                <w:sz w:val="24"/>
              </w:rPr>
              <w:t xml:space="preserve">its administration and community development </w:t>
            </w:r>
            <w:proofErr w:type="spellStart"/>
            <w:r>
              <w:rPr>
                <w:sz w:val="24"/>
              </w:rPr>
              <w:t>programmes</w:t>
            </w:r>
            <w:proofErr w:type="spellEnd"/>
          </w:p>
        </w:tc>
      </w:tr>
      <w:tr w:rsidR="005B2EE9">
        <w:trPr>
          <w:trHeight w:val="316"/>
        </w:trPr>
        <w:tc>
          <w:tcPr>
            <w:tcW w:w="10232" w:type="dxa"/>
            <w:gridSpan w:val="9"/>
          </w:tcPr>
          <w:p w:rsidR="005B2EE9" w:rsidRDefault="00DF59AE">
            <w:pPr>
              <w:pStyle w:val="TableParagraph"/>
              <w:spacing w:line="270" w:lineRule="exact"/>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10232" w:type="dxa"/>
            <w:gridSpan w:val="9"/>
          </w:tcPr>
          <w:p w:rsidR="005B2EE9" w:rsidRDefault="00DF59AE">
            <w:pPr>
              <w:pStyle w:val="TableParagraph"/>
              <w:spacing w:line="275" w:lineRule="exact"/>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4"/>
        </w:trPr>
        <w:tc>
          <w:tcPr>
            <w:tcW w:w="732" w:type="dxa"/>
          </w:tcPr>
          <w:p w:rsidR="005B2EE9" w:rsidRDefault="00DF59AE">
            <w:pPr>
              <w:pStyle w:val="TableParagraph"/>
              <w:rPr>
                <w:sz w:val="24"/>
              </w:rPr>
            </w:pPr>
            <w:r>
              <w:rPr>
                <w:spacing w:val="-10"/>
                <w:sz w:val="24"/>
              </w:rPr>
              <w:t>1</w:t>
            </w:r>
          </w:p>
        </w:tc>
        <w:tc>
          <w:tcPr>
            <w:tcW w:w="8507" w:type="dxa"/>
            <w:gridSpan w:val="6"/>
          </w:tcPr>
          <w:p w:rsidR="005B2EE9" w:rsidRDefault="00DF59AE">
            <w:pPr>
              <w:pStyle w:val="TableParagraph"/>
              <w:ind w:left="113"/>
              <w:rPr>
                <w:sz w:val="24"/>
              </w:rPr>
            </w:pPr>
            <w:r>
              <w:rPr>
                <w:sz w:val="24"/>
              </w:rPr>
              <w:t>Students</w:t>
            </w:r>
            <w:r>
              <w:rPr>
                <w:spacing w:val="-5"/>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2"/>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6"/>
                <w:sz w:val="24"/>
              </w:rPr>
              <w:t xml:space="preserve"> </w:t>
            </w:r>
            <w:r>
              <w:rPr>
                <w:sz w:val="24"/>
              </w:rPr>
              <w:t>in</w:t>
            </w:r>
            <w:r>
              <w:rPr>
                <w:spacing w:val="-2"/>
                <w:sz w:val="24"/>
              </w:rPr>
              <w:t xml:space="preserve"> </w:t>
            </w:r>
            <w:r>
              <w:rPr>
                <w:sz w:val="24"/>
              </w:rPr>
              <w:t>rural</w:t>
            </w:r>
            <w:r>
              <w:rPr>
                <w:spacing w:val="1"/>
                <w:sz w:val="24"/>
              </w:rPr>
              <w:t xml:space="preserve"> </w:t>
            </w:r>
            <w:r>
              <w:rPr>
                <w:spacing w:val="-2"/>
                <w:sz w:val="24"/>
              </w:rPr>
              <w:t>community</w:t>
            </w:r>
          </w:p>
        </w:tc>
        <w:tc>
          <w:tcPr>
            <w:tcW w:w="993" w:type="dxa"/>
            <w:gridSpan w:val="2"/>
          </w:tcPr>
          <w:p w:rsidR="005B2EE9" w:rsidRDefault="00DF59AE">
            <w:pPr>
              <w:pStyle w:val="TableParagraph"/>
              <w:ind w:left="120"/>
              <w:rPr>
                <w:sz w:val="24"/>
              </w:rPr>
            </w:pPr>
            <w:r>
              <w:rPr>
                <w:spacing w:val="-5"/>
                <w:sz w:val="24"/>
              </w:rPr>
              <w:t>K2</w:t>
            </w:r>
          </w:p>
        </w:tc>
      </w:tr>
      <w:tr w:rsidR="005B2EE9">
        <w:trPr>
          <w:trHeight w:val="412"/>
        </w:trPr>
        <w:tc>
          <w:tcPr>
            <w:tcW w:w="732" w:type="dxa"/>
          </w:tcPr>
          <w:p w:rsidR="005B2EE9" w:rsidRDefault="00DF59AE">
            <w:pPr>
              <w:pStyle w:val="TableParagraph"/>
              <w:rPr>
                <w:sz w:val="24"/>
              </w:rPr>
            </w:pPr>
            <w:r>
              <w:rPr>
                <w:spacing w:val="-10"/>
                <w:sz w:val="24"/>
              </w:rPr>
              <w:t>2</w:t>
            </w:r>
          </w:p>
        </w:tc>
        <w:tc>
          <w:tcPr>
            <w:tcW w:w="8507" w:type="dxa"/>
            <w:gridSpan w:val="6"/>
          </w:tcPr>
          <w:p w:rsidR="005B2EE9" w:rsidRDefault="00DF59AE">
            <w:pPr>
              <w:pStyle w:val="TableParagraph"/>
              <w:ind w:left="113"/>
              <w:rPr>
                <w:sz w:val="24"/>
              </w:rPr>
            </w:pPr>
            <w:r>
              <w:rPr>
                <w:noProof/>
                <w:sz w:val="24"/>
                <w:lang w:val="en-IN" w:eastAsia="en-IN"/>
              </w:rPr>
              <mc:AlternateContent>
                <mc:Choice Requires="wpg">
                  <w:drawing>
                    <wp:anchor distT="0" distB="0" distL="0" distR="0" simplePos="0" relativeHeight="251645952" behindDoc="1" locked="0" layoutInCell="1" allowOverlap="1">
                      <wp:simplePos x="0" y="0"/>
                      <wp:positionH relativeFrom="column">
                        <wp:posOffset>1747520</wp:posOffset>
                      </wp:positionH>
                      <wp:positionV relativeFrom="paragraph">
                        <wp:posOffset>119380</wp:posOffset>
                      </wp:positionV>
                      <wp:extent cx="1847850" cy="1538605"/>
                      <wp:effectExtent l="0" t="0" r="0" b="0"/>
                      <wp:wrapNone/>
                      <wp:docPr id="92" name="Group 9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93" name="Image 9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7.6pt;margin-top:9.4pt;height:121.15pt;width:145.5pt;z-index:-251632640;mso-width-relative:page;mso-height-relative:page;" coordsize="1847850,1538605" o:gfxdata="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">
                      <o:lock v:ext="edit" aspectratio="f"/>
                      <v:shape id="Image 93" o:spid="_x0000_s1026" o:spt="75" type="#_x0000_t75" style="position:absolute;left:0;top:0;height:1540764;width:1850595;" filled="f" o:preferrelative="t" stroked="f" coordsize="21600,21600" o:gfxdata="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qJVPr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Students</w:t>
            </w:r>
            <w:r>
              <w:rPr>
                <w:spacing w:val="-6"/>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1"/>
                <w:sz w:val="24"/>
              </w:rPr>
              <w:t xml:space="preserve"> </w:t>
            </w:r>
            <w:r>
              <w:rPr>
                <w:sz w:val="24"/>
              </w:rPr>
              <w:t>various</w:t>
            </w:r>
            <w:r>
              <w:rPr>
                <w:spacing w:val="-3"/>
                <w:sz w:val="24"/>
              </w:rPr>
              <w:t xml:space="preserve"> </w:t>
            </w:r>
            <w:r>
              <w:rPr>
                <w:sz w:val="24"/>
              </w:rPr>
              <w:t>challenges</w:t>
            </w:r>
            <w:r>
              <w:rPr>
                <w:spacing w:val="-2"/>
                <w:sz w:val="24"/>
              </w:rPr>
              <w:t xml:space="preserve"> </w:t>
            </w:r>
            <w:r>
              <w:rPr>
                <w:sz w:val="24"/>
              </w:rPr>
              <w:t>for</w:t>
            </w:r>
            <w:r>
              <w:rPr>
                <w:spacing w:val="-4"/>
                <w:sz w:val="24"/>
              </w:rPr>
              <w:t xml:space="preserve"> </w:t>
            </w:r>
            <w:r>
              <w:rPr>
                <w:sz w:val="24"/>
              </w:rPr>
              <w:t>rural</w:t>
            </w:r>
            <w:r>
              <w:rPr>
                <w:spacing w:val="-2"/>
                <w:sz w:val="24"/>
              </w:rPr>
              <w:t xml:space="preserve"> </w:t>
            </w:r>
            <w:r>
              <w:rPr>
                <w:sz w:val="24"/>
              </w:rPr>
              <w:t>community</w:t>
            </w:r>
            <w:r>
              <w:rPr>
                <w:spacing w:val="-2"/>
                <w:sz w:val="24"/>
              </w:rPr>
              <w:t xml:space="preserve"> development</w:t>
            </w:r>
          </w:p>
        </w:tc>
        <w:tc>
          <w:tcPr>
            <w:tcW w:w="993" w:type="dxa"/>
            <w:gridSpan w:val="2"/>
          </w:tcPr>
          <w:p w:rsidR="005B2EE9" w:rsidRDefault="00DF59AE">
            <w:pPr>
              <w:pStyle w:val="TableParagraph"/>
              <w:ind w:left="120"/>
              <w:rPr>
                <w:sz w:val="24"/>
              </w:rPr>
            </w:pPr>
            <w:r>
              <w:rPr>
                <w:spacing w:val="-5"/>
                <w:sz w:val="24"/>
              </w:rPr>
              <w:t>K3</w:t>
            </w:r>
          </w:p>
        </w:tc>
      </w:tr>
      <w:tr w:rsidR="005B2EE9">
        <w:trPr>
          <w:trHeight w:val="633"/>
        </w:trPr>
        <w:tc>
          <w:tcPr>
            <w:tcW w:w="732" w:type="dxa"/>
          </w:tcPr>
          <w:p w:rsidR="005B2EE9" w:rsidRDefault="00DF59AE">
            <w:pPr>
              <w:pStyle w:val="TableParagraph"/>
              <w:spacing w:line="275" w:lineRule="exact"/>
              <w:rPr>
                <w:sz w:val="24"/>
              </w:rPr>
            </w:pPr>
            <w:r>
              <w:rPr>
                <w:spacing w:val="-10"/>
                <w:sz w:val="24"/>
              </w:rPr>
              <w:t>3</w:t>
            </w:r>
          </w:p>
        </w:tc>
        <w:tc>
          <w:tcPr>
            <w:tcW w:w="8507" w:type="dxa"/>
            <w:gridSpan w:val="6"/>
          </w:tcPr>
          <w:p w:rsidR="005B2EE9" w:rsidRDefault="00DF59AE">
            <w:pPr>
              <w:pStyle w:val="TableParagraph"/>
              <w:spacing w:line="275" w:lineRule="exact"/>
              <w:ind w:left="113"/>
              <w:rPr>
                <w:sz w:val="24"/>
              </w:rPr>
            </w:pPr>
            <w:r>
              <w:rPr>
                <w:sz w:val="24"/>
              </w:rPr>
              <w:t>Course</w:t>
            </w:r>
            <w:r>
              <w:rPr>
                <w:spacing w:val="13"/>
                <w:sz w:val="24"/>
              </w:rPr>
              <w:t xml:space="preserve"> </w:t>
            </w:r>
            <w:r>
              <w:rPr>
                <w:sz w:val="24"/>
              </w:rPr>
              <w:t>facilitates</w:t>
            </w:r>
            <w:r>
              <w:rPr>
                <w:spacing w:val="20"/>
                <w:sz w:val="24"/>
              </w:rPr>
              <w:t xml:space="preserve"> </w:t>
            </w:r>
            <w:r>
              <w:rPr>
                <w:sz w:val="24"/>
              </w:rPr>
              <w:t>the</w:t>
            </w:r>
            <w:r>
              <w:rPr>
                <w:spacing w:val="19"/>
                <w:sz w:val="24"/>
              </w:rPr>
              <w:t xml:space="preserve"> </w:t>
            </w:r>
            <w:r>
              <w:rPr>
                <w:sz w:val="24"/>
              </w:rPr>
              <w:t>students</w:t>
            </w:r>
            <w:r>
              <w:rPr>
                <w:spacing w:val="20"/>
                <w:sz w:val="24"/>
              </w:rPr>
              <w:t xml:space="preserve"> </w:t>
            </w:r>
            <w:r>
              <w:rPr>
                <w:sz w:val="24"/>
              </w:rPr>
              <w:t>to</w:t>
            </w:r>
            <w:r>
              <w:rPr>
                <w:spacing w:val="22"/>
                <w:sz w:val="24"/>
              </w:rPr>
              <w:t xml:space="preserve"> </w:t>
            </w:r>
            <w:r>
              <w:rPr>
                <w:sz w:val="24"/>
              </w:rPr>
              <w:t>enhance</w:t>
            </w:r>
            <w:r>
              <w:rPr>
                <w:spacing w:val="18"/>
                <w:sz w:val="24"/>
              </w:rPr>
              <w:t xml:space="preserve"> </w:t>
            </w:r>
            <w:r>
              <w:rPr>
                <w:sz w:val="24"/>
              </w:rPr>
              <w:t>community</w:t>
            </w:r>
            <w:r>
              <w:rPr>
                <w:spacing w:val="20"/>
                <w:sz w:val="24"/>
              </w:rPr>
              <w:t xml:space="preserve"> </w:t>
            </w:r>
            <w:r>
              <w:rPr>
                <w:sz w:val="24"/>
              </w:rPr>
              <w:t>development</w:t>
            </w:r>
            <w:r>
              <w:rPr>
                <w:spacing w:val="22"/>
                <w:sz w:val="24"/>
              </w:rPr>
              <w:t xml:space="preserve"> </w:t>
            </w:r>
            <w:r>
              <w:rPr>
                <w:sz w:val="24"/>
              </w:rPr>
              <w:t>by</w:t>
            </w:r>
            <w:r>
              <w:rPr>
                <w:spacing w:val="19"/>
                <w:sz w:val="24"/>
              </w:rPr>
              <w:t xml:space="preserve"> </w:t>
            </w:r>
            <w:r>
              <w:rPr>
                <w:sz w:val="24"/>
              </w:rPr>
              <w:t>using</w:t>
            </w:r>
            <w:r>
              <w:rPr>
                <w:spacing w:val="20"/>
                <w:sz w:val="24"/>
              </w:rPr>
              <w:t xml:space="preserve"> </w:t>
            </w:r>
            <w:r>
              <w:rPr>
                <w:spacing w:val="-2"/>
                <w:sz w:val="24"/>
              </w:rPr>
              <w:t>various</w:t>
            </w:r>
          </w:p>
          <w:p w:rsidR="005B2EE9" w:rsidRDefault="00DF59AE">
            <w:pPr>
              <w:pStyle w:val="TableParagraph"/>
              <w:spacing w:before="41" w:line="240" w:lineRule="auto"/>
              <w:ind w:left="113"/>
              <w:rPr>
                <w:sz w:val="24"/>
              </w:rPr>
            </w:pPr>
            <w:r>
              <w:rPr>
                <w:spacing w:val="-2"/>
                <w:sz w:val="24"/>
              </w:rPr>
              <w:t>techniques</w:t>
            </w:r>
          </w:p>
        </w:tc>
        <w:tc>
          <w:tcPr>
            <w:tcW w:w="993" w:type="dxa"/>
            <w:gridSpan w:val="2"/>
          </w:tcPr>
          <w:p w:rsidR="005B2EE9" w:rsidRDefault="00DF59AE">
            <w:pPr>
              <w:pStyle w:val="TableParagraph"/>
              <w:spacing w:line="275" w:lineRule="exact"/>
              <w:ind w:left="120"/>
              <w:rPr>
                <w:sz w:val="24"/>
              </w:rPr>
            </w:pPr>
            <w:r>
              <w:rPr>
                <w:spacing w:val="-5"/>
                <w:sz w:val="24"/>
              </w:rPr>
              <w:t>K4</w:t>
            </w:r>
          </w:p>
        </w:tc>
      </w:tr>
      <w:tr w:rsidR="005B2EE9">
        <w:trPr>
          <w:trHeight w:val="636"/>
        </w:trPr>
        <w:tc>
          <w:tcPr>
            <w:tcW w:w="732" w:type="dxa"/>
          </w:tcPr>
          <w:p w:rsidR="005B2EE9" w:rsidRDefault="00DF59AE">
            <w:pPr>
              <w:pStyle w:val="TableParagraph"/>
              <w:rPr>
                <w:sz w:val="24"/>
              </w:rPr>
            </w:pPr>
            <w:r>
              <w:rPr>
                <w:spacing w:val="-10"/>
                <w:sz w:val="24"/>
              </w:rPr>
              <w:t>4</w:t>
            </w:r>
          </w:p>
        </w:tc>
        <w:tc>
          <w:tcPr>
            <w:tcW w:w="8507" w:type="dxa"/>
            <w:gridSpan w:val="6"/>
          </w:tcPr>
          <w:p w:rsidR="005B2EE9" w:rsidRDefault="00DF59AE">
            <w:pPr>
              <w:pStyle w:val="TableParagraph"/>
              <w:ind w:left="113"/>
              <w:rPr>
                <w:sz w:val="24"/>
              </w:rPr>
            </w:pPr>
            <w:r>
              <w:rPr>
                <w:sz w:val="24"/>
              </w:rPr>
              <w:t>Students</w:t>
            </w:r>
            <w:r>
              <w:rPr>
                <w:spacing w:val="3"/>
                <w:sz w:val="24"/>
              </w:rPr>
              <w:t xml:space="preserve"> </w:t>
            </w:r>
            <w:r>
              <w:rPr>
                <w:sz w:val="24"/>
              </w:rPr>
              <w:t>will</w:t>
            </w:r>
            <w:r>
              <w:rPr>
                <w:spacing w:val="9"/>
                <w:sz w:val="24"/>
              </w:rPr>
              <w:t xml:space="preserve"> </w:t>
            </w:r>
            <w:r>
              <w:rPr>
                <w:sz w:val="24"/>
              </w:rPr>
              <w:t>able</w:t>
            </w:r>
            <w:r>
              <w:rPr>
                <w:spacing w:val="6"/>
                <w:sz w:val="24"/>
              </w:rPr>
              <w:t xml:space="preserve"> </w:t>
            </w:r>
            <w:r>
              <w:rPr>
                <w:sz w:val="24"/>
              </w:rPr>
              <w:t>to</w:t>
            </w:r>
            <w:r>
              <w:rPr>
                <w:spacing w:val="6"/>
                <w:sz w:val="24"/>
              </w:rPr>
              <w:t xml:space="preserve"> </w:t>
            </w:r>
            <w:r>
              <w:rPr>
                <w:sz w:val="24"/>
              </w:rPr>
              <w:t>find</w:t>
            </w:r>
            <w:r>
              <w:rPr>
                <w:spacing w:val="10"/>
                <w:sz w:val="24"/>
              </w:rPr>
              <w:t xml:space="preserve"> </w:t>
            </w:r>
            <w:r>
              <w:rPr>
                <w:sz w:val="24"/>
              </w:rPr>
              <w:t>out</w:t>
            </w:r>
            <w:r>
              <w:rPr>
                <w:spacing w:val="6"/>
                <w:sz w:val="24"/>
              </w:rPr>
              <w:t xml:space="preserve"> </w:t>
            </w:r>
            <w:r>
              <w:rPr>
                <w:sz w:val="24"/>
              </w:rPr>
              <w:t>the</w:t>
            </w:r>
            <w:r>
              <w:rPr>
                <w:spacing w:val="5"/>
                <w:sz w:val="24"/>
              </w:rPr>
              <w:t xml:space="preserve"> </w:t>
            </w:r>
            <w:r>
              <w:rPr>
                <w:sz w:val="24"/>
              </w:rPr>
              <w:t>real</w:t>
            </w:r>
            <w:r>
              <w:rPr>
                <w:spacing w:val="11"/>
                <w:sz w:val="24"/>
              </w:rPr>
              <w:t xml:space="preserve"> </w:t>
            </w:r>
            <w:r>
              <w:rPr>
                <w:sz w:val="24"/>
              </w:rPr>
              <w:t>cause</w:t>
            </w:r>
            <w:r>
              <w:rPr>
                <w:spacing w:val="8"/>
                <w:sz w:val="24"/>
              </w:rPr>
              <w:t xml:space="preserve"> </w:t>
            </w:r>
            <w:r>
              <w:rPr>
                <w:sz w:val="24"/>
              </w:rPr>
              <w:t>for</w:t>
            </w:r>
            <w:r>
              <w:rPr>
                <w:spacing w:val="8"/>
                <w:sz w:val="24"/>
              </w:rPr>
              <w:t xml:space="preserve"> </w:t>
            </w:r>
            <w:r>
              <w:rPr>
                <w:sz w:val="24"/>
              </w:rPr>
              <w:t>the</w:t>
            </w:r>
            <w:r>
              <w:rPr>
                <w:spacing w:val="5"/>
                <w:sz w:val="24"/>
              </w:rPr>
              <w:t xml:space="preserve"> </w:t>
            </w:r>
            <w:r>
              <w:rPr>
                <w:sz w:val="24"/>
              </w:rPr>
              <w:t>problem</w:t>
            </w:r>
            <w:r>
              <w:rPr>
                <w:spacing w:val="11"/>
                <w:sz w:val="24"/>
              </w:rPr>
              <w:t xml:space="preserve"> </w:t>
            </w:r>
            <w:r>
              <w:rPr>
                <w:sz w:val="24"/>
              </w:rPr>
              <w:t>and</w:t>
            </w:r>
            <w:r>
              <w:rPr>
                <w:spacing w:val="9"/>
                <w:sz w:val="24"/>
              </w:rPr>
              <w:t xml:space="preserve"> </w:t>
            </w:r>
            <w:r>
              <w:rPr>
                <w:sz w:val="24"/>
              </w:rPr>
              <w:t>plan</w:t>
            </w:r>
            <w:r>
              <w:rPr>
                <w:spacing w:val="8"/>
                <w:sz w:val="24"/>
              </w:rPr>
              <w:t xml:space="preserve"> </w:t>
            </w:r>
            <w:r>
              <w:rPr>
                <w:sz w:val="24"/>
              </w:rPr>
              <w:t>interventions</w:t>
            </w:r>
            <w:r>
              <w:rPr>
                <w:spacing w:val="9"/>
                <w:sz w:val="24"/>
              </w:rPr>
              <w:t xml:space="preserve"> </w:t>
            </w:r>
            <w:r>
              <w:rPr>
                <w:spacing w:val="-5"/>
                <w:sz w:val="24"/>
              </w:rPr>
              <w:t>in</w:t>
            </w:r>
          </w:p>
          <w:p w:rsidR="005B2EE9" w:rsidRDefault="00DF59AE">
            <w:pPr>
              <w:pStyle w:val="TableParagraph"/>
              <w:spacing w:before="43" w:line="240" w:lineRule="auto"/>
              <w:ind w:left="113"/>
              <w:rPr>
                <w:sz w:val="24"/>
              </w:rPr>
            </w:pPr>
            <w:r>
              <w:rPr>
                <w:sz w:val="24"/>
              </w:rPr>
              <w:t>community</w:t>
            </w:r>
            <w:r>
              <w:rPr>
                <w:spacing w:val="-1"/>
                <w:sz w:val="24"/>
              </w:rPr>
              <w:t xml:space="preserve"> </w:t>
            </w:r>
            <w:r>
              <w:rPr>
                <w:spacing w:val="-2"/>
                <w:sz w:val="24"/>
              </w:rPr>
              <w:t>development</w:t>
            </w:r>
          </w:p>
        </w:tc>
        <w:tc>
          <w:tcPr>
            <w:tcW w:w="993" w:type="dxa"/>
            <w:gridSpan w:val="2"/>
          </w:tcPr>
          <w:p w:rsidR="005B2EE9" w:rsidRDefault="00DF59AE">
            <w:pPr>
              <w:pStyle w:val="TableParagraph"/>
              <w:ind w:left="120"/>
              <w:rPr>
                <w:sz w:val="24"/>
              </w:rPr>
            </w:pPr>
            <w:r>
              <w:rPr>
                <w:spacing w:val="-5"/>
                <w:sz w:val="24"/>
              </w:rPr>
              <w:t>K3</w:t>
            </w:r>
          </w:p>
        </w:tc>
      </w:tr>
      <w:tr w:rsidR="005B2EE9">
        <w:trPr>
          <w:trHeight w:val="633"/>
        </w:trPr>
        <w:tc>
          <w:tcPr>
            <w:tcW w:w="732" w:type="dxa"/>
          </w:tcPr>
          <w:p w:rsidR="005B2EE9" w:rsidRDefault="00DF59AE">
            <w:pPr>
              <w:pStyle w:val="TableParagraph"/>
              <w:rPr>
                <w:sz w:val="24"/>
              </w:rPr>
            </w:pPr>
            <w:r>
              <w:rPr>
                <w:spacing w:val="-10"/>
                <w:sz w:val="24"/>
              </w:rPr>
              <w:t>5</w:t>
            </w:r>
          </w:p>
        </w:tc>
        <w:tc>
          <w:tcPr>
            <w:tcW w:w="8507" w:type="dxa"/>
            <w:gridSpan w:val="6"/>
          </w:tcPr>
          <w:p w:rsidR="005B2EE9" w:rsidRDefault="00DF59AE">
            <w:pPr>
              <w:pStyle w:val="TableParagraph"/>
              <w:ind w:left="113"/>
              <w:rPr>
                <w:sz w:val="24"/>
              </w:rPr>
            </w:pPr>
            <w:r>
              <w:rPr>
                <w:sz w:val="24"/>
              </w:rPr>
              <w:t>Will</w:t>
            </w:r>
            <w:r>
              <w:rPr>
                <w:spacing w:val="23"/>
                <w:sz w:val="24"/>
              </w:rPr>
              <w:t xml:space="preserve"> </w:t>
            </w:r>
            <w:r>
              <w:rPr>
                <w:sz w:val="24"/>
              </w:rPr>
              <w:t>nurture</w:t>
            </w:r>
            <w:r>
              <w:rPr>
                <w:spacing w:val="26"/>
                <w:sz w:val="24"/>
              </w:rPr>
              <w:t xml:space="preserve"> </w:t>
            </w:r>
            <w:r>
              <w:rPr>
                <w:sz w:val="24"/>
              </w:rPr>
              <w:t>the</w:t>
            </w:r>
            <w:r>
              <w:rPr>
                <w:spacing w:val="27"/>
                <w:sz w:val="24"/>
              </w:rPr>
              <w:t xml:space="preserve"> </w:t>
            </w:r>
            <w:r>
              <w:rPr>
                <w:sz w:val="24"/>
              </w:rPr>
              <w:t>Social</w:t>
            </w:r>
            <w:r>
              <w:rPr>
                <w:spacing w:val="32"/>
                <w:sz w:val="24"/>
              </w:rPr>
              <w:t xml:space="preserve"> </w:t>
            </w:r>
            <w:r>
              <w:rPr>
                <w:sz w:val="24"/>
              </w:rPr>
              <w:t>Work</w:t>
            </w:r>
            <w:r>
              <w:rPr>
                <w:spacing w:val="27"/>
                <w:sz w:val="24"/>
              </w:rPr>
              <w:t xml:space="preserve"> </w:t>
            </w:r>
            <w:r>
              <w:rPr>
                <w:sz w:val="24"/>
              </w:rPr>
              <w:t>Professionals</w:t>
            </w:r>
            <w:r>
              <w:rPr>
                <w:spacing w:val="29"/>
                <w:sz w:val="24"/>
              </w:rPr>
              <w:t xml:space="preserve"> </w:t>
            </w:r>
            <w:r>
              <w:rPr>
                <w:sz w:val="24"/>
              </w:rPr>
              <w:t>to</w:t>
            </w:r>
            <w:r>
              <w:rPr>
                <w:spacing w:val="30"/>
                <w:sz w:val="24"/>
              </w:rPr>
              <w:t xml:space="preserve"> </w:t>
            </w:r>
            <w:r>
              <w:rPr>
                <w:sz w:val="24"/>
              </w:rPr>
              <w:t>become</w:t>
            </w:r>
            <w:r>
              <w:rPr>
                <w:spacing w:val="26"/>
                <w:sz w:val="24"/>
              </w:rPr>
              <w:t xml:space="preserve"> </w:t>
            </w:r>
            <w:r>
              <w:rPr>
                <w:sz w:val="24"/>
              </w:rPr>
              <w:t>effective</w:t>
            </w:r>
            <w:r>
              <w:rPr>
                <w:spacing w:val="28"/>
                <w:sz w:val="24"/>
              </w:rPr>
              <w:t xml:space="preserve"> </w:t>
            </w:r>
            <w:r>
              <w:rPr>
                <w:sz w:val="24"/>
              </w:rPr>
              <w:t>Social</w:t>
            </w:r>
            <w:r>
              <w:rPr>
                <w:spacing w:val="32"/>
                <w:sz w:val="24"/>
              </w:rPr>
              <w:t xml:space="preserve"> </w:t>
            </w:r>
            <w:r>
              <w:rPr>
                <w:sz w:val="24"/>
              </w:rPr>
              <w:t>Worker</w:t>
            </w:r>
            <w:r>
              <w:rPr>
                <w:spacing w:val="31"/>
                <w:sz w:val="24"/>
              </w:rPr>
              <w:t xml:space="preserve"> </w:t>
            </w:r>
            <w:r>
              <w:rPr>
                <w:spacing w:val="-5"/>
                <w:sz w:val="24"/>
              </w:rPr>
              <w:t>and</w:t>
            </w:r>
          </w:p>
          <w:p w:rsidR="005B2EE9" w:rsidRDefault="00DF59AE">
            <w:pPr>
              <w:pStyle w:val="TableParagraph"/>
              <w:spacing w:before="43" w:line="240" w:lineRule="auto"/>
              <w:ind w:left="113"/>
              <w:rPr>
                <w:sz w:val="24"/>
              </w:rPr>
            </w:pPr>
            <w:proofErr w:type="gramStart"/>
            <w:r>
              <w:rPr>
                <w:sz w:val="24"/>
              </w:rPr>
              <w:t>contribute</w:t>
            </w:r>
            <w:proofErr w:type="gramEnd"/>
            <w:r>
              <w:rPr>
                <w:spacing w:val="-5"/>
                <w:sz w:val="24"/>
              </w:rPr>
              <w:t xml:space="preserve"> </w:t>
            </w:r>
            <w:r>
              <w:rPr>
                <w:sz w:val="24"/>
              </w:rPr>
              <w:t>to community</w:t>
            </w:r>
            <w:r>
              <w:rPr>
                <w:spacing w:val="-1"/>
                <w:sz w:val="24"/>
              </w:rPr>
              <w:t xml:space="preserve"> </w:t>
            </w:r>
            <w:r>
              <w:rPr>
                <w:sz w:val="24"/>
              </w:rPr>
              <w:t>with commitment</w:t>
            </w:r>
            <w:r>
              <w:rPr>
                <w:spacing w:val="-1"/>
                <w:sz w:val="24"/>
              </w:rPr>
              <w:t xml:space="preserve"> </w:t>
            </w:r>
            <w:r>
              <w:rPr>
                <w:sz w:val="24"/>
              </w:rPr>
              <w:t>and</w:t>
            </w:r>
            <w:r>
              <w:rPr>
                <w:spacing w:val="1"/>
                <w:sz w:val="24"/>
              </w:rPr>
              <w:t xml:space="preserve"> </w:t>
            </w:r>
            <w:r>
              <w:rPr>
                <w:spacing w:val="-2"/>
                <w:sz w:val="24"/>
              </w:rPr>
              <w:t>integrity.</w:t>
            </w:r>
          </w:p>
        </w:tc>
        <w:tc>
          <w:tcPr>
            <w:tcW w:w="993" w:type="dxa"/>
            <w:gridSpan w:val="2"/>
          </w:tcPr>
          <w:p w:rsidR="005B2EE9" w:rsidRDefault="00DF59AE">
            <w:pPr>
              <w:pStyle w:val="TableParagraph"/>
              <w:ind w:left="120"/>
              <w:rPr>
                <w:sz w:val="24"/>
              </w:rPr>
            </w:pPr>
            <w:r>
              <w:rPr>
                <w:spacing w:val="-5"/>
                <w:sz w:val="24"/>
              </w:rPr>
              <w:t>K5</w:t>
            </w:r>
          </w:p>
        </w:tc>
      </w:tr>
      <w:tr w:rsidR="005B2EE9">
        <w:trPr>
          <w:trHeight w:val="323"/>
        </w:trPr>
        <w:tc>
          <w:tcPr>
            <w:tcW w:w="10232" w:type="dxa"/>
            <w:gridSpan w:val="9"/>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3"/>
        </w:trPr>
        <w:tc>
          <w:tcPr>
            <w:tcW w:w="1725" w:type="dxa"/>
            <w:gridSpan w:val="2"/>
          </w:tcPr>
          <w:p w:rsidR="005B2EE9" w:rsidRDefault="00DF59AE">
            <w:pPr>
              <w:pStyle w:val="TableParagraph"/>
              <w:rPr>
                <w:b/>
                <w:sz w:val="24"/>
              </w:rPr>
            </w:pPr>
            <w:r>
              <w:rPr>
                <w:b/>
                <w:spacing w:val="-2"/>
                <w:sz w:val="24"/>
              </w:rPr>
              <w:t>Unit:1</w:t>
            </w:r>
          </w:p>
        </w:tc>
        <w:tc>
          <w:tcPr>
            <w:tcW w:w="6383" w:type="dxa"/>
            <w:gridSpan w:val="3"/>
          </w:tcPr>
          <w:p w:rsidR="005B2EE9" w:rsidRDefault="00DF59AE">
            <w:pPr>
              <w:pStyle w:val="TableParagraph"/>
              <w:ind w:left="91" w:right="64"/>
              <w:jc w:val="center"/>
              <w:rPr>
                <w:b/>
                <w:sz w:val="24"/>
              </w:rPr>
            </w:pPr>
            <w:r>
              <w:rPr>
                <w:b/>
                <w:sz w:val="24"/>
              </w:rPr>
              <w:t>BASICS</w:t>
            </w:r>
            <w:r>
              <w:rPr>
                <w:b/>
                <w:spacing w:val="-3"/>
                <w:sz w:val="24"/>
              </w:rPr>
              <w:t xml:space="preserve"> </w:t>
            </w:r>
            <w:r>
              <w:rPr>
                <w:b/>
                <w:sz w:val="24"/>
              </w:rPr>
              <w:t>IN</w:t>
            </w:r>
            <w:r>
              <w:rPr>
                <w:b/>
                <w:spacing w:val="-4"/>
                <w:sz w:val="24"/>
              </w:rPr>
              <w:t xml:space="preserve"> </w:t>
            </w:r>
            <w:r>
              <w:rPr>
                <w:b/>
                <w:sz w:val="24"/>
              </w:rPr>
              <w:t>RURAL</w:t>
            </w:r>
            <w:r>
              <w:rPr>
                <w:b/>
                <w:spacing w:val="-4"/>
                <w:sz w:val="24"/>
              </w:rPr>
              <w:t xml:space="preserve"> </w:t>
            </w:r>
            <w:r>
              <w:rPr>
                <w:b/>
                <w:sz w:val="24"/>
              </w:rPr>
              <w:t>COMMUNITY</w:t>
            </w:r>
            <w:r>
              <w:rPr>
                <w:b/>
                <w:spacing w:val="-3"/>
                <w:sz w:val="24"/>
              </w:rPr>
              <w:t xml:space="preserve"> </w:t>
            </w:r>
            <w:r>
              <w:rPr>
                <w:b/>
                <w:sz w:val="24"/>
              </w:rPr>
              <w:t>AND</w:t>
            </w:r>
            <w:r>
              <w:rPr>
                <w:b/>
                <w:spacing w:val="-4"/>
                <w:sz w:val="24"/>
              </w:rPr>
              <w:t xml:space="preserve"> </w:t>
            </w:r>
            <w:r>
              <w:rPr>
                <w:b/>
                <w:spacing w:val="-5"/>
                <w:sz w:val="24"/>
              </w:rPr>
              <w:t>ITS</w:t>
            </w:r>
          </w:p>
          <w:p w:rsidR="005B2EE9" w:rsidRDefault="00DF59AE">
            <w:pPr>
              <w:pStyle w:val="TableParagraph"/>
              <w:spacing w:before="43" w:line="240" w:lineRule="auto"/>
              <w:ind w:left="91" w:right="71"/>
              <w:jc w:val="center"/>
              <w:rPr>
                <w:b/>
                <w:sz w:val="24"/>
              </w:rPr>
            </w:pPr>
            <w:r>
              <w:rPr>
                <w:b/>
                <w:spacing w:val="-2"/>
                <w:sz w:val="24"/>
              </w:rPr>
              <w:t>PROBLEMS</w:t>
            </w:r>
          </w:p>
        </w:tc>
        <w:tc>
          <w:tcPr>
            <w:tcW w:w="2124" w:type="dxa"/>
            <w:gridSpan w:val="4"/>
          </w:tcPr>
          <w:p w:rsidR="005B2EE9" w:rsidRDefault="00DF59AE">
            <w:pPr>
              <w:pStyle w:val="TableParagraph"/>
              <w:ind w:left="1136"/>
              <w:rPr>
                <w:b/>
                <w:sz w:val="24"/>
              </w:rPr>
            </w:pPr>
            <w:r>
              <w:rPr>
                <w:b/>
                <w:sz w:val="24"/>
              </w:rPr>
              <w:t>12</w:t>
            </w:r>
            <w:r>
              <w:rPr>
                <w:b/>
                <w:spacing w:val="-2"/>
                <w:sz w:val="24"/>
              </w:rPr>
              <w:t xml:space="preserve"> hours</w:t>
            </w:r>
          </w:p>
        </w:tc>
      </w:tr>
      <w:tr w:rsidR="005B2EE9">
        <w:trPr>
          <w:trHeight w:val="1470"/>
        </w:trPr>
        <w:tc>
          <w:tcPr>
            <w:tcW w:w="10232" w:type="dxa"/>
            <w:gridSpan w:val="9"/>
          </w:tcPr>
          <w:p w:rsidR="005B2EE9" w:rsidRDefault="00DF59AE">
            <w:pPr>
              <w:pStyle w:val="TableParagraph"/>
              <w:spacing w:line="276" w:lineRule="auto"/>
              <w:ind w:right="75"/>
              <w:jc w:val="both"/>
              <w:rPr>
                <w:sz w:val="24"/>
              </w:rPr>
            </w:pPr>
            <w:r>
              <w:rPr>
                <w:b/>
                <w:sz w:val="24"/>
              </w:rPr>
              <w:t>Rural Community</w:t>
            </w:r>
            <w:r>
              <w:rPr>
                <w:sz w:val="24"/>
              </w:rPr>
              <w:t xml:space="preserve">: Definition, Characteristics, </w:t>
            </w:r>
            <w:proofErr w:type="gramStart"/>
            <w:r>
              <w:rPr>
                <w:b/>
                <w:sz w:val="24"/>
              </w:rPr>
              <w:t>Rural</w:t>
            </w:r>
            <w:proofErr w:type="gramEnd"/>
            <w:r>
              <w:rPr>
                <w:b/>
                <w:sz w:val="24"/>
              </w:rPr>
              <w:t xml:space="preserve"> Community Development: </w:t>
            </w:r>
            <w:r>
              <w:rPr>
                <w:sz w:val="24"/>
              </w:rPr>
              <w:t xml:space="preserve">Definition, meaning, Objectives, Scope, Theories and Approaches. </w:t>
            </w:r>
            <w:r>
              <w:rPr>
                <w:b/>
                <w:sz w:val="24"/>
              </w:rPr>
              <w:t>Extension</w:t>
            </w:r>
            <w:r>
              <w:rPr>
                <w:sz w:val="24"/>
              </w:rPr>
              <w:t xml:space="preserve">: concept, objectives, methods, techniques and limitations. </w:t>
            </w:r>
            <w:r>
              <w:rPr>
                <w:b/>
                <w:sz w:val="24"/>
              </w:rPr>
              <w:t xml:space="preserve">Rural problems in India </w:t>
            </w:r>
            <w:r>
              <w:rPr>
                <w:sz w:val="24"/>
              </w:rPr>
              <w:t xml:space="preserve">– Poverty, Community Health, Unemployment and </w:t>
            </w:r>
            <w:proofErr w:type="spellStart"/>
            <w:r>
              <w:rPr>
                <w:sz w:val="24"/>
              </w:rPr>
              <w:t>Untouchability</w:t>
            </w:r>
            <w:proofErr w:type="spellEnd"/>
            <w:r>
              <w:rPr>
                <w:sz w:val="24"/>
              </w:rPr>
              <w:t>.</w:t>
            </w:r>
          </w:p>
        </w:tc>
      </w:tr>
      <w:tr w:rsidR="005B2EE9">
        <w:trPr>
          <w:trHeight w:val="633"/>
        </w:trPr>
        <w:tc>
          <w:tcPr>
            <w:tcW w:w="1725" w:type="dxa"/>
            <w:gridSpan w:val="2"/>
          </w:tcPr>
          <w:p w:rsidR="005B2EE9" w:rsidRDefault="00DF59AE">
            <w:pPr>
              <w:pStyle w:val="TableParagraph"/>
              <w:rPr>
                <w:b/>
                <w:sz w:val="24"/>
              </w:rPr>
            </w:pPr>
            <w:r>
              <w:rPr>
                <w:b/>
                <w:spacing w:val="-2"/>
                <w:sz w:val="24"/>
              </w:rPr>
              <w:t>Unit:2</w:t>
            </w:r>
          </w:p>
        </w:tc>
        <w:tc>
          <w:tcPr>
            <w:tcW w:w="6383" w:type="dxa"/>
            <w:gridSpan w:val="3"/>
          </w:tcPr>
          <w:p w:rsidR="005B2EE9" w:rsidRDefault="00DF59AE">
            <w:pPr>
              <w:pStyle w:val="TableParagraph"/>
              <w:ind w:left="91" w:right="68"/>
              <w:jc w:val="center"/>
              <w:rPr>
                <w:b/>
                <w:sz w:val="24"/>
              </w:rPr>
            </w:pPr>
            <w:r>
              <w:rPr>
                <w:b/>
                <w:sz w:val="24"/>
              </w:rPr>
              <w:t>ORIGIN</w:t>
            </w:r>
            <w:r>
              <w:rPr>
                <w:b/>
                <w:spacing w:val="-3"/>
                <w:sz w:val="24"/>
              </w:rPr>
              <w:t xml:space="preserve"> </w:t>
            </w:r>
            <w:r>
              <w:rPr>
                <w:b/>
                <w:sz w:val="24"/>
              </w:rPr>
              <w:t>AND</w:t>
            </w:r>
            <w:r>
              <w:rPr>
                <w:b/>
                <w:spacing w:val="-2"/>
                <w:sz w:val="24"/>
              </w:rPr>
              <w:t xml:space="preserve"> </w:t>
            </w:r>
            <w:r>
              <w:rPr>
                <w:b/>
                <w:sz w:val="24"/>
              </w:rPr>
              <w:t>DEVELOPMENT</w:t>
            </w:r>
            <w:r>
              <w:rPr>
                <w:b/>
                <w:spacing w:val="-2"/>
                <w:sz w:val="24"/>
              </w:rPr>
              <w:t xml:space="preserve"> </w:t>
            </w:r>
            <w:r>
              <w:rPr>
                <w:b/>
                <w:sz w:val="24"/>
              </w:rPr>
              <w:t>OF</w:t>
            </w:r>
            <w:r>
              <w:rPr>
                <w:b/>
                <w:spacing w:val="-1"/>
                <w:sz w:val="24"/>
              </w:rPr>
              <w:t xml:space="preserve"> </w:t>
            </w:r>
            <w:r>
              <w:rPr>
                <w:b/>
                <w:spacing w:val="-4"/>
                <w:sz w:val="24"/>
              </w:rPr>
              <w:t>RURAL</w:t>
            </w:r>
          </w:p>
          <w:p w:rsidR="005B2EE9" w:rsidRDefault="00DF59AE">
            <w:pPr>
              <w:pStyle w:val="TableParagraph"/>
              <w:spacing w:before="43" w:line="240" w:lineRule="auto"/>
              <w:ind w:left="91" w:right="73"/>
              <w:jc w:val="center"/>
              <w:rPr>
                <w:b/>
                <w:sz w:val="24"/>
              </w:rPr>
            </w:pPr>
            <w:r>
              <w:rPr>
                <w:b/>
                <w:spacing w:val="-2"/>
                <w:sz w:val="24"/>
              </w:rPr>
              <w:t>COMMUNITY</w:t>
            </w:r>
          </w:p>
        </w:tc>
        <w:tc>
          <w:tcPr>
            <w:tcW w:w="2124" w:type="dxa"/>
            <w:gridSpan w:val="4"/>
          </w:tcPr>
          <w:p w:rsidR="005B2EE9" w:rsidRDefault="00DF59AE">
            <w:pPr>
              <w:pStyle w:val="TableParagraph"/>
              <w:ind w:left="1196"/>
              <w:rPr>
                <w:b/>
                <w:sz w:val="24"/>
              </w:rPr>
            </w:pPr>
            <w:r>
              <w:rPr>
                <w:b/>
                <w:spacing w:val="-2"/>
                <w:sz w:val="24"/>
              </w:rPr>
              <w:t>11hours</w:t>
            </w:r>
          </w:p>
        </w:tc>
      </w:tr>
      <w:tr w:rsidR="005B2EE9">
        <w:trPr>
          <w:trHeight w:val="1468"/>
        </w:trPr>
        <w:tc>
          <w:tcPr>
            <w:tcW w:w="10232" w:type="dxa"/>
            <w:gridSpan w:val="9"/>
          </w:tcPr>
          <w:p w:rsidR="005B2EE9" w:rsidRDefault="00DF59AE">
            <w:pPr>
              <w:pStyle w:val="TableParagraph"/>
              <w:spacing w:before="1" w:line="276" w:lineRule="auto"/>
              <w:ind w:right="77"/>
              <w:jc w:val="both"/>
              <w:rPr>
                <w:sz w:val="24"/>
              </w:rPr>
            </w:pPr>
            <w:r>
              <w:rPr>
                <w:b/>
                <w:sz w:val="24"/>
              </w:rPr>
              <w:t>Origin and Development</w:t>
            </w:r>
            <w:r>
              <w:rPr>
                <w:sz w:val="24"/>
              </w:rPr>
              <w:t xml:space="preserve">: Rural Community Development in India and Asia, </w:t>
            </w:r>
            <w:r>
              <w:rPr>
                <w:b/>
                <w:sz w:val="24"/>
              </w:rPr>
              <w:t>Early Experiments</w:t>
            </w:r>
            <w:r>
              <w:rPr>
                <w:sz w:val="24"/>
              </w:rPr>
              <w:t xml:space="preserve">: </w:t>
            </w:r>
            <w:proofErr w:type="spellStart"/>
            <w:r>
              <w:rPr>
                <w:sz w:val="24"/>
              </w:rPr>
              <w:t>Sriniketan</w:t>
            </w:r>
            <w:proofErr w:type="spellEnd"/>
            <w:r>
              <w:rPr>
                <w:sz w:val="24"/>
              </w:rPr>
              <w:t xml:space="preserve">, </w:t>
            </w:r>
            <w:proofErr w:type="spellStart"/>
            <w:r>
              <w:rPr>
                <w:sz w:val="24"/>
              </w:rPr>
              <w:t>Marthandom</w:t>
            </w:r>
            <w:proofErr w:type="spellEnd"/>
            <w:r>
              <w:rPr>
                <w:sz w:val="24"/>
              </w:rPr>
              <w:t xml:space="preserve">, </w:t>
            </w:r>
            <w:proofErr w:type="gramStart"/>
            <w:r>
              <w:rPr>
                <w:sz w:val="24"/>
              </w:rPr>
              <w:t>Gurgaon</w:t>
            </w:r>
            <w:proofErr w:type="gramEnd"/>
            <w:r>
              <w:rPr>
                <w:sz w:val="24"/>
              </w:rPr>
              <w:t xml:space="preserve"> – </w:t>
            </w:r>
            <w:r>
              <w:rPr>
                <w:b/>
                <w:sz w:val="24"/>
              </w:rPr>
              <w:t xml:space="preserve">Pilot projects: </w:t>
            </w:r>
            <w:proofErr w:type="spellStart"/>
            <w:r>
              <w:rPr>
                <w:sz w:val="24"/>
              </w:rPr>
              <w:t>Etawah</w:t>
            </w:r>
            <w:proofErr w:type="spellEnd"/>
            <w:r>
              <w:rPr>
                <w:sz w:val="24"/>
              </w:rPr>
              <w:t xml:space="preserve"> project, </w:t>
            </w:r>
            <w:proofErr w:type="spellStart"/>
            <w:r>
              <w:rPr>
                <w:sz w:val="24"/>
              </w:rPr>
              <w:t>Nilolkheri</w:t>
            </w:r>
            <w:proofErr w:type="spellEnd"/>
            <w:r>
              <w:rPr>
                <w:sz w:val="24"/>
              </w:rPr>
              <w:t xml:space="preserve"> experiment, </w:t>
            </w:r>
            <w:proofErr w:type="spellStart"/>
            <w:r>
              <w:rPr>
                <w:sz w:val="24"/>
              </w:rPr>
              <w:t>Firka</w:t>
            </w:r>
            <w:proofErr w:type="spellEnd"/>
            <w:r>
              <w:rPr>
                <w:sz w:val="24"/>
              </w:rPr>
              <w:t xml:space="preserve"> scheme – </w:t>
            </w:r>
            <w:r>
              <w:rPr>
                <w:b/>
                <w:sz w:val="24"/>
              </w:rPr>
              <w:t>Rural Community development after independence</w:t>
            </w:r>
            <w:r>
              <w:rPr>
                <w:sz w:val="24"/>
              </w:rPr>
              <w:t>: Constitutional Provisions – overview on Five -year plans in rural development.</w:t>
            </w:r>
          </w:p>
        </w:tc>
      </w:tr>
      <w:tr w:rsidR="005B2EE9">
        <w:trPr>
          <w:trHeight w:val="635"/>
        </w:trPr>
        <w:tc>
          <w:tcPr>
            <w:tcW w:w="1725" w:type="dxa"/>
            <w:gridSpan w:val="2"/>
          </w:tcPr>
          <w:p w:rsidR="005B2EE9" w:rsidRDefault="00DF59AE">
            <w:pPr>
              <w:pStyle w:val="TableParagraph"/>
              <w:rPr>
                <w:b/>
                <w:sz w:val="24"/>
              </w:rPr>
            </w:pPr>
            <w:r>
              <w:rPr>
                <w:b/>
                <w:spacing w:val="-2"/>
                <w:sz w:val="24"/>
              </w:rPr>
              <w:t>Unit:3</w:t>
            </w:r>
          </w:p>
        </w:tc>
        <w:tc>
          <w:tcPr>
            <w:tcW w:w="6084" w:type="dxa"/>
            <w:gridSpan w:val="2"/>
          </w:tcPr>
          <w:p w:rsidR="005B2EE9" w:rsidRDefault="00DF59AE">
            <w:pPr>
              <w:pStyle w:val="TableParagraph"/>
              <w:ind w:left="13" w:right="2"/>
              <w:jc w:val="center"/>
              <w:rPr>
                <w:b/>
                <w:sz w:val="24"/>
              </w:rPr>
            </w:pPr>
            <w:r>
              <w:rPr>
                <w:b/>
                <w:sz w:val="24"/>
              </w:rPr>
              <w:t>EVOLUTION</w:t>
            </w:r>
            <w:r>
              <w:rPr>
                <w:b/>
                <w:spacing w:val="-2"/>
                <w:sz w:val="24"/>
              </w:rPr>
              <w:t xml:space="preserve"> </w:t>
            </w:r>
            <w:r>
              <w:rPr>
                <w:b/>
                <w:sz w:val="24"/>
              </w:rPr>
              <w:t>OF</w:t>
            </w:r>
            <w:r>
              <w:rPr>
                <w:b/>
                <w:spacing w:val="-4"/>
                <w:sz w:val="24"/>
              </w:rPr>
              <w:t xml:space="preserve"> </w:t>
            </w:r>
            <w:r>
              <w:rPr>
                <w:b/>
                <w:sz w:val="24"/>
              </w:rPr>
              <w:t xml:space="preserve">RURAL </w:t>
            </w:r>
            <w:r>
              <w:rPr>
                <w:b/>
                <w:spacing w:val="-2"/>
                <w:sz w:val="24"/>
              </w:rPr>
              <w:t>COMMUNITY</w:t>
            </w:r>
          </w:p>
          <w:p w:rsidR="005B2EE9" w:rsidRDefault="00DF59AE">
            <w:pPr>
              <w:pStyle w:val="TableParagraph"/>
              <w:spacing w:before="43" w:line="240" w:lineRule="auto"/>
              <w:ind w:left="13" w:right="4"/>
              <w:jc w:val="center"/>
              <w:rPr>
                <w:b/>
                <w:sz w:val="24"/>
              </w:rPr>
            </w:pPr>
            <w:r>
              <w:rPr>
                <w:b/>
                <w:spacing w:val="-2"/>
                <w:sz w:val="24"/>
              </w:rPr>
              <w:t>DEVELOPMENT</w:t>
            </w:r>
          </w:p>
        </w:tc>
        <w:tc>
          <w:tcPr>
            <w:tcW w:w="2423" w:type="dxa"/>
            <w:gridSpan w:val="5"/>
          </w:tcPr>
          <w:p w:rsidR="005B2EE9" w:rsidRDefault="00DF59AE">
            <w:pPr>
              <w:pStyle w:val="TableParagraph"/>
              <w:ind w:left="1495"/>
              <w:rPr>
                <w:b/>
                <w:sz w:val="24"/>
              </w:rPr>
            </w:pPr>
            <w:r>
              <w:rPr>
                <w:b/>
                <w:spacing w:val="-2"/>
                <w:sz w:val="24"/>
              </w:rPr>
              <w:t>12hours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
        <w:gridCol w:w="550"/>
        <w:gridCol w:w="1068"/>
        <w:gridCol w:w="6059"/>
        <w:gridCol w:w="2165"/>
        <w:gridCol w:w="290"/>
      </w:tblGrid>
      <w:tr w:rsidR="005B2EE9">
        <w:trPr>
          <w:trHeight w:val="1785"/>
        </w:trPr>
        <w:tc>
          <w:tcPr>
            <w:tcW w:w="10245" w:type="dxa"/>
            <w:gridSpan w:val="6"/>
          </w:tcPr>
          <w:p w:rsidR="005B2EE9" w:rsidRDefault="00DF59AE">
            <w:pPr>
              <w:pStyle w:val="TableParagraph"/>
              <w:spacing w:line="276" w:lineRule="auto"/>
              <w:ind w:right="88"/>
              <w:jc w:val="both"/>
              <w:rPr>
                <w:sz w:val="24"/>
              </w:rPr>
            </w:pPr>
            <w:proofErr w:type="spellStart"/>
            <w:r>
              <w:rPr>
                <w:b/>
                <w:sz w:val="24"/>
              </w:rPr>
              <w:t>Panchayati</w:t>
            </w:r>
            <w:proofErr w:type="spellEnd"/>
            <w:r>
              <w:rPr>
                <w:b/>
                <w:sz w:val="24"/>
              </w:rPr>
              <w:t xml:space="preserve"> Raj</w:t>
            </w:r>
            <w:r>
              <w:rPr>
                <w:sz w:val="24"/>
              </w:rPr>
              <w:t xml:space="preserve">: Local Self Government in ancient India: Mughals Period and British Period – </w:t>
            </w:r>
            <w:proofErr w:type="spellStart"/>
            <w:r>
              <w:rPr>
                <w:b/>
                <w:sz w:val="24"/>
              </w:rPr>
              <w:t>Panchayati</w:t>
            </w:r>
            <w:proofErr w:type="spellEnd"/>
            <w:r>
              <w:rPr>
                <w:b/>
                <w:sz w:val="24"/>
              </w:rPr>
              <w:t xml:space="preserve"> Raj after independence: </w:t>
            </w:r>
            <w:r>
              <w:rPr>
                <w:sz w:val="24"/>
              </w:rPr>
              <w:t xml:space="preserve">Constitutional Provisions, </w:t>
            </w:r>
            <w:proofErr w:type="spellStart"/>
            <w:r>
              <w:rPr>
                <w:sz w:val="24"/>
              </w:rPr>
              <w:t>Balwant</w:t>
            </w:r>
            <w:proofErr w:type="spellEnd"/>
            <w:r>
              <w:rPr>
                <w:sz w:val="24"/>
              </w:rPr>
              <w:t xml:space="preserve"> Roy </w:t>
            </w:r>
            <w:proofErr w:type="spellStart"/>
            <w:r>
              <w:rPr>
                <w:sz w:val="24"/>
              </w:rPr>
              <w:t>Metha</w:t>
            </w:r>
            <w:proofErr w:type="spellEnd"/>
            <w:r>
              <w:rPr>
                <w:sz w:val="24"/>
              </w:rPr>
              <w:t xml:space="preserve"> Committee Report, Ashok </w:t>
            </w:r>
            <w:proofErr w:type="spellStart"/>
            <w:r>
              <w:rPr>
                <w:sz w:val="24"/>
              </w:rPr>
              <w:t>Metha</w:t>
            </w:r>
            <w:proofErr w:type="spellEnd"/>
            <w:r>
              <w:rPr>
                <w:sz w:val="24"/>
              </w:rPr>
              <w:t xml:space="preserve"> Committee Report, Main features of </w:t>
            </w:r>
            <w:proofErr w:type="spellStart"/>
            <w:r>
              <w:rPr>
                <w:sz w:val="24"/>
              </w:rPr>
              <w:t>Panchayati</w:t>
            </w:r>
            <w:proofErr w:type="spellEnd"/>
            <w:r>
              <w:rPr>
                <w:sz w:val="24"/>
              </w:rPr>
              <w:t xml:space="preserve"> Raj legislation</w:t>
            </w:r>
            <w:r>
              <w:rPr>
                <w:spacing w:val="80"/>
                <w:sz w:val="24"/>
              </w:rPr>
              <w:t xml:space="preserve"> </w:t>
            </w:r>
            <w:r>
              <w:rPr>
                <w:sz w:val="24"/>
              </w:rPr>
              <w:t xml:space="preserve">(73rdAmendment) Act 1992. </w:t>
            </w:r>
            <w:r>
              <w:rPr>
                <w:b/>
                <w:sz w:val="24"/>
              </w:rPr>
              <w:t xml:space="preserve">Structure of </w:t>
            </w:r>
            <w:proofErr w:type="spellStart"/>
            <w:r>
              <w:rPr>
                <w:b/>
                <w:sz w:val="24"/>
              </w:rPr>
              <w:t>panchayat</w:t>
            </w:r>
            <w:r w:rsidR="00C87E92">
              <w:rPr>
                <w:b/>
                <w:sz w:val="24"/>
              </w:rPr>
              <w:t>i</w:t>
            </w:r>
            <w:proofErr w:type="spellEnd"/>
            <w:r>
              <w:rPr>
                <w:b/>
                <w:sz w:val="24"/>
              </w:rPr>
              <w:t xml:space="preserve"> raj system </w:t>
            </w:r>
            <w:r>
              <w:rPr>
                <w:sz w:val="24"/>
              </w:rPr>
              <w:t xml:space="preserve">– </w:t>
            </w:r>
            <w:proofErr w:type="spellStart"/>
            <w:r>
              <w:rPr>
                <w:sz w:val="24"/>
              </w:rPr>
              <w:t>Zilla</w:t>
            </w:r>
            <w:proofErr w:type="spellEnd"/>
            <w:r>
              <w:rPr>
                <w:sz w:val="24"/>
              </w:rPr>
              <w:t xml:space="preserve"> </w:t>
            </w:r>
            <w:proofErr w:type="spellStart"/>
            <w:r>
              <w:rPr>
                <w:sz w:val="24"/>
              </w:rPr>
              <w:t>Parishad</w:t>
            </w:r>
            <w:proofErr w:type="spellEnd"/>
            <w:r>
              <w:rPr>
                <w:sz w:val="24"/>
              </w:rPr>
              <w:t xml:space="preserve">, </w:t>
            </w:r>
            <w:proofErr w:type="spellStart"/>
            <w:r>
              <w:rPr>
                <w:sz w:val="24"/>
              </w:rPr>
              <w:t>Panchayat</w:t>
            </w:r>
            <w:proofErr w:type="spellEnd"/>
            <w:r>
              <w:rPr>
                <w:sz w:val="24"/>
              </w:rPr>
              <w:t xml:space="preserve"> </w:t>
            </w:r>
            <w:proofErr w:type="spellStart"/>
            <w:r>
              <w:rPr>
                <w:sz w:val="24"/>
              </w:rPr>
              <w:t>Samiti</w:t>
            </w:r>
            <w:proofErr w:type="spellEnd"/>
            <w:r>
              <w:rPr>
                <w:sz w:val="24"/>
              </w:rPr>
              <w:t>,</w:t>
            </w:r>
            <w:r>
              <w:rPr>
                <w:spacing w:val="80"/>
                <w:sz w:val="24"/>
              </w:rPr>
              <w:t xml:space="preserve"> </w:t>
            </w:r>
            <w:r>
              <w:rPr>
                <w:sz w:val="24"/>
              </w:rPr>
              <w:t xml:space="preserve">&amp; Gram </w:t>
            </w:r>
            <w:proofErr w:type="spellStart"/>
            <w:r>
              <w:rPr>
                <w:sz w:val="24"/>
              </w:rPr>
              <w:t>Panchayat</w:t>
            </w:r>
            <w:proofErr w:type="spellEnd"/>
            <w:r>
              <w:rPr>
                <w:sz w:val="24"/>
              </w:rPr>
              <w:t xml:space="preserve">, Functions and Problems of </w:t>
            </w:r>
            <w:proofErr w:type="spellStart"/>
            <w:r>
              <w:rPr>
                <w:sz w:val="24"/>
              </w:rPr>
              <w:t>Panchayat</w:t>
            </w:r>
            <w:r w:rsidR="00C87E92">
              <w:rPr>
                <w:sz w:val="24"/>
              </w:rPr>
              <w:t>i</w:t>
            </w:r>
            <w:proofErr w:type="spellEnd"/>
            <w:r>
              <w:rPr>
                <w:sz w:val="24"/>
              </w:rPr>
              <w:t xml:space="preserve"> Raj; Challenges faced by PRIs. </w:t>
            </w:r>
            <w:r w:rsidR="00C87E92">
              <w:rPr>
                <w:sz w:val="24"/>
              </w:rPr>
              <w:t xml:space="preserve">Rural Development and </w:t>
            </w:r>
            <w:proofErr w:type="spellStart"/>
            <w:r w:rsidR="00C87E92">
              <w:rPr>
                <w:sz w:val="24"/>
              </w:rPr>
              <w:t>Panchayati</w:t>
            </w:r>
            <w:proofErr w:type="spellEnd"/>
            <w:r w:rsidR="00C87E92">
              <w:rPr>
                <w:sz w:val="24"/>
              </w:rPr>
              <w:t xml:space="preserve"> Raj Department.</w:t>
            </w:r>
          </w:p>
        </w:tc>
      </w:tr>
      <w:tr w:rsidR="005B2EE9">
        <w:trPr>
          <w:trHeight w:val="633"/>
        </w:trPr>
        <w:tc>
          <w:tcPr>
            <w:tcW w:w="1731" w:type="dxa"/>
            <w:gridSpan w:val="3"/>
          </w:tcPr>
          <w:p w:rsidR="005B2EE9" w:rsidRDefault="00DF59AE">
            <w:pPr>
              <w:pStyle w:val="TableParagraph"/>
              <w:rPr>
                <w:b/>
                <w:sz w:val="24"/>
              </w:rPr>
            </w:pPr>
            <w:r>
              <w:rPr>
                <w:b/>
                <w:spacing w:val="-2"/>
                <w:sz w:val="24"/>
              </w:rPr>
              <w:t>Unit:4</w:t>
            </w:r>
          </w:p>
        </w:tc>
        <w:tc>
          <w:tcPr>
            <w:tcW w:w="6059" w:type="dxa"/>
          </w:tcPr>
          <w:p w:rsidR="005B2EE9" w:rsidRDefault="00DF59AE">
            <w:pPr>
              <w:pStyle w:val="TableParagraph"/>
              <w:ind w:left="93"/>
              <w:rPr>
                <w:b/>
                <w:sz w:val="24"/>
              </w:rPr>
            </w:pPr>
            <w:r>
              <w:rPr>
                <w:b/>
                <w:sz w:val="24"/>
              </w:rPr>
              <w:t>COMMUNITY</w:t>
            </w:r>
            <w:r>
              <w:rPr>
                <w:b/>
                <w:spacing w:val="-7"/>
                <w:sz w:val="24"/>
              </w:rPr>
              <w:t xml:space="preserve"> </w:t>
            </w:r>
            <w:r>
              <w:rPr>
                <w:b/>
                <w:sz w:val="24"/>
              </w:rPr>
              <w:t xml:space="preserve">DEVELOPMENT </w:t>
            </w:r>
            <w:r>
              <w:rPr>
                <w:b/>
                <w:spacing w:val="-2"/>
                <w:sz w:val="24"/>
              </w:rPr>
              <w:t>ADMINISTRATION</w:t>
            </w:r>
          </w:p>
          <w:p w:rsidR="005B2EE9" w:rsidRDefault="00DF59AE">
            <w:pPr>
              <w:pStyle w:val="TableParagraph"/>
              <w:spacing w:before="43" w:line="240" w:lineRule="auto"/>
              <w:ind w:left="93"/>
              <w:rPr>
                <w:b/>
                <w:sz w:val="24"/>
              </w:rPr>
            </w:pPr>
            <w:r>
              <w:rPr>
                <w:b/>
                <w:sz w:val="24"/>
              </w:rPr>
              <w:t>AND</w:t>
            </w:r>
            <w:r>
              <w:rPr>
                <w:b/>
                <w:spacing w:val="-3"/>
                <w:sz w:val="24"/>
              </w:rPr>
              <w:t xml:space="preserve"> </w:t>
            </w:r>
            <w:r>
              <w:rPr>
                <w:b/>
                <w:sz w:val="24"/>
              </w:rPr>
              <w:t>TRAINING</w:t>
            </w:r>
            <w:r>
              <w:rPr>
                <w:b/>
                <w:spacing w:val="-2"/>
                <w:sz w:val="24"/>
              </w:rPr>
              <w:t xml:space="preserve"> INSTITUTIONS</w:t>
            </w:r>
          </w:p>
        </w:tc>
        <w:tc>
          <w:tcPr>
            <w:tcW w:w="2455" w:type="dxa"/>
            <w:gridSpan w:val="2"/>
          </w:tcPr>
          <w:p w:rsidR="005B2EE9" w:rsidRDefault="00DF59AE">
            <w:pPr>
              <w:pStyle w:val="TableParagraph"/>
              <w:ind w:left="1454"/>
              <w:rPr>
                <w:b/>
                <w:sz w:val="24"/>
              </w:rPr>
            </w:pPr>
            <w:r>
              <w:rPr>
                <w:b/>
                <w:sz w:val="24"/>
              </w:rPr>
              <w:t>11</w:t>
            </w:r>
            <w:r>
              <w:rPr>
                <w:b/>
                <w:spacing w:val="-2"/>
                <w:sz w:val="24"/>
              </w:rPr>
              <w:t xml:space="preserve"> hours</w:t>
            </w:r>
          </w:p>
        </w:tc>
      </w:tr>
      <w:tr w:rsidR="005B2EE9">
        <w:trPr>
          <w:trHeight w:val="1881"/>
        </w:trPr>
        <w:tc>
          <w:tcPr>
            <w:tcW w:w="10245" w:type="dxa"/>
            <w:gridSpan w:val="6"/>
          </w:tcPr>
          <w:p w:rsidR="005B2EE9" w:rsidRDefault="00DF59AE">
            <w:pPr>
              <w:pStyle w:val="TableParagraph"/>
              <w:spacing w:line="240" w:lineRule="auto"/>
              <w:ind w:right="90"/>
              <w:jc w:val="both"/>
              <w:rPr>
                <w:sz w:val="24"/>
              </w:rPr>
            </w:pPr>
            <w:r>
              <w:rPr>
                <w:b/>
                <w:sz w:val="24"/>
              </w:rPr>
              <w:t>Community Development Administration</w:t>
            </w:r>
            <w:r>
              <w:rPr>
                <w:sz w:val="24"/>
              </w:rPr>
              <w:t xml:space="preserve">: Organizational set-up and administration from National to local </w:t>
            </w:r>
            <w:proofErr w:type="gramStart"/>
            <w:r>
              <w:rPr>
                <w:sz w:val="24"/>
              </w:rPr>
              <w:t>level.,</w:t>
            </w:r>
            <w:proofErr w:type="gramEnd"/>
            <w:r>
              <w:rPr>
                <w:sz w:val="24"/>
              </w:rPr>
              <w:t xml:space="preserve"> Role and functions of District Rural Development Agency (DRDA), – Functions of BDO/Commissioner, Extension officers at block level – People’s participation in rural community development. </w:t>
            </w:r>
            <w:r>
              <w:rPr>
                <w:b/>
                <w:sz w:val="24"/>
              </w:rPr>
              <w:t>Community development Training Institutions</w:t>
            </w:r>
            <w:r>
              <w:rPr>
                <w:sz w:val="24"/>
              </w:rPr>
              <w:t xml:space="preserve">: Meaning, Objectives, Scope and importance of training - </w:t>
            </w:r>
            <w:r>
              <w:rPr>
                <w:b/>
                <w:sz w:val="24"/>
              </w:rPr>
              <w:t>Training Institutions</w:t>
            </w:r>
            <w:r>
              <w:rPr>
                <w:sz w:val="24"/>
              </w:rPr>
              <w:t xml:space="preserve">: NIRD SIRD, Karl </w:t>
            </w:r>
            <w:proofErr w:type="spellStart"/>
            <w:r>
              <w:rPr>
                <w:sz w:val="24"/>
              </w:rPr>
              <w:t>Kubel</w:t>
            </w:r>
            <w:proofErr w:type="spellEnd"/>
            <w:r>
              <w:rPr>
                <w:sz w:val="24"/>
              </w:rPr>
              <w:t>. Role of CAPART and NABARD in rural development</w:t>
            </w:r>
          </w:p>
        </w:tc>
      </w:tr>
      <w:tr w:rsidR="005B2EE9">
        <w:trPr>
          <w:trHeight w:val="633"/>
        </w:trPr>
        <w:tc>
          <w:tcPr>
            <w:tcW w:w="1731" w:type="dxa"/>
            <w:gridSpan w:val="3"/>
          </w:tcPr>
          <w:p w:rsidR="005B2EE9" w:rsidRDefault="00DF59AE">
            <w:pPr>
              <w:pStyle w:val="TableParagraph"/>
              <w:rPr>
                <w:b/>
                <w:sz w:val="24"/>
              </w:rPr>
            </w:pPr>
            <w:r>
              <w:rPr>
                <w:b/>
                <w:spacing w:val="-2"/>
                <w:sz w:val="24"/>
              </w:rPr>
              <w:t>Unit:5</w:t>
            </w:r>
          </w:p>
        </w:tc>
        <w:tc>
          <w:tcPr>
            <w:tcW w:w="6059" w:type="dxa"/>
          </w:tcPr>
          <w:p w:rsidR="005B2EE9" w:rsidRDefault="00DF59AE">
            <w:pPr>
              <w:pStyle w:val="TableParagraph"/>
              <w:ind w:left="48" w:right="56"/>
              <w:jc w:val="center"/>
              <w:rPr>
                <w:b/>
                <w:sz w:val="24"/>
              </w:rPr>
            </w:pPr>
            <w:r>
              <w:rPr>
                <w:b/>
                <w:sz w:val="24"/>
              </w:rPr>
              <w:t>VARIOUS</w:t>
            </w:r>
            <w:r>
              <w:rPr>
                <w:b/>
                <w:spacing w:val="-3"/>
                <w:sz w:val="24"/>
              </w:rPr>
              <w:t xml:space="preserve"> </w:t>
            </w:r>
            <w:r>
              <w:rPr>
                <w:b/>
                <w:sz w:val="24"/>
              </w:rPr>
              <w:t>PROGRAMMES</w:t>
            </w:r>
            <w:r>
              <w:rPr>
                <w:b/>
                <w:spacing w:val="-2"/>
                <w:sz w:val="24"/>
              </w:rPr>
              <w:t xml:space="preserve"> </w:t>
            </w:r>
            <w:r>
              <w:rPr>
                <w:b/>
                <w:sz w:val="24"/>
              </w:rPr>
              <w:t>IN</w:t>
            </w:r>
            <w:r>
              <w:rPr>
                <w:b/>
                <w:spacing w:val="-4"/>
                <w:sz w:val="24"/>
              </w:rPr>
              <w:t xml:space="preserve"> </w:t>
            </w:r>
            <w:r>
              <w:rPr>
                <w:b/>
                <w:sz w:val="24"/>
              </w:rPr>
              <w:t>RURAL</w:t>
            </w:r>
            <w:r>
              <w:rPr>
                <w:b/>
                <w:spacing w:val="-3"/>
                <w:sz w:val="24"/>
              </w:rPr>
              <w:t xml:space="preserve"> </w:t>
            </w:r>
            <w:r>
              <w:rPr>
                <w:b/>
                <w:spacing w:val="-2"/>
                <w:sz w:val="24"/>
              </w:rPr>
              <w:t>COMMUNITY</w:t>
            </w:r>
          </w:p>
          <w:p w:rsidR="005B2EE9" w:rsidRDefault="00DF59AE">
            <w:pPr>
              <w:pStyle w:val="TableParagraph"/>
              <w:spacing w:before="43" w:line="240" w:lineRule="auto"/>
              <w:ind w:left="48" w:right="52"/>
              <w:jc w:val="center"/>
              <w:rPr>
                <w:b/>
                <w:sz w:val="24"/>
              </w:rPr>
            </w:pPr>
            <w:r>
              <w:rPr>
                <w:b/>
                <w:noProof/>
                <w:sz w:val="24"/>
                <w:lang w:val="en-IN" w:eastAsia="en-IN"/>
              </w:rPr>
              <mc:AlternateContent>
                <mc:Choice Requires="wpg">
                  <w:drawing>
                    <wp:anchor distT="0" distB="0" distL="0" distR="0" simplePos="0" relativeHeight="251646976" behindDoc="1" locked="0" layoutInCell="1" allowOverlap="1">
                      <wp:simplePos x="0" y="0"/>
                      <wp:positionH relativeFrom="column">
                        <wp:posOffset>1115060</wp:posOffset>
                      </wp:positionH>
                      <wp:positionV relativeFrom="paragraph">
                        <wp:posOffset>726440</wp:posOffset>
                      </wp:positionV>
                      <wp:extent cx="1847850" cy="1538605"/>
                      <wp:effectExtent l="0" t="0" r="0" b="0"/>
                      <wp:wrapNone/>
                      <wp:docPr id="94" name="Group 9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95" name="Image 9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7.8pt;margin-top:57.2pt;height:121.15pt;width:145.5pt;z-index:-251631616;mso-width-relative:page;mso-height-relative:page;" coordsize="1847850,1538605" o:gfxdata="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">
                      <o:lock v:ext="edit" aspectratio="f"/>
                      <v:shape id="Image 95" o:spid="_x0000_s1026" o:spt="75" type="#_x0000_t75" style="position:absolute;left:0;top:0;height:1540764;width:1850595;" filled="f" o:preferrelative="t" stroked="f" coordsize="21600,21600" o:gfxdata="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gdo0b4A&#10;AADb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pacing w:val="-2"/>
                <w:sz w:val="24"/>
              </w:rPr>
              <w:t>DEVELOPMENT</w:t>
            </w:r>
          </w:p>
        </w:tc>
        <w:tc>
          <w:tcPr>
            <w:tcW w:w="2455" w:type="dxa"/>
            <w:gridSpan w:val="2"/>
          </w:tcPr>
          <w:p w:rsidR="005B2EE9" w:rsidRDefault="00DF59AE">
            <w:pPr>
              <w:pStyle w:val="TableParagraph"/>
              <w:ind w:left="1516"/>
              <w:rPr>
                <w:b/>
                <w:sz w:val="24"/>
              </w:rPr>
            </w:pPr>
            <w:r>
              <w:rPr>
                <w:b/>
                <w:spacing w:val="-2"/>
                <w:sz w:val="24"/>
              </w:rPr>
              <w:t>12hours</w:t>
            </w:r>
          </w:p>
        </w:tc>
      </w:tr>
      <w:tr w:rsidR="005B2EE9">
        <w:trPr>
          <w:trHeight w:val="2541"/>
        </w:trPr>
        <w:tc>
          <w:tcPr>
            <w:tcW w:w="10245" w:type="dxa"/>
            <w:gridSpan w:val="6"/>
          </w:tcPr>
          <w:p w:rsidR="005B2EE9" w:rsidRDefault="00DF59AE" w:rsidP="000C3775">
            <w:pPr>
              <w:pStyle w:val="TableParagraph"/>
              <w:spacing w:before="1" w:line="276" w:lineRule="auto"/>
              <w:ind w:right="89"/>
              <w:jc w:val="both"/>
              <w:rPr>
                <w:sz w:val="24"/>
              </w:rPr>
            </w:pPr>
            <w:r>
              <w:rPr>
                <w:b/>
                <w:sz w:val="24"/>
              </w:rPr>
              <w:t xml:space="preserve">Salient Features of Rural Development </w:t>
            </w:r>
            <w:proofErr w:type="spellStart"/>
            <w:r>
              <w:rPr>
                <w:b/>
                <w:sz w:val="24"/>
              </w:rPr>
              <w:t>Programmes</w:t>
            </w:r>
            <w:proofErr w:type="spellEnd"/>
            <w:r>
              <w:rPr>
                <w:sz w:val="24"/>
              </w:rPr>
              <w:t xml:space="preserve">: </w:t>
            </w:r>
            <w:proofErr w:type="spellStart"/>
            <w:r>
              <w:rPr>
                <w:sz w:val="24"/>
              </w:rPr>
              <w:t>Swarna</w:t>
            </w:r>
            <w:proofErr w:type="spellEnd"/>
            <w:r>
              <w:rPr>
                <w:sz w:val="24"/>
              </w:rPr>
              <w:t xml:space="preserve"> </w:t>
            </w:r>
            <w:proofErr w:type="spellStart"/>
            <w:r>
              <w:rPr>
                <w:sz w:val="24"/>
              </w:rPr>
              <w:t>Jayathi</w:t>
            </w:r>
            <w:proofErr w:type="spellEnd"/>
            <w:r>
              <w:rPr>
                <w:sz w:val="24"/>
              </w:rPr>
              <w:t xml:space="preserve"> Gram </w:t>
            </w:r>
            <w:proofErr w:type="spellStart"/>
            <w:r>
              <w:rPr>
                <w:sz w:val="24"/>
              </w:rPr>
              <w:t>Swarozgar</w:t>
            </w:r>
            <w:proofErr w:type="spellEnd"/>
            <w:r>
              <w:rPr>
                <w:sz w:val="24"/>
              </w:rPr>
              <w:t xml:space="preserve"> </w:t>
            </w:r>
            <w:proofErr w:type="spellStart"/>
            <w:r>
              <w:rPr>
                <w:sz w:val="24"/>
              </w:rPr>
              <w:t>Yojana</w:t>
            </w:r>
            <w:proofErr w:type="spellEnd"/>
            <w:r>
              <w:rPr>
                <w:sz w:val="24"/>
              </w:rPr>
              <w:t xml:space="preserve"> (SJGSY), </w:t>
            </w:r>
            <w:proofErr w:type="spellStart"/>
            <w:r>
              <w:rPr>
                <w:sz w:val="24"/>
              </w:rPr>
              <w:t>Sampoorna</w:t>
            </w:r>
            <w:proofErr w:type="spellEnd"/>
            <w:r>
              <w:rPr>
                <w:sz w:val="24"/>
              </w:rPr>
              <w:t xml:space="preserve"> Gram </w:t>
            </w:r>
            <w:proofErr w:type="spellStart"/>
            <w:r>
              <w:rPr>
                <w:sz w:val="24"/>
              </w:rPr>
              <w:t>Rozgar</w:t>
            </w:r>
            <w:proofErr w:type="spellEnd"/>
            <w:r>
              <w:rPr>
                <w:sz w:val="24"/>
              </w:rPr>
              <w:t xml:space="preserve"> </w:t>
            </w:r>
            <w:proofErr w:type="spellStart"/>
            <w:r>
              <w:rPr>
                <w:sz w:val="24"/>
              </w:rPr>
              <w:t>Yojana</w:t>
            </w:r>
            <w:proofErr w:type="spellEnd"/>
            <w:r>
              <w:rPr>
                <w:sz w:val="24"/>
              </w:rPr>
              <w:t xml:space="preserve"> </w:t>
            </w:r>
            <w:r w:rsidR="000A7FBD">
              <w:rPr>
                <w:sz w:val="24"/>
              </w:rPr>
              <w:t xml:space="preserve">(SGRY), </w:t>
            </w:r>
            <w:proofErr w:type="spellStart"/>
            <w:r w:rsidR="000A7FBD">
              <w:rPr>
                <w:sz w:val="24"/>
              </w:rPr>
              <w:t>Indra</w:t>
            </w:r>
            <w:proofErr w:type="spellEnd"/>
            <w:r w:rsidR="000A7FBD">
              <w:rPr>
                <w:sz w:val="24"/>
              </w:rPr>
              <w:t xml:space="preserve"> </w:t>
            </w:r>
            <w:proofErr w:type="spellStart"/>
            <w:r w:rsidR="000A7FBD">
              <w:rPr>
                <w:sz w:val="24"/>
              </w:rPr>
              <w:t>Awas</w:t>
            </w:r>
            <w:proofErr w:type="spellEnd"/>
            <w:r w:rsidR="000A7FBD">
              <w:rPr>
                <w:sz w:val="24"/>
              </w:rPr>
              <w:t xml:space="preserve"> </w:t>
            </w:r>
            <w:proofErr w:type="spellStart"/>
            <w:r w:rsidR="000A7FBD">
              <w:rPr>
                <w:sz w:val="24"/>
              </w:rPr>
              <w:t>Yojana</w:t>
            </w:r>
            <w:proofErr w:type="spellEnd"/>
            <w:r w:rsidR="000A7FBD">
              <w:rPr>
                <w:sz w:val="24"/>
              </w:rPr>
              <w:t xml:space="preserve"> (IAY)</w:t>
            </w:r>
            <w:r>
              <w:rPr>
                <w:sz w:val="24"/>
              </w:rPr>
              <w:t xml:space="preserve">, Prime Minister </w:t>
            </w:r>
            <w:proofErr w:type="spellStart"/>
            <w:r>
              <w:rPr>
                <w:sz w:val="24"/>
              </w:rPr>
              <w:t>Gramiya</w:t>
            </w:r>
            <w:proofErr w:type="spellEnd"/>
            <w:r>
              <w:rPr>
                <w:sz w:val="24"/>
              </w:rPr>
              <w:t xml:space="preserve"> </w:t>
            </w:r>
            <w:proofErr w:type="spellStart"/>
            <w:r>
              <w:rPr>
                <w:sz w:val="24"/>
              </w:rPr>
              <w:t>Sutak</w:t>
            </w:r>
            <w:proofErr w:type="spellEnd"/>
            <w:r>
              <w:rPr>
                <w:sz w:val="24"/>
              </w:rPr>
              <w:t xml:space="preserve"> </w:t>
            </w:r>
            <w:proofErr w:type="spellStart"/>
            <w:r>
              <w:rPr>
                <w:sz w:val="24"/>
              </w:rPr>
              <w:t>Yojana</w:t>
            </w:r>
            <w:proofErr w:type="spellEnd"/>
            <w:r>
              <w:rPr>
                <w:sz w:val="24"/>
              </w:rPr>
              <w:t xml:space="preserve"> (PMSG)</w:t>
            </w:r>
            <w:r>
              <w:rPr>
                <w:sz w:val="23"/>
              </w:rPr>
              <w:t xml:space="preserve">. Drought Prone </w:t>
            </w:r>
            <w:proofErr w:type="spellStart"/>
            <w:r>
              <w:rPr>
                <w:sz w:val="23"/>
              </w:rPr>
              <w:t>Aread</w:t>
            </w:r>
            <w:proofErr w:type="spellEnd"/>
            <w:r>
              <w:rPr>
                <w:sz w:val="23"/>
              </w:rPr>
              <w:t xml:space="preserve"> Development </w:t>
            </w:r>
            <w:proofErr w:type="spellStart"/>
            <w:r>
              <w:rPr>
                <w:sz w:val="23"/>
              </w:rPr>
              <w:t>Programme</w:t>
            </w:r>
            <w:proofErr w:type="spellEnd"/>
            <w:r>
              <w:rPr>
                <w:sz w:val="23"/>
              </w:rPr>
              <w:t xml:space="preserve"> (DPAP), Integrated Watershed Development </w:t>
            </w:r>
            <w:proofErr w:type="spellStart"/>
            <w:r>
              <w:rPr>
                <w:sz w:val="23"/>
              </w:rPr>
              <w:t>Programme</w:t>
            </w:r>
            <w:proofErr w:type="spellEnd"/>
            <w:r>
              <w:rPr>
                <w:sz w:val="23"/>
              </w:rPr>
              <w:t xml:space="preserve"> (IWD), </w:t>
            </w:r>
            <w:proofErr w:type="spellStart"/>
            <w:r>
              <w:rPr>
                <w:sz w:val="24"/>
              </w:rPr>
              <w:t>Tamilnadu</w:t>
            </w:r>
            <w:proofErr w:type="spellEnd"/>
            <w:r>
              <w:rPr>
                <w:sz w:val="24"/>
              </w:rPr>
              <w:t xml:space="preserve"> Housing and </w:t>
            </w:r>
            <w:proofErr w:type="spellStart"/>
            <w:r>
              <w:rPr>
                <w:sz w:val="24"/>
              </w:rPr>
              <w:t>Adi-Dravida</w:t>
            </w:r>
            <w:proofErr w:type="spellEnd"/>
            <w:r>
              <w:rPr>
                <w:sz w:val="24"/>
              </w:rPr>
              <w:t xml:space="preserve"> Development Corporation (THADCO) schemes –</w:t>
            </w:r>
            <w:proofErr w:type="spellStart"/>
            <w:r w:rsidR="000C3775">
              <w:rPr>
                <w:sz w:val="24"/>
              </w:rPr>
              <w:t>Viksit</w:t>
            </w:r>
            <w:proofErr w:type="spellEnd"/>
            <w:r w:rsidR="000C3775">
              <w:rPr>
                <w:sz w:val="24"/>
              </w:rPr>
              <w:t xml:space="preserve"> Bharat Gram </w:t>
            </w:r>
            <w:proofErr w:type="spellStart"/>
            <w:r w:rsidR="000C3775">
              <w:rPr>
                <w:sz w:val="24"/>
              </w:rPr>
              <w:t>Vikas</w:t>
            </w:r>
            <w:proofErr w:type="spellEnd"/>
            <w:r w:rsidR="000C3775">
              <w:rPr>
                <w:sz w:val="24"/>
              </w:rPr>
              <w:t xml:space="preserve"> </w:t>
            </w:r>
            <w:proofErr w:type="spellStart"/>
            <w:r w:rsidR="000C3775">
              <w:rPr>
                <w:sz w:val="24"/>
              </w:rPr>
              <w:t>Yojana</w:t>
            </w:r>
            <w:proofErr w:type="spellEnd"/>
            <w:r>
              <w:rPr>
                <w:sz w:val="24"/>
              </w:rPr>
              <w:t xml:space="preserve">, Integrated Child Development Scheme (ICDS) and </w:t>
            </w:r>
            <w:proofErr w:type="spellStart"/>
            <w:r>
              <w:rPr>
                <w:sz w:val="24"/>
              </w:rPr>
              <w:t>Tamilnadu</w:t>
            </w:r>
            <w:proofErr w:type="spellEnd"/>
            <w:r>
              <w:rPr>
                <w:sz w:val="24"/>
              </w:rPr>
              <w:t xml:space="preserve"> Government Social Welfare</w:t>
            </w:r>
            <w:r>
              <w:rPr>
                <w:spacing w:val="-5"/>
                <w:sz w:val="24"/>
              </w:rPr>
              <w:t xml:space="preserve"> </w:t>
            </w:r>
            <w:proofErr w:type="spellStart"/>
            <w:r>
              <w:rPr>
                <w:sz w:val="24"/>
              </w:rPr>
              <w:t>Programmes</w:t>
            </w:r>
            <w:proofErr w:type="spellEnd"/>
            <w:r>
              <w:rPr>
                <w:sz w:val="24"/>
              </w:rPr>
              <w:t xml:space="preserve">. Recent </w:t>
            </w:r>
            <w:proofErr w:type="spellStart"/>
            <w:r>
              <w:rPr>
                <w:sz w:val="24"/>
              </w:rPr>
              <w:t>Programmes</w:t>
            </w:r>
            <w:proofErr w:type="spellEnd"/>
            <w:r>
              <w:rPr>
                <w:sz w:val="24"/>
              </w:rPr>
              <w:t xml:space="preserve"> of</w:t>
            </w:r>
            <w:r>
              <w:rPr>
                <w:spacing w:val="-1"/>
                <w:sz w:val="24"/>
              </w:rPr>
              <w:t xml:space="preserve"> </w:t>
            </w:r>
            <w:r>
              <w:rPr>
                <w:sz w:val="24"/>
              </w:rPr>
              <w:t>Rural Development.,</w:t>
            </w:r>
            <w:r w:rsidR="000C3775">
              <w:rPr>
                <w:sz w:val="24"/>
              </w:rPr>
              <w:t xml:space="preserve"> Startup TN with </w:t>
            </w:r>
            <w:proofErr w:type="spellStart"/>
            <w:r w:rsidR="000C3775">
              <w:rPr>
                <w:sz w:val="24"/>
              </w:rPr>
              <w:t>spcial</w:t>
            </w:r>
            <w:proofErr w:type="spellEnd"/>
            <w:r w:rsidR="000C3775">
              <w:rPr>
                <w:sz w:val="24"/>
              </w:rPr>
              <w:t xml:space="preserve"> focus on Rural Community.</w:t>
            </w:r>
            <w:r>
              <w:rPr>
                <w:sz w:val="24"/>
              </w:rPr>
              <w:t xml:space="preserve"> Problems in</w:t>
            </w:r>
            <w:r>
              <w:rPr>
                <w:spacing w:val="-1"/>
                <w:sz w:val="24"/>
              </w:rPr>
              <w:t xml:space="preserve"> </w:t>
            </w:r>
            <w:r>
              <w:rPr>
                <w:sz w:val="24"/>
              </w:rPr>
              <w:t>implementation</w:t>
            </w:r>
            <w:r>
              <w:rPr>
                <w:spacing w:val="-1"/>
                <w:sz w:val="24"/>
              </w:rPr>
              <w:t xml:space="preserve"> </w:t>
            </w:r>
            <w:r>
              <w:rPr>
                <w:sz w:val="24"/>
              </w:rPr>
              <w:t>of rural</w:t>
            </w:r>
            <w:r w:rsidR="000C3775">
              <w:rPr>
                <w:sz w:val="24"/>
              </w:rPr>
              <w:t xml:space="preserve"> </w:t>
            </w:r>
            <w:r w:rsidR="007E263F">
              <w:rPr>
                <w:sz w:val="24"/>
              </w:rPr>
              <w:t>Development</w:t>
            </w:r>
            <w:r>
              <w:rPr>
                <w:spacing w:val="-4"/>
                <w:sz w:val="24"/>
              </w:rPr>
              <w:t xml:space="preserve"> </w:t>
            </w:r>
            <w:proofErr w:type="spellStart"/>
            <w:r>
              <w:rPr>
                <w:sz w:val="24"/>
              </w:rPr>
              <w:t>programmes</w:t>
            </w:r>
            <w:proofErr w:type="spellEnd"/>
            <w:r>
              <w:rPr>
                <w:sz w:val="24"/>
              </w:rPr>
              <w:t xml:space="preserve"> and</w:t>
            </w:r>
            <w:r>
              <w:rPr>
                <w:spacing w:val="-1"/>
                <w:sz w:val="24"/>
              </w:rPr>
              <w:t xml:space="preserve"> </w:t>
            </w:r>
            <w:r>
              <w:rPr>
                <w:sz w:val="24"/>
              </w:rPr>
              <w:t>suggestion</w:t>
            </w:r>
            <w:r>
              <w:rPr>
                <w:spacing w:val="-2"/>
                <w:sz w:val="24"/>
              </w:rPr>
              <w:t xml:space="preserve"> </w:t>
            </w:r>
            <w:r>
              <w:rPr>
                <w:sz w:val="24"/>
              </w:rPr>
              <w:t>to</w:t>
            </w:r>
            <w:r>
              <w:rPr>
                <w:spacing w:val="-1"/>
                <w:sz w:val="24"/>
              </w:rPr>
              <w:t xml:space="preserve"> </w:t>
            </w:r>
            <w:r>
              <w:rPr>
                <w:sz w:val="24"/>
              </w:rPr>
              <w:t>overcome</w:t>
            </w:r>
            <w:r>
              <w:rPr>
                <w:spacing w:val="-2"/>
                <w:sz w:val="24"/>
              </w:rPr>
              <w:t xml:space="preserve"> </w:t>
            </w:r>
            <w:r>
              <w:rPr>
                <w:sz w:val="24"/>
              </w:rPr>
              <w:t>the</w:t>
            </w:r>
            <w:r>
              <w:rPr>
                <w:spacing w:val="-2"/>
                <w:sz w:val="24"/>
              </w:rPr>
              <w:t xml:space="preserve"> problems.</w:t>
            </w:r>
          </w:p>
        </w:tc>
      </w:tr>
      <w:tr w:rsidR="005B2EE9">
        <w:trPr>
          <w:trHeight w:val="350"/>
        </w:trPr>
        <w:tc>
          <w:tcPr>
            <w:tcW w:w="1731" w:type="dxa"/>
            <w:gridSpan w:val="3"/>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9" w:type="dxa"/>
          </w:tcPr>
          <w:p w:rsidR="005B2EE9" w:rsidRDefault="00DF59AE">
            <w:pPr>
              <w:pStyle w:val="TableParagraph"/>
              <w:ind w:left="0" w:right="101"/>
              <w:jc w:val="right"/>
              <w:rPr>
                <w:b/>
                <w:sz w:val="24"/>
              </w:rPr>
            </w:pPr>
            <w:r>
              <w:rPr>
                <w:b/>
                <w:sz w:val="24"/>
              </w:rPr>
              <w:t>Contemporary</w:t>
            </w:r>
            <w:r>
              <w:rPr>
                <w:b/>
                <w:spacing w:val="-6"/>
                <w:sz w:val="24"/>
              </w:rPr>
              <w:t xml:space="preserve"> </w:t>
            </w:r>
            <w:r>
              <w:rPr>
                <w:b/>
                <w:spacing w:val="-2"/>
                <w:sz w:val="24"/>
              </w:rPr>
              <w:t>Issues</w:t>
            </w:r>
          </w:p>
        </w:tc>
        <w:tc>
          <w:tcPr>
            <w:tcW w:w="2455" w:type="dxa"/>
            <w:gridSpan w:val="2"/>
          </w:tcPr>
          <w:p w:rsidR="005B2EE9" w:rsidRDefault="00DF59AE">
            <w:pPr>
              <w:pStyle w:val="TableParagraph"/>
              <w:ind w:left="1523"/>
              <w:rPr>
                <w:b/>
                <w:sz w:val="24"/>
              </w:rPr>
            </w:pPr>
            <w:r>
              <w:rPr>
                <w:b/>
                <w:sz w:val="24"/>
              </w:rPr>
              <w:t>2</w:t>
            </w:r>
            <w:r>
              <w:rPr>
                <w:b/>
                <w:spacing w:val="-2"/>
                <w:sz w:val="24"/>
              </w:rPr>
              <w:t xml:space="preserve"> Hours</w:t>
            </w:r>
          </w:p>
        </w:tc>
      </w:tr>
      <w:tr w:rsidR="005B2EE9">
        <w:trPr>
          <w:trHeight w:val="350"/>
        </w:trPr>
        <w:tc>
          <w:tcPr>
            <w:tcW w:w="10245" w:type="dxa"/>
            <w:gridSpan w:val="6"/>
          </w:tcPr>
          <w:p w:rsidR="005B2EE9" w:rsidRDefault="00DF59AE">
            <w:pPr>
              <w:pStyle w:val="TableParagraph"/>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731" w:type="dxa"/>
            <w:gridSpan w:val="3"/>
          </w:tcPr>
          <w:p w:rsidR="005B2EE9" w:rsidRDefault="005B2EE9">
            <w:pPr>
              <w:pStyle w:val="TableParagraph"/>
              <w:spacing w:line="240" w:lineRule="auto"/>
              <w:ind w:left="0"/>
            </w:pPr>
          </w:p>
        </w:tc>
        <w:tc>
          <w:tcPr>
            <w:tcW w:w="6059" w:type="dxa"/>
          </w:tcPr>
          <w:p w:rsidR="005B2EE9" w:rsidRDefault="00DF59AE">
            <w:pPr>
              <w:pStyle w:val="TableParagraph"/>
              <w:ind w:left="0" w:right="101"/>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55" w:type="dxa"/>
            <w:gridSpan w:val="2"/>
          </w:tcPr>
          <w:p w:rsidR="005B2EE9" w:rsidRDefault="00DF59AE">
            <w:pPr>
              <w:pStyle w:val="TableParagraph"/>
              <w:ind w:left="777"/>
              <w:rPr>
                <w:b/>
                <w:sz w:val="24"/>
              </w:rPr>
            </w:pPr>
            <w:r>
              <w:rPr>
                <w:b/>
                <w:sz w:val="24"/>
              </w:rPr>
              <w:t>60</w:t>
            </w:r>
            <w:r>
              <w:rPr>
                <w:b/>
                <w:spacing w:val="-2"/>
                <w:sz w:val="24"/>
              </w:rPr>
              <w:t xml:space="preserve"> hours</w:t>
            </w:r>
          </w:p>
        </w:tc>
      </w:tr>
      <w:tr w:rsidR="005B2EE9">
        <w:trPr>
          <w:trHeight w:val="316"/>
        </w:trPr>
        <w:tc>
          <w:tcPr>
            <w:tcW w:w="10245" w:type="dxa"/>
            <w:gridSpan w:val="6"/>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316"/>
        </w:trPr>
        <w:tc>
          <w:tcPr>
            <w:tcW w:w="663" w:type="dxa"/>
            <w:gridSpan w:val="2"/>
          </w:tcPr>
          <w:p w:rsidR="005B2EE9" w:rsidRDefault="00DF59AE">
            <w:pPr>
              <w:pStyle w:val="TableParagraph"/>
              <w:rPr>
                <w:sz w:val="24"/>
              </w:rPr>
            </w:pPr>
            <w:r>
              <w:rPr>
                <w:spacing w:val="-10"/>
                <w:sz w:val="24"/>
              </w:rPr>
              <w:t>1</w:t>
            </w:r>
          </w:p>
        </w:tc>
        <w:tc>
          <w:tcPr>
            <w:tcW w:w="9582" w:type="dxa"/>
            <w:gridSpan w:val="4"/>
          </w:tcPr>
          <w:p w:rsidR="005B2EE9" w:rsidRDefault="00DF59AE">
            <w:pPr>
              <w:pStyle w:val="TableParagraph"/>
              <w:ind w:left="78"/>
              <w:rPr>
                <w:sz w:val="24"/>
              </w:rPr>
            </w:pPr>
            <w:proofErr w:type="spellStart"/>
            <w:r>
              <w:rPr>
                <w:sz w:val="24"/>
              </w:rPr>
              <w:t>Arunasharma</w:t>
            </w:r>
            <w:proofErr w:type="spellEnd"/>
            <w:r>
              <w:rPr>
                <w:spacing w:val="-11"/>
                <w:sz w:val="24"/>
              </w:rPr>
              <w:t xml:space="preserve"> </w:t>
            </w:r>
            <w:r>
              <w:rPr>
                <w:sz w:val="24"/>
              </w:rPr>
              <w:t>and</w:t>
            </w:r>
            <w:r>
              <w:rPr>
                <w:spacing w:val="-2"/>
                <w:sz w:val="24"/>
              </w:rPr>
              <w:t xml:space="preserve"> </w:t>
            </w:r>
            <w:proofErr w:type="spellStart"/>
            <w:r>
              <w:rPr>
                <w:sz w:val="24"/>
              </w:rPr>
              <w:t>Rajagopal</w:t>
            </w:r>
            <w:proofErr w:type="spellEnd"/>
            <w:r>
              <w:rPr>
                <w:sz w:val="24"/>
              </w:rPr>
              <w:t>, 1995,</w:t>
            </w:r>
            <w:r>
              <w:rPr>
                <w:spacing w:val="-2"/>
                <w:sz w:val="24"/>
              </w:rPr>
              <w:t xml:space="preserve"> </w:t>
            </w:r>
            <w:r>
              <w:rPr>
                <w:sz w:val="24"/>
              </w:rPr>
              <w:t>Planning</w:t>
            </w:r>
            <w:r>
              <w:rPr>
                <w:spacing w:val="-2"/>
                <w:sz w:val="24"/>
              </w:rPr>
              <w:t xml:space="preserve"> </w:t>
            </w:r>
            <w:r>
              <w:rPr>
                <w:sz w:val="24"/>
              </w:rPr>
              <w:t>for</w:t>
            </w:r>
            <w:r>
              <w:rPr>
                <w:spacing w:val="-3"/>
                <w:sz w:val="24"/>
              </w:rPr>
              <w:t xml:space="preserve"> </w:t>
            </w:r>
            <w:r>
              <w:rPr>
                <w:sz w:val="24"/>
              </w:rPr>
              <w:t>rural</w:t>
            </w:r>
            <w:r>
              <w:rPr>
                <w:spacing w:val="-2"/>
                <w:sz w:val="24"/>
              </w:rPr>
              <w:t xml:space="preserve"> </w:t>
            </w:r>
            <w:r>
              <w:rPr>
                <w:sz w:val="24"/>
              </w:rPr>
              <w:t xml:space="preserve">development </w:t>
            </w:r>
            <w:r>
              <w:rPr>
                <w:spacing w:val="-2"/>
                <w:sz w:val="24"/>
              </w:rPr>
              <w:t>Administration</w:t>
            </w:r>
          </w:p>
        </w:tc>
      </w:tr>
      <w:tr w:rsidR="005B2EE9">
        <w:trPr>
          <w:trHeight w:val="318"/>
        </w:trPr>
        <w:tc>
          <w:tcPr>
            <w:tcW w:w="663" w:type="dxa"/>
            <w:gridSpan w:val="2"/>
          </w:tcPr>
          <w:p w:rsidR="005B2EE9" w:rsidRDefault="00DF59AE">
            <w:pPr>
              <w:pStyle w:val="TableParagraph"/>
              <w:spacing w:before="1" w:line="240" w:lineRule="auto"/>
              <w:rPr>
                <w:sz w:val="24"/>
              </w:rPr>
            </w:pPr>
            <w:r>
              <w:rPr>
                <w:spacing w:val="-10"/>
                <w:sz w:val="24"/>
              </w:rPr>
              <w:t>2</w:t>
            </w:r>
          </w:p>
        </w:tc>
        <w:tc>
          <w:tcPr>
            <w:tcW w:w="9582" w:type="dxa"/>
            <w:gridSpan w:val="4"/>
          </w:tcPr>
          <w:p w:rsidR="005B2EE9" w:rsidRDefault="00DF59AE">
            <w:pPr>
              <w:pStyle w:val="TableParagraph"/>
              <w:spacing w:before="1" w:line="240" w:lineRule="auto"/>
              <w:ind w:left="78"/>
              <w:rPr>
                <w:sz w:val="24"/>
              </w:rPr>
            </w:pPr>
            <w:proofErr w:type="spellStart"/>
            <w:r>
              <w:rPr>
                <w:sz w:val="24"/>
              </w:rPr>
              <w:t>Dubey</w:t>
            </w:r>
            <w:proofErr w:type="spellEnd"/>
            <w:r>
              <w:rPr>
                <w:spacing w:val="-10"/>
                <w:sz w:val="24"/>
              </w:rPr>
              <w:t xml:space="preserve"> </w:t>
            </w:r>
            <w:r>
              <w:rPr>
                <w:sz w:val="24"/>
              </w:rPr>
              <w:t>M.K,</w:t>
            </w:r>
            <w:r>
              <w:rPr>
                <w:spacing w:val="-2"/>
                <w:sz w:val="24"/>
              </w:rPr>
              <w:t xml:space="preserve"> </w:t>
            </w:r>
            <w:r>
              <w:rPr>
                <w:sz w:val="24"/>
              </w:rPr>
              <w:t>2000,</w:t>
            </w:r>
            <w:r>
              <w:rPr>
                <w:spacing w:val="-2"/>
                <w:sz w:val="24"/>
              </w:rPr>
              <w:t xml:space="preserve"> </w:t>
            </w:r>
            <w:r>
              <w:rPr>
                <w:sz w:val="24"/>
              </w:rPr>
              <w:t>Rural</w:t>
            </w:r>
            <w:r>
              <w:rPr>
                <w:spacing w:val="-1"/>
                <w:sz w:val="24"/>
              </w:rPr>
              <w:t xml:space="preserve"> </w:t>
            </w:r>
            <w:r>
              <w:rPr>
                <w:sz w:val="24"/>
              </w:rPr>
              <w:t>and</w:t>
            </w:r>
            <w:r>
              <w:rPr>
                <w:spacing w:val="-2"/>
                <w:sz w:val="24"/>
              </w:rPr>
              <w:t xml:space="preserve"> </w:t>
            </w:r>
            <w:r>
              <w:rPr>
                <w:sz w:val="24"/>
              </w:rPr>
              <w:t>urban</w:t>
            </w:r>
            <w:r>
              <w:rPr>
                <w:spacing w:val="-3"/>
                <w:sz w:val="24"/>
              </w:rPr>
              <w:t xml:space="preserve"> </w:t>
            </w:r>
            <w:r>
              <w:rPr>
                <w:sz w:val="24"/>
              </w:rPr>
              <w:t>Development,</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z w:val="24"/>
              </w:rPr>
              <w:t xml:space="preserve">Common </w:t>
            </w:r>
            <w:r>
              <w:rPr>
                <w:spacing w:val="-2"/>
                <w:sz w:val="24"/>
              </w:rPr>
              <w:t>wealth.</w:t>
            </w:r>
          </w:p>
        </w:tc>
      </w:tr>
      <w:tr w:rsidR="005B2EE9">
        <w:trPr>
          <w:trHeight w:val="316"/>
        </w:trPr>
        <w:tc>
          <w:tcPr>
            <w:tcW w:w="663" w:type="dxa"/>
            <w:gridSpan w:val="2"/>
          </w:tcPr>
          <w:p w:rsidR="005B2EE9" w:rsidRDefault="00DF59AE">
            <w:pPr>
              <w:pStyle w:val="TableParagraph"/>
              <w:rPr>
                <w:sz w:val="24"/>
              </w:rPr>
            </w:pPr>
            <w:r>
              <w:rPr>
                <w:spacing w:val="-10"/>
                <w:sz w:val="24"/>
              </w:rPr>
              <w:t>3</w:t>
            </w:r>
          </w:p>
        </w:tc>
        <w:tc>
          <w:tcPr>
            <w:tcW w:w="9582" w:type="dxa"/>
            <w:gridSpan w:val="4"/>
          </w:tcPr>
          <w:p w:rsidR="005B2EE9" w:rsidRDefault="00DF59AE">
            <w:pPr>
              <w:pStyle w:val="TableParagraph"/>
              <w:ind w:left="78"/>
              <w:rPr>
                <w:sz w:val="24"/>
              </w:rPr>
            </w:pPr>
            <w:proofErr w:type="spellStart"/>
            <w:r>
              <w:rPr>
                <w:sz w:val="24"/>
              </w:rPr>
              <w:t>Thakur,B.N</w:t>
            </w:r>
            <w:proofErr w:type="spellEnd"/>
            <w:r>
              <w:rPr>
                <w:sz w:val="24"/>
              </w:rPr>
              <w:t>,</w:t>
            </w:r>
            <w:r>
              <w:rPr>
                <w:spacing w:val="-2"/>
                <w:sz w:val="24"/>
              </w:rPr>
              <w:t xml:space="preserve"> </w:t>
            </w:r>
            <w:r>
              <w:rPr>
                <w:sz w:val="24"/>
              </w:rPr>
              <w:t>1988,</w:t>
            </w:r>
            <w:r>
              <w:rPr>
                <w:spacing w:val="-1"/>
                <w:sz w:val="24"/>
              </w:rPr>
              <w:t xml:space="preserve"> </w:t>
            </w:r>
            <w:r>
              <w:rPr>
                <w:sz w:val="24"/>
              </w:rPr>
              <w:t>Sociology of</w:t>
            </w:r>
            <w:r>
              <w:rPr>
                <w:spacing w:val="-1"/>
                <w:sz w:val="24"/>
              </w:rPr>
              <w:t xml:space="preserve"> </w:t>
            </w:r>
            <w:r>
              <w:rPr>
                <w:sz w:val="24"/>
              </w:rPr>
              <w:t>Rural</w:t>
            </w:r>
            <w:r>
              <w:rPr>
                <w:spacing w:val="-1"/>
                <w:sz w:val="24"/>
              </w:rPr>
              <w:t xml:space="preserve"> </w:t>
            </w:r>
            <w:r>
              <w:rPr>
                <w:spacing w:val="-2"/>
                <w:sz w:val="24"/>
              </w:rPr>
              <w:t>Development</w:t>
            </w:r>
          </w:p>
        </w:tc>
      </w:tr>
      <w:tr w:rsidR="005B2EE9">
        <w:trPr>
          <w:trHeight w:val="316"/>
        </w:trPr>
        <w:tc>
          <w:tcPr>
            <w:tcW w:w="10245" w:type="dxa"/>
            <w:gridSpan w:val="6"/>
            <w:tcBorders>
              <w:bottom w:val="nil"/>
            </w:tcBorders>
          </w:tcPr>
          <w:p w:rsidR="005B2EE9" w:rsidRDefault="00DF59AE">
            <w:pPr>
              <w:pStyle w:val="TableParagraph"/>
              <w:spacing w:line="270" w:lineRule="exact"/>
              <w:rPr>
                <w:b/>
                <w:sz w:val="24"/>
              </w:rPr>
            </w:pPr>
            <w:r>
              <w:rPr>
                <w:b/>
                <w:sz w:val="24"/>
              </w:rPr>
              <w:t>Reference</w:t>
            </w:r>
            <w:r>
              <w:rPr>
                <w:b/>
                <w:spacing w:val="-12"/>
                <w:sz w:val="24"/>
              </w:rPr>
              <w:t xml:space="preserve"> </w:t>
            </w:r>
            <w:r>
              <w:rPr>
                <w:b/>
                <w:spacing w:val="-4"/>
                <w:sz w:val="24"/>
              </w:rPr>
              <w:t>Books</w:t>
            </w:r>
          </w:p>
        </w:tc>
      </w:tr>
      <w:tr w:rsidR="005B2EE9">
        <w:trPr>
          <w:trHeight w:val="551"/>
        </w:trPr>
        <w:tc>
          <w:tcPr>
            <w:tcW w:w="113" w:type="dxa"/>
            <w:tcBorders>
              <w:top w:val="nil"/>
              <w:bottom w:val="nil"/>
            </w:tcBorders>
          </w:tcPr>
          <w:p w:rsidR="005B2EE9" w:rsidRDefault="005B2EE9">
            <w:pPr>
              <w:pStyle w:val="TableParagraph"/>
              <w:spacing w:line="240" w:lineRule="auto"/>
              <w:ind w:left="0"/>
            </w:pPr>
          </w:p>
        </w:tc>
        <w:tc>
          <w:tcPr>
            <w:tcW w:w="550" w:type="dxa"/>
          </w:tcPr>
          <w:p w:rsidR="005B2EE9" w:rsidRDefault="00DF59AE">
            <w:pPr>
              <w:pStyle w:val="TableParagraph"/>
              <w:rPr>
                <w:sz w:val="24"/>
              </w:rPr>
            </w:pPr>
            <w:r>
              <w:rPr>
                <w:spacing w:val="-5"/>
                <w:sz w:val="24"/>
              </w:rPr>
              <w:t>1.</w:t>
            </w:r>
          </w:p>
        </w:tc>
        <w:tc>
          <w:tcPr>
            <w:tcW w:w="9292" w:type="dxa"/>
            <w:gridSpan w:val="3"/>
          </w:tcPr>
          <w:p w:rsidR="005B2EE9" w:rsidRDefault="00DF59AE">
            <w:pPr>
              <w:pStyle w:val="TableParagraph"/>
              <w:spacing w:line="276" w:lineRule="exact"/>
              <w:ind w:left="160" w:right="124"/>
              <w:rPr>
                <w:sz w:val="24"/>
              </w:rPr>
            </w:pPr>
            <w:proofErr w:type="spellStart"/>
            <w:r>
              <w:rPr>
                <w:sz w:val="24"/>
              </w:rPr>
              <w:t>Mudgal</w:t>
            </w:r>
            <w:proofErr w:type="spellEnd"/>
            <w:r>
              <w:rPr>
                <w:spacing w:val="-9"/>
                <w:sz w:val="24"/>
              </w:rPr>
              <w:t xml:space="preserve"> </w:t>
            </w:r>
            <w:r>
              <w:rPr>
                <w:sz w:val="24"/>
              </w:rPr>
              <w:t>Rahul</w:t>
            </w:r>
            <w:r>
              <w:rPr>
                <w:spacing w:val="-9"/>
                <w:sz w:val="24"/>
              </w:rPr>
              <w:t xml:space="preserve"> </w:t>
            </w:r>
            <w:r>
              <w:rPr>
                <w:sz w:val="24"/>
              </w:rPr>
              <w:t>2006</w:t>
            </w:r>
            <w:r>
              <w:rPr>
                <w:spacing w:val="-9"/>
                <w:sz w:val="24"/>
              </w:rPr>
              <w:t xml:space="preserve"> </w:t>
            </w:r>
            <w:r>
              <w:rPr>
                <w:sz w:val="24"/>
              </w:rPr>
              <w:t>Rural</w:t>
            </w:r>
            <w:r>
              <w:rPr>
                <w:spacing w:val="-9"/>
                <w:sz w:val="24"/>
              </w:rPr>
              <w:t xml:space="preserve"> </w:t>
            </w:r>
            <w:r>
              <w:rPr>
                <w:sz w:val="24"/>
              </w:rPr>
              <w:t>Development</w:t>
            </w:r>
            <w:r>
              <w:rPr>
                <w:spacing w:val="-9"/>
                <w:sz w:val="24"/>
              </w:rPr>
              <w:t xml:space="preserve"> </w:t>
            </w:r>
            <w:r>
              <w:rPr>
                <w:sz w:val="24"/>
              </w:rPr>
              <w:t>policies</w:t>
            </w:r>
            <w:r>
              <w:rPr>
                <w:spacing w:val="-9"/>
                <w:sz w:val="24"/>
              </w:rPr>
              <w:t xml:space="preserve"> </w:t>
            </w:r>
            <w:r>
              <w:rPr>
                <w:sz w:val="24"/>
              </w:rPr>
              <w:t>and</w:t>
            </w:r>
            <w:r>
              <w:rPr>
                <w:spacing w:val="-9"/>
                <w:sz w:val="24"/>
              </w:rPr>
              <w:t xml:space="preserve"> </w:t>
            </w:r>
            <w:r>
              <w:rPr>
                <w:sz w:val="24"/>
              </w:rPr>
              <w:t>Management,</w:t>
            </w:r>
            <w:r>
              <w:rPr>
                <w:spacing w:val="-9"/>
                <w:sz w:val="24"/>
              </w:rPr>
              <w:t xml:space="preserve"> </w:t>
            </w:r>
            <w:r>
              <w:rPr>
                <w:sz w:val="24"/>
              </w:rPr>
              <w:t>New</w:t>
            </w:r>
            <w:r>
              <w:rPr>
                <w:spacing w:val="-10"/>
                <w:sz w:val="24"/>
              </w:rPr>
              <w:t xml:space="preserve"> </w:t>
            </w:r>
            <w:proofErr w:type="spellStart"/>
            <w:r>
              <w:rPr>
                <w:sz w:val="24"/>
              </w:rPr>
              <w:t>Delhi</w:t>
            </w:r>
            <w:proofErr w:type="gramStart"/>
            <w:r>
              <w:rPr>
                <w:sz w:val="24"/>
              </w:rPr>
              <w:t>:Sarup</w:t>
            </w:r>
            <w:proofErr w:type="spellEnd"/>
            <w:proofErr w:type="gramEnd"/>
            <w:r>
              <w:rPr>
                <w:spacing w:val="-9"/>
                <w:sz w:val="24"/>
              </w:rPr>
              <w:t xml:space="preserve"> </w:t>
            </w:r>
            <w:r>
              <w:rPr>
                <w:sz w:val="24"/>
              </w:rPr>
              <w:t xml:space="preserve">and </w:t>
            </w:r>
            <w:r>
              <w:rPr>
                <w:spacing w:val="-2"/>
                <w:sz w:val="24"/>
              </w:rPr>
              <w:t>Sons.</w:t>
            </w:r>
          </w:p>
        </w:tc>
        <w:tc>
          <w:tcPr>
            <w:tcW w:w="290" w:type="dxa"/>
            <w:vMerge w:val="restart"/>
            <w:tcBorders>
              <w:top w:val="nil"/>
              <w:bottom w:val="single" w:sz="8" w:space="0" w:color="000000"/>
            </w:tcBorders>
          </w:tcPr>
          <w:p w:rsidR="005B2EE9" w:rsidRDefault="005B2EE9">
            <w:pPr>
              <w:pStyle w:val="TableParagraph"/>
              <w:spacing w:line="240" w:lineRule="auto"/>
              <w:ind w:left="0"/>
            </w:pPr>
          </w:p>
        </w:tc>
      </w:tr>
      <w:tr w:rsidR="005B2EE9">
        <w:trPr>
          <w:trHeight w:val="436"/>
        </w:trPr>
        <w:tc>
          <w:tcPr>
            <w:tcW w:w="113" w:type="dxa"/>
            <w:tcBorders>
              <w:top w:val="nil"/>
              <w:bottom w:val="single" w:sz="8" w:space="0" w:color="000000"/>
            </w:tcBorders>
          </w:tcPr>
          <w:p w:rsidR="005B2EE9" w:rsidRDefault="005B2EE9">
            <w:pPr>
              <w:pStyle w:val="TableParagraph"/>
              <w:spacing w:line="240" w:lineRule="auto"/>
              <w:ind w:left="0"/>
            </w:pPr>
          </w:p>
        </w:tc>
        <w:tc>
          <w:tcPr>
            <w:tcW w:w="550" w:type="dxa"/>
            <w:tcBorders>
              <w:bottom w:val="single" w:sz="8" w:space="0" w:color="000000"/>
            </w:tcBorders>
          </w:tcPr>
          <w:p w:rsidR="005B2EE9" w:rsidRDefault="00DF59AE">
            <w:pPr>
              <w:pStyle w:val="TableParagraph"/>
              <w:spacing w:line="268" w:lineRule="exact"/>
              <w:rPr>
                <w:sz w:val="24"/>
              </w:rPr>
            </w:pPr>
            <w:r>
              <w:rPr>
                <w:spacing w:val="-5"/>
                <w:sz w:val="24"/>
              </w:rPr>
              <w:t>2.</w:t>
            </w:r>
          </w:p>
        </w:tc>
        <w:tc>
          <w:tcPr>
            <w:tcW w:w="9292" w:type="dxa"/>
            <w:gridSpan w:val="3"/>
            <w:tcBorders>
              <w:bottom w:val="single" w:sz="8" w:space="0" w:color="000000"/>
            </w:tcBorders>
          </w:tcPr>
          <w:p w:rsidR="005B2EE9" w:rsidRDefault="00DF59AE">
            <w:pPr>
              <w:pStyle w:val="TableParagraph"/>
              <w:spacing w:line="268" w:lineRule="exact"/>
              <w:ind w:left="160"/>
              <w:rPr>
                <w:sz w:val="24"/>
              </w:rPr>
            </w:pPr>
            <w:r>
              <w:rPr>
                <w:sz w:val="24"/>
              </w:rPr>
              <w:t>Das</w:t>
            </w:r>
            <w:r>
              <w:rPr>
                <w:spacing w:val="-7"/>
                <w:sz w:val="24"/>
              </w:rPr>
              <w:t xml:space="preserve"> </w:t>
            </w:r>
            <w:proofErr w:type="spellStart"/>
            <w:proofErr w:type="gramStart"/>
            <w:r>
              <w:rPr>
                <w:sz w:val="24"/>
              </w:rPr>
              <w:t>Basanti</w:t>
            </w:r>
            <w:proofErr w:type="spellEnd"/>
            <w:r>
              <w:rPr>
                <w:spacing w:val="-1"/>
                <w:sz w:val="24"/>
              </w:rPr>
              <w:t xml:space="preserve"> </w:t>
            </w:r>
            <w:r>
              <w:rPr>
                <w:sz w:val="24"/>
              </w:rPr>
              <w:t>,</w:t>
            </w:r>
            <w:proofErr w:type="gramEnd"/>
            <w:r>
              <w:rPr>
                <w:spacing w:val="-5"/>
                <w:sz w:val="24"/>
              </w:rPr>
              <w:t xml:space="preserve"> </w:t>
            </w:r>
            <w:r>
              <w:rPr>
                <w:sz w:val="24"/>
              </w:rPr>
              <w:t>2007</w:t>
            </w:r>
            <w:r>
              <w:rPr>
                <w:spacing w:val="-2"/>
                <w:sz w:val="24"/>
              </w:rPr>
              <w:t xml:space="preserve"> </w:t>
            </w:r>
            <w:r>
              <w:rPr>
                <w:sz w:val="24"/>
              </w:rPr>
              <w:t>Governmental</w:t>
            </w:r>
            <w:r>
              <w:rPr>
                <w:spacing w:val="-2"/>
                <w:sz w:val="24"/>
              </w:rPr>
              <w:t xml:space="preserve"> </w:t>
            </w:r>
            <w:proofErr w:type="spellStart"/>
            <w:r>
              <w:rPr>
                <w:sz w:val="24"/>
              </w:rPr>
              <w:t>programmes</w:t>
            </w:r>
            <w:proofErr w:type="spellEnd"/>
            <w:r>
              <w:rPr>
                <w:spacing w:val="-4"/>
                <w:sz w:val="24"/>
              </w:rPr>
              <w:t xml:space="preserve"> </w:t>
            </w:r>
            <w:r>
              <w:rPr>
                <w:sz w:val="24"/>
              </w:rPr>
              <w:t>of</w:t>
            </w:r>
            <w:r>
              <w:rPr>
                <w:spacing w:val="-1"/>
                <w:sz w:val="24"/>
              </w:rPr>
              <w:t xml:space="preserve"> </w:t>
            </w:r>
            <w:r>
              <w:rPr>
                <w:sz w:val="24"/>
              </w:rPr>
              <w:t>rural</w:t>
            </w:r>
            <w:r>
              <w:rPr>
                <w:spacing w:val="-2"/>
                <w:sz w:val="24"/>
              </w:rPr>
              <w:t xml:space="preserve"> </w:t>
            </w:r>
            <w:r>
              <w:rPr>
                <w:sz w:val="24"/>
              </w:rPr>
              <w:t>Development,</w:t>
            </w:r>
            <w:r>
              <w:rPr>
                <w:spacing w:val="-1"/>
                <w:sz w:val="24"/>
              </w:rPr>
              <w:t xml:space="preserve"> </w:t>
            </w:r>
            <w:r>
              <w:rPr>
                <w:sz w:val="24"/>
              </w:rPr>
              <w:t>New</w:t>
            </w:r>
            <w:r>
              <w:rPr>
                <w:spacing w:val="-1"/>
                <w:sz w:val="24"/>
              </w:rPr>
              <w:t xml:space="preserve"> </w:t>
            </w:r>
            <w:r>
              <w:rPr>
                <w:sz w:val="24"/>
              </w:rPr>
              <w:t>Delhi:</w:t>
            </w:r>
            <w:r>
              <w:rPr>
                <w:spacing w:val="-1"/>
                <w:sz w:val="24"/>
              </w:rPr>
              <w:t xml:space="preserve"> </w:t>
            </w:r>
            <w:r>
              <w:rPr>
                <w:spacing w:val="-2"/>
                <w:sz w:val="24"/>
              </w:rPr>
              <w:t>Discovery.</w:t>
            </w:r>
          </w:p>
        </w:tc>
        <w:tc>
          <w:tcPr>
            <w:tcW w:w="290" w:type="dxa"/>
            <w:vMerge/>
            <w:tcBorders>
              <w:top w:val="nil"/>
              <w:bottom w:val="single" w:sz="8" w:space="0" w:color="000000"/>
            </w:tcBorders>
          </w:tcPr>
          <w:p w:rsidR="005B2EE9" w:rsidRDefault="005B2EE9">
            <w:pPr>
              <w:rPr>
                <w:sz w:val="2"/>
                <w:szCs w:val="2"/>
              </w:rPr>
            </w:pPr>
          </w:p>
        </w:tc>
      </w:tr>
      <w:tr w:rsidR="005B2EE9">
        <w:trPr>
          <w:trHeight w:val="316"/>
        </w:trPr>
        <w:tc>
          <w:tcPr>
            <w:tcW w:w="10245" w:type="dxa"/>
            <w:gridSpan w:val="6"/>
            <w:tcBorders>
              <w:top w:val="single" w:sz="8" w:space="0" w:color="000000"/>
            </w:tcBorders>
          </w:tcPr>
          <w:p w:rsidR="005B2EE9" w:rsidRDefault="00DF59AE">
            <w:pPr>
              <w:pStyle w:val="TableParagraph"/>
              <w:spacing w:line="272"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3"/>
        </w:trPr>
        <w:tc>
          <w:tcPr>
            <w:tcW w:w="663" w:type="dxa"/>
            <w:gridSpan w:val="2"/>
          </w:tcPr>
          <w:p w:rsidR="005B2EE9" w:rsidRDefault="00DF59AE">
            <w:pPr>
              <w:pStyle w:val="TableParagraph"/>
              <w:spacing w:line="270" w:lineRule="exact"/>
              <w:rPr>
                <w:sz w:val="24"/>
              </w:rPr>
            </w:pPr>
            <w:r>
              <w:rPr>
                <w:spacing w:val="-10"/>
                <w:sz w:val="24"/>
              </w:rPr>
              <w:t>1</w:t>
            </w:r>
          </w:p>
        </w:tc>
        <w:tc>
          <w:tcPr>
            <w:tcW w:w="9582" w:type="dxa"/>
            <w:gridSpan w:val="4"/>
          </w:tcPr>
          <w:p w:rsidR="005B2EE9" w:rsidRDefault="00BE76DB">
            <w:pPr>
              <w:pStyle w:val="TableParagraph"/>
              <w:spacing w:line="270" w:lineRule="exact"/>
              <w:ind w:left="93"/>
              <w:rPr>
                <w:sz w:val="24"/>
              </w:rPr>
            </w:pPr>
            <w:hyperlink r:id="rId64">
              <w:r w:rsidR="00DF59AE">
                <w:rPr>
                  <w:spacing w:val="-2"/>
                  <w:sz w:val="24"/>
                  <w:u w:val="single"/>
                </w:rPr>
                <w:t>https://iirr.org/?gclid=EAIaIQobChMI6MD1vI6Z7AIVylVgCh2bagBzEAAYAiAAEgIYV_D_B</w:t>
              </w:r>
            </w:hyperlink>
          </w:p>
          <w:p w:rsidR="005B2EE9" w:rsidRDefault="00BE76DB">
            <w:pPr>
              <w:pStyle w:val="TableParagraph"/>
              <w:spacing w:before="45" w:line="240" w:lineRule="auto"/>
              <w:ind w:left="93"/>
              <w:rPr>
                <w:sz w:val="24"/>
              </w:rPr>
            </w:pPr>
            <w:hyperlink r:id="rId65">
              <w:proofErr w:type="spellStart"/>
              <w:r w:rsidR="00DF59AE">
                <w:rPr>
                  <w:spacing w:val="-5"/>
                  <w:sz w:val="24"/>
                  <w:u w:val="single"/>
                </w:rPr>
                <w:t>wE</w:t>
              </w:r>
              <w:proofErr w:type="spellEnd"/>
            </w:hyperlink>
          </w:p>
        </w:tc>
      </w:tr>
      <w:tr w:rsidR="005B2EE9">
        <w:trPr>
          <w:trHeight w:val="638"/>
        </w:trPr>
        <w:tc>
          <w:tcPr>
            <w:tcW w:w="663" w:type="dxa"/>
            <w:gridSpan w:val="2"/>
          </w:tcPr>
          <w:p w:rsidR="005B2EE9" w:rsidRDefault="00DF59AE">
            <w:pPr>
              <w:pStyle w:val="TableParagraph"/>
              <w:rPr>
                <w:sz w:val="24"/>
              </w:rPr>
            </w:pPr>
            <w:r>
              <w:rPr>
                <w:spacing w:val="-10"/>
                <w:sz w:val="24"/>
              </w:rPr>
              <w:t>2</w:t>
            </w:r>
          </w:p>
        </w:tc>
        <w:tc>
          <w:tcPr>
            <w:tcW w:w="9582" w:type="dxa"/>
            <w:gridSpan w:val="4"/>
          </w:tcPr>
          <w:p w:rsidR="005B2EE9" w:rsidRDefault="00BE76DB">
            <w:pPr>
              <w:pStyle w:val="TableParagraph"/>
              <w:ind w:left="93"/>
              <w:rPr>
                <w:sz w:val="24"/>
              </w:rPr>
            </w:pPr>
            <w:hyperlink r:id="rId66">
              <w:r w:rsidR="00DF59AE">
                <w:rPr>
                  <w:spacing w:val="-2"/>
                  <w:sz w:val="24"/>
                  <w:u w:val="single"/>
                </w:rPr>
                <w:t>https://swadesfoundation.org/?gclid=EAIaIQobChMIv8HT8Y6Z7AIVg2kqCh2zKAIZEAAYAS</w:t>
              </w:r>
            </w:hyperlink>
          </w:p>
          <w:p w:rsidR="005B2EE9" w:rsidRDefault="00BE76DB">
            <w:pPr>
              <w:pStyle w:val="TableParagraph"/>
              <w:spacing w:before="43" w:line="240" w:lineRule="auto"/>
              <w:ind w:left="93"/>
              <w:rPr>
                <w:sz w:val="24"/>
              </w:rPr>
            </w:pPr>
            <w:hyperlink r:id="rId67">
              <w:proofErr w:type="spellStart"/>
              <w:r w:rsidR="00DF59AE">
                <w:rPr>
                  <w:spacing w:val="-2"/>
                  <w:sz w:val="24"/>
                  <w:u w:val="single"/>
                </w:rPr>
                <w:t>AAEgJBfPD_BwE</w:t>
              </w:r>
              <w:proofErr w:type="spellEnd"/>
            </w:hyperlink>
          </w:p>
        </w:tc>
      </w:tr>
      <w:tr w:rsidR="005B2EE9">
        <w:trPr>
          <w:trHeight w:val="630"/>
        </w:trPr>
        <w:tc>
          <w:tcPr>
            <w:tcW w:w="663" w:type="dxa"/>
            <w:gridSpan w:val="2"/>
          </w:tcPr>
          <w:p w:rsidR="005B2EE9" w:rsidRDefault="00DF59AE">
            <w:pPr>
              <w:pStyle w:val="TableParagraph"/>
              <w:spacing w:line="270" w:lineRule="exact"/>
              <w:rPr>
                <w:sz w:val="24"/>
              </w:rPr>
            </w:pPr>
            <w:r>
              <w:rPr>
                <w:spacing w:val="-10"/>
                <w:sz w:val="24"/>
              </w:rPr>
              <w:t>4</w:t>
            </w:r>
          </w:p>
        </w:tc>
        <w:tc>
          <w:tcPr>
            <w:tcW w:w="9582" w:type="dxa"/>
            <w:gridSpan w:val="4"/>
          </w:tcPr>
          <w:p w:rsidR="005B2EE9" w:rsidRDefault="00BE76DB">
            <w:pPr>
              <w:pStyle w:val="TableParagraph"/>
              <w:spacing w:line="270" w:lineRule="exact"/>
              <w:ind w:left="93"/>
              <w:rPr>
                <w:sz w:val="24"/>
              </w:rPr>
            </w:pPr>
            <w:hyperlink r:id="rId68">
              <w:r w:rsidR="00DF59AE">
                <w:rPr>
                  <w:spacing w:val="-4"/>
                  <w:sz w:val="24"/>
                  <w:u w:val="single"/>
                </w:rPr>
                <w:t>https://www.ncsl.org/research/agriculture-and-rural-development/challenges-facing-rural-</w:t>
              </w:r>
            </w:hyperlink>
          </w:p>
          <w:p w:rsidR="005B2EE9" w:rsidRDefault="00BE76DB">
            <w:pPr>
              <w:pStyle w:val="TableParagraph"/>
              <w:spacing w:before="43" w:line="240" w:lineRule="auto"/>
              <w:ind w:left="93"/>
              <w:rPr>
                <w:sz w:val="24"/>
              </w:rPr>
            </w:pPr>
            <w:hyperlink r:id="rId69">
              <w:r w:rsidR="00DF59AE">
                <w:rPr>
                  <w:spacing w:val="-2"/>
                  <w:sz w:val="24"/>
                  <w:u w:val="single"/>
                </w:rPr>
                <w:t>communities.aspx</w:t>
              </w:r>
            </w:hyperlink>
          </w:p>
        </w:tc>
      </w:tr>
      <w:tr w:rsidR="005B2EE9">
        <w:trPr>
          <w:trHeight w:val="318"/>
        </w:trPr>
        <w:tc>
          <w:tcPr>
            <w:tcW w:w="10245" w:type="dxa"/>
            <w:gridSpan w:val="6"/>
          </w:tcPr>
          <w:p w:rsidR="005B2EE9" w:rsidRDefault="00DF59AE">
            <w:pPr>
              <w:pStyle w:val="TableParagraph"/>
              <w:rPr>
                <w:sz w:val="24"/>
              </w:rPr>
            </w:pPr>
            <w:r>
              <w:rPr>
                <w:sz w:val="24"/>
              </w:rPr>
              <w:t>Course</w:t>
            </w:r>
            <w:r>
              <w:rPr>
                <w:spacing w:val="-8"/>
                <w:sz w:val="24"/>
              </w:rPr>
              <w:t xml:space="preserve"> </w:t>
            </w:r>
            <w:r>
              <w:rPr>
                <w:sz w:val="24"/>
              </w:rPr>
              <w:t>Designed</w:t>
            </w:r>
            <w:r>
              <w:rPr>
                <w:spacing w:val="-3"/>
                <w:sz w:val="24"/>
              </w:rPr>
              <w:t xml:space="preserve"> </w:t>
            </w:r>
            <w:r>
              <w:rPr>
                <w:sz w:val="24"/>
              </w:rPr>
              <w:t>By:</w:t>
            </w:r>
            <w:r>
              <w:rPr>
                <w:spacing w:val="-2"/>
                <w:sz w:val="24"/>
              </w:rPr>
              <w:t xml:space="preserve"> </w:t>
            </w:r>
            <w:r>
              <w:rPr>
                <w:sz w:val="24"/>
              </w:rPr>
              <w:t>Dr. Sam Lovely Son</w:t>
            </w:r>
            <w:r w:rsidR="003B3FAB">
              <w:rPr>
                <w:sz w:val="24"/>
              </w:rPr>
              <w:t xml:space="preserve">, Dr. R. </w:t>
            </w:r>
            <w:proofErr w:type="spellStart"/>
            <w:r w:rsidR="003B3FAB">
              <w:rPr>
                <w:sz w:val="24"/>
              </w:rPr>
              <w:t>Baskar</w:t>
            </w:r>
            <w:proofErr w:type="spellEnd"/>
          </w:p>
        </w:tc>
      </w:tr>
    </w:tbl>
    <w:p w:rsidR="005B2EE9" w:rsidRDefault="005B2EE9">
      <w:pPr>
        <w:pStyle w:val="TableParagraph"/>
        <w:rPr>
          <w:sz w:val="24"/>
        </w:rPr>
        <w:sectPr w:rsidR="005B2EE9">
          <w:pgSz w:w="11930" w:h="16860"/>
          <w:pgMar w:top="1320" w:right="360" w:bottom="500" w:left="360" w:header="451" w:footer="291" w:gutter="0"/>
          <w:cols w:space="720"/>
        </w:sectPr>
      </w:pPr>
    </w:p>
    <w:p w:rsidR="005B2EE9" w:rsidRDefault="005B2EE9">
      <w:pPr>
        <w:pStyle w:val="BodyText"/>
        <w:spacing w:before="169" w:after="1"/>
        <w:rPr>
          <w:sz w:val="20"/>
        </w:rPr>
      </w:pPr>
    </w:p>
    <w:tbl>
      <w:tblPr>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3"/>
        <w:gridCol w:w="831"/>
        <w:gridCol w:w="833"/>
        <w:gridCol w:w="833"/>
      </w:tblGrid>
      <w:tr w:rsidR="005B2EE9">
        <w:trPr>
          <w:trHeight w:val="316"/>
        </w:trPr>
        <w:tc>
          <w:tcPr>
            <w:tcW w:w="9143" w:type="dxa"/>
            <w:gridSpan w:val="11"/>
          </w:tcPr>
          <w:p w:rsidR="005B2EE9" w:rsidRDefault="00DF59AE">
            <w:pPr>
              <w:pStyle w:val="TableParagraph"/>
              <w:spacing w:line="270"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30" w:type="dxa"/>
          </w:tcPr>
          <w:p w:rsidR="005B2EE9" w:rsidRDefault="00DF59AE">
            <w:pPr>
              <w:pStyle w:val="TableParagraph"/>
              <w:ind w:left="191"/>
              <w:rPr>
                <w:b/>
                <w:sz w:val="24"/>
              </w:rPr>
            </w:pPr>
            <w:r>
              <w:rPr>
                <w:b/>
                <w:spacing w:val="-5"/>
                <w:sz w:val="24"/>
              </w:rPr>
              <w:t>COs</w:t>
            </w:r>
          </w:p>
        </w:tc>
        <w:tc>
          <w:tcPr>
            <w:tcW w:w="828" w:type="dxa"/>
          </w:tcPr>
          <w:p w:rsidR="005B2EE9" w:rsidRDefault="00DF59AE">
            <w:pPr>
              <w:pStyle w:val="TableParagraph"/>
              <w:ind w:right="88"/>
              <w:jc w:val="center"/>
              <w:rPr>
                <w:b/>
                <w:sz w:val="24"/>
              </w:rPr>
            </w:pPr>
            <w:r>
              <w:rPr>
                <w:b/>
                <w:spacing w:val="-5"/>
                <w:sz w:val="24"/>
              </w:rPr>
              <w:t>PO1</w:t>
            </w:r>
          </w:p>
        </w:tc>
        <w:tc>
          <w:tcPr>
            <w:tcW w:w="829" w:type="dxa"/>
          </w:tcPr>
          <w:p w:rsidR="005B2EE9" w:rsidRDefault="00DF59AE">
            <w:pPr>
              <w:pStyle w:val="TableParagraph"/>
              <w:ind w:left="115" w:right="97"/>
              <w:jc w:val="center"/>
              <w:rPr>
                <w:b/>
                <w:sz w:val="24"/>
              </w:rPr>
            </w:pPr>
            <w:r>
              <w:rPr>
                <w:b/>
                <w:spacing w:val="-5"/>
                <w:sz w:val="24"/>
              </w:rPr>
              <w:t>PO2</w:t>
            </w:r>
          </w:p>
        </w:tc>
        <w:tc>
          <w:tcPr>
            <w:tcW w:w="833" w:type="dxa"/>
          </w:tcPr>
          <w:p w:rsidR="005B2EE9" w:rsidRDefault="00DF59AE">
            <w:pPr>
              <w:pStyle w:val="TableParagraph"/>
              <w:ind w:left="18"/>
              <w:jc w:val="center"/>
              <w:rPr>
                <w:b/>
                <w:sz w:val="24"/>
              </w:rPr>
            </w:pPr>
            <w:r>
              <w:rPr>
                <w:b/>
                <w:spacing w:val="-5"/>
                <w:sz w:val="24"/>
              </w:rPr>
              <w:t>PO3</w:t>
            </w:r>
          </w:p>
        </w:tc>
        <w:tc>
          <w:tcPr>
            <w:tcW w:w="831" w:type="dxa"/>
          </w:tcPr>
          <w:p w:rsidR="005B2EE9" w:rsidRDefault="00DF59AE">
            <w:pPr>
              <w:pStyle w:val="TableParagraph"/>
              <w:ind w:left="109" w:right="94"/>
              <w:jc w:val="center"/>
              <w:rPr>
                <w:b/>
                <w:sz w:val="24"/>
              </w:rPr>
            </w:pPr>
            <w:r>
              <w:rPr>
                <w:b/>
                <w:spacing w:val="-5"/>
                <w:sz w:val="24"/>
              </w:rPr>
              <w:t>PO4</w:t>
            </w:r>
          </w:p>
        </w:tc>
        <w:tc>
          <w:tcPr>
            <w:tcW w:w="831" w:type="dxa"/>
          </w:tcPr>
          <w:p w:rsidR="005B2EE9" w:rsidRDefault="00DF59AE">
            <w:pPr>
              <w:pStyle w:val="TableParagraph"/>
              <w:ind w:left="108" w:right="94"/>
              <w:jc w:val="center"/>
              <w:rPr>
                <w:b/>
                <w:sz w:val="24"/>
              </w:rPr>
            </w:pPr>
            <w:r>
              <w:rPr>
                <w:b/>
                <w:spacing w:val="-5"/>
                <w:sz w:val="24"/>
              </w:rPr>
              <w:t>PO5</w:t>
            </w:r>
          </w:p>
        </w:tc>
        <w:tc>
          <w:tcPr>
            <w:tcW w:w="831" w:type="dxa"/>
          </w:tcPr>
          <w:p w:rsidR="005B2EE9" w:rsidRDefault="00DF59AE">
            <w:pPr>
              <w:pStyle w:val="TableParagraph"/>
              <w:ind w:left="108" w:right="94"/>
              <w:jc w:val="center"/>
              <w:rPr>
                <w:b/>
                <w:sz w:val="24"/>
              </w:rPr>
            </w:pPr>
            <w:r>
              <w:rPr>
                <w:b/>
                <w:spacing w:val="-5"/>
                <w:sz w:val="24"/>
              </w:rPr>
              <w:t>PO6</w:t>
            </w:r>
          </w:p>
        </w:tc>
        <w:tc>
          <w:tcPr>
            <w:tcW w:w="833" w:type="dxa"/>
          </w:tcPr>
          <w:p w:rsidR="005B2EE9" w:rsidRDefault="00DF59AE">
            <w:pPr>
              <w:pStyle w:val="TableParagraph"/>
              <w:ind w:left="15"/>
              <w:jc w:val="center"/>
              <w:rPr>
                <w:b/>
                <w:sz w:val="24"/>
              </w:rPr>
            </w:pPr>
            <w:r>
              <w:rPr>
                <w:b/>
                <w:spacing w:val="-5"/>
                <w:sz w:val="24"/>
              </w:rPr>
              <w:t>PO7</w:t>
            </w:r>
          </w:p>
        </w:tc>
        <w:tc>
          <w:tcPr>
            <w:tcW w:w="831" w:type="dxa"/>
          </w:tcPr>
          <w:p w:rsidR="005B2EE9" w:rsidRDefault="00DF59AE">
            <w:pPr>
              <w:pStyle w:val="TableParagraph"/>
              <w:ind w:left="102" w:right="94"/>
              <w:jc w:val="center"/>
              <w:rPr>
                <w:b/>
                <w:sz w:val="24"/>
              </w:rPr>
            </w:pPr>
            <w:r>
              <w:rPr>
                <w:b/>
                <w:spacing w:val="-5"/>
                <w:sz w:val="24"/>
              </w:rPr>
              <w:t>PO8</w:t>
            </w:r>
          </w:p>
        </w:tc>
        <w:tc>
          <w:tcPr>
            <w:tcW w:w="833" w:type="dxa"/>
          </w:tcPr>
          <w:p w:rsidR="005B2EE9" w:rsidRDefault="00DF59AE">
            <w:pPr>
              <w:pStyle w:val="TableParagraph"/>
              <w:ind w:right="107"/>
              <w:jc w:val="center"/>
              <w:rPr>
                <w:b/>
                <w:sz w:val="24"/>
              </w:rPr>
            </w:pPr>
            <w:r>
              <w:rPr>
                <w:b/>
                <w:spacing w:val="-5"/>
                <w:sz w:val="24"/>
              </w:rPr>
              <w:t>PO9</w:t>
            </w:r>
          </w:p>
        </w:tc>
        <w:tc>
          <w:tcPr>
            <w:tcW w:w="833" w:type="dxa"/>
          </w:tcPr>
          <w:p w:rsidR="005B2EE9" w:rsidRDefault="00DF59AE">
            <w:pPr>
              <w:pStyle w:val="TableParagraph"/>
              <w:ind w:right="107"/>
              <w:jc w:val="center"/>
              <w:rPr>
                <w:b/>
                <w:sz w:val="24"/>
              </w:rPr>
            </w:pPr>
            <w:r>
              <w:rPr>
                <w:b/>
                <w:spacing w:val="-4"/>
                <w:sz w:val="24"/>
              </w:rPr>
              <w:t>PO10</w:t>
            </w:r>
          </w:p>
        </w:tc>
      </w:tr>
      <w:tr w:rsidR="005B2EE9">
        <w:trPr>
          <w:trHeight w:val="316"/>
        </w:trPr>
        <w:tc>
          <w:tcPr>
            <w:tcW w:w="830" w:type="dxa"/>
          </w:tcPr>
          <w:p w:rsidR="005B2EE9" w:rsidRDefault="00DF59AE">
            <w:pPr>
              <w:pStyle w:val="TableParagraph"/>
              <w:rPr>
                <w:b/>
                <w:sz w:val="24"/>
              </w:rPr>
            </w:pPr>
            <w:r>
              <w:rPr>
                <w:b/>
                <w:spacing w:val="-5"/>
                <w:sz w:val="24"/>
              </w:rPr>
              <w:t>CO1</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5"/>
              <w:jc w:val="center"/>
              <w:rPr>
                <w:sz w:val="24"/>
              </w:rPr>
            </w:pPr>
            <w:r>
              <w:rPr>
                <w:spacing w:val="-10"/>
                <w:sz w:val="24"/>
              </w:rPr>
              <w:t>S</w:t>
            </w:r>
          </w:p>
        </w:tc>
        <w:tc>
          <w:tcPr>
            <w:tcW w:w="833"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3"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10"/>
              <w:jc w:val="center"/>
              <w:rPr>
                <w:sz w:val="24"/>
              </w:rPr>
            </w:pPr>
            <w:r>
              <w:rPr>
                <w:spacing w:val="-10"/>
                <w:sz w:val="24"/>
              </w:rPr>
              <w:t>M</w:t>
            </w:r>
          </w:p>
        </w:tc>
        <w:tc>
          <w:tcPr>
            <w:tcW w:w="833" w:type="dxa"/>
          </w:tcPr>
          <w:p w:rsidR="005B2EE9" w:rsidRDefault="00DF59AE">
            <w:pPr>
              <w:pStyle w:val="TableParagraph"/>
              <w:ind w:left="16"/>
              <w:jc w:val="center"/>
              <w:rPr>
                <w:sz w:val="24"/>
              </w:rPr>
            </w:pPr>
            <w:r>
              <w:rPr>
                <w:spacing w:val="-10"/>
                <w:sz w:val="24"/>
              </w:rPr>
              <w:t>S</w:t>
            </w:r>
          </w:p>
        </w:tc>
      </w:tr>
      <w:tr w:rsidR="005B2EE9">
        <w:trPr>
          <w:trHeight w:val="318"/>
        </w:trPr>
        <w:tc>
          <w:tcPr>
            <w:tcW w:w="830" w:type="dxa"/>
          </w:tcPr>
          <w:p w:rsidR="005B2EE9" w:rsidRDefault="00DF59AE">
            <w:pPr>
              <w:pStyle w:val="TableParagraph"/>
              <w:spacing w:line="275" w:lineRule="exact"/>
              <w:rPr>
                <w:b/>
                <w:sz w:val="24"/>
              </w:rPr>
            </w:pPr>
            <w:r>
              <w:rPr>
                <w:b/>
                <w:spacing w:val="-5"/>
                <w:sz w:val="24"/>
              </w:rPr>
              <w:t>CO3</w:t>
            </w:r>
          </w:p>
        </w:tc>
        <w:tc>
          <w:tcPr>
            <w:tcW w:w="828" w:type="dxa"/>
          </w:tcPr>
          <w:p w:rsidR="005B2EE9" w:rsidRDefault="00DF59AE">
            <w:pPr>
              <w:pStyle w:val="TableParagraph"/>
              <w:spacing w:line="275" w:lineRule="exact"/>
              <w:ind w:left="114" w:right="88"/>
              <w:jc w:val="center"/>
              <w:rPr>
                <w:sz w:val="24"/>
              </w:rPr>
            </w:pPr>
            <w:r>
              <w:rPr>
                <w:spacing w:val="-10"/>
                <w:sz w:val="24"/>
              </w:rPr>
              <w:t>S</w:t>
            </w:r>
          </w:p>
        </w:tc>
        <w:tc>
          <w:tcPr>
            <w:tcW w:w="829" w:type="dxa"/>
          </w:tcPr>
          <w:p w:rsidR="005B2EE9" w:rsidRDefault="00DF59AE">
            <w:pPr>
              <w:pStyle w:val="TableParagraph"/>
              <w:spacing w:line="275" w:lineRule="exact"/>
              <w:ind w:left="25"/>
              <w:jc w:val="center"/>
              <w:rPr>
                <w:sz w:val="24"/>
              </w:rPr>
            </w:pPr>
            <w:r>
              <w:rPr>
                <w:spacing w:val="-10"/>
                <w:sz w:val="24"/>
              </w:rPr>
              <w:t>S</w:t>
            </w:r>
          </w:p>
        </w:tc>
        <w:tc>
          <w:tcPr>
            <w:tcW w:w="833" w:type="dxa"/>
          </w:tcPr>
          <w:p w:rsidR="005B2EE9" w:rsidRDefault="00DF59AE">
            <w:pPr>
              <w:pStyle w:val="TableParagraph"/>
              <w:spacing w:line="275" w:lineRule="exact"/>
              <w:ind w:left="25"/>
              <w:jc w:val="center"/>
              <w:rPr>
                <w:sz w:val="24"/>
              </w:rPr>
            </w:pPr>
            <w:r>
              <w:rPr>
                <w:spacing w:val="-10"/>
                <w:sz w:val="24"/>
              </w:rPr>
              <w:t>S</w:t>
            </w:r>
          </w:p>
        </w:tc>
        <w:tc>
          <w:tcPr>
            <w:tcW w:w="831" w:type="dxa"/>
          </w:tcPr>
          <w:p w:rsidR="005B2EE9" w:rsidRDefault="00DF59AE">
            <w:pPr>
              <w:pStyle w:val="TableParagraph"/>
              <w:spacing w:line="275" w:lineRule="exact"/>
              <w:ind w:left="26"/>
              <w:jc w:val="center"/>
              <w:rPr>
                <w:sz w:val="24"/>
              </w:rPr>
            </w:pPr>
            <w:r>
              <w:rPr>
                <w:spacing w:val="-10"/>
                <w:sz w:val="24"/>
              </w:rPr>
              <w:t>S</w:t>
            </w:r>
          </w:p>
        </w:tc>
        <w:tc>
          <w:tcPr>
            <w:tcW w:w="831" w:type="dxa"/>
          </w:tcPr>
          <w:p w:rsidR="005B2EE9" w:rsidRDefault="00DF59AE">
            <w:pPr>
              <w:pStyle w:val="TableParagraph"/>
              <w:spacing w:line="275" w:lineRule="exact"/>
              <w:ind w:left="19"/>
              <w:jc w:val="center"/>
              <w:rPr>
                <w:sz w:val="24"/>
              </w:rPr>
            </w:pPr>
            <w:r>
              <w:rPr>
                <w:spacing w:val="-10"/>
                <w:sz w:val="24"/>
              </w:rPr>
              <w:t>M</w:t>
            </w:r>
          </w:p>
        </w:tc>
        <w:tc>
          <w:tcPr>
            <w:tcW w:w="831" w:type="dxa"/>
          </w:tcPr>
          <w:p w:rsidR="005B2EE9" w:rsidRDefault="00DF59AE">
            <w:pPr>
              <w:pStyle w:val="TableParagraph"/>
              <w:spacing w:line="275" w:lineRule="exact"/>
              <w:ind w:left="18"/>
              <w:jc w:val="center"/>
              <w:rPr>
                <w:sz w:val="24"/>
              </w:rPr>
            </w:pPr>
            <w:r>
              <w:rPr>
                <w:spacing w:val="-10"/>
                <w:sz w:val="24"/>
              </w:rPr>
              <w:t>M</w:t>
            </w:r>
          </w:p>
        </w:tc>
        <w:tc>
          <w:tcPr>
            <w:tcW w:w="833" w:type="dxa"/>
          </w:tcPr>
          <w:p w:rsidR="005B2EE9" w:rsidRDefault="00DF59AE">
            <w:pPr>
              <w:pStyle w:val="TableParagraph"/>
              <w:spacing w:line="275" w:lineRule="exact"/>
              <w:ind w:left="20"/>
              <w:jc w:val="center"/>
              <w:rPr>
                <w:sz w:val="24"/>
              </w:rPr>
            </w:pPr>
            <w:r>
              <w:rPr>
                <w:spacing w:val="-10"/>
                <w:sz w:val="24"/>
              </w:rPr>
              <w:t>M</w:t>
            </w:r>
          </w:p>
        </w:tc>
        <w:tc>
          <w:tcPr>
            <w:tcW w:w="831" w:type="dxa"/>
          </w:tcPr>
          <w:p w:rsidR="005B2EE9" w:rsidRDefault="00DF59AE">
            <w:pPr>
              <w:pStyle w:val="TableParagraph"/>
              <w:spacing w:line="275" w:lineRule="exact"/>
              <w:ind w:left="107" w:right="94"/>
              <w:jc w:val="center"/>
              <w:rPr>
                <w:sz w:val="24"/>
              </w:rPr>
            </w:pPr>
            <w:r>
              <w:rPr>
                <w:spacing w:val="-10"/>
                <w:sz w:val="24"/>
              </w:rPr>
              <w:t>M</w:t>
            </w:r>
          </w:p>
        </w:tc>
        <w:tc>
          <w:tcPr>
            <w:tcW w:w="833" w:type="dxa"/>
          </w:tcPr>
          <w:p w:rsidR="005B2EE9" w:rsidRDefault="00DF59AE">
            <w:pPr>
              <w:pStyle w:val="TableParagraph"/>
              <w:spacing w:line="275" w:lineRule="exact"/>
              <w:ind w:left="10"/>
              <w:jc w:val="center"/>
              <w:rPr>
                <w:sz w:val="24"/>
              </w:rPr>
            </w:pPr>
            <w:r>
              <w:rPr>
                <w:spacing w:val="-10"/>
                <w:sz w:val="24"/>
              </w:rPr>
              <w:t>M</w:t>
            </w:r>
          </w:p>
        </w:tc>
        <w:tc>
          <w:tcPr>
            <w:tcW w:w="833" w:type="dxa"/>
          </w:tcPr>
          <w:p w:rsidR="005B2EE9" w:rsidRDefault="00DF59AE">
            <w:pPr>
              <w:pStyle w:val="TableParagraph"/>
              <w:spacing w:line="275" w:lineRule="exact"/>
              <w:ind w:left="16"/>
              <w:jc w:val="center"/>
              <w:rPr>
                <w:sz w:val="24"/>
              </w:rPr>
            </w:pPr>
            <w:r>
              <w:rPr>
                <w:spacing w:val="-10"/>
                <w:sz w:val="24"/>
              </w:rPr>
              <w:t>S</w:t>
            </w:r>
          </w:p>
        </w:tc>
      </w:tr>
      <w:tr w:rsidR="005B2EE9">
        <w:trPr>
          <w:trHeight w:val="316"/>
        </w:trPr>
        <w:tc>
          <w:tcPr>
            <w:tcW w:w="830" w:type="dxa"/>
          </w:tcPr>
          <w:p w:rsidR="005B2EE9" w:rsidRDefault="00DF59AE">
            <w:pPr>
              <w:pStyle w:val="TableParagraph"/>
              <w:spacing w:line="270" w:lineRule="exact"/>
              <w:rPr>
                <w:b/>
                <w:sz w:val="24"/>
              </w:rPr>
            </w:pPr>
            <w:r>
              <w:rPr>
                <w:b/>
                <w:spacing w:val="-5"/>
                <w:sz w:val="24"/>
              </w:rPr>
              <w:t>CO3</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29" w:type="dxa"/>
          </w:tcPr>
          <w:p w:rsidR="005B2EE9" w:rsidRDefault="00DF59AE">
            <w:pPr>
              <w:pStyle w:val="TableParagraph"/>
              <w:spacing w:line="270" w:lineRule="exact"/>
              <w:ind w:left="25"/>
              <w:jc w:val="center"/>
              <w:rPr>
                <w:sz w:val="24"/>
              </w:rPr>
            </w:pPr>
            <w:r>
              <w:rPr>
                <w:spacing w:val="-10"/>
                <w:sz w:val="24"/>
              </w:rPr>
              <w:t>S</w:t>
            </w:r>
          </w:p>
        </w:tc>
        <w:tc>
          <w:tcPr>
            <w:tcW w:w="833" w:type="dxa"/>
          </w:tcPr>
          <w:p w:rsidR="005B2EE9" w:rsidRDefault="00DF59AE">
            <w:pPr>
              <w:pStyle w:val="TableParagraph"/>
              <w:spacing w:line="270" w:lineRule="exact"/>
              <w:ind w:left="25"/>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S</w:t>
            </w:r>
          </w:p>
        </w:tc>
        <w:tc>
          <w:tcPr>
            <w:tcW w:w="831" w:type="dxa"/>
          </w:tcPr>
          <w:p w:rsidR="005B2EE9" w:rsidRDefault="00DF59AE">
            <w:pPr>
              <w:pStyle w:val="TableParagraph"/>
              <w:spacing w:line="270" w:lineRule="exact"/>
              <w:ind w:left="25"/>
              <w:jc w:val="center"/>
              <w:rPr>
                <w:sz w:val="24"/>
              </w:rPr>
            </w:pPr>
            <w:r>
              <w:rPr>
                <w:spacing w:val="-10"/>
                <w:sz w:val="24"/>
              </w:rPr>
              <w:t>S</w:t>
            </w:r>
          </w:p>
        </w:tc>
        <w:tc>
          <w:tcPr>
            <w:tcW w:w="831" w:type="dxa"/>
          </w:tcPr>
          <w:p w:rsidR="005B2EE9" w:rsidRDefault="00DF59AE">
            <w:pPr>
              <w:pStyle w:val="TableParagraph"/>
              <w:spacing w:line="270" w:lineRule="exact"/>
              <w:ind w:left="20"/>
              <w:jc w:val="center"/>
              <w:rPr>
                <w:sz w:val="24"/>
              </w:rPr>
            </w:pPr>
            <w:r>
              <w:rPr>
                <w:spacing w:val="-10"/>
                <w:sz w:val="24"/>
              </w:rPr>
              <w:t>S</w:t>
            </w:r>
          </w:p>
        </w:tc>
        <w:tc>
          <w:tcPr>
            <w:tcW w:w="833" w:type="dxa"/>
          </w:tcPr>
          <w:p w:rsidR="005B2EE9" w:rsidRDefault="00DF59AE">
            <w:pPr>
              <w:pStyle w:val="TableParagraph"/>
              <w:spacing w:line="270" w:lineRule="exact"/>
              <w:ind w:left="21"/>
              <w:jc w:val="center"/>
              <w:rPr>
                <w:sz w:val="24"/>
              </w:rPr>
            </w:pPr>
            <w:r>
              <w:rPr>
                <w:spacing w:val="-10"/>
                <w:sz w:val="24"/>
              </w:rPr>
              <w:t>S</w:t>
            </w:r>
          </w:p>
        </w:tc>
        <w:tc>
          <w:tcPr>
            <w:tcW w:w="831" w:type="dxa"/>
          </w:tcPr>
          <w:p w:rsidR="005B2EE9" w:rsidRDefault="00DF59AE">
            <w:pPr>
              <w:pStyle w:val="TableParagraph"/>
              <w:spacing w:line="270" w:lineRule="exact"/>
              <w:ind w:left="109" w:right="94"/>
              <w:jc w:val="center"/>
              <w:rPr>
                <w:sz w:val="24"/>
              </w:rPr>
            </w:pPr>
            <w:r>
              <w:rPr>
                <w:spacing w:val="-10"/>
                <w:sz w:val="24"/>
              </w:rPr>
              <w:t>S</w:t>
            </w:r>
          </w:p>
        </w:tc>
        <w:tc>
          <w:tcPr>
            <w:tcW w:w="833" w:type="dxa"/>
          </w:tcPr>
          <w:p w:rsidR="005B2EE9" w:rsidRDefault="00DF59AE">
            <w:pPr>
              <w:pStyle w:val="TableParagraph"/>
              <w:spacing w:line="270" w:lineRule="exact"/>
              <w:ind w:left="10"/>
              <w:jc w:val="center"/>
              <w:rPr>
                <w:sz w:val="24"/>
              </w:rPr>
            </w:pPr>
            <w:r>
              <w:rPr>
                <w:spacing w:val="-10"/>
                <w:sz w:val="24"/>
              </w:rPr>
              <w:t>M</w:t>
            </w:r>
          </w:p>
        </w:tc>
        <w:tc>
          <w:tcPr>
            <w:tcW w:w="833" w:type="dxa"/>
          </w:tcPr>
          <w:p w:rsidR="005B2EE9" w:rsidRDefault="00DF59AE">
            <w:pPr>
              <w:pStyle w:val="TableParagraph"/>
              <w:spacing w:line="270" w:lineRule="exact"/>
              <w:ind w:left="16"/>
              <w:jc w:val="center"/>
              <w:rPr>
                <w:sz w:val="24"/>
              </w:rPr>
            </w:pPr>
            <w:r>
              <w:rPr>
                <w:spacing w:val="-10"/>
                <w:sz w:val="24"/>
              </w:rPr>
              <w:t>S</w:t>
            </w:r>
          </w:p>
        </w:tc>
      </w:tr>
      <w:tr w:rsidR="005B2EE9">
        <w:trPr>
          <w:trHeight w:val="316"/>
        </w:trPr>
        <w:tc>
          <w:tcPr>
            <w:tcW w:w="830" w:type="dxa"/>
          </w:tcPr>
          <w:p w:rsidR="005B2EE9" w:rsidRDefault="00DF59AE">
            <w:pPr>
              <w:pStyle w:val="TableParagraph"/>
              <w:spacing w:line="270" w:lineRule="exact"/>
              <w:rPr>
                <w:b/>
                <w:sz w:val="24"/>
              </w:rPr>
            </w:pPr>
            <w:r>
              <w:rPr>
                <w:b/>
                <w:spacing w:val="-5"/>
                <w:sz w:val="24"/>
              </w:rPr>
              <w:t>CO4</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29" w:type="dxa"/>
          </w:tcPr>
          <w:p w:rsidR="005B2EE9" w:rsidRDefault="00DF59AE">
            <w:pPr>
              <w:pStyle w:val="TableParagraph"/>
              <w:spacing w:line="270" w:lineRule="exact"/>
              <w:ind w:left="25"/>
              <w:jc w:val="center"/>
              <w:rPr>
                <w:sz w:val="24"/>
              </w:rPr>
            </w:pPr>
            <w:r>
              <w:rPr>
                <w:spacing w:val="-10"/>
                <w:sz w:val="24"/>
              </w:rPr>
              <w:t>S</w:t>
            </w:r>
          </w:p>
        </w:tc>
        <w:tc>
          <w:tcPr>
            <w:tcW w:w="833" w:type="dxa"/>
          </w:tcPr>
          <w:p w:rsidR="005B2EE9" w:rsidRDefault="00DF59AE">
            <w:pPr>
              <w:pStyle w:val="TableParagraph"/>
              <w:spacing w:line="270" w:lineRule="exact"/>
              <w:ind w:left="25"/>
              <w:jc w:val="center"/>
              <w:rPr>
                <w:sz w:val="24"/>
              </w:rPr>
            </w:pPr>
            <w:r>
              <w:rPr>
                <w:spacing w:val="-10"/>
                <w:sz w:val="24"/>
              </w:rPr>
              <w:t>S</w:t>
            </w:r>
          </w:p>
        </w:tc>
        <w:tc>
          <w:tcPr>
            <w:tcW w:w="831" w:type="dxa"/>
          </w:tcPr>
          <w:p w:rsidR="005B2EE9" w:rsidRDefault="00DF59AE">
            <w:pPr>
              <w:pStyle w:val="TableParagraph"/>
              <w:spacing w:line="270" w:lineRule="exact"/>
              <w:ind w:left="26"/>
              <w:jc w:val="center"/>
              <w:rPr>
                <w:sz w:val="24"/>
              </w:rPr>
            </w:pPr>
            <w:r>
              <w:rPr>
                <w:spacing w:val="-10"/>
                <w:sz w:val="24"/>
              </w:rPr>
              <w:t>S</w:t>
            </w:r>
          </w:p>
        </w:tc>
        <w:tc>
          <w:tcPr>
            <w:tcW w:w="831" w:type="dxa"/>
          </w:tcPr>
          <w:p w:rsidR="005B2EE9" w:rsidRDefault="00DF59AE">
            <w:pPr>
              <w:pStyle w:val="TableParagraph"/>
              <w:spacing w:line="270" w:lineRule="exact"/>
              <w:ind w:left="19"/>
              <w:jc w:val="center"/>
              <w:rPr>
                <w:sz w:val="24"/>
              </w:rPr>
            </w:pPr>
            <w:r>
              <w:rPr>
                <w:spacing w:val="-10"/>
                <w:sz w:val="24"/>
              </w:rPr>
              <w:t>M</w:t>
            </w:r>
          </w:p>
        </w:tc>
        <w:tc>
          <w:tcPr>
            <w:tcW w:w="831" w:type="dxa"/>
          </w:tcPr>
          <w:p w:rsidR="005B2EE9" w:rsidRDefault="00DF59AE">
            <w:pPr>
              <w:pStyle w:val="TableParagraph"/>
              <w:spacing w:line="270" w:lineRule="exact"/>
              <w:ind w:left="18"/>
              <w:jc w:val="center"/>
              <w:rPr>
                <w:sz w:val="24"/>
              </w:rPr>
            </w:pPr>
            <w:r>
              <w:rPr>
                <w:spacing w:val="-10"/>
                <w:sz w:val="24"/>
              </w:rPr>
              <w:t>M</w:t>
            </w:r>
          </w:p>
        </w:tc>
        <w:tc>
          <w:tcPr>
            <w:tcW w:w="833" w:type="dxa"/>
          </w:tcPr>
          <w:p w:rsidR="005B2EE9" w:rsidRDefault="00DF59AE">
            <w:pPr>
              <w:pStyle w:val="TableParagraph"/>
              <w:spacing w:line="270" w:lineRule="exact"/>
              <w:ind w:left="21"/>
              <w:jc w:val="center"/>
              <w:rPr>
                <w:sz w:val="24"/>
              </w:rPr>
            </w:pPr>
            <w:r>
              <w:rPr>
                <w:spacing w:val="-10"/>
                <w:sz w:val="24"/>
              </w:rPr>
              <w:t>S</w:t>
            </w:r>
          </w:p>
        </w:tc>
        <w:tc>
          <w:tcPr>
            <w:tcW w:w="831" w:type="dxa"/>
          </w:tcPr>
          <w:p w:rsidR="005B2EE9" w:rsidRDefault="00DF59AE">
            <w:pPr>
              <w:pStyle w:val="TableParagraph"/>
              <w:spacing w:line="270" w:lineRule="exact"/>
              <w:ind w:left="107" w:right="94"/>
              <w:jc w:val="center"/>
              <w:rPr>
                <w:sz w:val="24"/>
              </w:rPr>
            </w:pPr>
            <w:r>
              <w:rPr>
                <w:spacing w:val="-10"/>
                <w:sz w:val="24"/>
              </w:rPr>
              <w:t>M</w:t>
            </w:r>
          </w:p>
        </w:tc>
        <w:tc>
          <w:tcPr>
            <w:tcW w:w="833" w:type="dxa"/>
          </w:tcPr>
          <w:p w:rsidR="005B2EE9" w:rsidRDefault="00DF59AE">
            <w:pPr>
              <w:pStyle w:val="TableParagraph"/>
              <w:spacing w:line="270" w:lineRule="exact"/>
              <w:ind w:left="10"/>
              <w:jc w:val="center"/>
              <w:rPr>
                <w:sz w:val="24"/>
              </w:rPr>
            </w:pPr>
            <w:r>
              <w:rPr>
                <w:spacing w:val="-10"/>
                <w:sz w:val="24"/>
              </w:rPr>
              <w:t>L</w:t>
            </w:r>
          </w:p>
        </w:tc>
        <w:tc>
          <w:tcPr>
            <w:tcW w:w="833" w:type="dxa"/>
          </w:tcPr>
          <w:p w:rsidR="005B2EE9" w:rsidRDefault="00DF59AE">
            <w:pPr>
              <w:pStyle w:val="TableParagraph"/>
              <w:spacing w:line="270" w:lineRule="exact"/>
              <w:ind w:left="16"/>
              <w:jc w:val="center"/>
              <w:rPr>
                <w:sz w:val="24"/>
              </w:rPr>
            </w:pPr>
            <w:r>
              <w:rPr>
                <w:spacing w:val="-10"/>
                <w:sz w:val="24"/>
              </w:rPr>
              <w:t>S</w:t>
            </w:r>
          </w:p>
        </w:tc>
      </w:tr>
      <w:tr w:rsidR="005B2EE9">
        <w:trPr>
          <w:trHeight w:val="316"/>
        </w:trPr>
        <w:tc>
          <w:tcPr>
            <w:tcW w:w="830" w:type="dxa"/>
          </w:tcPr>
          <w:p w:rsidR="005B2EE9" w:rsidRDefault="00DF59AE">
            <w:pPr>
              <w:pStyle w:val="TableParagraph"/>
              <w:rPr>
                <w:b/>
                <w:sz w:val="24"/>
              </w:rPr>
            </w:pPr>
            <w:r>
              <w:rPr>
                <w:b/>
                <w:spacing w:val="-5"/>
                <w:sz w:val="24"/>
              </w:rPr>
              <w:t>CO5</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5"/>
              <w:jc w:val="center"/>
              <w:rPr>
                <w:sz w:val="24"/>
              </w:rPr>
            </w:pPr>
            <w:r>
              <w:rPr>
                <w:spacing w:val="-10"/>
                <w:sz w:val="24"/>
              </w:rPr>
              <w:t>S</w:t>
            </w:r>
          </w:p>
        </w:tc>
        <w:tc>
          <w:tcPr>
            <w:tcW w:w="833"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3"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10"/>
              <w:jc w:val="center"/>
              <w:rPr>
                <w:sz w:val="24"/>
              </w:rPr>
            </w:pPr>
            <w:r>
              <w:rPr>
                <w:spacing w:val="-10"/>
                <w:sz w:val="24"/>
              </w:rPr>
              <w:t>L</w:t>
            </w:r>
          </w:p>
        </w:tc>
        <w:tc>
          <w:tcPr>
            <w:tcW w:w="833" w:type="dxa"/>
          </w:tcPr>
          <w:p w:rsidR="005B2EE9" w:rsidRDefault="00DF59AE">
            <w:pPr>
              <w:pStyle w:val="TableParagraph"/>
              <w:ind w:left="16"/>
              <w:jc w:val="center"/>
              <w:rPr>
                <w:sz w:val="24"/>
              </w:rPr>
            </w:pPr>
            <w:r>
              <w:rPr>
                <w:spacing w:val="-10"/>
                <w:sz w:val="24"/>
              </w:rPr>
              <w:t>S</w:t>
            </w: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104"/>
        <w:rPr>
          <w:sz w:val="20"/>
        </w:rPr>
      </w:pPr>
      <w:r>
        <w:rPr>
          <w:noProof/>
          <w:sz w:val="20"/>
          <w:lang w:val="en-IN" w:eastAsia="en-IN"/>
        </w:rPr>
        <w:drawing>
          <wp:anchor distT="0" distB="0" distL="0" distR="0" simplePos="0" relativeHeight="251699200" behindDoc="1" locked="0" layoutInCell="1" allowOverlap="1">
            <wp:simplePos x="0" y="0"/>
            <wp:positionH relativeFrom="page">
              <wp:posOffset>2743200</wp:posOffset>
            </wp:positionH>
            <wp:positionV relativeFrom="paragraph">
              <wp:posOffset>227330</wp:posOffset>
            </wp:positionV>
            <wp:extent cx="1812290" cy="1508760"/>
            <wp:effectExtent l="0" t="0" r="0" b="0"/>
            <wp:wrapTopAndBottom/>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1"/>
        <w:gridCol w:w="957"/>
        <w:gridCol w:w="989"/>
        <w:gridCol w:w="831"/>
        <w:gridCol w:w="4734"/>
        <w:gridCol w:w="706"/>
        <w:gridCol w:w="425"/>
        <w:gridCol w:w="706"/>
        <w:gridCol w:w="425"/>
      </w:tblGrid>
      <w:tr w:rsidR="005B2EE9">
        <w:trPr>
          <w:trHeight w:val="621"/>
        </w:trPr>
        <w:tc>
          <w:tcPr>
            <w:tcW w:w="2647" w:type="dxa"/>
            <w:gridSpan w:val="3"/>
          </w:tcPr>
          <w:p w:rsidR="005B2EE9" w:rsidRDefault="00DF59AE">
            <w:pPr>
              <w:pStyle w:val="TableParagraph"/>
              <w:spacing w:before="145" w:line="240" w:lineRule="auto"/>
              <w:ind w:left="117"/>
              <w:rPr>
                <w:b/>
                <w:sz w:val="24"/>
              </w:rPr>
            </w:pPr>
            <w:r>
              <w:rPr>
                <w:b/>
                <w:sz w:val="24"/>
              </w:rPr>
              <w:t>Course</w:t>
            </w:r>
            <w:r>
              <w:rPr>
                <w:b/>
                <w:spacing w:val="-8"/>
                <w:sz w:val="24"/>
              </w:rPr>
              <w:t xml:space="preserve"> </w:t>
            </w:r>
            <w:r>
              <w:rPr>
                <w:b/>
                <w:spacing w:val="-4"/>
                <w:sz w:val="24"/>
              </w:rPr>
              <w:t>code</w:t>
            </w:r>
          </w:p>
        </w:tc>
        <w:tc>
          <w:tcPr>
            <w:tcW w:w="831" w:type="dxa"/>
          </w:tcPr>
          <w:p w:rsidR="005B2EE9" w:rsidRDefault="00DF59AE">
            <w:pPr>
              <w:pStyle w:val="TableParagraph"/>
              <w:spacing w:before="145" w:line="240" w:lineRule="auto"/>
              <w:ind w:left="216"/>
              <w:rPr>
                <w:b/>
                <w:sz w:val="24"/>
              </w:rPr>
            </w:pPr>
            <w:r>
              <w:rPr>
                <w:b/>
                <w:spacing w:val="-5"/>
                <w:sz w:val="24"/>
              </w:rPr>
              <w:t>26A</w:t>
            </w:r>
          </w:p>
        </w:tc>
        <w:tc>
          <w:tcPr>
            <w:tcW w:w="4734" w:type="dxa"/>
            <w:vMerge w:val="restart"/>
          </w:tcPr>
          <w:p w:rsidR="005B2EE9" w:rsidRDefault="005B2EE9">
            <w:pPr>
              <w:pStyle w:val="TableParagraph"/>
              <w:spacing w:before="1" w:line="240" w:lineRule="auto"/>
              <w:ind w:left="0"/>
              <w:rPr>
                <w:sz w:val="24"/>
              </w:rPr>
            </w:pPr>
          </w:p>
          <w:p w:rsidR="005B2EE9" w:rsidRDefault="00DF59AE">
            <w:pPr>
              <w:pStyle w:val="TableParagraph"/>
              <w:spacing w:line="280" w:lineRule="auto"/>
              <w:ind w:left="1493" w:right="812" w:hanging="997"/>
              <w:rPr>
                <w:b/>
                <w:sz w:val="24"/>
              </w:rPr>
            </w:pPr>
            <w:r>
              <w:rPr>
                <w:b/>
                <w:spacing w:val="-2"/>
                <w:sz w:val="24"/>
              </w:rPr>
              <w:t>CONCURRENT</w:t>
            </w:r>
            <w:r>
              <w:rPr>
                <w:b/>
                <w:spacing w:val="-12"/>
                <w:sz w:val="24"/>
              </w:rPr>
              <w:t xml:space="preserve"> </w:t>
            </w:r>
            <w:r>
              <w:rPr>
                <w:b/>
                <w:spacing w:val="-2"/>
                <w:sz w:val="24"/>
              </w:rPr>
              <w:t>FIELD</w:t>
            </w:r>
            <w:r>
              <w:rPr>
                <w:b/>
                <w:spacing w:val="-13"/>
                <w:sz w:val="24"/>
              </w:rPr>
              <w:t xml:space="preserve"> </w:t>
            </w:r>
            <w:r>
              <w:rPr>
                <w:b/>
                <w:spacing w:val="-2"/>
                <w:sz w:val="24"/>
              </w:rPr>
              <w:t>WORK-</w:t>
            </w:r>
            <w:r>
              <w:rPr>
                <w:b/>
                <w:sz w:val="24"/>
              </w:rPr>
              <w:t>PRACTICAL -II</w:t>
            </w:r>
          </w:p>
        </w:tc>
        <w:tc>
          <w:tcPr>
            <w:tcW w:w="706" w:type="dxa"/>
          </w:tcPr>
          <w:p w:rsidR="005B2EE9" w:rsidRDefault="00DF59AE">
            <w:pPr>
              <w:pStyle w:val="TableParagraph"/>
              <w:spacing w:before="145" w:line="240" w:lineRule="auto"/>
              <w:ind w:left="36" w:right="75"/>
              <w:jc w:val="center"/>
              <w:rPr>
                <w:b/>
                <w:sz w:val="24"/>
              </w:rPr>
            </w:pPr>
            <w:r>
              <w:rPr>
                <w:b/>
                <w:spacing w:val="-10"/>
                <w:sz w:val="24"/>
              </w:rPr>
              <w:t>L</w:t>
            </w:r>
          </w:p>
        </w:tc>
        <w:tc>
          <w:tcPr>
            <w:tcW w:w="425" w:type="dxa"/>
          </w:tcPr>
          <w:p w:rsidR="005B2EE9" w:rsidRDefault="00DF59AE">
            <w:pPr>
              <w:pStyle w:val="TableParagraph"/>
              <w:spacing w:before="145" w:line="240" w:lineRule="auto"/>
              <w:ind w:left="32"/>
              <w:jc w:val="center"/>
              <w:rPr>
                <w:b/>
                <w:sz w:val="24"/>
              </w:rPr>
            </w:pPr>
            <w:r>
              <w:rPr>
                <w:b/>
                <w:spacing w:val="-10"/>
                <w:sz w:val="24"/>
              </w:rPr>
              <w:t>T</w:t>
            </w:r>
          </w:p>
        </w:tc>
        <w:tc>
          <w:tcPr>
            <w:tcW w:w="706" w:type="dxa"/>
          </w:tcPr>
          <w:p w:rsidR="005B2EE9" w:rsidRDefault="00DF59AE">
            <w:pPr>
              <w:pStyle w:val="TableParagraph"/>
              <w:spacing w:before="145" w:line="240" w:lineRule="auto"/>
              <w:ind w:left="75" w:right="39"/>
              <w:jc w:val="center"/>
              <w:rPr>
                <w:b/>
                <w:sz w:val="24"/>
              </w:rPr>
            </w:pPr>
            <w:r>
              <w:rPr>
                <w:b/>
                <w:spacing w:val="-10"/>
                <w:sz w:val="24"/>
              </w:rPr>
              <w:t>P</w:t>
            </w:r>
          </w:p>
        </w:tc>
        <w:tc>
          <w:tcPr>
            <w:tcW w:w="425" w:type="dxa"/>
          </w:tcPr>
          <w:p w:rsidR="005B2EE9" w:rsidRDefault="00DF59AE">
            <w:pPr>
              <w:pStyle w:val="TableParagraph"/>
              <w:spacing w:before="145" w:line="240" w:lineRule="auto"/>
              <w:ind w:left="151"/>
              <w:jc w:val="center"/>
              <w:rPr>
                <w:b/>
                <w:sz w:val="24"/>
              </w:rPr>
            </w:pPr>
            <w:r>
              <w:rPr>
                <w:b/>
                <w:spacing w:val="-10"/>
                <w:sz w:val="24"/>
              </w:rPr>
              <w:t>C</w:t>
            </w:r>
          </w:p>
        </w:tc>
      </w:tr>
      <w:tr w:rsidR="005B2EE9">
        <w:trPr>
          <w:trHeight w:val="678"/>
        </w:trPr>
        <w:tc>
          <w:tcPr>
            <w:tcW w:w="3478" w:type="dxa"/>
            <w:gridSpan w:val="4"/>
          </w:tcPr>
          <w:p w:rsidR="005B2EE9" w:rsidRDefault="00DF59AE">
            <w:pPr>
              <w:pStyle w:val="TableParagraph"/>
              <w:spacing w:before="176" w:line="240" w:lineRule="auto"/>
              <w:ind w:left="135"/>
              <w:jc w:val="center"/>
              <w:rPr>
                <w:b/>
                <w:sz w:val="24"/>
              </w:rPr>
            </w:pPr>
            <w:r>
              <w:rPr>
                <w:b/>
                <w:spacing w:val="-4"/>
                <w:sz w:val="24"/>
              </w:rPr>
              <w:t>Core</w:t>
            </w:r>
          </w:p>
        </w:tc>
        <w:tc>
          <w:tcPr>
            <w:tcW w:w="4734" w:type="dxa"/>
            <w:vMerge/>
            <w:tcBorders>
              <w:top w:val="nil"/>
            </w:tcBorders>
          </w:tcPr>
          <w:p w:rsidR="005B2EE9" w:rsidRDefault="005B2EE9">
            <w:pPr>
              <w:rPr>
                <w:sz w:val="2"/>
                <w:szCs w:val="2"/>
              </w:rPr>
            </w:pPr>
          </w:p>
        </w:tc>
        <w:tc>
          <w:tcPr>
            <w:tcW w:w="706" w:type="dxa"/>
          </w:tcPr>
          <w:p w:rsidR="005B2EE9" w:rsidRDefault="00DF59AE">
            <w:pPr>
              <w:pStyle w:val="TableParagraph"/>
              <w:spacing w:before="176" w:line="240" w:lineRule="auto"/>
              <w:ind w:left="0" w:right="37"/>
              <w:jc w:val="center"/>
              <w:rPr>
                <w:b/>
                <w:sz w:val="24"/>
              </w:rPr>
            </w:pPr>
            <w:r>
              <w:rPr>
                <w:b/>
                <w:sz w:val="24"/>
              </w:rPr>
              <w:t>-</w:t>
            </w:r>
          </w:p>
        </w:tc>
        <w:tc>
          <w:tcPr>
            <w:tcW w:w="425" w:type="dxa"/>
          </w:tcPr>
          <w:p w:rsidR="005B2EE9" w:rsidRDefault="00DF59AE">
            <w:pPr>
              <w:pStyle w:val="TableParagraph"/>
              <w:spacing w:before="176" w:line="240" w:lineRule="auto"/>
              <w:ind w:left="38"/>
              <w:jc w:val="center"/>
              <w:rPr>
                <w:b/>
                <w:sz w:val="24"/>
              </w:rPr>
            </w:pPr>
            <w:r>
              <w:rPr>
                <w:b/>
                <w:sz w:val="24"/>
              </w:rPr>
              <w:t>-</w:t>
            </w:r>
          </w:p>
        </w:tc>
        <w:tc>
          <w:tcPr>
            <w:tcW w:w="706" w:type="dxa"/>
          </w:tcPr>
          <w:p w:rsidR="005B2EE9" w:rsidRDefault="00DF59AE">
            <w:pPr>
              <w:pStyle w:val="TableParagraph"/>
              <w:spacing w:before="176" w:line="240" w:lineRule="auto"/>
              <w:ind w:left="63" w:right="39"/>
              <w:jc w:val="center"/>
              <w:rPr>
                <w:b/>
                <w:sz w:val="24"/>
              </w:rPr>
            </w:pPr>
            <w:r>
              <w:rPr>
                <w:b/>
                <w:spacing w:val="-5"/>
                <w:sz w:val="24"/>
              </w:rPr>
              <w:t>16</w:t>
            </w:r>
          </w:p>
        </w:tc>
        <w:tc>
          <w:tcPr>
            <w:tcW w:w="425" w:type="dxa"/>
          </w:tcPr>
          <w:p w:rsidR="005B2EE9" w:rsidRDefault="00DF59AE">
            <w:pPr>
              <w:pStyle w:val="TableParagraph"/>
              <w:spacing w:before="176" w:line="240" w:lineRule="auto"/>
              <w:ind w:left="155"/>
              <w:jc w:val="center"/>
              <w:rPr>
                <w:b/>
                <w:sz w:val="24"/>
              </w:rPr>
            </w:pPr>
            <w:r>
              <w:rPr>
                <w:b/>
                <w:spacing w:val="-10"/>
                <w:sz w:val="24"/>
              </w:rPr>
              <w:t>4</w:t>
            </w:r>
          </w:p>
        </w:tc>
      </w:tr>
      <w:tr w:rsidR="005B2EE9">
        <w:trPr>
          <w:trHeight w:val="635"/>
        </w:trPr>
        <w:tc>
          <w:tcPr>
            <w:tcW w:w="3478" w:type="dxa"/>
            <w:gridSpan w:val="4"/>
          </w:tcPr>
          <w:p w:rsidR="005B2EE9" w:rsidRDefault="00DF59AE">
            <w:pPr>
              <w:pStyle w:val="TableParagraph"/>
              <w:spacing w:before="157" w:line="240" w:lineRule="auto"/>
              <w:ind w:left="117"/>
              <w:rPr>
                <w:b/>
                <w:sz w:val="24"/>
              </w:rPr>
            </w:pPr>
            <w:r>
              <w:rPr>
                <w:b/>
                <w:spacing w:val="-3"/>
                <w:sz w:val="24"/>
              </w:rPr>
              <w:t>Pre-</w:t>
            </w:r>
            <w:r>
              <w:rPr>
                <w:b/>
                <w:spacing w:val="-2"/>
                <w:sz w:val="24"/>
              </w:rPr>
              <w:t>requisite</w:t>
            </w:r>
          </w:p>
        </w:tc>
        <w:tc>
          <w:tcPr>
            <w:tcW w:w="4734" w:type="dxa"/>
          </w:tcPr>
          <w:p w:rsidR="005B2EE9" w:rsidRDefault="00DF59AE">
            <w:pPr>
              <w:pStyle w:val="TableParagraph"/>
              <w:spacing w:before="157" w:line="240" w:lineRule="auto"/>
              <w:ind w:left="177"/>
              <w:rPr>
                <w:b/>
                <w:sz w:val="24"/>
              </w:rPr>
            </w:pPr>
            <w:r>
              <w:rPr>
                <w:b/>
                <w:sz w:val="24"/>
              </w:rPr>
              <w:t>Basic</w:t>
            </w:r>
            <w:r>
              <w:rPr>
                <w:b/>
                <w:spacing w:val="-3"/>
                <w:sz w:val="24"/>
              </w:rPr>
              <w:t xml:space="preserve"> </w:t>
            </w:r>
            <w:r>
              <w:rPr>
                <w:b/>
                <w:sz w:val="24"/>
              </w:rPr>
              <w:t>knowledge</w:t>
            </w:r>
            <w:r>
              <w:rPr>
                <w:b/>
                <w:spacing w:val="-4"/>
                <w:sz w:val="24"/>
              </w:rPr>
              <w:t xml:space="preserve"> </w:t>
            </w:r>
            <w:r>
              <w:rPr>
                <w:b/>
                <w:sz w:val="24"/>
              </w:rPr>
              <w:t>on</w:t>
            </w:r>
            <w:r>
              <w:rPr>
                <w:b/>
                <w:spacing w:val="-4"/>
                <w:sz w:val="24"/>
              </w:rPr>
              <w:t xml:space="preserve"> </w:t>
            </w:r>
            <w:r>
              <w:rPr>
                <w:b/>
                <w:sz w:val="24"/>
              </w:rPr>
              <w:t>role</w:t>
            </w:r>
            <w:r>
              <w:rPr>
                <w:b/>
                <w:spacing w:val="-5"/>
                <w:sz w:val="24"/>
              </w:rPr>
              <w:t xml:space="preserve"> </w:t>
            </w:r>
            <w:r>
              <w:rPr>
                <w:b/>
                <w:sz w:val="24"/>
              </w:rPr>
              <w:t>of</w:t>
            </w:r>
            <w:r>
              <w:rPr>
                <w:b/>
                <w:spacing w:val="-5"/>
                <w:sz w:val="24"/>
              </w:rPr>
              <w:t xml:space="preserve"> </w:t>
            </w:r>
            <w:r>
              <w:rPr>
                <w:b/>
                <w:sz w:val="24"/>
              </w:rPr>
              <w:t>social</w:t>
            </w:r>
            <w:r>
              <w:rPr>
                <w:b/>
                <w:spacing w:val="-1"/>
                <w:sz w:val="24"/>
              </w:rPr>
              <w:t xml:space="preserve"> </w:t>
            </w:r>
            <w:r>
              <w:rPr>
                <w:b/>
                <w:spacing w:val="-2"/>
                <w:sz w:val="24"/>
              </w:rPr>
              <w:t>worker</w:t>
            </w:r>
          </w:p>
        </w:tc>
        <w:tc>
          <w:tcPr>
            <w:tcW w:w="1131" w:type="dxa"/>
            <w:gridSpan w:val="2"/>
          </w:tcPr>
          <w:p w:rsidR="005B2EE9" w:rsidRDefault="00DF59AE">
            <w:pPr>
              <w:pStyle w:val="TableParagraph"/>
              <w:spacing w:line="270" w:lineRule="exact"/>
              <w:ind w:left="9"/>
              <w:rPr>
                <w:b/>
                <w:sz w:val="24"/>
              </w:rPr>
            </w:pPr>
            <w:r>
              <w:rPr>
                <w:b/>
                <w:spacing w:val="-2"/>
                <w:sz w:val="24"/>
              </w:rPr>
              <w:t>Syllabus</w:t>
            </w:r>
          </w:p>
          <w:p w:rsidR="005B2EE9" w:rsidRDefault="00DF59AE">
            <w:pPr>
              <w:pStyle w:val="TableParagraph"/>
              <w:spacing w:before="45" w:line="240" w:lineRule="auto"/>
              <w:ind w:left="9"/>
              <w:rPr>
                <w:b/>
                <w:sz w:val="24"/>
              </w:rPr>
            </w:pPr>
            <w:r>
              <w:rPr>
                <w:b/>
                <w:spacing w:val="-2"/>
                <w:sz w:val="24"/>
              </w:rPr>
              <w:t>Version</w:t>
            </w:r>
          </w:p>
        </w:tc>
        <w:tc>
          <w:tcPr>
            <w:tcW w:w="1131" w:type="dxa"/>
            <w:gridSpan w:val="2"/>
          </w:tcPr>
          <w:p w:rsidR="005B2EE9" w:rsidRDefault="00DF59AE">
            <w:pPr>
              <w:pStyle w:val="TableParagraph"/>
              <w:spacing w:line="270" w:lineRule="exact"/>
              <w:ind w:left="117"/>
              <w:rPr>
                <w:b/>
                <w:sz w:val="24"/>
              </w:rPr>
            </w:pPr>
            <w:r>
              <w:rPr>
                <w:b/>
                <w:sz w:val="24"/>
              </w:rPr>
              <w:t>2025-</w:t>
            </w:r>
          </w:p>
          <w:p w:rsidR="005B2EE9" w:rsidRDefault="00DF59AE">
            <w:pPr>
              <w:pStyle w:val="TableParagraph"/>
              <w:spacing w:before="45" w:line="240" w:lineRule="auto"/>
              <w:ind w:left="117"/>
              <w:rPr>
                <w:b/>
                <w:sz w:val="24"/>
              </w:rPr>
            </w:pPr>
            <w:r>
              <w:rPr>
                <w:b/>
                <w:spacing w:val="-4"/>
                <w:sz w:val="24"/>
              </w:rPr>
              <w:t>2026</w:t>
            </w:r>
          </w:p>
        </w:tc>
      </w:tr>
      <w:tr w:rsidR="005B2EE9">
        <w:trPr>
          <w:trHeight w:val="314"/>
        </w:trPr>
        <w:tc>
          <w:tcPr>
            <w:tcW w:w="10474" w:type="dxa"/>
            <w:gridSpan w:val="9"/>
          </w:tcPr>
          <w:p w:rsidR="005B2EE9" w:rsidRDefault="00DF59AE">
            <w:pPr>
              <w:pStyle w:val="TableParagraph"/>
              <w:spacing w:line="270" w:lineRule="exact"/>
              <w:ind w:left="117"/>
              <w:rPr>
                <w:b/>
                <w:sz w:val="24"/>
              </w:rPr>
            </w:pPr>
            <w:r>
              <w:rPr>
                <w:b/>
                <w:sz w:val="24"/>
              </w:rPr>
              <w:t>Course</w:t>
            </w:r>
            <w:r>
              <w:rPr>
                <w:b/>
                <w:spacing w:val="-6"/>
                <w:sz w:val="24"/>
              </w:rPr>
              <w:t xml:space="preserve"> </w:t>
            </w:r>
            <w:r>
              <w:rPr>
                <w:b/>
                <w:spacing w:val="-2"/>
                <w:sz w:val="24"/>
              </w:rPr>
              <w:t>Objectives:</w:t>
            </w:r>
          </w:p>
        </w:tc>
      </w:tr>
      <w:tr w:rsidR="005B2EE9">
        <w:trPr>
          <w:trHeight w:val="1589"/>
        </w:trPr>
        <w:tc>
          <w:tcPr>
            <w:tcW w:w="10474" w:type="dxa"/>
            <w:gridSpan w:val="9"/>
          </w:tcPr>
          <w:p w:rsidR="005B2EE9" w:rsidRDefault="00DF59AE">
            <w:pPr>
              <w:pStyle w:val="TableParagraph"/>
              <w:spacing w:line="270" w:lineRule="exact"/>
              <w:ind w:left="117"/>
              <w:rPr>
                <w:sz w:val="24"/>
              </w:rPr>
            </w:pPr>
            <w:r>
              <w:rPr>
                <w:sz w:val="24"/>
              </w:rPr>
              <w:t>The</w:t>
            </w:r>
            <w:r>
              <w:rPr>
                <w:spacing w:val="-9"/>
                <w:sz w:val="24"/>
              </w:rPr>
              <w:t xml:space="preserve"> </w:t>
            </w:r>
            <w:r>
              <w:rPr>
                <w:sz w:val="24"/>
              </w:rPr>
              <w:t>main</w:t>
            </w:r>
            <w:r>
              <w:rPr>
                <w:spacing w:val="-1"/>
                <w:sz w:val="24"/>
              </w:rPr>
              <w:t xml:space="preserve"> </w:t>
            </w:r>
            <w:r>
              <w:rPr>
                <w:sz w:val="24"/>
              </w:rPr>
              <w:t>objectives of</w:t>
            </w:r>
            <w:r>
              <w:rPr>
                <w:spacing w:val="-2"/>
                <w:sz w:val="24"/>
              </w:rPr>
              <w:t xml:space="preserve"> </w:t>
            </w:r>
            <w:r>
              <w:rPr>
                <w:sz w:val="24"/>
              </w:rPr>
              <w:t>this</w:t>
            </w:r>
            <w:r>
              <w:rPr>
                <w:spacing w:val="1"/>
                <w:sz w:val="24"/>
              </w:rPr>
              <w:t xml:space="preserve"> </w:t>
            </w:r>
            <w:r>
              <w:rPr>
                <w:sz w:val="24"/>
              </w:rPr>
              <w:t>course</w:t>
            </w:r>
            <w:r>
              <w:rPr>
                <w:spacing w:val="-5"/>
                <w:sz w:val="24"/>
              </w:rPr>
              <w:t xml:space="preserve"> </w:t>
            </w:r>
            <w:r>
              <w:rPr>
                <w:sz w:val="24"/>
              </w:rPr>
              <w:t>are</w:t>
            </w:r>
            <w:r>
              <w:rPr>
                <w:spacing w:val="-4"/>
                <w:sz w:val="24"/>
              </w:rPr>
              <w:t xml:space="preserve"> </w:t>
            </w:r>
            <w:r>
              <w:rPr>
                <w:spacing w:val="-5"/>
                <w:sz w:val="24"/>
              </w:rPr>
              <w:t>to:</w:t>
            </w:r>
          </w:p>
          <w:p w:rsidR="005B2EE9" w:rsidRDefault="00DF59AE">
            <w:pPr>
              <w:pStyle w:val="TableParagraph"/>
              <w:numPr>
                <w:ilvl w:val="0"/>
                <w:numId w:val="17"/>
              </w:numPr>
              <w:tabs>
                <w:tab w:val="left" w:pos="590"/>
              </w:tabs>
              <w:spacing w:before="48" w:line="276" w:lineRule="auto"/>
              <w:ind w:right="1137"/>
              <w:rPr>
                <w:sz w:val="24"/>
              </w:rPr>
            </w:pPr>
            <w:r>
              <w:rPr>
                <w:sz w:val="24"/>
              </w:rPr>
              <w:t>Students</w:t>
            </w:r>
            <w:r>
              <w:rPr>
                <w:spacing w:val="-4"/>
                <w:sz w:val="24"/>
              </w:rPr>
              <w:t xml:space="preserve"> </w:t>
            </w:r>
            <w:r>
              <w:rPr>
                <w:sz w:val="24"/>
              </w:rPr>
              <w:t>will</w:t>
            </w:r>
            <w:r>
              <w:rPr>
                <w:spacing w:val="36"/>
                <w:sz w:val="24"/>
              </w:rPr>
              <w:t xml:space="preserve"> </w:t>
            </w:r>
            <w:r>
              <w:rPr>
                <w:sz w:val="24"/>
              </w:rPr>
              <w:t>understand</w:t>
            </w:r>
            <w:r>
              <w:rPr>
                <w:spacing w:val="-3"/>
                <w:sz w:val="24"/>
              </w:rPr>
              <w:t xml:space="preserve"> </w:t>
            </w:r>
            <w:r>
              <w:rPr>
                <w:sz w:val="24"/>
              </w:rPr>
              <w:t>the</w:t>
            </w:r>
            <w:r>
              <w:rPr>
                <w:spacing w:val="-3"/>
                <w:sz w:val="24"/>
              </w:rPr>
              <w:t xml:space="preserve"> </w:t>
            </w:r>
            <w:r>
              <w:rPr>
                <w:sz w:val="24"/>
              </w:rPr>
              <w:t>methods</w:t>
            </w:r>
            <w:r>
              <w:rPr>
                <w:spacing w:val="-3"/>
                <w:sz w:val="24"/>
              </w:rPr>
              <w:t xml:space="preserve"> </w:t>
            </w:r>
            <w:r>
              <w:rPr>
                <w:sz w:val="24"/>
              </w:rPr>
              <w:t>of</w:t>
            </w:r>
            <w:r>
              <w:rPr>
                <w:spacing w:val="-3"/>
                <w:sz w:val="24"/>
              </w:rPr>
              <w:t xml:space="preserve"> </w:t>
            </w:r>
            <w:r>
              <w:rPr>
                <w:sz w:val="24"/>
              </w:rPr>
              <w:t>social</w:t>
            </w:r>
            <w:r>
              <w:rPr>
                <w:spacing w:val="21"/>
                <w:sz w:val="24"/>
              </w:rPr>
              <w:t xml:space="preserve"> </w:t>
            </w:r>
            <w:r>
              <w:rPr>
                <w:sz w:val="24"/>
              </w:rPr>
              <w:t>work</w:t>
            </w:r>
            <w:r>
              <w:rPr>
                <w:spacing w:val="-3"/>
                <w:sz w:val="24"/>
              </w:rPr>
              <w:t xml:space="preserve"> </w:t>
            </w:r>
            <w:r>
              <w:rPr>
                <w:sz w:val="24"/>
              </w:rPr>
              <w:t>and its</w:t>
            </w:r>
            <w:r>
              <w:rPr>
                <w:spacing w:val="-4"/>
                <w:sz w:val="24"/>
              </w:rPr>
              <w:t xml:space="preserve"> </w:t>
            </w:r>
            <w:r>
              <w:rPr>
                <w:sz w:val="24"/>
              </w:rPr>
              <w:t>application</w:t>
            </w:r>
            <w:r>
              <w:rPr>
                <w:spacing w:val="-3"/>
                <w:sz w:val="24"/>
              </w:rPr>
              <w:t xml:space="preserve"> </w:t>
            </w:r>
            <w:r>
              <w:rPr>
                <w:sz w:val="24"/>
              </w:rPr>
              <w:t>in</w:t>
            </w:r>
            <w:r>
              <w:rPr>
                <w:spacing w:val="-3"/>
                <w:sz w:val="24"/>
              </w:rPr>
              <w:t xml:space="preserve"> </w:t>
            </w:r>
            <w:r>
              <w:rPr>
                <w:sz w:val="24"/>
              </w:rPr>
              <w:t>their</w:t>
            </w:r>
            <w:r>
              <w:rPr>
                <w:spacing w:val="-3"/>
                <w:sz w:val="24"/>
              </w:rPr>
              <w:t xml:space="preserve"> </w:t>
            </w:r>
            <w:r>
              <w:rPr>
                <w:sz w:val="24"/>
              </w:rPr>
              <w:t>field</w:t>
            </w:r>
            <w:r>
              <w:rPr>
                <w:spacing w:val="-3"/>
                <w:sz w:val="24"/>
              </w:rPr>
              <w:t xml:space="preserve"> </w:t>
            </w:r>
            <w:r>
              <w:rPr>
                <w:sz w:val="24"/>
              </w:rPr>
              <w:t xml:space="preserve">work </w:t>
            </w:r>
            <w:r>
              <w:rPr>
                <w:spacing w:val="-2"/>
                <w:sz w:val="24"/>
              </w:rPr>
              <w:t>organization</w:t>
            </w:r>
          </w:p>
          <w:p w:rsidR="005B2EE9" w:rsidRDefault="00DF59AE">
            <w:pPr>
              <w:pStyle w:val="TableParagraph"/>
              <w:numPr>
                <w:ilvl w:val="0"/>
                <w:numId w:val="17"/>
              </w:numPr>
              <w:tabs>
                <w:tab w:val="left" w:pos="587"/>
              </w:tabs>
              <w:spacing w:line="270" w:lineRule="exact"/>
              <w:ind w:left="587" w:hanging="362"/>
              <w:rPr>
                <w:sz w:val="24"/>
              </w:rPr>
            </w:pPr>
            <w:r>
              <w:rPr>
                <w:sz w:val="24"/>
              </w:rPr>
              <w:t>They</w:t>
            </w:r>
            <w:r>
              <w:rPr>
                <w:spacing w:val="-6"/>
                <w:sz w:val="24"/>
              </w:rPr>
              <w:t xml:space="preserve"> </w:t>
            </w:r>
            <w:r>
              <w:rPr>
                <w:sz w:val="24"/>
              </w:rPr>
              <w:t>will</w:t>
            </w:r>
            <w:r>
              <w:rPr>
                <w:spacing w:val="-1"/>
                <w:sz w:val="24"/>
              </w:rPr>
              <w:t xml:space="preserve"> </w:t>
            </w:r>
            <w:r>
              <w:rPr>
                <w:sz w:val="24"/>
              </w:rPr>
              <w:t>be</w:t>
            </w:r>
            <w:r>
              <w:rPr>
                <w:spacing w:val="-5"/>
                <w:sz w:val="24"/>
              </w:rPr>
              <w:t xml:space="preserve"> </w:t>
            </w:r>
            <w:r>
              <w:rPr>
                <w:sz w:val="24"/>
              </w:rPr>
              <w:t>given</w:t>
            </w:r>
            <w:r>
              <w:rPr>
                <w:spacing w:val="-3"/>
                <w:sz w:val="24"/>
              </w:rPr>
              <w:t xml:space="preserve"> </w:t>
            </w:r>
            <w:r>
              <w:rPr>
                <w:sz w:val="24"/>
              </w:rPr>
              <w:t>an</w:t>
            </w:r>
            <w:r>
              <w:rPr>
                <w:spacing w:val="-1"/>
                <w:sz w:val="24"/>
              </w:rPr>
              <w:t xml:space="preserve"> </w:t>
            </w:r>
            <w:r>
              <w:rPr>
                <w:sz w:val="24"/>
              </w:rPr>
              <w:t>exposure</w:t>
            </w:r>
            <w:r>
              <w:rPr>
                <w:spacing w:val="-8"/>
                <w:sz w:val="24"/>
              </w:rPr>
              <w:t xml:space="preserve"> </w:t>
            </w:r>
            <w:r>
              <w:rPr>
                <w:sz w:val="24"/>
              </w:rPr>
              <w:t>to</w:t>
            </w:r>
            <w:r>
              <w:rPr>
                <w:spacing w:val="-3"/>
                <w:sz w:val="24"/>
              </w:rPr>
              <w:t xml:space="preserve"> </w:t>
            </w:r>
            <w:r>
              <w:rPr>
                <w:sz w:val="24"/>
              </w:rPr>
              <w:t>observe</w:t>
            </w:r>
            <w:r>
              <w:rPr>
                <w:spacing w:val="-2"/>
                <w:sz w:val="24"/>
              </w:rPr>
              <w:t xml:space="preserve"> </w:t>
            </w:r>
            <w:r>
              <w:rPr>
                <w:sz w:val="24"/>
              </w:rPr>
              <w:t>and</w:t>
            </w:r>
            <w:r>
              <w:rPr>
                <w:spacing w:val="-1"/>
                <w:sz w:val="24"/>
              </w:rPr>
              <w:t xml:space="preserve"> </w:t>
            </w:r>
            <w:r>
              <w:rPr>
                <w:sz w:val="24"/>
              </w:rPr>
              <w:t>work</w:t>
            </w:r>
            <w:r>
              <w:rPr>
                <w:spacing w:val="-3"/>
                <w:sz w:val="24"/>
              </w:rPr>
              <w:t xml:space="preserve"> </w:t>
            </w:r>
            <w:r>
              <w:rPr>
                <w:sz w:val="24"/>
              </w:rPr>
              <w:t>in</w:t>
            </w:r>
            <w:r>
              <w:rPr>
                <w:spacing w:val="-1"/>
                <w:sz w:val="24"/>
              </w:rPr>
              <w:t xml:space="preserve"> </w:t>
            </w:r>
            <w:r>
              <w:rPr>
                <w:sz w:val="24"/>
              </w:rPr>
              <w:t>the</w:t>
            </w:r>
            <w:r>
              <w:rPr>
                <w:spacing w:val="-4"/>
                <w:sz w:val="24"/>
              </w:rPr>
              <w:t xml:space="preserve"> </w:t>
            </w:r>
            <w:r>
              <w:rPr>
                <w:sz w:val="24"/>
              </w:rPr>
              <w:t>organization</w:t>
            </w:r>
            <w:r>
              <w:rPr>
                <w:spacing w:val="3"/>
                <w:sz w:val="24"/>
              </w:rPr>
              <w:t xml:space="preserve"> </w:t>
            </w:r>
            <w:r>
              <w:rPr>
                <w:spacing w:val="-2"/>
                <w:sz w:val="24"/>
              </w:rPr>
              <w:t>effectively</w:t>
            </w:r>
          </w:p>
          <w:p w:rsidR="005B2EE9" w:rsidRDefault="00DF59AE">
            <w:pPr>
              <w:pStyle w:val="TableParagraph"/>
              <w:numPr>
                <w:ilvl w:val="0"/>
                <w:numId w:val="17"/>
              </w:numPr>
              <w:tabs>
                <w:tab w:val="left" w:pos="587"/>
              </w:tabs>
              <w:spacing w:before="46" w:line="240" w:lineRule="auto"/>
              <w:ind w:left="587" w:hanging="362"/>
              <w:rPr>
                <w:sz w:val="24"/>
              </w:rPr>
            </w:pPr>
            <w:r>
              <w:rPr>
                <w:sz w:val="24"/>
              </w:rPr>
              <w:t>Students</w:t>
            </w:r>
            <w:r>
              <w:rPr>
                <w:spacing w:val="-4"/>
                <w:sz w:val="24"/>
              </w:rPr>
              <w:t xml:space="preserve"> </w:t>
            </w:r>
            <w:r>
              <w:rPr>
                <w:sz w:val="24"/>
              </w:rPr>
              <w:t>will</w:t>
            </w:r>
            <w:r>
              <w:rPr>
                <w:spacing w:val="-3"/>
                <w:sz w:val="24"/>
              </w:rPr>
              <w:t xml:space="preserve"> </w:t>
            </w:r>
            <w:r>
              <w:rPr>
                <w:sz w:val="24"/>
              </w:rPr>
              <w:t>equip</w:t>
            </w:r>
            <w:r>
              <w:rPr>
                <w:spacing w:val="-1"/>
                <w:sz w:val="24"/>
              </w:rPr>
              <w:t xml:space="preserve"> </w:t>
            </w:r>
            <w:r>
              <w:rPr>
                <w:sz w:val="24"/>
              </w:rPr>
              <w:t>themselves</w:t>
            </w:r>
            <w:r>
              <w:rPr>
                <w:spacing w:val="-2"/>
                <w:sz w:val="24"/>
              </w:rPr>
              <w:t xml:space="preserve"> </w:t>
            </w:r>
            <w:r>
              <w:rPr>
                <w:sz w:val="24"/>
              </w:rPr>
              <w:t>to</w:t>
            </w:r>
            <w:r>
              <w:rPr>
                <w:spacing w:val="-1"/>
                <w:sz w:val="24"/>
              </w:rPr>
              <w:t xml:space="preserve"> </w:t>
            </w:r>
            <w:r>
              <w:rPr>
                <w:sz w:val="24"/>
              </w:rPr>
              <w:t>organize</w:t>
            </w:r>
            <w:r>
              <w:rPr>
                <w:spacing w:val="-3"/>
                <w:sz w:val="24"/>
              </w:rPr>
              <w:t xml:space="preserve"> </w:t>
            </w:r>
            <w:r>
              <w:rPr>
                <w:sz w:val="24"/>
              </w:rPr>
              <w:t>a</w:t>
            </w:r>
            <w:r>
              <w:rPr>
                <w:spacing w:val="-8"/>
                <w:sz w:val="24"/>
              </w:rPr>
              <w:t xml:space="preserve"> </w:t>
            </w:r>
            <w:r>
              <w:rPr>
                <w:sz w:val="24"/>
              </w:rPr>
              <w:t>program with</w:t>
            </w:r>
            <w:r>
              <w:rPr>
                <w:spacing w:val="-1"/>
                <w:sz w:val="24"/>
              </w:rPr>
              <w:t xml:space="preserve"> </w:t>
            </w:r>
            <w:r>
              <w:rPr>
                <w:sz w:val="24"/>
              </w:rPr>
              <w:t>the</w:t>
            </w:r>
            <w:r>
              <w:rPr>
                <w:spacing w:val="-3"/>
                <w:sz w:val="24"/>
              </w:rPr>
              <w:t xml:space="preserve"> </w:t>
            </w:r>
            <w:r>
              <w:rPr>
                <w:sz w:val="24"/>
              </w:rPr>
              <w:t>support</w:t>
            </w:r>
            <w:r>
              <w:rPr>
                <w:spacing w:val="-1"/>
                <w:sz w:val="24"/>
              </w:rPr>
              <w:t xml:space="preserve"> </w:t>
            </w:r>
            <w:r>
              <w:rPr>
                <w:sz w:val="24"/>
              </w:rPr>
              <w:t>of</w:t>
            </w:r>
            <w:r>
              <w:rPr>
                <w:spacing w:val="-2"/>
                <w:sz w:val="24"/>
              </w:rPr>
              <w:t xml:space="preserve"> </w:t>
            </w:r>
            <w:r>
              <w:rPr>
                <w:sz w:val="24"/>
              </w:rPr>
              <w:t>the</w:t>
            </w:r>
            <w:r>
              <w:rPr>
                <w:spacing w:val="-7"/>
                <w:sz w:val="24"/>
              </w:rPr>
              <w:t xml:space="preserve"> </w:t>
            </w:r>
            <w:r>
              <w:rPr>
                <w:spacing w:val="-2"/>
                <w:sz w:val="24"/>
              </w:rPr>
              <w:t>organization</w:t>
            </w:r>
          </w:p>
        </w:tc>
      </w:tr>
      <w:tr w:rsidR="005B2EE9">
        <w:trPr>
          <w:trHeight w:val="316"/>
        </w:trPr>
        <w:tc>
          <w:tcPr>
            <w:tcW w:w="10474" w:type="dxa"/>
            <w:gridSpan w:val="9"/>
          </w:tcPr>
          <w:p w:rsidR="005B2EE9" w:rsidRDefault="005B2EE9">
            <w:pPr>
              <w:pStyle w:val="TableParagraph"/>
              <w:spacing w:line="240" w:lineRule="auto"/>
              <w:ind w:left="0"/>
            </w:pPr>
          </w:p>
        </w:tc>
      </w:tr>
      <w:tr w:rsidR="005B2EE9">
        <w:trPr>
          <w:trHeight w:val="316"/>
        </w:trPr>
        <w:tc>
          <w:tcPr>
            <w:tcW w:w="10474" w:type="dxa"/>
            <w:gridSpan w:val="9"/>
          </w:tcPr>
          <w:p w:rsidR="005B2EE9" w:rsidRDefault="00DF59AE">
            <w:pPr>
              <w:pStyle w:val="TableParagraph"/>
              <w:spacing w:line="270" w:lineRule="exact"/>
              <w:ind w:left="117"/>
              <w:rPr>
                <w:b/>
                <w:sz w:val="24"/>
              </w:rPr>
            </w:pPr>
            <w:r>
              <w:rPr>
                <w:b/>
                <w:sz w:val="24"/>
              </w:rPr>
              <w:t>Expected</w:t>
            </w:r>
            <w:r>
              <w:rPr>
                <w:b/>
                <w:spacing w:val="-4"/>
                <w:sz w:val="24"/>
              </w:rPr>
              <w:t xml:space="preserve"> </w:t>
            </w:r>
            <w:r>
              <w:rPr>
                <w:b/>
                <w:sz w:val="24"/>
              </w:rPr>
              <w:t>Course</w:t>
            </w:r>
            <w:r>
              <w:rPr>
                <w:b/>
                <w:spacing w:val="-9"/>
                <w:sz w:val="24"/>
              </w:rPr>
              <w:t xml:space="preserve"> </w:t>
            </w:r>
            <w:r>
              <w:rPr>
                <w:b/>
                <w:spacing w:val="-2"/>
                <w:sz w:val="24"/>
              </w:rPr>
              <w:t>Outcomes:</w:t>
            </w:r>
          </w:p>
        </w:tc>
      </w:tr>
      <w:tr w:rsidR="005B2EE9">
        <w:trPr>
          <w:trHeight w:val="323"/>
        </w:trPr>
        <w:tc>
          <w:tcPr>
            <w:tcW w:w="10474" w:type="dxa"/>
            <w:gridSpan w:val="9"/>
          </w:tcPr>
          <w:p w:rsidR="005B2EE9" w:rsidRDefault="00DF59AE">
            <w:pPr>
              <w:pStyle w:val="TableParagraph"/>
              <w:spacing w:line="270" w:lineRule="exact"/>
              <w:ind w:left="117"/>
              <w:rPr>
                <w:sz w:val="24"/>
              </w:rPr>
            </w:pPr>
            <w:r>
              <w:rPr>
                <w:sz w:val="24"/>
              </w:rPr>
              <w:t>On</w:t>
            </w:r>
            <w:r>
              <w:rPr>
                <w:spacing w:val="-1"/>
                <w:sz w:val="24"/>
              </w:rPr>
              <w:t xml:space="preserve"> </w:t>
            </w:r>
            <w:r>
              <w:rPr>
                <w:sz w:val="24"/>
              </w:rPr>
              <w:t>the</w:t>
            </w:r>
            <w:r>
              <w:rPr>
                <w:spacing w:val="-7"/>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1"/>
                <w:sz w:val="24"/>
              </w:rPr>
              <w:t xml:space="preserve"> </w:t>
            </w:r>
            <w:r>
              <w:rPr>
                <w:sz w:val="24"/>
              </w:rPr>
              <w:t>student will be</w:t>
            </w:r>
            <w:r>
              <w:rPr>
                <w:spacing w:val="-5"/>
                <w:sz w:val="24"/>
              </w:rPr>
              <w:t xml:space="preserve"> </w:t>
            </w:r>
            <w:r>
              <w:rPr>
                <w:sz w:val="24"/>
              </w:rPr>
              <w:t>able</w:t>
            </w:r>
            <w:r>
              <w:rPr>
                <w:spacing w:val="-1"/>
                <w:sz w:val="24"/>
              </w:rPr>
              <w:t xml:space="preserve"> </w:t>
            </w:r>
            <w:r>
              <w:rPr>
                <w:spacing w:val="-5"/>
                <w:sz w:val="24"/>
              </w:rPr>
              <w:t>to:</w:t>
            </w:r>
          </w:p>
        </w:tc>
      </w:tr>
      <w:tr w:rsidR="005B2EE9">
        <w:trPr>
          <w:trHeight w:val="635"/>
        </w:trPr>
        <w:tc>
          <w:tcPr>
            <w:tcW w:w="1658" w:type="dxa"/>
            <w:gridSpan w:val="2"/>
          </w:tcPr>
          <w:p w:rsidR="005B2EE9" w:rsidRDefault="005B2EE9">
            <w:pPr>
              <w:pStyle w:val="TableParagraph"/>
              <w:spacing w:before="3" w:line="240" w:lineRule="auto"/>
              <w:ind w:left="0"/>
              <w:rPr>
                <w:sz w:val="24"/>
              </w:rPr>
            </w:pPr>
          </w:p>
          <w:p w:rsidR="005B2EE9" w:rsidRDefault="00DF59AE">
            <w:pPr>
              <w:pStyle w:val="TableParagraph"/>
              <w:spacing w:line="240" w:lineRule="auto"/>
              <w:ind w:left="117"/>
              <w:rPr>
                <w:sz w:val="24"/>
              </w:rPr>
            </w:pPr>
            <w:r>
              <w:rPr>
                <w:spacing w:val="-10"/>
                <w:sz w:val="24"/>
              </w:rPr>
              <w:t>1</w:t>
            </w:r>
          </w:p>
        </w:tc>
        <w:tc>
          <w:tcPr>
            <w:tcW w:w="7685" w:type="dxa"/>
            <w:gridSpan w:val="5"/>
          </w:tcPr>
          <w:p w:rsidR="005B2EE9" w:rsidRDefault="00DF59AE">
            <w:pPr>
              <w:pStyle w:val="TableParagraph"/>
              <w:spacing w:line="270" w:lineRule="exact"/>
              <w:ind w:left="180"/>
              <w:rPr>
                <w:sz w:val="24"/>
              </w:rPr>
            </w:pPr>
            <w:r>
              <w:rPr>
                <w:sz w:val="24"/>
              </w:rPr>
              <w:t>Students</w:t>
            </w:r>
            <w:r>
              <w:rPr>
                <w:spacing w:val="-5"/>
                <w:sz w:val="24"/>
              </w:rPr>
              <w:t xml:space="preserve"> </w:t>
            </w:r>
            <w:r>
              <w:rPr>
                <w:sz w:val="24"/>
              </w:rPr>
              <w:t>will</w:t>
            </w:r>
            <w:r>
              <w:rPr>
                <w:spacing w:val="-3"/>
                <w:sz w:val="24"/>
              </w:rPr>
              <w:t xml:space="preserve"> </w:t>
            </w:r>
            <w:r>
              <w:rPr>
                <w:sz w:val="24"/>
              </w:rPr>
              <w:t>be</w:t>
            </w:r>
            <w:r>
              <w:rPr>
                <w:spacing w:val="-5"/>
                <w:sz w:val="24"/>
              </w:rPr>
              <w:t xml:space="preserve"> </w:t>
            </w:r>
            <w:r>
              <w:rPr>
                <w:sz w:val="24"/>
              </w:rPr>
              <w:t>able</w:t>
            </w:r>
            <w:r>
              <w:rPr>
                <w:spacing w:val="-1"/>
                <w:sz w:val="24"/>
              </w:rPr>
              <w:t xml:space="preserve"> </w:t>
            </w:r>
            <w:r>
              <w:rPr>
                <w:sz w:val="24"/>
              </w:rPr>
              <w:t>understand</w:t>
            </w:r>
            <w:r>
              <w:rPr>
                <w:spacing w:val="-1"/>
                <w:sz w:val="24"/>
              </w:rPr>
              <w:t xml:space="preserve"> </w:t>
            </w:r>
            <w:r>
              <w:rPr>
                <w:sz w:val="24"/>
              </w:rPr>
              <w:t>the</w:t>
            </w:r>
            <w:r>
              <w:rPr>
                <w:spacing w:val="-4"/>
                <w:sz w:val="24"/>
              </w:rPr>
              <w:t xml:space="preserve"> </w:t>
            </w:r>
            <w:r>
              <w:rPr>
                <w:sz w:val="24"/>
              </w:rPr>
              <w:t>nature</w:t>
            </w:r>
            <w:r>
              <w:rPr>
                <w:spacing w:val="-5"/>
                <w:sz w:val="24"/>
              </w:rPr>
              <w:t xml:space="preserve"> </w:t>
            </w:r>
            <w:r>
              <w:rPr>
                <w:sz w:val="24"/>
              </w:rPr>
              <w:t>of</w:t>
            </w:r>
            <w:r>
              <w:rPr>
                <w:spacing w:val="-2"/>
                <w:sz w:val="24"/>
              </w:rPr>
              <w:t xml:space="preserve"> </w:t>
            </w:r>
            <w:r>
              <w:rPr>
                <w:sz w:val="24"/>
              </w:rPr>
              <w:t>the</w:t>
            </w:r>
            <w:r>
              <w:rPr>
                <w:spacing w:val="-2"/>
                <w:sz w:val="24"/>
              </w:rPr>
              <w:t xml:space="preserve"> </w:t>
            </w:r>
            <w:proofErr w:type="spellStart"/>
            <w:r>
              <w:rPr>
                <w:sz w:val="24"/>
              </w:rPr>
              <w:t>organisation</w:t>
            </w:r>
            <w:proofErr w:type="spellEnd"/>
            <w:r>
              <w:rPr>
                <w:spacing w:val="-1"/>
                <w:sz w:val="24"/>
              </w:rPr>
              <w:t xml:space="preserve"> </w:t>
            </w:r>
            <w:r>
              <w:rPr>
                <w:sz w:val="24"/>
              </w:rPr>
              <w:t>where</w:t>
            </w:r>
            <w:r>
              <w:rPr>
                <w:spacing w:val="-4"/>
                <w:sz w:val="24"/>
              </w:rPr>
              <w:t xml:space="preserve"> </w:t>
            </w:r>
            <w:r>
              <w:rPr>
                <w:sz w:val="24"/>
              </w:rPr>
              <w:t>they</w:t>
            </w:r>
            <w:r>
              <w:rPr>
                <w:spacing w:val="1"/>
                <w:sz w:val="24"/>
              </w:rPr>
              <w:t xml:space="preserve"> </w:t>
            </w:r>
            <w:r>
              <w:rPr>
                <w:spacing w:val="-5"/>
                <w:sz w:val="24"/>
              </w:rPr>
              <w:t>are</w:t>
            </w:r>
          </w:p>
          <w:p w:rsidR="005B2EE9" w:rsidRDefault="00DF59AE">
            <w:pPr>
              <w:pStyle w:val="TableParagraph"/>
              <w:spacing w:before="45" w:line="240" w:lineRule="auto"/>
              <w:ind w:left="120"/>
              <w:rPr>
                <w:sz w:val="24"/>
              </w:rPr>
            </w:pPr>
            <w:r>
              <w:rPr>
                <w:sz w:val="24"/>
              </w:rPr>
              <w:t>place</w:t>
            </w:r>
            <w:r>
              <w:rPr>
                <w:spacing w:val="-10"/>
                <w:sz w:val="24"/>
              </w:rPr>
              <w:t xml:space="preserve"> </w:t>
            </w:r>
            <w:r>
              <w:rPr>
                <w:sz w:val="24"/>
              </w:rPr>
              <w:t>for</w:t>
            </w:r>
            <w:r>
              <w:rPr>
                <w:spacing w:val="-2"/>
                <w:sz w:val="24"/>
              </w:rPr>
              <w:t xml:space="preserve"> </w:t>
            </w:r>
            <w:r>
              <w:rPr>
                <w:sz w:val="24"/>
              </w:rPr>
              <w:t>field</w:t>
            </w:r>
            <w:r>
              <w:rPr>
                <w:spacing w:val="-1"/>
                <w:sz w:val="24"/>
              </w:rPr>
              <w:t xml:space="preserve"> </w:t>
            </w:r>
            <w:r>
              <w:rPr>
                <w:spacing w:val="-4"/>
                <w:sz w:val="24"/>
              </w:rPr>
              <w:t>work</w:t>
            </w:r>
          </w:p>
        </w:tc>
        <w:tc>
          <w:tcPr>
            <w:tcW w:w="1131" w:type="dxa"/>
            <w:gridSpan w:val="2"/>
          </w:tcPr>
          <w:p w:rsidR="005B2EE9" w:rsidRDefault="00DF59AE">
            <w:pPr>
              <w:pStyle w:val="TableParagraph"/>
              <w:spacing w:line="270" w:lineRule="exact"/>
              <w:ind w:left="117"/>
              <w:rPr>
                <w:sz w:val="24"/>
              </w:rPr>
            </w:pPr>
            <w:r>
              <w:rPr>
                <w:spacing w:val="-5"/>
                <w:sz w:val="24"/>
              </w:rPr>
              <w:t>K1</w:t>
            </w:r>
          </w:p>
        </w:tc>
      </w:tr>
      <w:tr w:rsidR="005B2EE9">
        <w:trPr>
          <w:trHeight w:val="321"/>
        </w:trPr>
        <w:tc>
          <w:tcPr>
            <w:tcW w:w="1658" w:type="dxa"/>
            <w:gridSpan w:val="2"/>
          </w:tcPr>
          <w:p w:rsidR="005B2EE9" w:rsidRDefault="00DF59AE">
            <w:pPr>
              <w:pStyle w:val="TableParagraph"/>
              <w:spacing w:line="270" w:lineRule="exact"/>
              <w:ind w:left="117"/>
              <w:rPr>
                <w:sz w:val="24"/>
              </w:rPr>
            </w:pPr>
            <w:r>
              <w:rPr>
                <w:spacing w:val="-10"/>
                <w:sz w:val="24"/>
              </w:rPr>
              <w:t>2</w:t>
            </w:r>
          </w:p>
        </w:tc>
        <w:tc>
          <w:tcPr>
            <w:tcW w:w="7685" w:type="dxa"/>
            <w:gridSpan w:val="5"/>
          </w:tcPr>
          <w:p w:rsidR="005B2EE9" w:rsidRDefault="00DF59AE">
            <w:pPr>
              <w:pStyle w:val="TableParagraph"/>
              <w:spacing w:line="270" w:lineRule="exact"/>
              <w:ind w:left="180"/>
              <w:rPr>
                <w:sz w:val="24"/>
              </w:rPr>
            </w:pPr>
            <w:r>
              <w:rPr>
                <w:noProof/>
                <w:sz w:val="24"/>
                <w:lang w:val="en-IN" w:eastAsia="en-IN"/>
              </w:rPr>
              <mc:AlternateContent>
                <mc:Choice Requires="wpg">
                  <w:drawing>
                    <wp:anchor distT="0" distB="0" distL="0" distR="0" simplePos="0" relativeHeight="251648000" behindDoc="1" locked="0" layoutInCell="1" allowOverlap="1">
                      <wp:simplePos x="0" y="0"/>
                      <wp:positionH relativeFrom="column">
                        <wp:posOffset>1235710</wp:posOffset>
                      </wp:positionH>
                      <wp:positionV relativeFrom="paragraph">
                        <wp:posOffset>141605</wp:posOffset>
                      </wp:positionV>
                      <wp:extent cx="1847850" cy="1538605"/>
                      <wp:effectExtent l="0" t="0" r="0" b="0"/>
                      <wp:wrapNone/>
                      <wp:docPr id="97" name="Group 9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98" name="Image 9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7.3pt;margin-top:11.15pt;height:121.15pt;width:145.5pt;z-index:-251630592;mso-width-relative:page;mso-height-relative:page;" coordsize="1847850,1538605" o:gfxdata="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">
                      <o:lock v:ext="edit" aspectratio="f"/>
                      <v:shape id="Image 98" o:spid="_x0000_s1026" o:spt="75" type="#_x0000_t75" style="position:absolute;left:0;top:0;height:1540764;width:1850595;" filled="f" o:preferrelative="t" stroked="f" coordsize="21600,21600" o:gfxdata="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Gx0+5AAAA2wAA&#10;AA8AAAAAAAAAAQAgAAAAIgAAAGRycy9kb3ducmV2LnhtbFBLAQIUABQAAAAIAIdO4kAzLwWeOwAA&#10;ADkAAAAQAAAAAAAAAAEAIAAAAAgBAABkcnMvc2hhcGV4bWwueG1sUEsFBgAAAAAGAAYAWwEAALID&#10;AAAAAA==&#10;">
                        <v:fill on="f" focussize="0,0"/>
                        <v:stroke on="f"/>
                        <v:imagedata r:id="rId16" o:title=""/>
                        <o:lock v:ext="edit" aspectratio="f"/>
                      </v:shape>
                    </v:group>
                  </w:pict>
                </mc:Fallback>
              </mc:AlternateContent>
            </w:r>
            <w:r>
              <w:rPr>
                <w:sz w:val="24"/>
              </w:rPr>
              <w:t>Students</w:t>
            </w:r>
            <w:r>
              <w:rPr>
                <w:spacing w:val="-4"/>
                <w:sz w:val="24"/>
              </w:rPr>
              <w:t xml:space="preserve"> </w:t>
            </w:r>
            <w:r>
              <w:rPr>
                <w:sz w:val="24"/>
              </w:rPr>
              <w:t>can</w:t>
            </w:r>
            <w:r>
              <w:rPr>
                <w:spacing w:val="-2"/>
                <w:sz w:val="24"/>
              </w:rPr>
              <w:t xml:space="preserve"> </w:t>
            </w:r>
            <w:r>
              <w:rPr>
                <w:sz w:val="24"/>
              </w:rPr>
              <w:t>assist</w:t>
            </w:r>
            <w:r>
              <w:rPr>
                <w:spacing w:val="-2"/>
                <w:sz w:val="24"/>
              </w:rPr>
              <w:t xml:space="preserve"> </w:t>
            </w:r>
            <w:r>
              <w:rPr>
                <w:sz w:val="24"/>
              </w:rPr>
              <w:t>their</w:t>
            </w:r>
            <w:r>
              <w:rPr>
                <w:spacing w:val="-5"/>
                <w:sz w:val="24"/>
              </w:rPr>
              <w:t xml:space="preserve"> </w:t>
            </w:r>
            <w:r>
              <w:rPr>
                <w:sz w:val="24"/>
              </w:rPr>
              <w:t>supervisor</w:t>
            </w:r>
            <w:r>
              <w:rPr>
                <w:spacing w:val="-5"/>
                <w:sz w:val="24"/>
              </w:rPr>
              <w:t xml:space="preserve"> </w:t>
            </w:r>
            <w:r>
              <w:rPr>
                <w:sz w:val="24"/>
              </w:rPr>
              <w:t>in</w:t>
            </w:r>
            <w:r>
              <w:rPr>
                <w:spacing w:val="-2"/>
                <w:sz w:val="24"/>
              </w:rPr>
              <w:t xml:space="preserve"> </w:t>
            </w:r>
            <w:r>
              <w:rPr>
                <w:sz w:val="24"/>
              </w:rPr>
              <w:t>the</w:t>
            </w:r>
            <w:r>
              <w:rPr>
                <w:spacing w:val="-4"/>
                <w:sz w:val="24"/>
              </w:rPr>
              <w:t xml:space="preserve"> </w:t>
            </w:r>
            <w:proofErr w:type="spellStart"/>
            <w:r>
              <w:rPr>
                <w:spacing w:val="-2"/>
                <w:sz w:val="24"/>
              </w:rPr>
              <w:t>organisation</w:t>
            </w:r>
            <w:proofErr w:type="spellEnd"/>
          </w:p>
        </w:tc>
        <w:tc>
          <w:tcPr>
            <w:tcW w:w="1131" w:type="dxa"/>
            <w:gridSpan w:val="2"/>
          </w:tcPr>
          <w:p w:rsidR="005B2EE9" w:rsidRDefault="00DF59AE">
            <w:pPr>
              <w:pStyle w:val="TableParagraph"/>
              <w:spacing w:line="270" w:lineRule="exact"/>
              <w:ind w:left="117"/>
              <w:rPr>
                <w:sz w:val="24"/>
              </w:rPr>
            </w:pPr>
            <w:r>
              <w:rPr>
                <w:spacing w:val="-5"/>
                <w:sz w:val="24"/>
              </w:rPr>
              <w:t>K3</w:t>
            </w:r>
          </w:p>
        </w:tc>
      </w:tr>
      <w:tr w:rsidR="005B2EE9">
        <w:trPr>
          <w:trHeight w:val="865"/>
        </w:trPr>
        <w:tc>
          <w:tcPr>
            <w:tcW w:w="1658" w:type="dxa"/>
            <w:gridSpan w:val="2"/>
          </w:tcPr>
          <w:p w:rsidR="005B2EE9" w:rsidRDefault="00DF59AE">
            <w:pPr>
              <w:pStyle w:val="TableParagraph"/>
              <w:spacing w:line="270" w:lineRule="exact"/>
              <w:ind w:left="117"/>
              <w:rPr>
                <w:sz w:val="24"/>
              </w:rPr>
            </w:pPr>
            <w:r>
              <w:rPr>
                <w:spacing w:val="-10"/>
                <w:sz w:val="24"/>
              </w:rPr>
              <w:t>3</w:t>
            </w:r>
          </w:p>
        </w:tc>
        <w:tc>
          <w:tcPr>
            <w:tcW w:w="7685" w:type="dxa"/>
            <w:gridSpan w:val="5"/>
          </w:tcPr>
          <w:p w:rsidR="005B2EE9" w:rsidRDefault="00DF59AE">
            <w:pPr>
              <w:pStyle w:val="TableParagraph"/>
              <w:spacing w:line="240" w:lineRule="auto"/>
              <w:ind w:left="120" w:right="167"/>
              <w:rPr>
                <w:sz w:val="24"/>
              </w:rPr>
            </w:pPr>
            <w:r>
              <w:rPr>
                <w:sz w:val="24"/>
              </w:rPr>
              <w:t>Students</w:t>
            </w:r>
            <w:r>
              <w:rPr>
                <w:spacing w:val="-6"/>
                <w:sz w:val="24"/>
              </w:rPr>
              <w:t xml:space="preserve"> </w:t>
            </w:r>
            <w:r>
              <w:rPr>
                <w:sz w:val="24"/>
              </w:rPr>
              <w:t>will</w:t>
            </w:r>
            <w:r>
              <w:rPr>
                <w:spacing w:val="-11"/>
                <w:sz w:val="24"/>
              </w:rPr>
              <w:t xml:space="preserve"> </w:t>
            </w:r>
            <w:r>
              <w:rPr>
                <w:sz w:val="24"/>
              </w:rPr>
              <w:t>be</w:t>
            </w:r>
            <w:r>
              <w:rPr>
                <w:spacing w:val="-10"/>
                <w:sz w:val="24"/>
              </w:rPr>
              <w:t xml:space="preserve"> </w:t>
            </w:r>
            <w:r>
              <w:rPr>
                <w:sz w:val="24"/>
              </w:rPr>
              <w:t>able</w:t>
            </w:r>
            <w:r>
              <w:rPr>
                <w:spacing w:val="-10"/>
                <w:sz w:val="24"/>
              </w:rPr>
              <w:t xml:space="preserve"> </w:t>
            </w:r>
            <w:r>
              <w:rPr>
                <w:sz w:val="24"/>
              </w:rPr>
              <w:t>to</w:t>
            </w:r>
            <w:r>
              <w:rPr>
                <w:spacing w:val="-9"/>
                <w:sz w:val="24"/>
              </w:rPr>
              <w:t xml:space="preserve"> </w:t>
            </w:r>
            <w:proofErr w:type="spellStart"/>
            <w:r>
              <w:rPr>
                <w:sz w:val="24"/>
              </w:rPr>
              <w:t>organise</w:t>
            </w:r>
            <w:proofErr w:type="spellEnd"/>
            <w:r>
              <w:rPr>
                <w:spacing w:val="-7"/>
                <w:sz w:val="24"/>
              </w:rPr>
              <w:t xml:space="preserve"> </w:t>
            </w:r>
            <w:r>
              <w:rPr>
                <w:sz w:val="24"/>
              </w:rPr>
              <w:t>a</w:t>
            </w:r>
            <w:r>
              <w:rPr>
                <w:spacing w:val="-10"/>
                <w:sz w:val="24"/>
              </w:rPr>
              <w:t xml:space="preserve"> </w:t>
            </w:r>
            <w:proofErr w:type="spellStart"/>
            <w:r>
              <w:rPr>
                <w:sz w:val="24"/>
              </w:rPr>
              <w:t>programme</w:t>
            </w:r>
            <w:proofErr w:type="spellEnd"/>
            <w:r>
              <w:rPr>
                <w:spacing w:val="-11"/>
                <w:sz w:val="24"/>
              </w:rPr>
              <w:t xml:space="preserve"> </w:t>
            </w:r>
            <w:r>
              <w:rPr>
                <w:sz w:val="24"/>
              </w:rPr>
              <w:t>by applying</w:t>
            </w:r>
            <w:r>
              <w:rPr>
                <w:spacing w:val="-8"/>
                <w:sz w:val="24"/>
              </w:rPr>
              <w:t xml:space="preserve"> </w:t>
            </w:r>
            <w:r>
              <w:rPr>
                <w:sz w:val="24"/>
              </w:rPr>
              <w:t>their</w:t>
            </w:r>
            <w:r>
              <w:rPr>
                <w:spacing w:val="-10"/>
                <w:sz w:val="24"/>
              </w:rPr>
              <w:t xml:space="preserve"> </w:t>
            </w:r>
            <w:r>
              <w:rPr>
                <w:sz w:val="24"/>
              </w:rPr>
              <w:t xml:space="preserve">knowledge </w:t>
            </w:r>
            <w:r>
              <w:rPr>
                <w:spacing w:val="-6"/>
                <w:sz w:val="24"/>
              </w:rPr>
              <w:t>on</w:t>
            </w:r>
          </w:p>
          <w:p w:rsidR="005B2EE9" w:rsidRDefault="00DF59AE">
            <w:pPr>
              <w:pStyle w:val="TableParagraph"/>
              <w:spacing w:before="20"/>
              <w:ind w:left="120"/>
              <w:rPr>
                <w:sz w:val="24"/>
              </w:rPr>
            </w:pPr>
            <w:r>
              <w:rPr>
                <w:sz w:val="24"/>
              </w:rPr>
              <w:t>methods</w:t>
            </w:r>
            <w:r>
              <w:rPr>
                <w:spacing w:val="-5"/>
                <w:sz w:val="24"/>
              </w:rPr>
              <w:t xml:space="preserve"> </w:t>
            </w:r>
            <w:r>
              <w:rPr>
                <w:sz w:val="24"/>
              </w:rPr>
              <w:t>of</w:t>
            </w:r>
            <w:r>
              <w:rPr>
                <w:spacing w:val="-3"/>
                <w:sz w:val="24"/>
              </w:rPr>
              <w:t xml:space="preserve"> </w:t>
            </w:r>
            <w:r>
              <w:rPr>
                <w:sz w:val="24"/>
              </w:rPr>
              <w:t>social</w:t>
            </w:r>
            <w:r>
              <w:rPr>
                <w:spacing w:val="-3"/>
                <w:sz w:val="24"/>
              </w:rPr>
              <w:t xml:space="preserve"> </w:t>
            </w:r>
            <w:r>
              <w:rPr>
                <w:spacing w:val="-4"/>
                <w:sz w:val="24"/>
              </w:rPr>
              <w:t>work</w:t>
            </w:r>
          </w:p>
        </w:tc>
        <w:tc>
          <w:tcPr>
            <w:tcW w:w="1131" w:type="dxa"/>
            <w:gridSpan w:val="2"/>
          </w:tcPr>
          <w:p w:rsidR="005B2EE9" w:rsidRDefault="00DF59AE">
            <w:pPr>
              <w:pStyle w:val="TableParagraph"/>
              <w:spacing w:line="270" w:lineRule="exact"/>
              <w:ind w:left="117"/>
              <w:rPr>
                <w:sz w:val="24"/>
              </w:rPr>
            </w:pPr>
            <w:r>
              <w:rPr>
                <w:spacing w:val="-5"/>
                <w:sz w:val="24"/>
              </w:rPr>
              <w:t>K4</w:t>
            </w:r>
          </w:p>
        </w:tc>
      </w:tr>
      <w:tr w:rsidR="005B2EE9">
        <w:trPr>
          <w:trHeight w:val="633"/>
        </w:trPr>
        <w:tc>
          <w:tcPr>
            <w:tcW w:w="1658" w:type="dxa"/>
            <w:gridSpan w:val="2"/>
          </w:tcPr>
          <w:p w:rsidR="005B2EE9" w:rsidRDefault="00DF59AE">
            <w:pPr>
              <w:pStyle w:val="TableParagraph"/>
              <w:spacing w:line="270" w:lineRule="exact"/>
              <w:ind w:left="117"/>
              <w:rPr>
                <w:sz w:val="24"/>
              </w:rPr>
            </w:pPr>
            <w:r>
              <w:rPr>
                <w:spacing w:val="-10"/>
                <w:sz w:val="24"/>
              </w:rPr>
              <w:t>4</w:t>
            </w:r>
          </w:p>
        </w:tc>
        <w:tc>
          <w:tcPr>
            <w:tcW w:w="7685" w:type="dxa"/>
            <w:gridSpan w:val="5"/>
          </w:tcPr>
          <w:p w:rsidR="005B2EE9" w:rsidRDefault="00DF59AE">
            <w:pPr>
              <w:pStyle w:val="TableParagraph"/>
              <w:spacing w:line="270" w:lineRule="exact"/>
              <w:ind w:left="180"/>
              <w:rPr>
                <w:sz w:val="24"/>
              </w:rPr>
            </w:pPr>
            <w:r>
              <w:rPr>
                <w:sz w:val="24"/>
              </w:rPr>
              <w:t>Students</w:t>
            </w:r>
            <w:r>
              <w:rPr>
                <w:spacing w:val="-9"/>
                <w:sz w:val="24"/>
              </w:rPr>
              <w:t xml:space="preserve"> </w:t>
            </w:r>
            <w:r>
              <w:rPr>
                <w:sz w:val="24"/>
              </w:rPr>
              <w:t>equip</w:t>
            </w:r>
            <w:r>
              <w:rPr>
                <w:spacing w:val="-2"/>
                <w:sz w:val="24"/>
              </w:rPr>
              <w:t xml:space="preserve"> </w:t>
            </w:r>
            <w:r>
              <w:rPr>
                <w:sz w:val="24"/>
              </w:rPr>
              <w:t>their</w:t>
            </w:r>
            <w:r>
              <w:rPr>
                <w:spacing w:val="-5"/>
                <w:sz w:val="24"/>
              </w:rPr>
              <w:t xml:space="preserve"> </w:t>
            </w:r>
            <w:r>
              <w:rPr>
                <w:sz w:val="24"/>
              </w:rPr>
              <w:t>professional</w:t>
            </w:r>
            <w:r>
              <w:rPr>
                <w:spacing w:val="-2"/>
                <w:sz w:val="24"/>
              </w:rPr>
              <w:t xml:space="preserve"> </w:t>
            </w:r>
            <w:r>
              <w:rPr>
                <w:sz w:val="24"/>
              </w:rPr>
              <w:t>skills</w:t>
            </w:r>
            <w:r>
              <w:rPr>
                <w:spacing w:val="-3"/>
                <w:sz w:val="24"/>
              </w:rPr>
              <w:t xml:space="preserve"> </w:t>
            </w:r>
            <w:r>
              <w:rPr>
                <w:sz w:val="24"/>
              </w:rPr>
              <w:t>and</w:t>
            </w:r>
            <w:r>
              <w:rPr>
                <w:spacing w:val="-7"/>
                <w:sz w:val="24"/>
              </w:rPr>
              <w:t xml:space="preserve"> </w:t>
            </w:r>
            <w:r>
              <w:rPr>
                <w:sz w:val="24"/>
              </w:rPr>
              <w:t>techniques</w:t>
            </w:r>
            <w:r>
              <w:rPr>
                <w:spacing w:val="-2"/>
                <w:sz w:val="24"/>
              </w:rPr>
              <w:t xml:space="preserve"> </w:t>
            </w:r>
            <w:r>
              <w:rPr>
                <w:sz w:val="24"/>
              </w:rPr>
              <w:t>through</w:t>
            </w:r>
            <w:r>
              <w:rPr>
                <w:spacing w:val="-4"/>
                <w:sz w:val="24"/>
              </w:rPr>
              <w:t xml:space="preserve"> </w:t>
            </w:r>
            <w:r>
              <w:rPr>
                <w:sz w:val="24"/>
              </w:rPr>
              <w:t>their</w:t>
            </w:r>
            <w:r>
              <w:rPr>
                <w:spacing w:val="-3"/>
                <w:sz w:val="24"/>
              </w:rPr>
              <w:t xml:space="preserve"> </w:t>
            </w:r>
            <w:r>
              <w:rPr>
                <w:spacing w:val="-2"/>
                <w:sz w:val="24"/>
              </w:rPr>
              <w:t>practical</w:t>
            </w:r>
          </w:p>
          <w:p w:rsidR="005B2EE9" w:rsidRDefault="00DF59AE">
            <w:pPr>
              <w:pStyle w:val="TableParagraph"/>
              <w:spacing w:before="46" w:line="240" w:lineRule="auto"/>
              <w:ind w:left="120"/>
              <w:rPr>
                <w:sz w:val="24"/>
              </w:rPr>
            </w:pPr>
            <w:r>
              <w:rPr>
                <w:spacing w:val="-2"/>
                <w:sz w:val="24"/>
              </w:rPr>
              <w:t>exposure</w:t>
            </w:r>
          </w:p>
        </w:tc>
        <w:tc>
          <w:tcPr>
            <w:tcW w:w="1131" w:type="dxa"/>
            <w:gridSpan w:val="2"/>
          </w:tcPr>
          <w:p w:rsidR="005B2EE9" w:rsidRDefault="00DF59AE">
            <w:pPr>
              <w:pStyle w:val="TableParagraph"/>
              <w:spacing w:line="270" w:lineRule="exact"/>
              <w:ind w:left="117"/>
              <w:rPr>
                <w:sz w:val="24"/>
              </w:rPr>
            </w:pPr>
            <w:r>
              <w:rPr>
                <w:spacing w:val="-5"/>
                <w:sz w:val="24"/>
              </w:rPr>
              <w:t>K5</w:t>
            </w:r>
          </w:p>
        </w:tc>
      </w:tr>
      <w:tr w:rsidR="005B2EE9">
        <w:trPr>
          <w:trHeight w:val="323"/>
        </w:trPr>
        <w:tc>
          <w:tcPr>
            <w:tcW w:w="1658" w:type="dxa"/>
            <w:gridSpan w:val="2"/>
          </w:tcPr>
          <w:p w:rsidR="005B2EE9" w:rsidRDefault="00DF59AE">
            <w:pPr>
              <w:pStyle w:val="TableParagraph"/>
              <w:spacing w:line="270" w:lineRule="exact"/>
              <w:ind w:left="117"/>
              <w:rPr>
                <w:sz w:val="24"/>
              </w:rPr>
            </w:pPr>
            <w:r>
              <w:rPr>
                <w:spacing w:val="-10"/>
                <w:sz w:val="24"/>
              </w:rPr>
              <w:t>5</w:t>
            </w:r>
          </w:p>
        </w:tc>
        <w:tc>
          <w:tcPr>
            <w:tcW w:w="7685" w:type="dxa"/>
            <w:gridSpan w:val="5"/>
          </w:tcPr>
          <w:p w:rsidR="005B2EE9" w:rsidRDefault="00DF59AE">
            <w:pPr>
              <w:pStyle w:val="TableParagraph"/>
              <w:spacing w:line="270" w:lineRule="exact"/>
              <w:ind w:left="180"/>
              <w:rPr>
                <w:sz w:val="24"/>
              </w:rPr>
            </w:pPr>
            <w:r>
              <w:rPr>
                <w:sz w:val="24"/>
              </w:rPr>
              <w:t>It</w:t>
            </w:r>
            <w:r>
              <w:rPr>
                <w:spacing w:val="-5"/>
                <w:sz w:val="24"/>
              </w:rPr>
              <w:t xml:space="preserve"> </w:t>
            </w:r>
            <w:r>
              <w:rPr>
                <w:sz w:val="24"/>
              </w:rPr>
              <w:t>will</w:t>
            </w:r>
            <w:r>
              <w:rPr>
                <w:spacing w:val="-1"/>
                <w:sz w:val="24"/>
              </w:rPr>
              <w:t xml:space="preserve"> </w:t>
            </w:r>
            <w:r>
              <w:rPr>
                <w:sz w:val="24"/>
              </w:rPr>
              <w:t>give</w:t>
            </w:r>
            <w:r>
              <w:rPr>
                <w:spacing w:val="-4"/>
                <w:sz w:val="24"/>
              </w:rPr>
              <w:t xml:space="preserve"> </w:t>
            </w:r>
            <w:r>
              <w:rPr>
                <w:sz w:val="24"/>
              </w:rPr>
              <w:t>them</w:t>
            </w:r>
            <w:r>
              <w:rPr>
                <w:spacing w:val="-1"/>
                <w:sz w:val="24"/>
              </w:rPr>
              <w:t xml:space="preserve"> </w:t>
            </w:r>
            <w:r>
              <w:rPr>
                <w:sz w:val="24"/>
              </w:rPr>
              <w:t>confidence</w:t>
            </w:r>
            <w:r>
              <w:rPr>
                <w:spacing w:val="-7"/>
                <w:sz w:val="24"/>
              </w:rPr>
              <w:t xml:space="preserve"> </w:t>
            </w:r>
            <w:r>
              <w:rPr>
                <w:sz w:val="24"/>
              </w:rPr>
              <w:t>to work</w:t>
            </w:r>
            <w:r>
              <w:rPr>
                <w:spacing w:val="-1"/>
                <w:sz w:val="24"/>
              </w:rPr>
              <w:t xml:space="preserve"> </w:t>
            </w:r>
            <w:r>
              <w:rPr>
                <w:sz w:val="24"/>
              </w:rPr>
              <w:t>as</w:t>
            </w:r>
            <w:r>
              <w:rPr>
                <w:spacing w:val="-1"/>
                <w:sz w:val="24"/>
              </w:rPr>
              <w:t xml:space="preserve"> </w:t>
            </w:r>
            <w:r>
              <w:rPr>
                <w:sz w:val="24"/>
              </w:rPr>
              <w:t>social</w:t>
            </w:r>
            <w:r>
              <w:rPr>
                <w:spacing w:val="-2"/>
                <w:sz w:val="24"/>
              </w:rPr>
              <w:t xml:space="preserve"> </w:t>
            </w:r>
            <w:r>
              <w:rPr>
                <w:sz w:val="24"/>
              </w:rPr>
              <w:t>worker</w:t>
            </w:r>
            <w:r>
              <w:rPr>
                <w:spacing w:val="-2"/>
                <w:sz w:val="24"/>
              </w:rPr>
              <w:t xml:space="preserve"> </w:t>
            </w:r>
            <w:r>
              <w:rPr>
                <w:sz w:val="24"/>
              </w:rPr>
              <w:t>in</w:t>
            </w:r>
            <w:r>
              <w:rPr>
                <w:spacing w:val="-1"/>
                <w:sz w:val="24"/>
              </w:rPr>
              <w:t xml:space="preserve"> </w:t>
            </w:r>
            <w:r>
              <w:rPr>
                <w:sz w:val="24"/>
              </w:rPr>
              <w:t xml:space="preserve">an </w:t>
            </w:r>
            <w:proofErr w:type="spellStart"/>
            <w:r>
              <w:rPr>
                <w:spacing w:val="-2"/>
                <w:sz w:val="24"/>
              </w:rPr>
              <w:t>organisation</w:t>
            </w:r>
            <w:proofErr w:type="spellEnd"/>
          </w:p>
        </w:tc>
        <w:tc>
          <w:tcPr>
            <w:tcW w:w="1131" w:type="dxa"/>
            <w:gridSpan w:val="2"/>
          </w:tcPr>
          <w:p w:rsidR="005B2EE9" w:rsidRDefault="00DF59AE">
            <w:pPr>
              <w:pStyle w:val="TableParagraph"/>
              <w:spacing w:line="270" w:lineRule="exact"/>
              <w:ind w:left="117"/>
              <w:rPr>
                <w:sz w:val="24"/>
              </w:rPr>
            </w:pPr>
            <w:r>
              <w:rPr>
                <w:spacing w:val="-5"/>
                <w:sz w:val="24"/>
              </w:rPr>
              <w:t>K6</w:t>
            </w:r>
          </w:p>
        </w:tc>
      </w:tr>
      <w:tr w:rsidR="005B2EE9">
        <w:trPr>
          <w:trHeight w:val="321"/>
        </w:trPr>
        <w:tc>
          <w:tcPr>
            <w:tcW w:w="10474" w:type="dxa"/>
            <w:gridSpan w:val="9"/>
          </w:tcPr>
          <w:p w:rsidR="005B2EE9" w:rsidRDefault="00DF59AE">
            <w:pPr>
              <w:pStyle w:val="TableParagraph"/>
              <w:spacing w:line="268" w:lineRule="exact"/>
              <w:ind w:left="117"/>
              <w:rPr>
                <w:sz w:val="24"/>
              </w:rPr>
            </w:pPr>
            <w:r>
              <w:rPr>
                <w:b/>
                <w:sz w:val="24"/>
              </w:rPr>
              <w:t>K1</w:t>
            </w:r>
            <w:r>
              <w:rPr>
                <w:b/>
                <w:spacing w:val="-3"/>
                <w:sz w:val="24"/>
              </w:rPr>
              <w:t xml:space="preserve"> </w:t>
            </w:r>
            <w:r>
              <w:rPr>
                <w:sz w:val="24"/>
              </w:rPr>
              <w:t>-</w:t>
            </w:r>
            <w:r>
              <w:rPr>
                <w:spacing w:val="-7"/>
                <w:sz w:val="24"/>
              </w:rPr>
              <w:t xml:space="preserve"> </w:t>
            </w:r>
            <w:r>
              <w:rPr>
                <w:sz w:val="24"/>
              </w:rPr>
              <w:t>Remember;</w:t>
            </w:r>
            <w:r>
              <w:rPr>
                <w:spacing w:val="-2"/>
                <w:sz w:val="24"/>
              </w:rPr>
              <w:t xml:space="preserve"> </w:t>
            </w:r>
            <w:r>
              <w:rPr>
                <w:b/>
                <w:sz w:val="24"/>
              </w:rPr>
              <w:t xml:space="preserve">K2 </w:t>
            </w:r>
            <w:r>
              <w:rPr>
                <w:sz w:val="24"/>
              </w:rPr>
              <w:t>-</w:t>
            </w:r>
            <w:r>
              <w:rPr>
                <w:spacing w:val="-7"/>
                <w:sz w:val="24"/>
              </w:rPr>
              <w:t xml:space="preserve"> </w:t>
            </w:r>
            <w:r>
              <w:rPr>
                <w:sz w:val="24"/>
              </w:rPr>
              <w:t>Understand;</w:t>
            </w:r>
            <w:r>
              <w:rPr>
                <w:spacing w:val="-1"/>
                <w:sz w:val="24"/>
              </w:rPr>
              <w:t xml:space="preserve"> </w:t>
            </w:r>
            <w:r>
              <w:rPr>
                <w:b/>
                <w:sz w:val="24"/>
              </w:rPr>
              <w:t xml:space="preserve">K3 </w:t>
            </w:r>
            <w:r>
              <w:rPr>
                <w:sz w:val="24"/>
              </w:rPr>
              <w:t>-</w:t>
            </w:r>
            <w:r>
              <w:rPr>
                <w:spacing w:val="-5"/>
                <w:sz w:val="24"/>
              </w:rPr>
              <w:t xml:space="preserve"> </w:t>
            </w:r>
            <w:r>
              <w:rPr>
                <w:sz w:val="24"/>
              </w:rPr>
              <w:t>Apply;</w:t>
            </w:r>
            <w:r>
              <w:rPr>
                <w:spacing w:val="-4"/>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6"/>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782"/>
        </w:trPr>
        <w:tc>
          <w:tcPr>
            <w:tcW w:w="10474" w:type="dxa"/>
            <w:gridSpan w:val="9"/>
          </w:tcPr>
          <w:p w:rsidR="005B2EE9" w:rsidRDefault="00DF59AE">
            <w:pPr>
              <w:pStyle w:val="TableParagraph"/>
              <w:spacing w:line="276" w:lineRule="auto"/>
              <w:ind w:left="117" w:right="77"/>
              <w:jc w:val="both"/>
              <w:rPr>
                <w:sz w:val="24"/>
              </w:rPr>
            </w:pPr>
            <w:r>
              <w:rPr>
                <w:sz w:val="24"/>
              </w:rPr>
              <w:t xml:space="preserve">During II semester social work students will be placed in a Non- Governmental </w:t>
            </w:r>
            <w:proofErr w:type="spellStart"/>
            <w:r>
              <w:rPr>
                <w:sz w:val="24"/>
              </w:rPr>
              <w:t>Organisation</w:t>
            </w:r>
            <w:proofErr w:type="spellEnd"/>
            <w:r>
              <w:rPr>
                <w:sz w:val="24"/>
              </w:rPr>
              <w:t xml:space="preserve"> for two consecutive days in a week in order to acquaint with the objective, administrative functions and its </w:t>
            </w:r>
            <w:proofErr w:type="spellStart"/>
            <w:r>
              <w:rPr>
                <w:sz w:val="24"/>
              </w:rPr>
              <w:t>programmes</w:t>
            </w:r>
            <w:proofErr w:type="spellEnd"/>
            <w:r>
              <w:rPr>
                <w:sz w:val="24"/>
              </w:rPr>
              <w:t xml:space="preserve">. Through this concurrent field visit students will be given a chance to observe the activity of the </w:t>
            </w:r>
            <w:proofErr w:type="spellStart"/>
            <w:r>
              <w:rPr>
                <w:sz w:val="24"/>
              </w:rPr>
              <w:t>organisation</w:t>
            </w:r>
            <w:proofErr w:type="spellEnd"/>
            <w:r>
              <w:rPr>
                <w:sz w:val="24"/>
              </w:rPr>
              <w:t xml:space="preserve">. And also, they can involve themselves in every event. Students can </w:t>
            </w:r>
            <w:proofErr w:type="spellStart"/>
            <w:r>
              <w:rPr>
                <w:sz w:val="24"/>
              </w:rPr>
              <w:t>organise</w:t>
            </w:r>
            <w:proofErr w:type="spellEnd"/>
            <w:r>
              <w:rPr>
                <w:sz w:val="24"/>
              </w:rPr>
              <w:t xml:space="preserve"> a </w:t>
            </w:r>
            <w:proofErr w:type="spellStart"/>
            <w:r>
              <w:rPr>
                <w:sz w:val="24"/>
              </w:rPr>
              <w:t>programme</w:t>
            </w:r>
            <w:proofErr w:type="spellEnd"/>
            <w:r>
              <w:rPr>
                <w:sz w:val="24"/>
              </w:rPr>
              <w:t xml:space="preserve"> based on their knowledge on methods of social work. It will increase their professional</w:t>
            </w:r>
            <w:r>
              <w:rPr>
                <w:spacing w:val="40"/>
                <w:sz w:val="24"/>
              </w:rPr>
              <w:t xml:space="preserve"> </w:t>
            </w:r>
            <w:r>
              <w:rPr>
                <w:sz w:val="24"/>
              </w:rPr>
              <w:t>caliber. They will have rich experience and exposure in social work and its significance in an NGO. Through</w:t>
            </w:r>
            <w:r>
              <w:rPr>
                <w:spacing w:val="40"/>
                <w:sz w:val="24"/>
              </w:rPr>
              <w:t xml:space="preserve"> </w:t>
            </w:r>
            <w:r>
              <w:rPr>
                <w:sz w:val="24"/>
              </w:rPr>
              <w:t>this</w:t>
            </w:r>
            <w:r>
              <w:rPr>
                <w:spacing w:val="40"/>
                <w:sz w:val="24"/>
              </w:rPr>
              <w:t xml:space="preserve"> </w:t>
            </w:r>
            <w:r>
              <w:rPr>
                <w:sz w:val="24"/>
              </w:rPr>
              <w:t>maximum</w:t>
            </w:r>
            <w:r>
              <w:rPr>
                <w:spacing w:val="40"/>
                <w:sz w:val="24"/>
              </w:rPr>
              <w:t xml:space="preserve"> </w:t>
            </w:r>
            <w:r>
              <w:rPr>
                <w:sz w:val="24"/>
              </w:rPr>
              <w:t>of</w:t>
            </w:r>
            <w:r>
              <w:rPr>
                <w:spacing w:val="40"/>
                <w:sz w:val="24"/>
              </w:rPr>
              <w:t xml:space="preserve"> </w:t>
            </w:r>
            <w:r>
              <w:rPr>
                <w:sz w:val="24"/>
              </w:rPr>
              <w:t>15</w:t>
            </w:r>
            <w:r>
              <w:rPr>
                <w:spacing w:val="40"/>
                <w:sz w:val="24"/>
              </w:rPr>
              <w:t xml:space="preserve"> </w:t>
            </w:r>
            <w:r>
              <w:rPr>
                <w:sz w:val="24"/>
              </w:rPr>
              <w:t>days</w:t>
            </w:r>
            <w:r>
              <w:rPr>
                <w:spacing w:val="40"/>
                <w:sz w:val="24"/>
              </w:rPr>
              <w:t xml:space="preserve"> </w:t>
            </w:r>
            <w:r>
              <w:rPr>
                <w:sz w:val="24"/>
              </w:rPr>
              <w:t>of</w:t>
            </w:r>
            <w:r>
              <w:rPr>
                <w:spacing w:val="40"/>
                <w:sz w:val="24"/>
              </w:rPr>
              <w:t xml:space="preserve"> </w:t>
            </w:r>
            <w:r>
              <w:rPr>
                <w:sz w:val="24"/>
              </w:rPr>
              <w:t>field</w:t>
            </w:r>
            <w:r>
              <w:rPr>
                <w:spacing w:val="40"/>
                <w:sz w:val="24"/>
              </w:rPr>
              <w:t xml:space="preserve"> </w:t>
            </w:r>
            <w:r>
              <w:rPr>
                <w:sz w:val="24"/>
              </w:rPr>
              <w:t>visit</w:t>
            </w:r>
            <w:r>
              <w:rPr>
                <w:spacing w:val="40"/>
                <w:sz w:val="24"/>
              </w:rPr>
              <w:t xml:space="preserve"> </w:t>
            </w:r>
            <w:r>
              <w:rPr>
                <w:sz w:val="24"/>
              </w:rPr>
              <w:t>in</w:t>
            </w:r>
            <w:r>
              <w:rPr>
                <w:spacing w:val="40"/>
                <w:sz w:val="24"/>
              </w:rPr>
              <w:t xml:space="preserve"> </w:t>
            </w:r>
            <w:proofErr w:type="gramStart"/>
            <w:r>
              <w:rPr>
                <w:sz w:val="24"/>
              </w:rPr>
              <w:t>an</w:t>
            </w:r>
            <w:r>
              <w:rPr>
                <w:spacing w:val="40"/>
                <w:sz w:val="24"/>
              </w:rPr>
              <w:t xml:space="preserve"> </w:t>
            </w:r>
            <w:proofErr w:type="spellStart"/>
            <w:r>
              <w:rPr>
                <w:sz w:val="24"/>
              </w:rPr>
              <w:t>organisation</w:t>
            </w:r>
            <w:proofErr w:type="spellEnd"/>
            <w:proofErr w:type="gramEnd"/>
            <w:r>
              <w:rPr>
                <w:spacing w:val="40"/>
                <w:sz w:val="24"/>
              </w:rPr>
              <w:t xml:space="preserve"> </w:t>
            </w:r>
            <w:r>
              <w:rPr>
                <w:sz w:val="24"/>
              </w:rPr>
              <w:t>students</w:t>
            </w:r>
            <w:r>
              <w:rPr>
                <w:spacing w:val="40"/>
                <w:sz w:val="24"/>
              </w:rPr>
              <w:t xml:space="preserve"> </w:t>
            </w:r>
            <w:r>
              <w:rPr>
                <w:sz w:val="24"/>
              </w:rPr>
              <w:t>gain</w:t>
            </w:r>
            <w:r>
              <w:rPr>
                <w:spacing w:val="40"/>
                <w:sz w:val="24"/>
              </w:rPr>
              <w:t xml:space="preserve"> </w:t>
            </w:r>
            <w:r>
              <w:rPr>
                <w:sz w:val="24"/>
              </w:rPr>
              <w:t>knowledge</w:t>
            </w:r>
            <w:r>
              <w:rPr>
                <w:spacing w:val="40"/>
                <w:sz w:val="24"/>
              </w:rPr>
              <w:t xml:space="preserve"> </w:t>
            </w:r>
            <w:r>
              <w:rPr>
                <w:sz w:val="24"/>
              </w:rPr>
              <w:t>on writing, and communication skills,</w:t>
            </w:r>
            <w:r>
              <w:rPr>
                <w:spacing w:val="40"/>
                <w:sz w:val="24"/>
              </w:rPr>
              <w:t xml:space="preserve"> </w:t>
            </w:r>
            <w:r>
              <w:rPr>
                <w:sz w:val="24"/>
              </w:rPr>
              <w:t xml:space="preserve">they will also strengthen their organizing skills. Additionally, </w:t>
            </w:r>
            <w:r>
              <w:t>the students will be taken to rural/tri</w:t>
            </w:r>
            <w:r w:rsidR="00FB63D7">
              <w:t>bal camp for a period of 7 to 9</w:t>
            </w:r>
            <w:r>
              <w:t xml:space="preserve"> days to experience the rural or tribal living and understanding the problems of the community. </w:t>
            </w:r>
            <w:r>
              <w:rPr>
                <w:sz w:val="24"/>
              </w:rPr>
              <w:t>Students should prepare a report on their field work activity along</w:t>
            </w:r>
            <w:r>
              <w:rPr>
                <w:spacing w:val="78"/>
                <w:sz w:val="24"/>
              </w:rPr>
              <w:t xml:space="preserve"> </w:t>
            </w:r>
            <w:r>
              <w:rPr>
                <w:sz w:val="24"/>
              </w:rPr>
              <w:t>with</w:t>
            </w:r>
            <w:r>
              <w:rPr>
                <w:spacing w:val="78"/>
                <w:sz w:val="24"/>
              </w:rPr>
              <w:t xml:space="preserve"> </w:t>
            </w:r>
            <w:r>
              <w:rPr>
                <w:sz w:val="24"/>
              </w:rPr>
              <w:t>the</w:t>
            </w:r>
            <w:r>
              <w:rPr>
                <w:spacing w:val="78"/>
                <w:sz w:val="24"/>
              </w:rPr>
              <w:t xml:space="preserve"> </w:t>
            </w:r>
            <w:r>
              <w:t>rural/tribal</w:t>
            </w:r>
            <w:r>
              <w:rPr>
                <w:spacing w:val="52"/>
                <w:w w:val="150"/>
              </w:rPr>
              <w:t xml:space="preserve"> </w:t>
            </w:r>
            <w:r>
              <w:t>camp</w:t>
            </w:r>
            <w:r>
              <w:rPr>
                <w:spacing w:val="78"/>
              </w:rPr>
              <w:t xml:space="preserve"> </w:t>
            </w:r>
            <w:r>
              <w:t>report</w:t>
            </w:r>
            <w:r>
              <w:rPr>
                <w:spacing w:val="36"/>
              </w:rPr>
              <w:t xml:space="preserve">  </w:t>
            </w:r>
            <w:r>
              <w:rPr>
                <w:sz w:val="24"/>
              </w:rPr>
              <w:t>and</w:t>
            </w:r>
            <w:r>
              <w:rPr>
                <w:spacing w:val="79"/>
                <w:w w:val="150"/>
                <w:sz w:val="24"/>
              </w:rPr>
              <w:t xml:space="preserve"> </w:t>
            </w:r>
            <w:r>
              <w:rPr>
                <w:sz w:val="24"/>
              </w:rPr>
              <w:t>submit</w:t>
            </w:r>
            <w:r>
              <w:rPr>
                <w:spacing w:val="25"/>
                <w:sz w:val="24"/>
              </w:rPr>
              <w:t xml:space="preserve">  </w:t>
            </w:r>
            <w:r>
              <w:rPr>
                <w:sz w:val="24"/>
              </w:rPr>
              <w:t>for</w:t>
            </w:r>
            <w:r>
              <w:rPr>
                <w:spacing w:val="77"/>
                <w:sz w:val="24"/>
              </w:rPr>
              <w:t xml:space="preserve"> </w:t>
            </w:r>
            <w:r>
              <w:rPr>
                <w:sz w:val="24"/>
              </w:rPr>
              <w:t>evaluation</w:t>
            </w:r>
            <w:r>
              <w:rPr>
                <w:spacing w:val="30"/>
                <w:sz w:val="24"/>
              </w:rPr>
              <w:t xml:space="preserve">  </w:t>
            </w:r>
            <w:r>
              <w:rPr>
                <w:sz w:val="24"/>
              </w:rPr>
              <w:t>during</w:t>
            </w:r>
            <w:r>
              <w:rPr>
                <w:spacing w:val="26"/>
                <w:sz w:val="24"/>
              </w:rPr>
              <w:t xml:space="preserve">  </w:t>
            </w:r>
            <w:r>
              <w:rPr>
                <w:sz w:val="24"/>
              </w:rPr>
              <w:t>the</w:t>
            </w:r>
            <w:r>
              <w:rPr>
                <w:spacing w:val="77"/>
                <w:sz w:val="24"/>
              </w:rPr>
              <w:t xml:space="preserve"> </w:t>
            </w:r>
            <w:r>
              <w:rPr>
                <w:sz w:val="24"/>
              </w:rPr>
              <w:t>time</w:t>
            </w:r>
            <w:r>
              <w:rPr>
                <w:spacing w:val="77"/>
                <w:sz w:val="24"/>
              </w:rPr>
              <w:t xml:space="preserve"> </w:t>
            </w:r>
            <w:r>
              <w:rPr>
                <w:sz w:val="24"/>
              </w:rPr>
              <w:t>of</w:t>
            </w:r>
            <w:r>
              <w:rPr>
                <w:spacing w:val="50"/>
                <w:w w:val="150"/>
                <w:sz w:val="24"/>
              </w:rPr>
              <w:t xml:space="preserve"> </w:t>
            </w:r>
            <w:r>
              <w:rPr>
                <w:sz w:val="24"/>
              </w:rPr>
              <w:t>Viva</w:t>
            </w:r>
            <w:r>
              <w:rPr>
                <w:spacing w:val="79"/>
                <w:sz w:val="24"/>
              </w:rPr>
              <w:t xml:space="preserve"> </w:t>
            </w:r>
            <w:r>
              <w:rPr>
                <w:spacing w:val="-4"/>
                <w:sz w:val="24"/>
              </w:rPr>
              <w:t>Voce</w:t>
            </w:r>
          </w:p>
          <w:p w:rsidR="005B2EE9" w:rsidRDefault="00DF59AE">
            <w:pPr>
              <w:pStyle w:val="TableParagraph"/>
              <w:spacing w:line="275" w:lineRule="exact"/>
              <w:ind w:left="117"/>
              <w:rPr>
                <w:sz w:val="24"/>
              </w:rPr>
            </w:pPr>
            <w:r>
              <w:rPr>
                <w:spacing w:val="-2"/>
                <w:sz w:val="24"/>
              </w:rPr>
              <w:t>Examination.</w:t>
            </w:r>
          </w:p>
        </w:tc>
      </w:tr>
      <w:tr w:rsidR="005B2EE9">
        <w:trPr>
          <w:trHeight w:val="316"/>
        </w:trPr>
        <w:tc>
          <w:tcPr>
            <w:tcW w:w="10474" w:type="dxa"/>
            <w:gridSpan w:val="9"/>
          </w:tcPr>
          <w:p w:rsidR="005B2EE9" w:rsidRDefault="00DF59AE">
            <w:pPr>
              <w:pStyle w:val="TableParagraph"/>
              <w:spacing w:line="270" w:lineRule="exact"/>
              <w:ind w:left="117"/>
              <w:rPr>
                <w:b/>
                <w:sz w:val="24"/>
              </w:rPr>
            </w:pPr>
            <w:r>
              <w:rPr>
                <w:b/>
                <w:sz w:val="24"/>
              </w:rPr>
              <w:t>Text</w:t>
            </w:r>
            <w:r>
              <w:rPr>
                <w:b/>
                <w:spacing w:val="-1"/>
                <w:sz w:val="24"/>
              </w:rPr>
              <w:t xml:space="preserve"> </w:t>
            </w:r>
            <w:r>
              <w:rPr>
                <w:b/>
                <w:spacing w:val="-2"/>
                <w:sz w:val="24"/>
              </w:rPr>
              <w:t>Book(s)</w:t>
            </w:r>
          </w:p>
        </w:tc>
      </w:tr>
      <w:tr w:rsidR="005B2EE9">
        <w:trPr>
          <w:trHeight w:val="436"/>
        </w:trPr>
        <w:tc>
          <w:tcPr>
            <w:tcW w:w="701" w:type="dxa"/>
          </w:tcPr>
          <w:p w:rsidR="005B2EE9" w:rsidRDefault="00DF59AE">
            <w:pPr>
              <w:pStyle w:val="TableParagraph"/>
              <w:spacing w:line="270" w:lineRule="exact"/>
              <w:ind w:left="117"/>
              <w:rPr>
                <w:sz w:val="24"/>
              </w:rPr>
            </w:pPr>
            <w:r>
              <w:rPr>
                <w:spacing w:val="-10"/>
                <w:sz w:val="24"/>
              </w:rPr>
              <w:t>1</w:t>
            </w:r>
          </w:p>
        </w:tc>
        <w:tc>
          <w:tcPr>
            <w:tcW w:w="9773" w:type="dxa"/>
            <w:gridSpan w:val="8"/>
          </w:tcPr>
          <w:p w:rsidR="005B2EE9" w:rsidRDefault="00DF59AE">
            <w:pPr>
              <w:pStyle w:val="TableParagraph"/>
              <w:spacing w:before="119" w:line="240" w:lineRule="auto"/>
              <w:ind w:left="110"/>
              <w:rPr>
                <w:sz w:val="24"/>
              </w:rPr>
            </w:pPr>
            <w:proofErr w:type="spellStart"/>
            <w:r>
              <w:rPr>
                <w:sz w:val="24"/>
              </w:rPr>
              <w:t>Sanjoy</w:t>
            </w:r>
            <w:proofErr w:type="spellEnd"/>
            <w:r>
              <w:rPr>
                <w:spacing w:val="-4"/>
                <w:sz w:val="24"/>
              </w:rPr>
              <w:t xml:space="preserve"> </w:t>
            </w:r>
            <w:r>
              <w:rPr>
                <w:sz w:val="24"/>
              </w:rPr>
              <w:t>Roy,</w:t>
            </w:r>
            <w:r>
              <w:rPr>
                <w:spacing w:val="-1"/>
                <w:sz w:val="24"/>
              </w:rPr>
              <w:t xml:space="preserve"> </w:t>
            </w:r>
            <w:r>
              <w:rPr>
                <w:sz w:val="24"/>
              </w:rPr>
              <w:t>2012,</w:t>
            </w:r>
            <w:r>
              <w:rPr>
                <w:spacing w:val="-3"/>
                <w:sz w:val="24"/>
              </w:rPr>
              <w:t xml:space="preserve"> </w:t>
            </w:r>
            <w:r>
              <w:rPr>
                <w:sz w:val="24"/>
              </w:rPr>
              <w:t>Fieldwork</w:t>
            </w:r>
            <w:r>
              <w:rPr>
                <w:spacing w:val="-1"/>
                <w:sz w:val="24"/>
              </w:rPr>
              <w:t xml:space="preserve"> </w:t>
            </w:r>
            <w:r>
              <w:rPr>
                <w:sz w:val="24"/>
              </w:rPr>
              <w:t>in</w:t>
            </w:r>
            <w:r>
              <w:rPr>
                <w:spacing w:val="-5"/>
                <w:sz w:val="24"/>
              </w:rPr>
              <w:t xml:space="preserve"> </w:t>
            </w:r>
            <w:r>
              <w:rPr>
                <w:sz w:val="24"/>
              </w:rPr>
              <w:t>Social</w:t>
            </w:r>
            <w:r>
              <w:rPr>
                <w:spacing w:val="-1"/>
                <w:sz w:val="24"/>
              </w:rPr>
              <w:t xml:space="preserve"> </w:t>
            </w:r>
            <w:r>
              <w:rPr>
                <w:sz w:val="24"/>
              </w:rPr>
              <w:t>Work,</w:t>
            </w:r>
            <w:r>
              <w:rPr>
                <w:spacing w:val="-2"/>
                <w:sz w:val="24"/>
              </w:rPr>
              <w:t xml:space="preserve"> </w:t>
            </w:r>
            <w:proofErr w:type="spellStart"/>
            <w:r>
              <w:rPr>
                <w:sz w:val="24"/>
              </w:rPr>
              <w:t>Rawat</w:t>
            </w:r>
            <w:proofErr w:type="spellEnd"/>
            <w:r>
              <w:rPr>
                <w:spacing w:val="-1"/>
                <w:sz w:val="24"/>
              </w:rPr>
              <w:t xml:space="preserve"> </w:t>
            </w:r>
            <w:r>
              <w:rPr>
                <w:spacing w:val="-2"/>
                <w:sz w:val="24"/>
              </w:rPr>
              <w:t>Publications.</w:t>
            </w:r>
          </w:p>
        </w:tc>
      </w:tr>
      <w:tr w:rsidR="005B2EE9">
        <w:trPr>
          <w:trHeight w:val="438"/>
        </w:trPr>
        <w:tc>
          <w:tcPr>
            <w:tcW w:w="701" w:type="dxa"/>
          </w:tcPr>
          <w:p w:rsidR="005B2EE9" w:rsidRDefault="00DF59AE">
            <w:pPr>
              <w:pStyle w:val="TableParagraph"/>
              <w:spacing w:line="270" w:lineRule="exact"/>
              <w:ind w:left="117"/>
              <w:rPr>
                <w:sz w:val="24"/>
              </w:rPr>
            </w:pPr>
            <w:r>
              <w:rPr>
                <w:spacing w:val="-10"/>
                <w:sz w:val="24"/>
              </w:rPr>
              <w:t>2</w:t>
            </w:r>
          </w:p>
        </w:tc>
        <w:tc>
          <w:tcPr>
            <w:tcW w:w="9773" w:type="dxa"/>
            <w:gridSpan w:val="8"/>
          </w:tcPr>
          <w:p w:rsidR="005B2EE9" w:rsidRDefault="00DF59AE">
            <w:pPr>
              <w:pStyle w:val="TableParagraph"/>
              <w:spacing w:before="119" w:line="240" w:lineRule="auto"/>
              <w:ind w:left="110"/>
              <w:rPr>
                <w:sz w:val="24"/>
              </w:rPr>
            </w:pPr>
            <w:proofErr w:type="spellStart"/>
            <w:r>
              <w:rPr>
                <w:sz w:val="24"/>
              </w:rPr>
              <w:t>Subhedar</w:t>
            </w:r>
            <w:proofErr w:type="spellEnd"/>
            <w:r>
              <w:rPr>
                <w:spacing w:val="-3"/>
                <w:sz w:val="24"/>
              </w:rPr>
              <w:t xml:space="preserve"> </w:t>
            </w:r>
            <w:r>
              <w:rPr>
                <w:sz w:val="24"/>
              </w:rPr>
              <w:t>I.S.</w:t>
            </w:r>
            <w:r>
              <w:rPr>
                <w:spacing w:val="-5"/>
                <w:sz w:val="24"/>
              </w:rPr>
              <w:t xml:space="preserve"> </w:t>
            </w:r>
            <w:r>
              <w:rPr>
                <w:sz w:val="24"/>
              </w:rPr>
              <w:t>2001,</w:t>
            </w:r>
            <w:r>
              <w:rPr>
                <w:spacing w:val="-6"/>
                <w:sz w:val="24"/>
              </w:rPr>
              <w:t xml:space="preserve"> </w:t>
            </w:r>
            <w:r>
              <w:rPr>
                <w:sz w:val="24"/>
              </w:rPr>
              <w:t>Field</w:t>
            </w:r>
            <w:r>
              <w:rPr>
                <w:spacing w:val="-1"/>
                <w:sz w:val="24"/>
              </w:rPr>
              <w:t xml:space="preserve"> </w:t>
            </w:r>
            <w:r>
              <w:rPr>
                <w:sz w:val="24"/>
              </w:rPr>
              <w:t>work</w:t>
            </w:r>
            <w:r>
              <w:rPr>
                <w:spacing w:val="-5"/>
                <w:sz w:val="24"/>
              </w:rPr>
              <w:t xml:space="preserve"> </w:t>
            </w:r>
            <w:r>
              <w:rPr>
                <w:sz w:val="24"/>
              </w:rPr>
              <w:t>Training</w:t>
            </w:r>
            <w:r>
              <w:rPr>
                <w:spacing w:val="-6"/>
                <w:sz w:val="24"/>
              </w:rPr>
              <w:t xml:space="preserve"> </w:t>
            </w:r>
            <w:r>
              <w:rPr>
                <w:sz w:val="24"/>
              </w:rPr>
              <w:t>in</w:t>
            </w:r>
            <w:r>
              <w:rPr>
                <w:spacing w:val="-2"/>
                <w:sz w:val="24"/>
              </w:rPr>
              <w:t xml:space="preserve"> </w:t>
            </w:r>
            <w:r>
              <w:rPr>
                <w:sz w:val="24"/>
              </w:rPr>
              <w:t>Social</w:t>
            </w:r>
            <w:r>
              <w:rPr>
                <w:spacing w:val="1"/>
                <w:sz w:val="24"/>
              </w:rPr>
              <w:t xml:space="preserve"> </w:t>
            </w:r>
            <w:r>
              <w:rPr>
                <w:sz w:val="24"/>
              </w:rPr>
              <w:t>Work,</w:t>
            </w:r>
            <w:r>
              <w:rPr>
                <w:spacing w:val="-5"/>
                <w:sz w:val="24"/>
              </w:rPr>
              <w:t xml:space="preserve"> </w:t>
            </w:r>
            <w:proofErr w:type="spellStart"/>
            <w:r>
              <w:rPr>
                <w:sz w:val="24"/>
              </w:rPr>
              <w:t>Rawat</w:t>
            </w:r>
            <w:proofErr w:type="spellEnd"/>
            <w:r>
              <w:rPr>
                <w:sz w:val="24"/>
              </w:rPr>
              <w:t xml:space="preserve"> </w:t>
            </w:r>
            <w:r>
              <w:rPr>
                <w:spacing w:val="-2"/>
                <w:sz w:val="24"/>
              </w:rPr>
              <w:t>Publications.</w:t>
            </w:r>
          </w:p>
        </w:tc>
      </w:tr>
      <w:tr w:rsidR="005B2EE9">
        <w:trPr>
          <w:trHeight w:val="364"/>
        </w:trPr>
        <w:tc>
          <w:tcPr>
            <w:tcW w:w="10474" w:type="dxa"/>
            <w:gridSpan w:val="9"/>
          </w:tcPr>
          <w:p w:rsidR="005B2EE9" w:rsidRDefault="00DF59AE">
            <w:pPr>
              <w:pStyle w:val="TableParagraph"/>
              <w:spacing w:line="270" w:lineRule="exact"/>
              <w:ind w:left="117"/>
              <w:rPr>
                <w:b/>
                <w:sz w:val="24"/>
              </w:rPr>
            </w:pPr>
            <w:r>
              <w:rPr>
                <w:b/>
                <w:sz w:val="24"/>
              </w:rPr>
              <w:t>Reference</w:t>
            </w:r>
            <w:r>
              <w:rPr>
                <w:b/>
                <w:spacing w:val="-13"/>
                <w:sz w:val="24"/>
              </w:rPr>
              <w:t xml:space="preserve"> </w:t>
            </w:r>
            <w:r>
              <w:rPr>
                <w:b/>
                <w:spacing w:val="-4"/>
                <w:sz w:val="24"/>
              </w:rPr>
              <w:t>Books</w:t>
            </w:r>
          </w:p>
        </w:tc>
      </w:tr>
      <w:tr w:rsidR="005B2EE9">
        <w:trPr>
          <w:trHeight w:val="314"/>
        </w:trPr>
        <w:tc>
          <w:tcPr>
            <w:tcW w:w="701" w:type="dxa"/>
          </w:tcPr>
          <w:p w:rsidR="005B2EE9" w:rsidRDefault="00DF59AE">
            <w:pPr>
              <w:pStyle w:val="TableParagraph"/>
              <w:spacing w:line="270" w:lineRule="exact"/>
              <w:ind w:left="117"/>
              <w:rPr>
                <w:sz w:val="24"/>
              </w:rPr>
            </w:pPr>
            <w:r>
              <w:rPr>
                <w:spacing w:val="-10"/>
                <w:sz w:val="24"/>
              </w:rPr>
              <w:t>1</w:t>
            </w:r>
          </w:p>
        </w:tc>
        <w:tc>
          <w:tcPr>
            <w:tcW w:w="9773" w:type="dxa"/>
            <w:gridSpan w:val="8"/>
          </w:tcPr>
          <w:p w:rsidR="005B2EE9" w:rsidRDefault="00DF59AE">
            <w:pPr>
              <w:pStyle w:val="TableParagraph"/>
              <w:spacing w:line="270" w:lineRule="exact"/>
              <w:ind w:left="110"/>
              <w:rPr>
                <w:sz w:val="24"/>
              </w:rPr>
            </w:pPr>
            <w:r>
              <w:rPr>
                <w:sz w:val="24"/>
              </w:rPr>
              <w:t>Theory</w:t>
            </w:r>
            <w:r>
              <w:rPr>
                <w:spacing w:val="-5"/>
                <w:sz w:val="24"/>
              </w:rPr>
              <w:t xml:space="preserve"> </w:t>
            </w:r>
            <w:r>
              <w:rPr>
                <w:sz w:val="24"/>
              </w:rPr>
              <w:t>and</w:t>
            </w:r>
            <w:r>
              <w:rPr>
                <w:spacing w:val="-1"/>
                <w:sz w:val="24"/>
              </w:rPr>
              <w:t xml:space="preserve"> </w:t>
            </w:r>
            <w:r>
              <w:rPr>
                <w:sz w:val="24"/>
              </w:rPr>
              <w:t>Practice</w:t>
            </w:r>
            <w:r>
              <w:rPr>
                <w:spacing w:val="-1"/>
                <w:sz w:val="24"/>
              </w:rPr>
              <w:t xml:space="preserve"> </w:t>
            </w:r>
            <w:r>
              <w:rPr>
                <w:sz w:val="24"/>
              </w:rPr>
              <w:t>of</w:t>
            </w:r>
            <w:r>
              <w:rPr>
                <w:spacing w:val="-2"/>
                <w:sz w:val="24"/>
              </w:rPr>
              <w:t xml:space="preserve"> </w:t>
            </w:r>
            <w:r>
              <w:rPr>
                <w:sz w:val="24"/>
              </w:rPr>
              <w:t>Social</w:t>
            </w:r>
            <w:r>
              <w:rPr>
                <w:spacing w:val="-2"/>
                <w:sz w:val="24"/>
              </w:rPr>
              <w:t xml:space="preserve"> </w:t>
            </w:r>
            <w:r>
              <w:rPr>
                <w:sz w:val="24"/>
              </w:rPr>
              <w:t>Work</w:t>
            </w:r>
            <w:r>
              <w:rPr>
                <w:spacing w:val="-4"/>
                <w:sz w:val="24"/>
              </w:rPr>
              <w:t xml:space="preserve"> </w:t>
            </w:r>
            <w:r>
              <w:rPr>
                <w:sz w:val="24"/>
              </w:rPr>
              <w:t>by</w:t>
            </w:r>
            <w:r>
              <w:rPr>
                <w:spacing w:val="-1"/>
                <w:sz w:val="24"/>
              </w:rPr>
              <w:t xml:space="preserve"> </w:t>
            </w:r>
            <w:proofErr w:type="spellStart"/>
            <w:r>
              <w:rPr>
                <w:spacing w:val="-2"/>
                <w:sz w:val="24"/>
              </w:rPr>
              <w:t>M.K.Singh</w:t>
            </w:r>
            <w:proofErr w:type="spellEnd"/>
          </w:p>
        </w:tc>
      </w:tr>
      <w:tr w:rsidR="005B2EE9">
        <w:trPr>
          <w:trHeight w:val="439"/>
        </w:trPr>
        <w:tc>
          <w:tcPr>
            <w:tcW w:w="701" w:type="dxa"/>
          </w:tcPr>
          <w:p w:rsidR="005B2EE9" w:rsidRDefault="00DF59AE">
            <w:pPr>
              <w:pStyle w:val="TableParagraph"/>
              <w:spacing w:before="2" w:line="240" w:lineRule="auto"/>
              <w:ind w:left="117"/>
              <w:rPr>
                <w:sz w:val="24"/>
              </w:rPr>
            </w:pPr>
            <w:r>
              <w:rPr>
                <w:spacing w:val="-10"/>
                <w:sz w:val="24"/>
              </w:rPr>
              <w:t>2</w:t>
            </w:r>
          </w:p>
        </w:tc>
        <w:tc>
          <w:tcPr>
            <w:tcW w:w="9773" w:type="dxa"/>
            <w:gridSpan w:val="8"/>
          </w:tcPr>
          <w:p w:rsidR="005B2EE9" w:rsidRDefault="00DF59AE">
            <w:pPr>
              <w:pStyle w:val="TableParagraph"/>
              <w:spacing w:before="122" w:line="240" w:lineRule="auto"/>
              <w:ind w:left="110"/>
              <w:rPr>
                <w:sz w:val="24"/>
              </w:rPr>
            </w:pPr>
            <w:proofErr w:type="spellStart"/>
            <w:r>
              <w:rPr>
                <w:sz w:val="24"/>
              </w:rPr>
              <w:t>Joselyn</w:t>
            </w:r>
            <w:proofErr w:type="spellEnd"/>
            <w:r>
              <w:rPr>
                <w:spacing w:val="-6"/>
                <w:sz w:val="24"/>
              </w:rPr>
              <w:t xml:space="preserve"> </w:t>
            </w:r>
            <w:r>
              <w:rPr>
                <w:sz w:val="24"/>
              </w:rPr>
              <w:t>T</w:t>
            </w:r>
            <w:r>
              <w:rPr>
                <w:spacing w:val="-4"/>
                <w:sz w:val="24"/>
              </w:rPr>
              <w:t xml:space="preserve"> </w:t>
            </w:r>
            <w:r>
              <w:rPr>
                <w:sz w:val="24"/>
              </w:rPr>
              <w:t>Lobo,</w:t>
            </w:r>
            <w:r>
              <w:rPr>
                <w:spacing w:val="-4"/>
                <w:sz w:val="24"/>
              </w:rPr>
              <w:t xml:space="preserve"> </w:t>
            </w:r>
            <w:r>
              <w:rPr>
                <w:sz w:val="24"/>
              </w:rPr>
              <w:t>2017,</w:t>
            </w:r>
            <w:r>
              <w:rPr>
                <w:spacing w:val="-1"/>
                <w:sz w:val="24"/>
              </w:rPr>
              <w:t xml:space="preserve"> </w:t>
            </w:r>
            <w:r>
              <w:rPr>
                <w:sz w:val="24"/>
              </w:rPr>
              <w:t>Field</w:t>
            </w:r>
            <w:r>
              <w:rPr>
                <w:spacing w:val="-1"/>
                <w:sz w:val="24"/>
              </w:rPr>
              <w:t xml:space="preserve"> </w:t>
            </w:r>
            <w:r>
              <w:rPr>
                <w:sz w:val="24"/>
              </w:rPr>
              <w:t>Work</w:t>
            </w:r>
            <w:r>
              <w:rPr>
                <w:spacing w:val="-1"/>
                <w:sz w:val="24"/>
              </w:rPr>
              <w:t xml:space="preserve"> </w:t>
            </w:r>
            <w:r>
              <w:rPr>
                <w:sz w:val="24"/>
              </w:rPr>
              <w:t>in</w:t>
            </w:r>
            <w:r>
              <w:rPr>
                <w:spacing w:val="-1"/>
                <w:sz w:val="24"/>
              </w:rPr>
              <w:t xml:space="preserve"> </w:t>
            </w:r>
            <w:r>
              <w:rPr>
                <w:sz w:val="24"/>
              </w:rPr>
              <w:t>Social</w:t>
            </w:r>
            <w:r>
              <w:rPr>
                <w:spacing w:val="-1"/>
                <w:sz w:val="24"/>
              </w:rPr>
              <w:t xml:space="preserve"> </w:t>
            </w:r>
            <w:r>
              <w:rPr>
                <w:sz w:val="24"/>
              </w:rPr>
              <w:t>Work</w:t>
            </w:r>
            <w:r>
              <w:rPr>
                <w:spacing w:val="-2"/>
                <w:sz w:val="24"/>
              </w:rPr>
              <w:t xml:space="preserve"> </w:t>
            </w:r>
            <w:r>
              <w:rPr>
                <w:sz w:val="24"/>
              </w:rPr>
              <w:t>Education,</w:t>
            </w:r>
            <w:r>
              <w:rPr>
                <w:spacing w:val="-1"/>
                <w:sz w:val="24"/>
              </w:rPr>
              <w:t xml:space="preserve"> </w:t>
            </w:r>
            <w:r>
              <w:rPr>
                <w:sz w:val="24"/>
              </w:rPr>
              <w:t>Asian</w:t>
            </w:r>
            <w:r>
              <w:rPr>
                <w:spacing w:val="-1"/>
                <w:sz w:val="24"/>
              </w:rPr>
              <w:t xml:space="preserve"> </w:t>
            </w:r>
            <w:r>
              <w:rPr>
                <w:sz w:val="24"/>
              </w:rPr>
              <w:t xml:space="preserve">Trading </w:t>
            </w:r>
            <w:r>
              <w:rPr>
                <w:spacing w:val="-2"/>
                <w:sz w:val="24"/>
              </w:rPr>
              <w:t>Corporation</w:t>
            </w:r>
          </w:p>
        </w:tc>
      </w:tr>
      <w:tr w:rsidR="005B2EE9">
        <w:trPr>
          <w:trHeight w:val="316"/>
        </w:trPr>
        <w:tc>
          <w:tcPr>
            <w:tcW w:w="10474" w:type="dxa"/>
            <w:gridSpan w:val="9"/>
          </w:tcPr>
          <w:p w:rsidR="005B2EE9" w:rsidRDefault="00DF59AE">
            <w:pPr>
              <w:pStyle w:val="TableParagraph"/>
              <w:spacing w:line="270" w:lineRule="exact"/>
              <w:ind w:left="117"/>
              <w:rPr>
                <w:b/>
                <w:sz w:val="24"/>
              </w:rPr>
            </w:pPr>
            <w:r>
              <w:rPr>
                <w:b/>
                <w:sz w:val="24"/>
              </w:rPr>
              <w:t>Related</w:t>
            </w:r>
            <w:r>
              <w:rPr>
                <w:b/>
                <w:spacing w:val="-9"/>
                <w:sz w:val="24"/>
              </w:rPr>
              <w:t xml:space="preserve"> </w:t>
            </w:r>
            <w:r>
              <w:rPr>
                <w:b/>
                <w:sz w:val="24"/>
              </w:rPr>
              <w:t>Online</w:t>
            </w:r>
            <w:r>
              <w:rPr>
                <w:b/>
                <w:spacing w:val="-7"/>
                <w:sz w:val="24"/>
              </w:rPr>
              <w:t xml:space="preserve"> </w:t>
            </w:r>
            <w:r>
              <w:rPr>
                <w:b/>
                <w:sz w:val="24"/>
              </w:rPr>
              <w:t>Contents</w:t>
            </w:r>
            <w:r>
              <w:rPr>
                <w:b/>
                <w:spacing w:val="-8"/>
                <w:sz w:val="24"/>
              </w:rPr>
              <w:t xml:space="preserve"> </w:t>
            </w:r>
            <w:r>
              <w:rPr>
                <w:b/>
                <w:sz w:val="24"/>
              </w:rPr>
              <w:t>[MOOC,</w:t>
            </w:r>
            <w:r>
              <w:rPr>
                <w:b/>
                <w:spacing w:val="-8"/>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5"/>
                <w:sz w:val="24"/>
              </w:rPr>
              <w:t xml:space="preserve"> </w:t>
            </w:r>
            <w:r>
              <w:rPr>
                <w:b/>
                <w:spacing w:val="-2"/>
                <w:sz w:val="24"/>
              </w:rPr>
              <w:t>etc.]</w:t>
            </w:r>
          </w:p>
        </w:tc>
      </w:tr>
      <w:tr w:rsidR="005B2EE9">
        <w:trPr>
          <w:trHeight w:val="318"/>
        </w:trPr>
        <w:tc>
          <w:tcPr>
            <w:tcW w:w="701" w:type="dxa"/>
          </w:tcPr>
          <w:p w:rsidR="005B2EE9" w:rsidRDefault="00DF59AE">
            <w:pPr>
              <w:pStyle w:val="TableParagraph"/>
              <w:spacing w:line="270" w:lineRule="exact"/>
              <w:ind w:left="117"/>
              <w:rPr>
                <w:sz w:val="24"/>
              </w:rPr>
            </w:pPr>
            <w:r>
              <w:rPr>
                <w:spacing w:val="-10"/>
                <w:sz w:val="24"/>
              </w:rPr>
              <w:t>1</w:t>
            </w:r>
          </w:p>
        </w:tc>
        <w:tc>
          <w:tcPr>
            <w:tcW w:w="9773" w:type="dxa"/>
            <w:gridSpan w:val="8"/>
          </w:tcPr>
          <w:p w:rsidR="005B2EE9" w:rsidRDefault="00BE76DB">
            <w:pPr>
              <w:pStyle w:val="TableParagraph"/>
              <w:spacing w:line="270" w:lineRule="exact"/>
              <w:ind w:left="129"/>
              <w:rPr>
                <w:sz w:val="24"/>
              </w:rPr>
            </w:pPr>
            <w:hyperlink r:id="rId70">
              <w:r w:rsidR="00DF59AE">
                <w:rPr>
                  <w:spacing w:val="-2"/>
                  <w:sz w:val="24"/>
                  <w:u w:val="single" w:color="0000FF"/>
                </w:rPr>
                <w:t>https://govinfo.library.unt.edu/negp/reports/orguide.pdf</w:t>
              </w:r>
            </w:hyperlink>
          </w:p>
        </w:tc>
      </w:tr>
    </w:tbl>
    <w:p w:rsidR="005B2EE9" w:rsidRDefault="005B2EE9">
      <w:pPr>
        <w:pStyle w:val="TableParagraph"/>
        <w:spacing w:line="270" w:lineRule="exact"/>
        <w:rPr>
          <w:sz w:val="24"/>
        </w:rPr>
        <w:sectPr w:rsidR="005B2EE9">
          <w:pgSz w:w="11930" w:h="16860"/>
          <w:pgMar w:top="1320" w:right="360" w:bottom="480" w:left="360" w:header="451" w:footer="291" w:gutter="0"/>
          <w:cols w:space="720"/>
        </w:sectPr>
      </w:pPr>
    </w:p>
    <w:p w:rsidR="005B2EE9" w:rsidRDefault="005B2EE9">
      <w:pPr>
        <w:pStyle w:val="BodyText"/>
        <w:spacing w:before="2"/>
        <w:rPr>
          <w:sz w:val="7"/>
        </w:rPr>
      </w:pPr>
    </w:p>
    <w:tbl>
      <w:tblPr>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1"/>
        <w:gridCol w:w="9779"/>
      </w:tblGrid>
      <w:tr w:rsidR="005B2EE9">
        <w:trPr>
          <w:trHeight w:val="319"/>
        </w:trPr>
        <w:tc>
          <w:tcPr>
            <w:tcW w:w="701" w:type="dxa"/>
          </w:tcPr>
          <w:p w:rsidR="005B2EE9" w:rsidRDefault="00DF59AE">
            <w:pPr>
              <w:pStyle w:val="TableParagraph"/>
              <w:spacing w:line="271" w:lineRule="exact"/>
              <w:ind w:left="117"/>
              <w:rPr>
                <w:sz w:val="24"/>
              </w:rPr>
            </w:pPr>
            <w:r>
              <w:rPr>
                <w:spacing w:val="-10"/>
                <w:sz w:val="24"/>
              </w:rPr>
              <w:t>2</w:t>
            </w:r>
          </w:p>
        </w:tc>
        <w:tc>
          <w:tcPr>
            <w:tcW w:w="9779" w:type="dxa"/>
          </w:tcPr>
          <w:p w:rsidR="005B2EE9" w:rsidRDefault="00BE76DB">
            <w:pPr>
              <w:pStyle w:val="TableParagraph"/>
              <w:spacing w:line="271" w:lineRule="exact"/>
              <w:ind w:left="129"/>
              <w:rPr>
                <w:sz w:val="24"/>
              </w:rPr>
            </w:pPr>
            <w:hyperlink r:id="rId71">
              <w:r w:rsidR="00DF59AE">
                <w:rPr>
                  <w:sz w:val="24"/>
                  <w:u w:val="single" w:color="0000FF"/>
                </w:rPr>
                <w:t>https://comm-</w:t>
              </w:r>
              <w:r w:rsidR="00DF59AE">
                <w:rPr>
                  <w:spacing w:val="-2"/>
                  <w:sz w:val="24"/>
                  <w:u w:val="single" w:color="0000FF"/>
                </w:rPr>
                <w:t>org.wisc.edu/papers97/beckwith.htm</w:t>
              </w:r>
            </w:hyperlink>
          </w:p>
        </w:tc>
      </w:tr>
      <w:tr w:rsidR="005B2EE9">
        <w:trPr>
          <w:trHeight w:val="316"/>
        </w:trPr>
        <w:tc>
          <w:tcPr>
            <w:tcW w:w="701" w:type="dxa"/>
          </w:tcPr>
          <w:p w:rsidR="005B2EE9" w:rsidRDefault="00DF59AE">
            <w:pPr>
              <w:pStyle w:val="TableParagraph"/>
              <w:spacing w:line="268" w:lineRule="exact"/>
              <w:ind w:left="189"/>
              <w:rPr>
                <w:sz w:val="24"/>
              </w:rPr>
            </w:pPr>
            <w:r>
              <w:rPr>
                <w:spacing w:val="-10"/>
                <w:sz w:val="24"/>
              </w:rPr>
              <w:t>3</w:t>
            </w:r>
          </w:p>
        </w:tc>
        <w:tc>
          <w:tcPr>
            <w:tcW w:w="9779" w:type="dxa"/>
          </w:tcPr>
          <w:p w:rsidR="005B2EE9" w:rsidRDefault="00BE76DB">
            <w:pPr>
              <w:pStyle w:val="TableParagraph"/>
              <w:spacing w:line="268" w:lineRule="exact"/>
              <w:ind w:left="129"/>
              <w:rPr>
                <w:sz w:val="24"/>
              </w:rPr>
            </w:pPr>
            <w:hyperlink r:id="rId72">
              <w:r w:rsidR="00DF59AE">
                <w:rPr>
                  <w:spacing w:val="-2"/>
                  <w:sz w:val="24"/>
                  <w:u w:val="single" w:color="0000FF"/>
                </w:rPr>
                <w:t>https://www.iwgia.org/images/publications/0647_COT_manual.pdf</w:t>
              </w:r>
            </w:hyperlink>
          </w:p>
        </w:tc>
      </w:tr>
      <w:tr w:rsidR="005B2EE9">
        <w:trPr>
          <w:trHeight w:val="316"/>
        </w:trPr>
        <w:tc>
          <w:tcPr>
            <w:tcW w:w="701" w:type="dxa"/>
          </w:tcPr>
          <w:p w:rsidR="005B2EE9" w:rsidRDefault="005B2EE9">
            <w:pPr>
              <w:pStyle w:val="TableParagraph"/>
              <w:spacing w:line="240" w:lineRule="auto"/>
              <w:ind w:left="0"/>
            </w:pPr>
          </w:p>
        </w:tc>
        <w:tc>
          <w:tcPr>
            <w:tcW w:w="9779" w:type="dxa"/>
          </w:tcPr>
          <w:p w:rsidR="005B2EE9" w:rsidRDefault="00DF59AE">
            <w:pPr>
              <w:pStyle w:val="TableParagraph"/>
              <w:spacing w:line="268" w:lineRule="exact"/>
              <w:ind w:left="129"/>
              <w:rPr>
                <w:sz w:val="24"/>
              </w:rPr>
            </w:pPr>
            <w:r>
              <w:rPr>
                <w:sz w:val="24"/>
              </w:rPr>
              <w:t>Course</w:t>
            </w:r>
            <w:r>
              <w:rPr>
                <w:spacing w:val="-8"/>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r w:rsidR="003B3FAB">
              <w:rPr>
                <w:sz w:val="24"/>
              </w:rPr>
              <w:t xml:space="preserve">, Dr. R. </w:t>
            </w:r>
            <w:proofErr w:type="spellStart"/>
            <w:r w:rsidR="003B3FAB">
              <w:rPr>
                <w:sz w:val="24"/>
              </w:rPr>
              <w:t>Baskar</w:t>
            </w:r>
            <w:proofErr w:type="spellEnd"/>
          </w:p>
        </w:tc>
      </w:tr>
    </w:tbl>
    <w:p w:rsidR="005B2EE9" w:rsidRDefault="005B2EE9">
      <w:pPr>
        <w:pStyle w:val="BodyText"/>
        <w:rPr>
          <w:sz w:val="20"/>
        </w:rPr>
      </w:pPr>
    </w:p>
    <w:p w:rsidR="005B2EE9" w:rsidRDefault="005B2EE9">
      <w:pPr>
        <w:pStyle w:val="BodyText"/>
        <w:spacing w:before="51" w:after="1"/>
        <w:rPr>
          <w:sz w:val="20"/>
        </w:rPr>
      </w:pPr>
    </w:p>
    <w:tbl>
      <w:tblPr>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84"/>
        <w:gridCol w:w="881"/>
        <w:gridCol w:w="886"/>
        <w:gridCol w:w="883"/>
        <w:gridCol w:w="883"/>
        <w:gridCol w:w="883"/>
        <w:gridCol w:w="883"/>
        <w:gridCol w:w="886"/>
        <w:gridCol w:w="1147"/>
        <w:gridCol w:w="883"/>
        <w:gridCol w:w="907"/>
      </w:tblGrid>
      <w:tr w:rsidR="005B2EE9">
        <w:trPr>
          <w:trHeight w:val="311"/>
        </w:trPr>
        <w:tc>
          <w:tcPr>
            <w:tcW w:w="10006" w:type="dxa"/>
            <w:gridSpan w:val="11"/>
          </w:tcPr>
          <w:p w:rsidR="005B2EE9" w:rsidRDefault="00DF59AE">
            <w:pPr>
              <w:pStyle w:val="TableParagraph"/>
              <w:spacing w:line="270" w:lineRule="exact"/>
              <w:ind w:left="117"/>
              <w:rPr>
                <w:b/>
                <w:sz w:val="24"/>
              </w:rPr>
            </w:pPr>
            <w:r>
              <w:rPr>
                <w:b/>
                <w:sz w:val="24"/>
              </w:rPr>
              <w:t>Mapping</w:t>
            </w:r>
            <w:r>
              <w:rPr>
                <w:b/>
                <w:spacing w:val="-5"/>
                <w:sz w:val="24"/>
              </w:rPr>
              <w:t xml:space="preserve"> </w:t>
            </w:r>
            <w:r>
              <w:rPr>
                <w:b/>
                <w:sz w:val="24"/>
              </w:rPr>
              <w:t>with</w:t>
            </w:r>
            <w:r>
              <w:rPr>
                <w:b/>
                <w:spacing w:val="-6"/>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3"/>
        </w:trPr>
        <w:tc>
          <w:tcPr>
            <w:tcW w:w="884" w:type="dxa"/>
          </w:tcPr>
          <w:p w:rsidR="005B2EE9" w:rsidRDefault="00DF59AE">
            <w:pPr>
              <w:pStyle w:val="TableParagraph"/>
              <w:spacing w:line="270" w:lineRule="exact"/>
              <w:ind w:left="131"/>
              <w:jc w:val="center"/>
              <w:rPr>
                <w:b/>
                <w:sz w:val="24"/>
              </w:rPr>
            </w:pPr>
            <w:r>
              <w:rPr>
                <w:b/>
                <w:spacing w:val="-5"/>
                <w:sz w:val="24"/>
              </w:rPr>
              <w:t>COs</w:t>
            </w:r>
          </w:p>
        </w:tc>
        <w:tc>
          <w:tcPr>
            <w:tcW w:w="881" w:type="dxa"/>
          </w:tcPr>
          <w:p w:rsidR="005B2EE9" w:rsidRDefault="00DF59AE">
            <w:pPr>
              <w:pStyle w:val="TableParagraph"/>
              <w:spacing w:line="270" w:lineRule="exact"/>
              <w:ind w:left="113" w:right="95"/>
              <w:jc w:val="center"/>
              <w:rPr>
                <w:b/>
                <w:sz w:val="24"/>
              </w:rPr>
            </w:pPr>
            <w:r>
              <w:rPr>
                <w:b/>
                <w:spacing w:val="-5"/>
                <w:sz w:val="24"/>
              </w:rPr>
              <w:t>PO1</w:t>
            </w:r>
          </w:p>
        </w:tc>
        <w:tc>
          <w:tcPr>
            <w:tcW w:w="886" w:type="dxa"/>
          </w:tcPr>
          <w:p w:rsidR="005B2EE9" w:rsidRDefault="00DF59AE">
            <w:pPr>
              <w:pStyle w:val="TableParagraph"/>
              <w:spacing w:line="270" w:lineRule="exact"/>
              <w:ind w:left="23" w:right="6"/>
              <w:jc w:val="center"/>
              <w:rPr>
                <w:b/>
                <w:sz w:val="24"/>
              </w:rPr>
            </w:pPr>
            <w:r>
              <w:rPr>
                <w:b/>
                <w:spacing w:val="-5"/>
                <w:sz w:val="24"/>
              </w:rPr>
              <w:t>PO2</w:t>
            </w:r>
          </w:p>
        </w:tc>
        <w:tc>
          <w:tcPr>
            <w:tcW w:w="883" w:type="dxa"/>
          </w:tcPr>
          <w:p w:rsidR="005B2EE9" w:rsidRDefault="00DF59AE">
            <w:pPr>
              <w:pStyle w:val="TableParagraph"/>
              <w:spacing w:line="270" w:lineRule="exact"/>
              <w:ind w:left="25" w:right="4"/>
              <w:jc w:val="center"/>
              <w:rPr>
                <w:b/>
                <w:sz w:val="24"/>
              </w:rPr>
            </w:pPr>
            <w:r>
              <w:rPr>
                <w:b/>
                <w:spacing w:val="-5"/>
                <w:sz w:val="24"/>
              </w:rPr>
              <w:t>PO3</w:t>
            </w:r>
          </w:p>
        </w:tc>
        <w:tc>
          <w:tcPr>
            <w:tcW w:w="883" w:type="dxa"/>
          </w:tcPr>
          <w:p w:rsidR="005B2EE9" w:rsidRDefault="00DF59AE">
            <w:pPr>
              <w:pStyle w:val="TableParagraph"/>
              <w:spacing w:line="270" w:lineRule="exact"/>
              <w:ind w:left="25" w:right="9"/>
              <w:jc w:val="center"/>
              <w:rPr>
                <w:b/>
                <w:sz w:val="24"/>
              </w:rPr>
            </w:pPr>
            <w:r>
              <w:rPr>
                <w:b/>
                <w:spacing w:val="-5"/>
                <w:sz w:val="24"/>
              </w:rPr>
              <w:t>PO4</w:t>
            </w:r>
          </w:p>
        </w:tc>
        <w:tc>
          <w:tcPr>
            <w:tcW w:w="883" w:type="dxa"/>
          </w:tcPr>
          <w:p w:rsidR="005B2EE9" w:rsidRDefault="00DF59AE">
            <w:pPr>
              <w:pStyle w:val="TableParagraph"/>
              <w:spacing w:line="270" w:lineRule="exact"/>
              <w:ind w:left="25" w:right="8"/>
              <w:jc w:val="center"/>
              <w:rPr>
                <w:b/>
                <w:sz w:val="24"/>
              </w:rPr>
            </w:pPr>
            <w:r>
              <w:rPr>
                <w:b/>
                <w:spacing w:val="-5"/>
                <w:sz w:val="24"/>
              </w:rPr>
              <w:t>PO5</w:t>
            </w:r>
          </w:p>
        </w:tc>
        <w:tc>
          <w:tcPr>
            <w:tcW w:w="883" w:type="dxa"/>
          </w:tcPr>
          <w:p w:rsidR="005B2EE9" w:rsidRDefault="00DF59AE">
            <w:pPr>
              <w:pStyle w:val="TableParagraph"/>
              <w:spacing w:line="270" w:lineRule="exact"/>
              <w:ind w:left="25" w:right="12"/>
              <w:jc w:val="center"/>
              <w:rPr>
                <w:b/>
                <w:sz w:val="24"/>
              </w:rPr>
            </w:pPr>
            <w:r>
              <w:rPr>
                <w:b/>
                <w:spacing w:val="-5"/>
                <w:sz w:val="24"/>
              </w:rPr>
              <w:t>PO6</w:t>
            </w:r>
          </w:p>
        </w:tc>
        <w:tc>
          <w:tcPr>
            <w:tcW w:w="886" w:type="dxa"/>
          </w:tcPr>
          <w:p w:rsidR="005B2EE9" w:rsidRDefault="00DF59AE">
            <w:pPr>
              <w:pStyle w:val="TableParagraph"/>
              <w:spacing w:line="270" w:lineRule="exact"/>
              <w:ind w:left="23" w:right="13"/>
              <w:jc w:val="center"/>
              <w:rPr>
                <w:b/>
                <w:sz w:val="24"/>
              </w:rPr>
            </w:pPr>
            <w:r>
              <w:rPr>
                <w:b/>
                <w:spacing w:val="-5"/>
                <w:sz w:val="24"/>
              </w:rPr>
              <w:t>PO7</w:t>
            </w:r>
          </w:p>
        </w:tc>
        <w:tc>
          <w:tcPr>
            <w:tcW w:w="1147" w:type="dxa"/>
          </w:tcPr>
          <w:p w:rsidR="005B2EE9" w:rsidRDefault="00DF59AE">
            <w:pPr>
              <w:pStyle w:val="TableParagraph"/>
              <w:spacing w:line="270" w:lineRule="exact"/>
              <w:ind w:left="4"/>
              <w:jc w:val="center"/>
              <w:rPr>
                <w:b/>
                <w:sz w:val="24"/>
              </w:rPr>
            </w:pPr>
            <w:r>
              <w:rPr>
                <w:b/>
                <w:spacing w:val="-5"/>
                <w:sz w:val="24"/>
              </w:rPr>
              <w:t>PO8</w:t>
            </w:r>
          </w:p>
        </w:tc>
        <w:tc>
          <w:tcPr>
            <w:tcW w:w="883" w:type="dxa"/>
          </w:tcPr>
          <w:p w:rsidR="005B2EE9" w:rsidRDefault="00DF59AE">
            <w:pPr>
              <w:pStyle w:val="TableParagraph"/>
              <w:spacing w:line="270" w:lineRule="exact"/>
              <w:ind w:left="25" w:right="20"/>
              <w:jc w:val="center"/>
              <w:rPr>
                <w:b/>
                <w:sz w:val="24"/>
              </w:rPr>
            </w:pPr>
            <w:r>
              <w:rPr>
                <w:b/>
                <w:spacing w:val="-5"/>
                <w:sz w:val="24"/>
              </w:rPr>
              <w:t>PO9</w:t>
            </w:r>
          </w:p>
        </w:tc>
        <w:tc>
          <w:tcPr>
            <w:tcW w:w="907" w:type="dxa"/>
          </w:tcPr>
          <w:p w:rsidR="005B2EE9" w:rsidRDefault="00DF59AE">
            <w:pPr>
              <w:pStyle w:val="TableParagraph"/>
              <w:spacing w:line="270" w:lineRule="exact"/>
              <w:ind w:left="0" w:right="11"/>
              <w:jc w:val="center"/>
              <w:rPr>
                <w:b/>
                <w:sz w:val="24"/>
              </w:rPr>
            </w:pPr>
            <w:r>
              <w:rPr>
                <w:b/>
                <w:spacing w:val="-4"/>
                <w:sz w:val="24"/>
              </w:rPr>
              <w:t>PO10</w:t>
            </w:r>
          </w:p>
        </w:tc>
      </w:tr>
      <w:tr w:rsidR="005B2EE9">
        <w:trPr>
          <w:trHeight w:val="316"/>
        </w:trPr>
        <w:tc>
          <w:tcPr>
            <w:tcW w:w="884" w:type="dxa"/>
          </w:tcPr>
          <w:p w:rsidR="005B2EE9" w:rsidRDefault="00DF59AE">
            <w:pPr>
              <w:pStyle w:val="TableParagraph"/>
              <w:ind w:left="131" w:right="112"/>
              <w:jc w:val="center"/>
              <w:rPr>
                <w:b/>
                <w:sz w:val="24"/>
              </w:rPr>
            </w:pPr>
            <w:r>
              <w:rPr>
                <w:b/>
                <w:spacing w:val="-5"/>
                <w:sz w:val="24"/>
              </w:rPr>
              <w:t>CO1</w:t>
            </w:r>
          </w:p>
        </w:tc>
        <w:tc>
          <w:tcPr>
            <w:tcW w:w="881" w:type="dxa"/>
          </w:tcPr>
          <w:p w:rsidR="005B2EE9" w:rsidRDefault="00DF59AE">
            <w:pPr>
              <w:pStyle w:val="TableParagraph"/>
              <w:ind w:left="117" w:right="95"/>
              <w:jc w:val="center"/>
              <w:rPr>
                <w:sz w:val="24"/>
              </w:rPr>
            </w:pPr>
            <w:r>
              <w:rPr>
                <w:spacing w:val="-10"/>
                <w:sz w:val="24"/>
              </w:rPr>
              <w:t>M</w:t>
            </w:r>
          </w:p>
        </w:tc>
        <w:tc>
          <w:tcPr>
            <w:tcW w:w="886" w:type="dxa"/>
          </w:tcPr>
          <w:p w:rsidR="005B2EE9" w:rsidRDefault="00DF59AE">
            <w:pPr>
              <w:pStyle w:val="TableParagraph"/>
              <w:ind w:left="23" w:right="1"/>
              <w:jc w:val="center"/>
              <w:rPr>
                <w:sz w:val="24"/>
              </w:rPr>
            </w:pPr>
            <w:r>
              <w:rPr>
                <w:spacing w:val="-10"/>
                <w:sz w:val="24"/>
              </w:rPr>
              <w:t>L</w:t>
            </w:r>
          </w:p>
        </w:tc>
        <w:tc>
          <w:tcPr>
            <w:tcW w:w="883" w:type="dxa"/>
          </w:tcPr>
          <w:p w:rsidR="005B2EE9" w:rsidRDefault="00DF59AE">
            <w:pPr>
              <w:pStyle w:val="TableParagraph"/>
              <w:ind w:left="25" w:right="8"/>
              <w:jc w:val="center"/>
              <w:rPr>
                <w:sz w:val="24"/>
              </w:rPr>
            </w:pPr>
            <w:r>
              <w:rPr>
                <w:spacing w:val="-10"/>
                <w:sz w:val="24"/>
              </w:rPr>
              <w:t>S</w:t>
            </w:r>
          </w:p>
        </w:tc>
        <w:tc>
          <w:tcPr>
            <w:tcW w:w="883" w:type="dxa"/>
          </w:tcPr>
          <w:p w:rsidR="005B2EE9" w:rsidRDefault="00DF59AE">
            <w:pPr>
              <w:pStyle w:val="TableParagraph"/>
              <w:ind w:left="25" w:right="4"/>
              <w:jc w:val="center"/>
              <w:rPr>
                <w:sz w:val="24"/>
              </w:rPr>
            </w:pPr>
            <w:r>
              <w:rPr>
                <w:spacing w:val="-10"/>
                <w:sz w:val="24"/>
              </w:rPr>
              <w:t>L</w:t>
            </w:r>
          </w:p>
        </w:tc>
        <w:tc>
          <w:tcPr>
            <w:tcW w:w="883" w:type="dxa"/>
          </w:tcPr>
          <w:p w:rsidR="005B2EE9" w:rsidRDefault="00DF59AE">
            <w:pPr>
              <w:pStyle w:val="TableParagraph"/>
              <w:ind w:left="25" w:right="8"/>
              <w:jc w:val="center"/>
              <w:rPr>
                <w:sz w:val="24"/>
              </w:rPr>
            </w:pPr>
            <w:r>
              <w:rPr>
                <w:spacing w:val="-10"/>
                <w:sz w:val="24"/>
              </w:rPr>
              <w:t>M</w:t>
            </w:r>
          </w:p>
        </w:tc>
        <w:tc>
          <w:tcPr>
            <w:tcW w:w="883" w:type="dxa"/>
          </w:tcPr>
          <w:p w:rsidR="005B2EE9" w:rsidRDefault="00DF59AE">
            <w:pPr>
              <w:pStyle w:val="TableParagraph"/>
              <w:ind w:left="25" w:right="8"/>
              <w:jc w:val="center"/>
              <w:rPr>
                <w:sz w:val="24"/>
              </w:rPr>
            </w:pPr>
            <w:r>
              <w:rPr>
                <w:spacing w:val="-10"/>
                <w:sz w:val="24"/>
              </w:rPr>
              <w:t>M</w:t>
            </w:r>
          </w:p>
        </w:tc>
        <w:tc>
          <w:tcPr>
            <w:tcW w:w="886" w:type="dxa"/>
          </w:tcPr>
          <w:p w:rsidR="005B2EE9" w:rsidRDefault="00DF59AE">
            <w:pPr>
              <w:pStyle w:val="TableParagraph"/>
              <w:ind w:left="23" w:right="13"/>
              <w:jc w:val="center"/>
              <w:rPr>
                <w:sz w:val="24"/>
              </w:rPr>
            </w:pPr>
            <w:r>
              <w:rPr>
                <w:spacing w:val="-10"/>
                <w:sz w:val="24"/>
              </w:rPr>
              <w:t>M</w:t>
            </w:r>
          </w:p>
        </w:tc>
        <w:tc>
          <w:tcPr>
            <w:tcW w:w="1147" w:type="dxa"/>
          </w:tcPr>
          <w:p w:rsidR="005B2EE9" w:rsidRDefault="00DF59AE">
            <w:pPr>
              <w:pStyle w:val="TableParagraph"/>
              <w:ind w:left="4"/>
              <w:jc w:val="center"/>
              <w:rPr>
                <w:sz w:val="24"/>
              </w:rPr>
            </w:pPr>
            <w:r>
              <w:rPr>
                <w:spacing w:val="-10"/>
                <w:sz w:val="24"/>
              </w:rPr>
              <w:t>M</w:t>
            </w:r>
          </w:p>
        </w:tc>
        <w:tc>
          <w:tcPr>
            <w:tcW w:w="883" w:type="dxa"/>
          </w:tcPr>
          <w:p w:rsidR="005B2EE9" w:rsidRDefault="00DF59AE">
            <w:pPr>
              <w:pStyle w:val="TableParagraph"/>
              <w:ind w:left="25" w:right="21"/>
              <w:jc w:val="center"/>
              <w:rPr>
                <w:sz w:val="24"/>
              </w:rPr>
            </w:pPr>
            <w:r>
              <w:rPr>
                <w:spacing w:val="-10"/>
                <w:sz w:val="24"/>
              </w:rPr>
              <w:t>M</w:t>
            </w:r>
          </w:p>
        </w:tc>
        <w:tc>
          <w:tcPr>
            <w:tcW w:w="907" w:type="dxa"/>
          </w:tcPr>
          <w:p w:rsidR="005B2EE9" w:rsidRDefault="00DF59AE">
            <w:pPr>
              <w:pStyle w:val="TableParagraph"/>
              <w:ind w:left="5" w:right="11"/>
              <w:jc w:val="center"/>
              <w:rPr>
                <w:sz w:val="24"/>
              </w:rPr>
            </w:pPr>
            <w:r>
              <w:rPr>
                <w:spacing w:val="-10"/>
                <w:sz w:val="24"/>
              </w:rPr>
              <w:t>M</w:t>
            </w:r>
          </w:p>
        </w:tc>
      </w:tr>
      <w:tr w:rsidR="005B2EE9">
        <w:trPr>
          <w:trHeight w:val="314"/>
        </w:trPr>
        <w:tc>
          <w:tcPr>
            <w:tcW w:w="884" w:type="dxa"/>
          </w:tcPr>
          <w:p w:rsidR="005B2EE9" w:rsidRDefault="00DF59AE">
            <w:pPr>
              <w:pStyle w:val="TableParagraph"/>
              <w:spacing w:line="270" w:lineRule="exact"/>
              <w:ind w:left="131" w:right="112"/>
              <w:jc w:val="center"/>
              <w:rPr>
                <w:b/>
                <w:sz w:val="24"/>
              </w:rPr>
            </w:pPr>
            <w:r>
              <w:rPr>
                <w:b/>
                <w:spacing w:val="-5"/>
                <w:sz w:val="24"/>
              </w:rPr>
              <w:t>CO2</w:t>
            </w:r>
          </w:p>
        </w:tc>
        <w:tc>
          <w:tcPr>
            <w:tcW w:w="881" w:type="dxa"/>
          </w:tcPr>
          <w:p w:rsidR="005B2EE9" w:rsidRDefault="00DF59AE">
            <w:pPr>
              <w:pStyle w:val="TableParagraph"/>
              <w:spacing w:line="270" w:lineRule="exact"/>
              <w:ind w:left="117" w:right="95"/>
              <w:jc w:val="center"/>
              <w:rPr>
                <w:sz w:val="24"/>
              </w:rPr>
            </w:pPr>
            <w:r>
              <w:rPr>
                <w:spacing w:val="-10"/>
                <w:sz w:val="24"/>
              </w:rPr>
              <w:t>M</w:t>
            </w:r>
          </w:p>
        </w:tc>
        <w:tc>
          <w:tcPr>
            <w:tcW w:w="886" w:type="dxa"/>
          </w:tcPr>
          <w:p w:rsidR="005B2EE9" w:rsidRDefault="00DF59AE">
            <w:pPr>
              <w:pStyle w:val="TableParagraph"/>
              <w:spacing w:line="270" w:lineRule="exact"/>
              <w:ind w:left="23" w:right="6"/>
              <w:jc w:val="center"/>
              <w:rPr>
                <w:sz w:val="24"/>
              </w:rPr>
            </w:pPr>
            <w:r>
              <w:rPr>
                <w:spacing w:val="-10"/>
                <w:sz w:val="24"/>
              </w:rPr>
              <w:t>M</w:t>
            </w:r>
          </w:p>
        </w:tc>
        <w:tc>
          <w:tcPr>
            <w:tcW w:w="883" w:type="dxa"/>
          </w:tcPr>
          <w:p w:rsidR="005B2EE9" w:rsidRDefault="00DF59AE">
            <w:pPr>
              <w:pStyle w:val="TableParagraph"/>
              <w:spacing w:line="270" w:lineRule="exact"/>
              <w:ind w:left="25" w:right="8"/>
              <w:jc w:val="center"/>
              <w:rPr>
                <w:sz w:val="24"/>
              </w:rPr>
            </w:pPr>
            <w:r>
              <w:rPr>
                <w:spacing w:val="-10"/>
                <w:sz w:val="24"/>
              </w:rPr>
              <w:t>S</w:t>
            </w:r>
          </w:p>
        </w:tc>
        <w:tc>
          <w:tcPr>
            <w:tcW w:w="883" w:type="dxa"/>
          </w:tcPr>
          <w:p w:rsidR="005B2EE9" w:rsidRDefault="00DF59AE">
            <w:pPr>
              <w:pStyle w:val="TableParagraph"/>
              <w:spacing w:line="270" w:lineRule="exact"/>
              <w:ind w:left="25" w:right="4"/>
              <w:jc w:val="center"/>
              <w:rPr>
                <w:sz w:val="24"/>
              </w:rPr>
            </w:pPr>
            <w:r>
              <w:rPr>
                <w:spacing w:val="-10"/>
                <w:sz w:val="24"/>
              </w:rPr>
              <w:t>L</w:t>
            </w:r>
          </w:p>
        </w:tc>
        <w:tc>
          <w:tcPr>
            <w:tcW w:w="883" w:type="dxa"/>
          </w:tcPr>
          <w:p w:rsidR="005B2EE9" w:rsidRDefault="00DF59AE">
            <w:pPr>
              <w:pStyle w:val="TableParagraph"/>
              <w:spacing w:line="270" w:lineRule="exact"/>
              <w:ind w:left="25" w:right="8"/>
              <w:jc w:val="center"/>
              <w:rPr>
                <w:sz w:val="24"/>
              </w:rPr>
            </w:pPr>
            <w:r>
              <w:rPr>
                <w:spacing w:val="-10"/>
                <w:sz w:val="24"/>
              </w:rPr>
              <w:t>M</w:t>
            </w:r>
          </w:p>
        </w:tc>
        <w:tc>
          <w:tcPr>
            <w:tcW w:w="883" w:type="dxa"/>
          </w:tcPr>
          <w:p w:rsidR="005B2EE9" w:rsidRDefault="00DF59AE">
            <w:pPr>
              <w:pStyle w:val="TableParagraph"/>
              <w:spacing w:line="270" w:lineRule="exact"/>
              <w:ind w:left="25" w:right="8"/>
              <w:jc w:val="center"/>
              <w:rPr>
                <w:sz w:val="24"/>
              </w:rPr>
            </w:pPr>
            <w:r>
              <w:rPr>
                <w:spacing w:val="-10"/>
                <w:sz w:val="24"/>
              </w:rPr>
              <w:t>M</w:t>
            </w:r>
          </w:p>
        </w:tc>
        <w:tc>
          <w:tcPr>
            <w:tcW w:w="886" w:type="dxa"/>
          </w:tcPr>
          <w:p w:rsidR="005B2EE9" w:rsidRDefault="00DF59AE">
            <w:pPr>
              <w:pStyle w:val="TableParagraph"/>
              <w:spacing w:line="270" w:lineRule="exact"/>
              <w:ind w:left="23" w:right="13"/>
              <w:jc w:val="center"/>
              <w:rPr>
                <w:sz w:val="24"/>
              </w:rPr>
            </w:pPr>
            <w:r>
              <w:rPr>
                <w:spacing w:val="-10"/>
                <w:sz w:val="24"/>
              </w:rPr>
              <w:t>M</w:t>
            </w:r>
          </w:p>
        </w:tc>
        <w:tc>
          <w:tcPr>
            <w:tcW w:w="1147" w:type="dxa"/>
          </w:tcPr>
          <w:p w:rsidR="005B2EE9" w:rsidRDefault="00DF59AE">
            <w:pPr>
              <w:pStyle w:val="TableParagraph"/>
              <w:spacing w:line="270" w:lineRule="exact"/>
              <w:ind w:left="4"/>
              <w:jc w:val="center"/>
              <w:rPr>
                <w:sz w:val="24"/>
              </w:rPr>
            </w:pPr>
            <w:r>
              <w:rPr>
                <w:spacing w:val="-10"/>
                <w:sz w:val="24"/>
              </w:rPr>
              <w:t>M</w:t>
            </w:r>
          </w:p>
        </w:tc>
        <w:tc>
          <w:tcPr>
            <w:tcW w:w="883" w:type="dxa"/>
          </w:tcPr>
          <w:p w:rsidR="005B2EE9" w:rsidRDefault="00DF59AE">
            <w:pPr>
              <w:pStyle w:val="TableParagraph"/>
              <w:spacing w:line="270" w:lineRule="exact"/>
              <w:ind w:left="25" w:right="21"/>
              <w:jc w:val="center"/>
              <w:rPr>
                <w:sz w:val="24"/>
              </w:rPr>
            </w:pPr>
            <w:r>
              <w:rPr>
                <w:spacing w:val="-10"/>
                <w:sz w:val="24"/>
              </w:rPr>
              <w:t>M</w:t>
            </w:r>
          </w:p>
        </w:tc>
        <w:tc>
          <w:tcPr>
            <w:tcW w:w="907" w:type="dxa"/>
          </w:tcPr>
          <w:p w:rsidR="005B2EE9" w:rsidRDefault="00DF59AE">
            <w:pPr>
              <w:pStyle w:val="TableParagraph"/>
              <w:spacing w:line="270" w:lineRule="exact"/>
              <w:ind w:left="5" w:right="11"/>
              <w:jc w:val="center"/>
              <w:rPr>
                <w:sz w:val="24"/>
              </w:rPr>
            </w:pPr>
            <w:r>
              <w:rPr>
                <w:spacing w:val="-10"/>
                <w:sz w:val="24"/>
              </w:rPr>
              <w:t>M</w:t>
            </w:r>
          </w:p>
        </w:tc>
      </w:tr>
      <w:tr w:rsidR="005B2EE9">
        <w:trPr>
          <w:trHeight w:val="316"/>
        </w:trPr>
        <w:tc>
          <w:tcPr>
            <w:tcW w:w="884" w:type="dxa"/>
          </w:tcPr>
          <w:p w:rsidR="005B2EE9" w:rsidRDefault="00DF59AE">
            <w:pPr>
              <w:pStyle w:val="TableParagraph"/>
              <w:spacing w:line="270" w:lineRule="exact"/>
              <w:ind w:left="131" w:right="112"/>
              <w:jc w:val="center"/>
              <w:rPr>
                <w:b/>
                <w:sz w:val="24"/>
              </w:rPr>
            </w:pPr>
            <w:r>
              <w:rPr>
                <w:b/>
                <w:spacing w:val="-5"/>
                <w:sz w:val="24"/>
              </w:rPr>
              <w:t>CO3</w:t>
            </w:r>
          </w:p>
        </w:tc>
        <w:tc>
          <w:tcPr>
            <w:tcW w:w="881" w:type="dxa"/>
          </w:tcPr>
          <w:p w:rsidR="005B2EE9" w:rsidRDefault="00DF59AE">
            <w:pPr>
              <w:pStyle w:val="TableParagraph"/>
              <w:spacing w:line="270" w:lineRule="exact"/>
              <w:ind w:left="117" w:right="95"/>
              <w:jc w:val="center"/>
              <w:rPr>
                <w:sz w:val="24"/>
              </w:rPr>
            </w:pPr>
            <w:r>
              <w:rPr>
                <w:spacing w:val="-10"/>
                <w:sz w:val="24"/>
              </w:rPr>
              <w:t>M</w:t>
            </w:r>
          </w:p>
        </w:tc>
        <w:tc>
          <w:tcPr>
            <w:tcW w:w="886" w:type="dxa"/>
          </w:tcPr>
          <w:p w:rsidR="005B2EE9" w:rsidRDefault="00DF59AE">
            <w:pPr>
              <w:pStyle w:val="TableParagraph"/>
              <w:spacing w:line="270" w:lineRule="exact"/>
              <w:ind w:left="23" w:right="6"/>
              <w:jc w:val="center"/>
              <w:rPr>
                <w:sz w:val="24"/>
              </w:rPr>
            </w:pPr>
            <w:r>
              <w:rPr>
                <w:spacing w:val="-10"/>
                <w:sz w:val="24"/>
              </w:rPr>
              <w:t>M</w:t>
            </w:r>
          </w:p>
        </w:tc>
        <w:tc>
          <w:tcPr>
            <w:tcW w:w="883" w:type="dxa"/>
          </w:tcPr>
          <w:p w:rsidR="005B2EE9" w:rsidRDefault="00DF59AE">
            <w:pPr>
              <w:pStyle w:val="TableParagraph"/>
              <w:spacing w:line="270" w:lineRule="exact"/>
              <w:ind w:left="25"/>
              <w:jc w:val="center"/>
              <w:rPr>
                <w:sz w:val="24"/>
              </w:rPr>
            </w:pPr>
            <w:r>
              <w:rPr>
                <w:spacing w:val="-10"/>
                <w:sz w:val="24"/>
              </w:rPr>
              <w:t>M</w:t>
            </w:r>
          </w:p>
        </w:tc>
        <w:tc>
          <w:tcPr>
            <w:tcW w:w="883" w:type="dxa"/>
          </w:tcPr>
          <w:p w:rsidR="005B2EE9" w:rsidRDefault="00DF59AE">
            <w:pPr>
              <w:pStyle w:val="TableParagraph"/>
              <w:spacing w:line="270" w:lineRule="exact"/>
              <w:ind w:left="25" w:right="4"/>
              <w:jc w:val="center"/>
              <w:rPr>
                <w:sz w:val="24"/>
              </w:rPr>
            </w:pPr>
            <w:r>
              <w:rPr>
                <w:spacing w:val="-10"/>
                <w:sz w:val="24"/>
              </w:rPr>
              <w:t>L</w:t>
            </w:r>
          </w:p>
        </w:tc>
        <w:tc>
          <w:tcPr>
            <w:tcW w:w="883" w:type="dxa"/>
          </w:tcPr>
          <w:p w:rsidR="005B2EE9" w:rsidRDefault="00DF59AE">
            <w:pPr>
              <w:pStyle w:val="TableParagraph"/>
              <w:spacing w:line="270" w:lineRule="exact"/>
              <w:ind w:left="25" w:right="8"/>
              <w:jc w:val="center"/>
              <w:rPr>
                <w:sz w:val="24"/>
              </w:rPr>
            </w:pPr>
            <w:r>
              <w:rPr>
                <w:spacing w:val="-10"/>
                <w:sz w:val="24"/>
              </w:rPr>
              <w:t>M</w:t>
            </w:r>
          </w:p>
        </w:tc>
        <w:tc>
          <w:tcPr>
            <w:tcW w:w="883" w:type="dxa"/>
          </w:tcPr>
          <w:p w:rsidR="005B2EE9" w:rsidRDefault="00DF59AE">
            <w:pPr>
              <w:pStyle w:val="TableParagraph"/>
              <w:spacing w:line="270" w:lineRule="exact"/>
              <w:ind w:left="25" w:right="11"/>
              <w:jc w:val="center"/>
              <w:rPr>
                <w:sz w:val="24"/>
              </w:rPr>
            </w:pPr>
            <w:r>
              <w:rPr>
                <w:spacing w:val="-10"/>
                <w:sz w:val="24"/>
              </w:rPr>
              <w:t>S</w:t>
            </w:r>
          </w:p>
        </w:tc>
        <w:tc>
          <w:tcPr>
            <w:tcW w:w="886" w:type="dxa"/>
          </w:tcPr>
          <w:p w:rsidR="005B2EE9" w:rsidRDefault="00DF59AE">
            <w:pPr>
              <w:pStyle w:val="TableParagraph"/>
              <w:spacing w:line="270" w:lineRule="exact"/>
              <w:ind w:left="23" w:right="13"/>
              <w:jc w:val="center"/>
              <w:rPr>
                <w:sz w:val="24"/>
              </w:rPr>
            </w:pPr>
            <w:r>
              <w:rPr>
                <w:spacing w:val="-10"/>
                <w:sz w:val="24"/>
              </w:rPr>
              <w:t>M</w:t>
            </w:r>
          </w:p>
        </w:tc>
        <w:tc>
          <w:tcPr>
            <w:tcW w:w="1147" w:type="dxa"/>
          </w:tcPr>
          <w:p w:rsidR="005B2EE9" w:rsidRDefault="00DF59AE">
            <w:pPr>
              <w:pStyle w:val="TableParagraph"/>
              <w:spacing w:line="270" w:lineRule="exact"/>
              <w:ind w:left="4"/>
              <w:jc w:val="center"/>
              <w:rPr>
                <w:sz w:val="24"/>
              </w:rPr>
            </w:pPr>
            <w:r>
              <w:rPr>
                <w:spacing w:val="-10"/>
                <w:sz w:val="24"/>
              </w:rPr>
              <w:t>M</w:t>
            </w:r>
          </w:p>
        </w:tc>
        <w:tc>
          <w:tcPr>
            <w:tcW w:w="883" w:type="dxa"/>
          </w:tcPr>
          <w:p w:rsidR="005B2EE9" w:rsidRDefault="00DF59AE">
            <w:pPr>
              <w:pStyle w:val="TableParagraph"/>
              <w:spacing w:line="270" w:lineRule="exact"/>
              <w:ind w:left="25" w:right="24"/>
              <w:jc w:val="center"/>
              <w:rPr>
                <w:sz w:val="24"/>
              </w:rPr>
            </w:pPr>
            <w:r>
              <w:rPr>
                <w:spacing w:val="-10"/>
                <w:sz w:val="24"/>
              </w:rPr>
              <w:t>S</w:t>
            </w:r>
          </w:p>
        </w:tc>
        <w:tc>
          <w:tcPr>
            <w:tcW w:w="907" w:type="dxa"/>
          </w:tcPr>
          <w:p w:rsidR="005B2EE9" w:rsidRDefault="00DF59AE">
            <w:pPr>
              <w:pStyle w:val="TableParagraph"/>
              <w:spacing w:line="270" w:lineRule="exact"/>
              <w:ind w:left="10" w:right="11"/>
              <w:jc w:val="center"/>
              <w:rPr>
                <w:sz w:val="24"/>
              </w:rPr>
            </w:pPr>
            <w:r>
              <w:rPr>
                <w:spacing w:val="-10"/>
                <w:sz w:val="24"/>
              </w:rPr>
              <w:t>L</w:t>
            </w:r>
          </w:p>
        </w:tc>
      </w:tr>
      <w:tr w:rsidR="005B2EE9">
        <w:trPr>
          <w:trHeight w:val="313"/>
        </w:trPr>
        <w:tc>
          <w:tcPr>
            <w:tcW w:w="884" w:type="dxa"/>
          </w:tcPr>
          <w:p w:rsidR="005B2EE9" w:rsidRDefault="00DF59AE">
            <w:pPr>
              <w:pStyle w:val="TableParagraph"/>
              <w:spacing w:line="270" w:lineRule="exact"/>
              <w:ind w:left="131" w:right="112"/>
              <w:jc w:val="center"/>
              <w:rPr>
                <w:b/>
                <w:sz w:val="24"/>
              </w:rPr>
            </w:pPr>
            <w:r>
              <w:rPr>
                <w:b/>
                <w:spacing w:val="-5"/>
                <w:sz w:val="24"/>
              </w:rPr>
              <w:t>CO4</w:t>
            </w:r>
          </w:p>
        </w:tc>
        <w:tc>
          <w:tcPr>
            <w:tcW w:w="881" w:type="dxa"/>
          </w:tcPr>
          <w:p w:rsidR="005B2EE9" w:rsidRDefault="00DF59AE">
            <w:pPr>
              <w:pStyle w:val="TableParagraph"/>
              <w:spacing w:line="270" w:lineRule="exact"/>
              <w:ind w:left="117" w:right="95"/>
              <w:jc w:val="center"/>
              <w:rPr>
                <w:sz w:val="24"/>
              </w:rPr>
            </w:pPr>
            <w:r>
              <w:rPr>
                <w:spacing w:val="-10"/>
                <w:sz w:val="24"/>
              </w:rPr>
              <w:t>M</w:t>
            </w:r>
          </w:p>
        </w:tc>
        <w:tc>
          <w:tcPr>
            <w:tcW w:w="886" w:type="dxa"/>
          </w:tcPr>
          <w:p w:rsidR="005B2EE9" w:rsidRDefault="00DF59AE">
            <w:pPr>
              <w:pStyle w:val="TableParagraph"/>
              <w:spacing w:line="270" w:lineRule="exact"/>
              <w:ind w:left="23" w:right="6"/>
              <w:jc w:val="center"/>
              <w:rPr>
                <w:sz w:val="24"/>
              </w:rPr>
            </w:pPr>
            <w:r>
              <w:rPr>
                <w:spacing w:val="-10"/>
                <w:sz w:val="24"/>
              </w:rPr>
              <w:t>M</w:t>
            </w:r>
          </w:p>
        </w:tc>
        <w:tc>
          <w:tcPr>
            <w:tcW w:w="883" w:type="dxa"/>
          </w:tcPr>
          <w:p w:rsidR="005B2EE9" w:rsidRDefault="00DF59AE">
            <w:pPr>
              <w:pStyle w:val="TableParagraph"/>
              <w:spacing w:line="270" w:lineRule="exact"/>
              <w:ind w:left="25"/>
              <w:jc w:val="center"/>
              <w:rPr>
                <w:sz w:val="24"/>
              </w:rPr>
            </w:pPr>
            <w:r>
              <w:rPr>
                <w:spacing w:val="-10"/>
                <w:sz w:val="24"/>
              </w:rPr>
              <w:t>M</w:t>
            </w:r>
          </w:p>
        </w:tc>
        <w:tc>
          <w:tcPr>
            <w:tcW w:w="883" w:type="dxa"/>
          </w:tcPr>
          <w:p w:rsidR="005B2EE9" w:rsidRDefault="00DF59AE">
            <w:pPr>
              <w:pStyle w:val="TableParagraph"/>
              <w:spacing w:line="270" w:lineRule="exact"/>
              <w:ind w:left="25" w:right="9"/>
              <w:jc w:val="center"/>
              <w:rPr>
                <w:sz w:val="24"/>
              </w:rPr>
            </w:pPr>
            <w:r>
              <w:rPr>
                <w:spacing w:val="-10"/>
                <w:sz w:val="24"/>
              </w:rPr>
              <w:t>M</w:t>
            </w:r>
          </w:p>
        </w:tc>
        <w:tc>
          <w:tcPr>
            <w:tcW w:w="883" w:type="dxa"/>
          </w:tcPr>
          <w:p w:rsidR="005B2EE9" w:rsidRDefault="00DF59AE">
            <w:pPr>
              <w:pStyle w:val="TableParagraph"/>
              <w:spacing w:line="270" w:lineRule="exact"/>
              <w:ind w:left="25" w:right="3"/>
              <w:jc w:val="center"/>
              <w:rPr>
                <w:sz w:val="24"/>
              </w:rPr>
            </w:pPr>
            <w:r>
              <w:rPr>
                <w:spacing w:val="-10"/>
                <w:sz w:val="24"/>
              </w:rPr>
              <w:t>L</w:t>
            </w:r>
          </w:p>
        </w:tc>
        <w:tc>
          <w:tcPr>
            <w:tcW w:w="883" w:type="dxa"/>
          </w:tcPr>
          <w:p w:rsidR="005B2EE9" w:rsidRDefault="00DF59AE">
            <w:pPr>
              <w:pStyle w:val="TableParagraph"/>
              <w:spacing w:line="270" w:lineRule="exact"/>
              <w:ind w:left="25" w:right="11"/>
              <w:jc w:val="center"/>
              <w:rPr>
                <w:sz w:val="24"/>
              </w:rPr>
            </w:pPr>
            <w:r>
              <w:rPr>
                <w:spacing w:val="-10"/>
                <w:sz w:val="24"/>
              </w:rPr>
              <w:t>S</w:t>
            </w:r>
          </w:p>
        </w:tc>
        <w:tc>
          <w:tcPr>
            <w:tcW w:w="886" w:type="dxa"/>
          </w:tcPr>
          <w:p w:rsidR="005B2EE9" w:rsidRDefault="00DF59AE">
            <w:pPr>
              <w:pStyle w:val="TableParagraph"/>
              <w:spacing w:line="270" w:lineRule="exact"/>
              <w:ind w:left="23" w:right="13"/>
              <w:jc w:val="center"/>
              <w:rPr>
                <w:sz w:val="24"/>
              </w:rPr>
            </w:pPr>
            <w:r>
              <w:rPr>
                <w:spacing w:val="-10"/>
                <w:sz w:val="24"/>
              </w:rPr>
              <w:t>M</w:t>
            </w:r>
          </w:p>
        </w:tc>
        <w:tc>
          <w:tcPr>
            <w:tcW w:w="1147" w:type="dxa"/>
          </w:tcPr>
          <w:p w:rsidR="005B2EE9" w:rsidRDefault="00DF59AE">
            <w:pPr>
              <w:pStyle w:val="TableParagraph"/>
              <w:spacing w:line="270" w:lineRule="exact"/>
              <w:ind w:left="4"/>
              <w:jc w:val="center"/>
              <w:rPr>
                <w:sz w:val="24"/>
              </w:rPr>
            </w:pPr>
            <w:r>
              <w:rPr>
                <w:spacing w:val="-10"/>
                <w:sz w:val="24"/>
              </w:rPr>
              <w:t>M</w:t>
            </w:r>
          </w:p>
        </w:tc>
        <w:tc>
          <w:tcPr>
            <w:tcW w:w="883" w:type="dxa"/>
          </w:tcPr>
          <w:p w:rsidR="005B2EE9" w:rsidRDefault="00DF59AE">
            <w:pPr>
              <w:pStyle w:val="TableParagraph"/>
              <w:spacing w:line="270" w:lineRule="exact"/>
              <w:ind w:left="25" w:right="24"/>
              <w:jc w:val="center"/>
              <w:rPr>
                <w:sz w:val="24"/>
              </w:rPr>
            </w:pPr>
            <w:r>
              <w:rPr>
                <w:spacing w:val="-10"/>
                <w:sz w:val="24"/>
              </w:rPr>
              <w:t>S</w:t>
            </w:r>
          </w:p>
        </w:tc>
        <w:tc>
          <w:tcPr>
            <w:tcW w:w="907" w:type="dxa"/>
          </w:tcPr>
          <w:p w:rsidR="005B2EE9" w:rsidRDefault="00DF59AE">
            <w:pPr>
              <w:pStyle w:val="TableParagraph"/>
              <w:spacing w:line="270" w:lineRule="exact"/>
              <w:ind w:left="5" w:right="11"/>
              <w:jc w:val="center"/>
              <w:rPr>
                <w:sz w:val="24"/>
              </w:rPr>
            </w:pPr>
            <w:r>
              <w:rPr>
                <w:spacing w:val="-10"/>
                <w:sz w:val="24"/>
              </w:rPr>
              <w:t>M</w:t>
            </w:r>
          </w:p>
        </w:tc>
      </w:tr>
      <w:tr w:rsidR="005B2EE9">
        <w:trPr>
          <w:trHeight w:val="316"/>
        </w:trPr>
        <w:tc>
          <w:tcPr>
            <w:tcW w:w="884" w:type="dxa"/>
          </w:tcPr>
          <w:p w:rsidR="005B2EE9" w:rsidRDefault="00DF59AE">
            <w:pPr>
              <w:pStyle w:val="TableParagraph"/>
              <w:spacing w:line="271" w:lineRule="exact"/>
              <w:ind w:left="131" w:right="112"/>
              <w:jc w:val="center"/>
              <w:rPr>
                <w:b/>
                <w:sz w:val="24"/>
              </w:rPr>
            </w:pPr>
            <w:r>
              <w:rPr>
                <w:b/>
                <w:spacing w:val="-5"/>
                <w:sz w:val="24"/>
              </w:rPr>
              <w:t>CO5</w:t>
            </w:r>
          </w:p>
        </w:tc>
        <w:tc>
          <w:tcPr>
            <w:tcW w:w="881" w:type="dxa"/>
          </w:tcPr>
          <w:p w:rsidR="005B2EE9" w:rsidRDefault="00DF59AE">
            <w:pPr>
              <w:pStyle w:val="TableParagraph"/>
              <w:spacing w:line="271" w:lineRule="exact"/>
              <w:ind w:left="124" w:right="95"/>
              <w:jc w:val="center"/>
              <w:rPr>
                <w:sz w:val="24"/>
              </w:rPr>
            </w:pPr>
            <w:r>
              <w:rPr>
                <w:spacing w:val="-10"/>
                <w:sz w:val="24"/>
              </w:rPr>
              <w:t>S</w:t>
            </w:r>
          </w:p>
        </w:tc>
        <w:tc>
          <w:tcPr>
            <w:tcW w:w="886" w:type="dxa"/>
          </w:tcPr>
          <w:p w:rsidR="005B2EE9" w:rsidRDefault="00DF59AE">
            <w:pPr>
              <w:pStyle w:val="TableParagraph"/>
              <w:spacing w:line="271" w:lineRule="exact"/>
              <w:ind w:left="23" w:right="6"/>
              <w:jc w:val="center"/>
              <w:rPr>
                <w:sz w:val="24"/>
              </w:rPr>
            </w:pPr>
            <w:r>
              <w:rPr>
                <w:spacing w:val="-10"/>
                <w:sz w:val="24"/>
              </w:rPr>
              <w:t>M</w:t>
            </w:r>
          </w:p>
        </w:tc>
        <w:tc>
          <w:tcPr>
            <w:tcW w:w="883" w:type="dxa"/>
          </w:tcPr>
          <w:p w:rsidR="005B2EE9" w:rsidRDefault="00DF59AE">
            <w:pPr>
              <w:pStyle w:val="TableParagraph"/>
              <w:spacing w:line="271" w:lineRule="exact"/>
              <w:ind w:left="25"/>
              <w:jc w:val="center"/>
              <w:rPr>
                <w:sz w:val="24"/>
              </w:rPr>
            </w:pPr>
            <w:r>
              <w:rPr>
                <w:spacing w:val="-10"/>
                <w:sz w:val="24"/>
              </w:rPr>
              <w:t>M</w:t>
            </w:r>
          </w:p>
        </w:tc>
        <w:tc>
          <w:tcPr>
            <w:tcW w:w="883" w:type="dxa"/>
          </w:tcPr>
          <w:p w:rsidR="005B2EE9" w:rsidRDefault="00DF59AE">
            <w:pPr>
              <w:pStyle w:val="TableParagraph"/>
              <w:spacing w:line="271" w:lineRule="exact"/>
              <w:ind w:left="25" w:right="9"/>
              <w:jc w:val="center"/>
              <w:rPr>
                <w:sz w:val="24"/>
              </w:rPr>
            </w:pPr>
            <w:r>
              <w:rPr>
                <w:spacing w:val="-10"/>
                <w:sz w:val="24"/>
              </w:rPr>
              <w:t>M</w:t>
            </w:r>
          </w:p>
        </w:tc>
        <w:tc>
          <w:tcPr>
            <w:tcW w:w="883" w:type="dxa"/>
          </w:tcPr>
          <w:p w:rsidR="005B2EE9" w:rsidRDefault="00DF59AE">
            <w:pPr>
              <w:pStyle w:val="TableParagraph"/>
              <w:spacing w:line="271" w:lineRule="exact"/>
              <w:ind w:left="25" w:right="8"/>
              <w:jc w:val="center"/>
              <w:rPr>
                <w:sz w:val="24"/>
              </w:rPr>
            </w:pPr>
            <w:r>
              <w:rPr>
                <w:spacing w:val="-10"/>
                <w:sz w:val="24"/>
              </w:rPr>
              <w:t>M</w:t>
            </w:r>
          </w:p>
        </w:tc>
        <w:tc>
          <w:tcPr>
            <w:tcW w:w="883" w:type="dxa"/>
          </w:tcPr>
          <w:p w:rsidR="005B2EE9" w:rsidRDefault="00DF59AE">
            <w:pPr>
              <w:pStyle w:val="TableParagraph"/>
              <w:spacing w:line="271" w:lineRule="exact"/>
              <w:ind w:left="25" w:right="11"/>
              <w:jc w:val="center"/>
              <w:rPr>
                <w:sz w:val="24"/>
              </w:rPr>
            </w:pPr>
            <w:r>
              <w:rPr>
                <w:spacing w:val="-10"/>
                <w:sz w:val="24"/>
              </w:rPr>
              <w:t>S</w:t>
            </w:r>
          </w:p>
        </w:tc>
        <w:tc>
          <w:tcPr>
            <w:tcW w:w="886" w:type="dxa"/>
          </w:tcPr>
          <w:p w:rsidR="005B2EE9" w:rsidRDefault="00DF59AE">
            <w:pPr>
              <w:pStyle w:val="TableParagraph"/>
              <w:spacing w:line="271" w:lineRule="exact"/>
              <w:ind w:left="23" w:right="16"/>
              <w:jc w:val="center"/>
              <w:rPr>
                <w:sz w:val="24"/>
              </w:rPr>
            </w:pPr>
            <w:r>
              <w:rPr>
                <w:spacing w:val="-10"/>
                <w:sz w:val="24"/>
              </w:rPr>
              <w:t>S</w:t>
            </w:r>
          </w:p>
        </w:tc>
        <w:tc>
          <w:tcPr>
            <w:tcW w:w="1147" w:type="dxa"/>
          </w:tcPr>
          <w:p w:rsidR="005B2EE9" w:rsidRDefault="00DF59AE">
            <w:pPr>
              <w:pStyle w:val="TableParagraph"/>
              <w:spacing w:line="271" w:lineRule="exact"/>
              <w:ind w:left="4"/>
              <w:jc w:val="center"/>
              <w:rPr>
                <w:sz w:val="24"/>
              </w:rPr>
            </w:pPr>
            <w:r>
              <w:rPr>
                <w:spacing w:val="-10"/>
                <w:sz w:val="24"/>
              </w:rPr>
              <w:t>M</w:t>
            </w:r>
          </w:p>
        </w:tc>
        <w:tc>
          <w:tcPr>
            <w:tcW w:w="883" w:type="dxa"/>
          </w:tcPr>
          <w:p w:rsidR="005B2EE9" w:rsidRDefault="00DF59AE">
            <w:pPr>
              <w:pStyle w:val="TableParagraph"/>
              <w:spacing w:line="271" w:lineRule="exact"/>
              <w:ind w:left="25" w:right="21"/>
              <w:jc w:val="center"/>
              <w:rPr>
                <w:sz w:val="24"/>
              </w:rPr>
            </w:pPr>
            <w:r>
              <w:rPr>
                <w:spacing w:val="-10"/>
                <w:sz w:val="24"/>
              </w:rPr>
              <w:t>M</w:t>
            </w:r>
          </w:p>
        </w:tc>
        <w:tc>
          <w:tcPr>
            <w:tcW w:w="907" w:type="dxa"/>
          </w:tcPr>
          <w:p w:rsidR="005B2EE9" w:rsidRDefault="00DF59AE">
            <w:pPr>
              <w:pStyle w:val="TableParagraph"/>
              <w:spacing w:line="271" w:lineRule="exact"/>
              <w:ind w:left="5" w:right="11"/>
              <w:jc w:val="center"/>
              <w:rPr>
                <w:sz w:val="24"/>
              </w:rPr>
            </w:pPr>
            <w:r>
              <w:rPr>
                <w:spacing w:val="-10"/>
                <w:sz w:val="24"/>
              </w:rPr>
              <w:t>M</w:t>
            </w:r>
          </w:p>
        </w:tc>
      </w:tr>
    </w:tbl>
    <w:p w:rsidR="005B2EE9" w:rsidRDefault="00DF59AE">
      <w:pPr>
        <w:pStyle w:val="BodyText"/>
        <w:spacing w:before="3"/>
        <w:ind w:left="1080"/>
      </w:pPr>
      <w:r>
        <w:t>*S-Strong;</w:t>
      </w:r>
      <w:r>
        <w:rPr>
          <w:spacing w:val="-9"/>
        </w:rPr>
        <w:t xml:space="preserve"> </w:t>
      </w:r>
      <w:r>
        <w:t>M-Medium;</w:t>
      </w:r>
      <w:r>
        <w:rPr>
          <w:spacing w:val="-8"/>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64"/>
        <w:rPr>
          <w:sz w:val="20"/>
        </w:rPr>
      </w:pPr>
      <w:r>
        <w:rPr>
          <w:noProof/>
          <w:sz w:val="20"/>
          <w:lang w:val="en-IN" w:eastAsia="en-IN"/>
        </w:rPr>
        <w:drawing>
          <wp:anchor distT="0" distB="0" distL="0" distR="0" simplePos="0" relativeHeight="251700224" behindDoc="1" locked="0" layoutInCell="1" allowOverlap="1">
            <wp:simplePos x="0" y="0"/>
            <wp:positionH relativeFrom="page">
              <wp:posOffset>2743200</wp:posOffset>
            </wp:positionH>
            <wp:positionV relativeFrom="paragraph">
              <wp:posOffset>201930</wp:posOffset>
            </wp:positionV>
            <wp:extent cx="1812290" cy="1508760"/>
            <wp:effectExtent l="0" t="0" r="0" b="0"/>
            <wp:wrapTopAndBottom/>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spacing w:before="196"/>
        <w:rPr>
          <w:sz w:val="20"/>
        </w:rPr>
      </w:pPr>
    </w:p>
    <w:p w:rsidR="005B2EE9" w:rsidRDefault="00DF59AE">
      <w:pPr>
        <w:ind w:left="1739"/>
        <w:rPr>
          <w:sz w:val="20"/>
        </w:rPr>
      </w:pPr>
      <w:r>
        <w:rPr>
          <w:noProof/>
          <w:sz w:val="20"/>
          <w:lang w:val="en-IN" w:eastAsia="en-IN"/>
        </w:rPr>
        <mc:AlternateContent>
          <mc:Choice Requires="wpg">
            <w:drawing>
              <wp:inline distT="0" distB="0" distL="0" distR="0">
                <wp:extent cx="4931410" cy="6981825"/>
                <wp:effectExtent l="19050" t="19050" r="2539" b="19050"/>
                <wp:docPr id="100" name="Group 100"/>
                <wp:cNvGraphicFramePr/>
                <a:graphic xmlns:a="http://schemas.openxmlformats.org/drawingml/2006/main">
                  <a:graphicData uri="http://schemas.microsoft.com/office/word/2010/wordprocessingGroup">
                    <wpg:wgp>
                      <wpg:cNvGrpSpPr/>
                      <wpg:grpSpPr>
                        <a:xfrm>
                          <a:off x="0" y="0"/>
                          <a:ext cx="4931410" cy="6981825"/>
                          <a:chOff x="0" y="0"/>
                          <a:chExt cx="4931410" cy="6981825"/>
                        </a:xfrm>
                      </wpg:grpSpPr>
                      <pic:pic xmlns:pic="http://schemas.openxmlformats.org/drawingml/2006/picture">
                        <pic:nvPicPr>
                          <pic:cNvPr id="101" name="Image 101"/>
                          <pic:cNvPicPr/>
                        </pic:nvPicPr>
                        <pic:blipFill>
                          <a:blip r:embed="rId15" cstate="print"/>
                          <a:stretch>
                            <a:fillRect/>
                          </a:stretch>
                        </pic:blipFill>
                        <pic:spPr>
                          <a:xfrm>
                            <a:off x="1410335" y="2721101"/>
                            <a:ext cx="1847214" cy="1537969"/>
                          </a:xfrm>
                          <a:prstGeom prst="rect">
                            <a:avLst/>
                          </a:prstGeom>
                        </pic:spPr>
                      </pic:pic>
                      <wps:wsp>
                        <wps:cNvPr id="102" name="Graphic 102"/>
                        <wps:cNvSpPr/>
                        <wps:spPr>
                          <a:xfrm>
                            <a:off x="12700" y="34924"/>
                            <a:ext cx="4918710" cy="6946900"/>
                          </a:xfrm>
                          <a:custGeom>
                            <a:avLst/>
                            <a:gdLst/>
                            <a:ahLst/>
                            <a:cxnLst/>
                            <a:rect l="l" t="t" r="r" b="b"/>
                            <a:pathLst>
                              <a:path w="4918710" h="6946900">
                                <a:moveTo>
                                  <a:pt x="4918710" y="317500"/>
                                </a:moveTo>
                                <a:lnTo>
                                  <a:pt x="4917440" y="292100"/>
                                </a:lnTo>
                                <a:lnTo>
                                  <a:pt x="4912360" y="254000"/>
                                </a:lnTo>
                                <a:lnTo>
                                  <a:pt x="4899025" y="215900"/>
                                </a:lnTo>
                                <a:lnTo>
                                  <a:pt x="4893310" y="190500"/>
                                </a:lnTo>
                                <a:lnTo>
                                  <a:pt x="4880610" y="167411"/>
                                </a:lnTo>
                                <a:lnTo>
                                  <a:pt x="4880610" y="304800"/>
                                </a:lnTo>
                                <a:lnTo>
                                  <a:pt x="4877879" y="286600"/>
                                </a:lnTo>
                                <a:lnTo>
                                  <a:pt x="4877879" y="362864"/>
                                </a:lnTo>
                                <a:lnTo>
                                  <a:pt x="4877435" y="368300"/>
                                </a:lnTo>
                                <a:lnTo>
                                  <a:pt x="4874260" y="381000"/>
                                </a:lnTo>
                                <a:lnTo>
                                  <a:pt x="4877879" y="362864"/>
                                </a:lnTo>
                                <a:lnTo>
                                  <a:pt x="4877879" y="286600"/>
                                </a:lnTo>
                                <a:lnTo>
                                  <a:pt x="4874895" y="266700"/>
                                </a:lnTo>
                                <a:lnTo>
                                  <a:pt x="4869497" y="247078"/>
                                </a:lnTo>
                                <a:lnTo>
                                  <a:pt x="4869497" y="400050"/>
                                </a:lnTo>
                                <a:lnTo>
                                  <a:pt x="4867910" y="406400"/>
                                </a:lnTo>
                                <a:lnTo>
                                  <a:pt x="4862830" y="419100"/>
                                </a:lnTo>
                                <a:lnTo>
                                  <a:pt x="4869497" y="400050"/>
                                </a:lnTo>
                                <a:lnTo>
                                  <a:pt x="4869497" y="247078"/>
                                </a:lnTo>
                                <a:lnTo>
                                  <a:pt x="4879340" y="292100"/>
                                </a:lnTo>
                                <a:lnTo>
                                  <a:pt x="4880610" y="304800"/>
                                </a:lnTo>
                                <a:lnTo>
                                  <a:pt x="4880610" y="167411"/>
                                </a:lnTo>
                                <a:lnTo>
                                  <a:pt x="4872355" y="152400"/>
                                </a:lnTo>
                                <a:lnTo>
                                  <a:pt x="4854702" y="127190"/>
                                </a:lnTo>
                                <a:lnTo>
                                  <a:pt x="4854702" y="439420"/>
                                </a:lnTo>
                                <a:lnTo>
                                  <a:pt x="4852670" y="444500"/>
                                </a:lnTo>
                                <a:lnTo>
                                  <a:pt x="4848149" y="452970"/>
                                </a:lnTo>
                                <a:lnTo>
                                  <a:pt x="4854702" y="439420"/>
                                </a:lnTo>
                                <a:lnTo>
                                  <a:pt x="4854702" y="127190"/>
                                </a:lnTo>
                                <a:lnTo>
                                  <a:pt x="4845685" y="114300"/>
                                </a:lnTo>
                                <a:lnTo>
                                  <a:pt x="4834598" y="104660"/>
                                </a:lnTo>
                                <a:lnTo>
                                  <a:pt x="4834598" y="478370"/>
                                </a:lnTo>
                                <a:lnTo>
                                  <a:pt x="4832350" y="482600"/>
                                </a:lnTo>
                                <a:lnTo>
                                  <a:pt x="4830978" y="484098"/>
                                </a:lnTo>
                                <a:lnTo>
                                  <a:pt x="4834598" y="478370"/>
                                </a:lnTo>
                                <a:lnTo>
                                  <a:pt x="4834598" y="104660"/>
                                </a:lnTo>
                                <a:lnTo>
                                  <a:pt x="4801870" y="76200"/>
                                </a:lnTo>
                                <a:lnTo>
                                  <a:pt x="4776470" y="50800"/>
                                </a:lnTo>
                                <a:lnTo>
                                  <a:pt x="4763135" y="38100"/>
                                </a:lnTo>
                                <a:lnTo>
                                  <a:pt x="4749800" y="38100"/>
                                </a:lnTo>
                                <a:lnTo>
                                  <a:pt x="4735830" y="25400"/>
                                </a:lnTo>
                                <a:lnTo>
                                  <a:pt x="4734560" y="25400"/>
                                </a:lnTo>
                                <a:lnTo>
                                  <a:pt x="4734560" y="50800"/>
                                </a:lnTo>
                                <a:lnTo>
                                  <a:pt x="4712589" y="38100"/>
                                </a:lnTo>
                                <a:lnTo>
                                  <a:pt x="4690745" y="25400"/>
                                </a:lnTo>
                                <a:lnTo>
                                  <a:pt x="4712970" y="38100"/>
                                </a:lnTo>
                                <a:lnTo>
                                  <a:pt x="4734560" y="50800"/>
                                </a:lnTo>
                                <a:lnTo>
                                  <a:pt x="4734560" y="25400"/>
                                </a:lnTo>
                                <a:lnTo>
                                  <a:pt x="4721225" y="25400"/>
                                </a:lnTo>
                                <a:lnTo>
                                  <a:pt x="4706620" y="12700"/>
                                </a:lnTo>
                                <a:lnTo>
                                  <a:pt x="4676140" y="12700"/>
                                </a:lnTo>
                                <a:lnTo>
                                  <a:pt x="4660265" y="0"/>
                                </a:lnTo>
                                <a:lnTo>
                                  <a:pt x="4242435" y="0"/>
                                </a:lnTo>
                                <a:lnTo>
                                  <a:pt x="4242435" y="6756400"/>
                                </a:lnTo>
                                <a:lnTo>
                                  <a:pt x="4222115" y="6794500"/>
                                </a:lnTo>
                                <a:lnTo>
                                  <a:pt x="4206240" y="6807200"/>
                                </a:lnTo>
                                <a:lnTo>
                                  <a:pt x="4242435" y="6756400"/>
                                </a:lnTo>
                                <a:lnTo>
                                  <a:pt x="4242435" y="0"/>
                                </a:lnTo>
                                <a:lnTo>
                                  <a:pt x="4056380" y="0"/>
                                </a:lnTo>
                                <a:lnTo>
                                  <a:pt x="4056380" y="6908800"/>
                                </a:lnTo>
                                <a:lnTo>
                                  <a:pt x="324485" y="6921500"/>
                                </a:lnTo>
                                <a:lnTo>
                                  <a:pt x="3984625" y="6908800"/>
                                </a:lnTo>
                                <a:lnTo>
                                  <a:pt x="4056380" y="6908800"/>
                                </a:lnTo>
                                <a:lnTo>
                                  <a:pt x="4056380" y="0"/>
                                </a:lnTo>
                                <a:lnTo>
                                  <a:pt x="869315" y="0"/>
                                </a:lnTo>
                                <a:lnTo>
                                  <a:pt x="853440" y="12700"/>
                                </a:lnTo>
                                <a:lnTo>
                                  <a:pt x="823595" y="12700"/>
                                </a:lnTo>
                                <a:lnTo>
                                  <a:pt x="808355" y="25400"/>
                                </a:lnTo>
                                <a:lnTo>
                                  <a:pt x="794385" y="25400"/>
                                </a:lnTo>
                                <a:lnTo>
                                  <a:pt x="780415" y="38100"/>
                                </a:lnTo>
                                <a:lnTo>
                                  <a:pt x="766445" y="38100"/>
                                </a:lnTo>
                                <a:lnTo>
                                  <a:pt x="753110" y="50800"/>
                                </a:lnTo>
                                <a:lnTo>
                                  <a:pt x="728980" y="76200"/>
                                </a:lnTo>
                                <a:lnTo>
                                  <a:pt x="705485" y="88900"/>
                                </a:lnTo>
                                <a:lnTo>
                                  <a:pt x="666115" y="139700"/>
                                </a:lnTo>
                                <a:lnTo>
                                  <a:pt x="635635" y="190500"/>
                                </a:lnTo>
                                <a:lnTo>
                                  <a:pt x="624840" y="228600"/>
                                </a:lnTo>
                                <a:lnTo>
                                  <a:pt x="620395" y="241300"/>
                                </a:lnTo>
                                <a:lnTo>
                                  <a:pt x="616585" y="254000"/>
                                </a:lnTo>
                                <a:lnTo>
                                  <a:pt x="614045" y="266700"/>
                                </a:lnTo>
                                <a:lnTo>
                                  <a:pt x="612140" y="292100"/>
                                </a:lnTo>
                                <a:lnTo>
                                  <a:pt x="610870" y="304800"/>
                                </a:lnTo>
                                <a:lnTo>
                                  <a:pt x="610235" y="317500"/>
                                </a:lnTo>
                                <a:lnTo>
                                  <a:pt x="610235" y="6299200"/>
                                </a:lnTo>
                                <a:lnTo>
                                  <a:pt x="307962" y="6299200"/>
                                </a:lnTo>
                                <a:lnTo>
                                  <a:pt x="291465" y="6311900"/>
                                </a:lnTo>
                                <a:lnTo>
                                  <a:pt x="243840" y="6311900"/>
                                </a:lnTo>
                                <a:lnTo>
                                  <a:pt x="227965" y="6324600"/>
                                </a:lnTo>
                                <a:lnTo>
                                  <a:pt x="198120" y="6324600"/>
                                </a:lnTo>
                                <a:lnTo>
                                  <a:pt x="170180" y="6350000"/>
                                </a:lnTo>
                                <a:lnTo>
                                  <a:pt x="156210" y="6350000"/>
                                </a:lnTo>
                                <a:lnTo>
                                  <a:pt x="143510" y="6362700"/>
                                </a:lnTo>
                                <a:lnTo>
                                  <a:pt x="118745" y="6375400"/>
                                </a:lnTo>
                                <a:lnTo>
                                  <a:pt x="104140" y="6391630"/>
                                </a:lnTo>
                                <a:lnTo>
                                  <a:pt x="104140" y="6807200"/>
                                </a:lnTo>
                                <a:lnTo>
                                  <a:pt x="86995" y="6794500"/>
                                </a:lnTo>
                                <a:lnTo>
                                  <a:pt x="73025" y="6769100"/>
                                </a:lnTo>
                                <a:lnTo>
                                  <a:pt x="104140" y="6807200"/>
                                </a:lnTo>
                                <a:lnTo>
                                  <a:pt x="104140" y="639163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5" y="6858000"/>
                                </a:lnTo>
                                <a:lnTo>
                                  <a:pt x="142240" y="6896100"/>
                                </a:lnTo>
                                <a:lnTo>
                                  <a:pt x="155575" y="6908800"/>
                                </a:lnTo>
                                <a:lnTo>
                                  <a:pt x="168910" y="6908800"/>
                                </a:lnTo>
                                <a:lnTo>
                                  <a:pt x="182880" y="6921500"/>
                                </a:lnTo>
                                <a:lnTo>
                                  <a:pt x="197485" y="6921500"/>
                                </a:lnTo>
                                <a:lnTo>
                                  <a:pt x="212090" y="6934200"/>
                                </a:lnTo>
                                <a:lnTo>
                                  <a:pt x="227330" y="6934200"/>
                                </a:lnTo>
                                <a:lnTo>
                                  <a:pt x="242570" y="6946900"/>
                                </a:lnTo>
                                <a:lnTo>
                                  <a:pt x="4065270" y="6946900"/>
                                </a:lnTo>
                                <a:lnTo>
                                  <a:pt x="4080510"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8075" y="342900"/>
                                </a:lnTo>
                                <a:lnTo>
                                  <a:pt x="4918710" y="317500"/>
                                </a:lnTo>
                                <a:close/>
                              </a:path>
                            </a:pathLst>
                          </a:custGeom>
                          <a:solidFill>
                            <a:srgbClr val="3C2E51">
                              <a:alpha val="50195"/>
                            </a:srgbClr>
                          </a:solidFill>
                        </wps:spPr>
                        <wps:bodyPr wrap="square" lIns="0" tIns="0" rIns="0" bIns="0" rtlCol="0">
                          <a:noAutofit/>
                        </wps:bodyPr>
                      </wps:wsp>
                      <wps:wsp>
                        <wps:cNvPr id="103" name="Graphic 103"/>
                        <wps:cNvSpPr/>
                        <wps:spPr>
                          <a:xfrm>
                            <a:off x="336550" y="44450"/>
                            <a:ext cx="3965575" cy="6918325"/>
                          </a:xfrm>
                          <a:custGeom>
                            <a:avLst/>
                            <a:gdLst/>
                            <a:ahLst/>
                            <a:cxnLst/>
                            <a:rect l="l" t="t" r="r" b="b"/>
                            <a:pathLst>
                              <a:path w="3965575" h="6918325">
                                <a:moveTo>
                                  <a:pt x="610235" y="0"/>
                                </a:moveTo>
                                <a:lnTo>
                                  <a:pt x="659765" y="3809"/>
                                </a:lnTo>
                                <a:lnTo>
                                  <a:pt x="706755" y="15239"/>
                                </a:lnTo>
                                <a:lnTo>
                                  <a:pt x="750570" y="34289"/>
                                </a:lnTo>
                                <a:lnTo>
                                  <a:pt x="790575" y="59054"/>
                                </a:lnTo>
                                <a:lnTo>
                                  <a:pt x="826135" y="89534"/>
                                </a:lnTo>
                                <a:lnTo>
                                  <a:pt x="856615" y="125095"/>
                                </a:lnTo>
                                <a:lnTo>
                                  <a:pt x="881380" y="165100"/>
                                </a:lnTo>
                                <a:lnTo>
                                  <a:pt x="899795" y="208914"/>
                                </a:lnTo>
                                <a:lnTo>
                                  <a:pt x="911225" y="255270"/>
                                </a:lnTo>
                                <a:lnTo>
                                  <a:pt x="915035" y="304800"/>
                                </a:lnTo>
                                <a:lnTo>
                                  <a:pt x="911225" y="354329"/>
                                </a:lnTo>
                                <a:lnTo>
                                  <a:pt x="899795" y="401320"/>
                                </a:lnTo>
                                <a:lnTo>
                                  <a:pt x="881380" y="445134"/>
                                </a:lnTo>
                                <a:lnTo>
                                  <a:pt x="856615" y="485139"/>
                                </a:lnTo>
                                <a:lnTo>
                                  <a:pt x="826135" y="520700"/>
                                </a:lnTo>
                                <a:lnTo>
                                  <a:pt x="790575" y="551179"/>
                                </a:lnTo>
                                <a:lnTo>
                                  <a:pt x="750570" y="575945"/>
                                </a:lnTo>
                                <a:lnTo>
                                  <a:pt x="706755" y="594359"/>
                                </a:lnTo>
                                <a:lnTo>
                                  <a:pt x="659765" y="606425"/>
                                </a:lnTo>
                                <a:lnTo>
                                  <a:pt x="610235" y="610234"/>
                                </a:lnTo>
                                <a:lnTo>
                                  <a:pt x="561975" y="602614"/>
                                </a:lnTo>
                                <a:lnTo>
                                  <a:pt x="520065" y="580389"/>
                                </a:lnTo>
                                <a:lnTo>
                                  <a:pt x="487045" y="547370"/>
                                </a:lnTo>
                                <a:lnTo>
                                  <a:pt x="465455" y="505459"/>
                                </a:lnTo>
                                <a:lnTo>
                                  <a:pt x="457835" y="457834"/>
                                </a:lnTo>
                                <a:lnTo>
                                  <a:pt x="465455" y="409575"/>
                                </a:lnTo>
                                <a:lnTo>
                                  <a:pt x="487045" y="367664"/>
                                </a:lnTo>
                                <a:lnTo>
                                  <a:pt x="520065" y="334645"/>
                                </a:lnTo>
                                <a:lnTo>
                                  <a:pt x="561975" y="313054"/>
                                </a:lnTo>
                                <a:lnTo>
                                  <a:pt x="610235" y="304800"/>
                                </a:lnTo>
                                <a:lnTo>
                                  <a:pt x="915035" y="304800"/>
                                </a:lnTo>
                              </a:path>
                              <a:path w="3965575" h="6918325">
                                <a:moveTo>
                                  <a:pt x="610235" y="610234"/>
                                </a:moveTo>
                                <a:lnTo>
                                  <a:pt x="3965575" y="610234"/>
                                </a:lnTo>
                              </a:path>
                              <a:path w="3965575" h="6918325">
                                <a:moveTo>
                                  <a:pt x="0" y="6918325"/>
                                </a:moveTo>
                                <a:lnTo>
                                  <a:pt x="49530" y="6914514"/>
                                </a:lnTo>
                                <a:lnTo>
                                  <a:pt x="96520" y="6903084"/>
                                </a:lnTo>
                                <a:lnTo>
                                  <a:pt x="140335" y="6884034"/>
                                </a:lnTo>
                                <a:lnTo>
                                  <a:pt x="180340" y="6859269"/>
                                </a:lnTo>
                                <a:lnTo>
                                  <a:pt x="215900" y="6828789"/>
                                </a:lnTo>
                                <a:lnTo>
                                  <a:pt x="246380" y="6793230"/>
                                </a:lnTo>
                                <a:lnTo>
                                  <a:pt x="271145" y="6753225"/>
                                </a:lnTo>
                                <a:lnTo>
                                  <a:pt x="289560" y="6709409"/>
                                </a:lnTo>
                                <a:lnTo>
                                  <a:pt x="301625" y="6663055"/>
                                </a:lnTo>
                                <a:lnTo>
                                  <a:pt x="305435" y="6613525"/>
                                </a:lnTo>
                                <a:lnTo>
                                  <a:pt x="305435" y="6308089"/>
                                </a:lnTo>
                              </a:path>
                              <a:path w="3965575" h="6918325">
                                <a:moveTo>
                                  <a:pt x="0" y="6308089"/>
                                </a:moveTo>
                                <a:lnTo>
                                  <a:pt x="48260" y="6315709"/>
                                </a:lnTo>
                                <a:lnTo>
                                  <a:pt x="90170" y="6337934"/>
                                </a:lnTo>
                                <a:lnTo>
                                  <a:pt x="123190" y="6370955"/>
                                </a:lnTo>
                                <a:lnTo>
                                  <a:pt x="144780" y="6412864"/>
                                </a:lnTo>
                                <a:lnTo>
                                  <a:pt x="153035" y="6460489"/>
                                </a:lnTo>
                                <a:lnTo>
                                  <a:pt x="144780" y="6508750"/>
                                </a:lnTo>
                                <a:lnTo>
                                  <a:pt x="123190" y="6550659"/>
                                </a:lnTo>
                                <a:lnTo>
                                  <a:pt x="90170" y="6583680"/>
                                </a:lnTo>
                                <a:lnTo>
                                  <a:pt x="48260" y="6605269"/>
                                </a:lnTo>
                                <a:lnTo>
                                  <a:pt x="0" y="6613525"/>
                                </a:lnTo>
                                <a:lnTo>
                                  <a:pt x="305435" y="6613525"/>
                                </a:lnTo>
                              </a:path>
                            </a:pathLst>
                          </a:custGeom>
                          <a:ln w="38100">
                            <a:solidFill>
                              <a:srgbClr val="3C2E51"/>
                            </a:solidFill>
                            <a:prstDash val="solid"/>
                          </a:ln>
                        </wps:spPr>
                        <wps:bodyPr wrap="square" lIns="0" tIns="0" rIns="0" bIns="0" rtlCol="0">
                          <a:noAutofit/>
                        </wps:bodyPr>
                      </wps:wsp>
                      <wps:wsp>
                        <wps:cNvPr id="104" name="Graphic 104"/>
                        <wps:cNvSpPr/>
                        <wps:spPr>
                          <a:xfrm>
                            <a:off x="19050" y="19050"/>
                            <a:ext cx="4880610" cy="6918325"/>
                          </a:xfrm>
                          <a:custGeom>
                            <a:avLst/>
                            <a:gdLst/>
                            <a:ahLst/>
                            <a:cxnLst/>
                            <a:rect l="l" t="t" r="r" b="b"/>
                            <a:pathLst>
                              <a:path w="4880610" h="6918325">
                                <a:moveTo>
                                  <a:pt x="4575810" y="0"/>
                                </a:moveTo>
                                <a:lnTo>
                                  <a:pt x="915035" y="0"/>
                                </a:lnTo>
                                <a:lnTo>
                                  <a:pt x="865504" y="3809"/>
                                </a:lnTo>
                                <a:lnTo>
                                  <a:pt x="818515" y="15239"/>
                                </a:lnTo>
                                <a:lnTo>
                                  <a:pt x="774699" y="34289"/>
                                </a:lnTo>
                                <a:lnTo>
                                  <a:pt x="734695" y="59054"/>
                                </a:lnTo>
                                <a:lnTo>
                                  <a:pt x="699135" y="89534"/>
                                </a:lnTo>
                                <a:lnTo>
                                  <a:pt x="668654" y="125095"/>
                                </a:lnTo>
                                <a:lnTo>
                                  <a:pt x="643890" y="165100"/>
                                </a:lnTo>
                                <a:lnTo>
                                  <a:pt x="625474" y="208914"/>
                                </a:lnTo>
                                <a:lnTo>
                                  <a:pt x="614045" y="255270"/>
                                </a:lnTo>
                                <a:lnTo>
                                  <a:pt x="610235" y="304800"/>
                                </a:lnTo>
                                <a:lnTo>
                                  <a:pt x="610235" y="6308089"/>
                                </a:lnTo>
                                <a:lnTo>
                                  <a:pt x="304799" y="6308089"/>
                                </a:lnTo>
                                <a:lnTo>
                                  <a:pt x="255269" y="6311900"/>
                                </a:lnTo>
                                <a:lnTo>
                                  <a:pt x="208915" y="6323964"/>
                                </a:lnTo>
                                <a:lnTo>
                                  <a:pt x="165100" y="6342380"/>
                                </a:lnTo>
                                <a:lnTo>
                                  <a:pt x="125094" y="6367145"/>
                                </a:lnTo>
                                <a:lnTo>
                                  <a:pt x="89534" y="6397625"/>
                                </a:lnTo>
                                <a:lnTo>
                                  <a:pt x="59054" y="6433184"/>
                                </a:lnTo>
                                <a:lnTo>
                                  <a:pt x="34290" y="6473189"/>
                                </a:lnTo>
                                <a:lnTo>
                                  <a:pt x="15240" y="6517005"/>
                                </a:lnTo>
                                <a:lnTo>
                                  <a:pt x="3809" y="6563994"/>
                                </a:lnTo>
                                <a:lnTo>
                                  <a:pt x="0" y="6613525"/>
                                </a:lnTo>
                                <a:lnTo>
                                  <a:pt x="3809" y="6663055"/>
                                </a:lnTo>
                                <a:lnTo>
                                  <a:pt x="15240" y="6709409"/>
                                </a:lnTo>
                                <a:lnTo>
                                  <a:pt x="34290" y="6753225"/>
                                </a:lnTo>
                                <a:lnTo>
                                  <a:pt x="59054" y="6793230"/>
                                </a:lnTo>
                                <a:lnTo>
                                  <a:pt x="89534" y="6828789"/>
                                </a:lnTo>
                                <a:lnTo>
                                  <a:pt x="125094" y="6859269"/>
                                </a:lnTo>
                                <a:lnTo>
                                  <a:pt x="165100" y="6884034"/>
                                </a:lnTo>
                                <a:lnTo>
                                  <a:pt x="208915" y="6903084"/>
                                </a:lnTo>
                                <a:lnTo>
                                  <a:pt x="255269" y="6914514"/>
                                </a:lnTo>
                                <a:lnTo>
                                  <a:pt x="304799" y="6918325"/>
                                </a:lnTo>
                                <a:lnTo>
                                  <a:pt x="3965575" y="6918325"/>
                                </a:lnTo>
                                <a:lnTo>
                                  <a:pt x="4015105" y="6914514"/>
                                </a:lnTo>
                                <a:lnTo>
                                  <a:pt x="4062095" y="6903084"/>
                                </a:lnTo>
                                <a:lnTo>
                                  <a:pt x="4105910" y="6884034"/>
                                </a:lnTo>
                                <a:lnTo>
                                  <a:pt x="4145915" y="6859269"/>
                                </a:lnTo>
                                <a:lnTo>
                                  <a:pt x="4181475" y="6828789"/>
                                </a:lnTo>
                                <a:lnTo>
                                  <a:pt x="4211955" y="6793230"/>
                                </a:lnTo>
                                <a:lnTo>
                                  <a:pt x="4236720" y="6753225"/>
                                </a:lnTo>
                                <a:lnTo>
                                  <a:pt x="4255135" y="6709409"/>
                                </a:lnTo>
                                <a:lnTo>
                                  <a:pt x="4266565" y="6663055"/>
                                </a:lnTo>
                                <a:lnTo>
                                  <a:pt x="4270375" y="6613525"/>
                                </a:lnTo>
                                <a:lnTo>
                                  <a:pt x="4270375" y="610234"/>
                                </a:lnTo>
                                <a:lnTo>
                                  <a:pt x="4575810" y="610234"/>
                                </a:lnTo>
                                <a:lnTo>
                                  <a:pt x="4625340" y="606425"/>
                                </a:lnTo>
                                <a:lnTo>
                                  <a:pt x="4671695" y="594359"/>
                                </a:lnTo>
                                <a:lnTo>
                                  <a:pt x="4715510" y="575945"/>
                                </a:lnTo>
                                <a:lnTo>
                                  <a:pt x="4755515" y="551179"/>
                                </a:lnTo>
                                <a:lnTo>
                                  <a:pt x="4791075" y="520700"/>
                                </a:lnTo>
                                <a:lnTo>
                                  <a:pt x="4821555" y="485139"/>
                                </a:lnTo>
                                <a:lnTo>
                                  <a:pt x="4846320" y="445134"/>
                                </a:lnTo>
                                <a:lnTo>
                                  <a:pt x="4865370" y="401320"/>
                                </a:lnTo>
                                <a:lnTo>
                                  <a:pt x="4876800" y="354329"/>
                                </a:lnTo>
                                <a:lnTo>
                                  <a:pt x="4880610" y="304800"/>
                                </a:lnTo>
                                <a:lnTo>
                                  <a:pt x="4876800" y="255270"/>
                                </a:lnTo>
                                <a:lnTo>
                                  <a:pt x="4865370" y="208914"/>
                                </a:lnTo>
                                <a:lnTo>
                                  <a:pt x="4846320" y="165100"/>
                                </a:lnTo>
                                <a:lnTo>
                                  <a:pt x="4821555" y="125095"/>
                                </a:lnTo>
                                <a:lnTo>
                                  <a:pt x="4791075" y="89534"/>
                                </a:lnTo>
                                <a:lnTo>
                                  <a:pt x="4755515" y="59054"/>
                                </a:lnTo>
                                <a:lnTo>
                                  <a:pt x="4715510" y="34289"/>
                                </a:lnTo>
                                <a:lnTo>
                                  <a:pt x="4671695" y="15239"/>
                                </a:lnTo>
                                <a:lnTo>
                                  <a:pt x="4625340" y="3809"/>
                                </a:lnTo>
                                <a:lnTo>
                                  <a:pt x="4575810" y="0"/>
                                </a:lnTo>
                                <a:close/>
                              </a:path>
                            </a:pathLst>
                          </a:custGeom>
                          <a:solidFill>
                            <a:srgbClr val="80619F"/>
                          </a:solidFill>
                        </wps:spPr>
                        <wps:bodyPr wrap="square" lIns="0" tIns="0" rIns="0" bIns="0" rtlCol="0">
                          <a:noAutofit/>
                        </wps:bodyPr>
                      </wps:wsp>
                      <wps:wsp>
                        <wps:cNvPr id="105" name="Graphic 105"/>
                        <wps:cNvSpPr/>
                        <wps:spPr>
                          <a:xfrm>
                            <a:off x="19050" y="323849"/>
                            <a:ext cx="1219835" cy="6613525"/>
                          </a:xfrm>
                          <a:custGeom>
                            <a:avLst/>
                            <a:gdLst/>
                            <a:ahLst/>
                            <a:cxnLst/>
                            <a:rect l="l" t="t" r="r" b="b"/>
                            <a:pathLst>
                              <a:path w="1219835" h="6613525">
                                <a:moveTo>
                                  <a:pt x="610235" y="6308725"/>
                                </a:moveTo>
                                <a:lnTo>
                                  <a:pt x="304787" y="6308725"/>
                                </a:lnTo>
                                <a:lnTo>
                                  <a:pt x="353060" y="6300470"/>
                                </a:lnTo>
                                <a:lnTo>
                                  <a:pt x="394970" y="6278880"/>
                                </a:lnTo>
                                <a:lnTo>
                                  <a:pt x="427990" y="6245860"/>
                                </a:lnTo>
                                <a:lnTo>
                                  <a:pt x="449580" y="6203950"/>
                                </a:lnTo>
                                <a:lnTo>
                                  <a:pt x="457835" y="6155690"/>
                                </a:lnTo>
                                <a:lnTo>
                                  <a:pt x="449580" y="6108065"/>
                                </a:lnTo>
                                <a:lnTo>
                                  <a:pt x="427990" y="6066155"/>
                                </a:lnTo>
                                <a:lnTo>
                                  <a:pt x="394970" y="6033135"/>
                                </a:lnTo>
                                <a:lnTo>
                                  <a:pt x="353060" y="6010910"/>
                                </a:lnTo>
                                <a:lnTo>
                                  <a:pt x="304787" y="6003290"/>
                                </a:lnTo>
                                <a:lnTo>
                                  <a:pt x="255270" y="6007100"/>
                                </a:lnTo>
                                <a:lnTo>
                                  <a:pt x="208915" y="6019165"/>
                                </a:lnTo>
                                <a:lnTo>
                                  <a:pt x="165100" y="6037580"/>
                                </a:lnTo>
                                <a:lnTo>
                                  <a:pt x="125095" y="6062345"/>
                                </a:lnTo>
                                <a:lnTo>
                                  <a:pt x="89535" y="6092825"/>
                                </a:lnTo>
                                <a:lnTo>
                                  <a:pt x="59055" y="6128385"/>
                                </a:lnTo>
                                <a:lnTo>
                                  <a:pt x="34290" y="6168390"/>
                                </a:lnTo>
                                <a:lnTo>
                                  <a:pt x="15240" y="6212205"/>
                                </a:lnTo>
                                <a:lnTo>
                                  <a:pt x="3810" y="6259195"/>
                                </a:lnTo>
                                <a:lnTo>
                                  <a:pt x="0" y="6308725"/>
                                </a:lnTo>
                                <a:lnTo>
                                  <a:pt x="3810" y="6358255"/>
                                </a:lnTo>
                                <a:lnTo>
                                  <a:pt x="15240" y="6404610"/>
                                </a:lnTo>
                                <a:lnTo>
                                  <a:pt x="34290" y="6448425"/>
                                </a:lnTo>
                                <a:lnTo>
                                  <a:pt x="59055" y="6488430"/>
                                </a:lnTo>
                                <a:lnTo>
                                  <a:pt x="89535" y="6523990"/>
                                </a:lnTo>
                                <a:lnTo>
                                  <a:pt x="125095" y="6554470"/>
                                </a:lnTo>
                                <a:lnTo>
                                  <a:pt x="165100" y="6579235"/>
                                </a:lnTo>
                                <a:lnTo>
                                  <a:pt x="208915" y="6598285"/>
                                </a:lnTo>
                                <a:lnTo>
                                  <a:pt x="255270" y="6609715"/>
                                </a:lnTo>
                                <a:lnTo>
                                  <a:pt x="304787" y="6613525"/>
                                </a:lnTo>
                                <a:lnTo>
                                  <a:pt x="354330" y="6609715"/>
                                </a:lnTo>
                                <a:lnTo>
                                  <a:pt x="401320" y="6598285"/>
                                </a:lnTo>
                                <a:lnTo>
                                  <a:pt x="445135" y="6579235"/>
                                </a:lnTo>
                                <a:lnTo>
                                  <a:pt x="485140" y="6554470"/>
                                </a:lnTo>
                                <a:lnTo>
                                  <a:pt x="520700" y="6523990"/>
                                </a:lnTo>
                                <a:lnTo>
                                  <a:pt x="551180" y="6488430"/>
                                </a:lnTo>
                                <a:lnTo>
                                  <a:pt x="575945" y="6448425"/>
                                </a:lnTo>
                                <a:lnTo>
                                  <a:pt x="594360" y="6404610"/>
                                </a:lnTo>
                                <a:lnTo>
                                  <a:pt x="606425" y="6358255"/>
                                </a:lnTo>
                                <a:lnTo>
                                  <a:pt x="610235" y="6308725"/>
                                </a:lnTo>
                                <a:close/>
                              </a:path>
                              <a:path w="1219835" h="6613525">
                                <a:moveTo>
                                  <a:pt x="1219835" y="0"/>
                                </a:moveTo>
                                <a:lnTo>
                                  <a:pt x="915035" y="0"/>
                                </a:lnTo>
                                <a:lnTo>
                                  <a:pt x="866775" y="8255"/>
                                </a:lnTo>
                                <a:lnTo>
                                  <a:pt x="824865" y="29845"/>
                                </a:lnTo>
                                <a:lnTo>
                                  <a:pt x="791845" y="62865"/>
                                </a:lnTo>
                                <a:lnTo>
                                  <a:pt x="770255" y="104775"/>
                                </a:lnTo>
                                <a:lnTo>
                                  <a:pt x="762635" y="153035"/>
                                </a:lnTo>
                                <a:lnTo>
                                  <a:pt x="770255" y="200660"/>
                                </a:lnTo>
                                <a:lnTo>
                                  <a:pt x="791845" y="242570"/>
                                </a:lnTo>
                                <a:lnTo>
                                  <a:pt x="824865" y="275590"/>
                                </a:lnTo>
                                <a:lnTo>
                                  <a:pt x="866775" y="297815"/>
                                </a:lnTo>
                                <a:lnTo>
                                  <a:pt x="915035" y="305435"/>
                                </a:lnTo>
                                <a:lnTo>
                                  <a:pt x="964565" y="301625"/>
                                </a:lnTo>
                                <a:lnTo>
                                  <a:pt x="1011555" y="289560"/>
                                </a:lnTo>
                                <a:lnTo>
                                  <a:pt x="1055370" y="271145"/>
                                </a:lnTo>
                                <a:lnTo>
                                  <a:pt x="1095375" y="246380"/>
                                </a:lnTo>
                                <a:lnTo>
                                  <a:pt x="1130935" y="215900"/>
                                </a:lnTo>
                                <a:lnTo>
                                  <a:pt x="1161415" y="180340"/>
                                </a:lnTo>
                                <a:lnTo>
                                  <a:pt x="1186180" y="140335"/>
                                </a:lnTo>
                                <a:lnTo>
                                  <a:pt x="1204595" y="96520"/>
                                </a:lnTo>
                                <a:lnTo>
                                  <a:pt x="1216025" y="49530"/>
                                </a:lnTo>
                                <a:lnTo>
                                  <a:pt x="1219835" y="0"/>
                                </a:lnTo>
                                <a:close/>
                              </a:path>
                            </a:pathLst>
                          </a:custGeom>
                          <a:solidFill>
                            <a:srgbClr val="675082"/>
                          </a:solidFill>
                        </wps:spPr>
                        <wps:bodyPr wrap="square" lIns="0" tIns="0" rIns="0" bIns="0" rtlCol="0">
                          <a:noAutofit/>
                        </wps:bodyPr>
                      </wps:wsp>
                      <wps:wsp>
                        <wps:cNvPr id="106" name="Graphic 106"/>
                        <wps:cNvSpPr/>
                        <wps:spPr>
                          <a:xfrm>
                            <a:off x="19050" y="19050"/>
                            <a:ext cx="4880610" cy="6918325"/>
                          </a:xfrm>
                          <a:custGeom>
                            <a:avLst/>
                            <a:gdLst/>
                            <a:ahLst/>
                            <a:cxnLst/>
                            <a:rect l="l" t="t" r="r" b="b"/>
                            <a:pathLst>
                              <a:path w="4880610" h="6918325">
                                <a:moveTo>
                                  <a:pt x="915035" y="0"/>
                                </a:moveTo>
                                <a:lnTo>
                                  <a:pt x="865504" y="3809"/>
                                </a:lnTo>
                                <a:lnTo>
                                  <a:pt x="818515" y="15239"/>
                                </a:lnTo>
                                <a:lnTo>
                                  <a:pt x="774699" y="34289"/>
                                </a:lnTo>
                                <a:lnTo>
                                  <a:pt x="734695" y="59054"/>
                                </a:lnTo>
                                <a:lnTo>
                                  <a:pt x="699135" y="89534"/>
                                </a:lnTo>
                                <a:lnTo>
                                  <a:pt x="668654" y="125095"/>
                                </a:lnTo>
                                <a:lnTo>
                                  <a:pt x="643890" y="165100"/>
                                </a:lnTo>
                                <a:lnTo>
                                  <a:pt x="625474" y="208914"/>
                                </a:lnTo>
                                <a:lnTo>
                                  <a:pt x="614045" y="255270"/>
                                </a:lnTo>
                                <a:lnTo>
                                  <a:pt x="610235" y="304800"/>
                                </a:lnTo>
                                <a:lnTo>
                                  <a:pt x="610235" y="6308089"/>
                                </a:lnTo>
                                <a:lnTo>
                                  <a:pt x="304799" y="6308089"/>
                                </a:lnTo>
                                <a:lnTo>
                                  <a:pt x="255269" y="6311900"/>
                                </a:lnTo>
                                <a:lnTo>
                                  <a:pt x="208915" y="6323964"/>
                                </a:lnTo>
                                <a:lnTo>
                                  <a:pt x="165100" y="6342380"/>
                                </a:lnTo>
                                <a:lnTo>
                                  <a:pt x="125094" y="6367145"/>
                                </a:lnTo>
                                <a:lnTo>
                                  <a:pt x="89534" y="6397625"/>
                                </a:lnTo>
                                <a:lnTo>
                                  <a:pt x="59054" y="6433184"/>
                                </a:lnTo>
                                <a:lnTo>
                                  <a:pt x="34290" y="6473189"/>
                                </a:lnTo>
                                <a:lnTo>
                                  <a:pt x="15240" y="6517005"/>
                                </a:lnTo>
                                <a:lnTo>
                                  <a:pt x="3809" y="6563994"/>
                                </a:lnTo>
                                <a:lnTo>
                                  <a:pt x="0" y="6613525"/>
                                </a:lnTo>
                                <a:lnTo>
                                  <a:pt x="3809" y="6663055"/>
                                </a:lnTo>
                                <a:lnTo>
                                  <a:pt x="15240" y="6709409"/>
                                </a:lnTo>
                                <a:lnTo>
                                  <a:pt x="34290" y="6753225"/>
                                </a:lnTo>
                                <a:lnTo>
                                  <a:pt x="59054" y="6793230"/>
                                </a:lnTo>
                                <a:lnTo>
                                  <a:pt x="89534" y="6828789"/>
                                </a:lnTo>
                                <a:lnTo>
                                  <a:pt x="125094" y="6859269"/>
                                </a:lnTo>
                                <a:lnTo>
                                  <a:pt x="165100" y="6884034"/>
                                </a:lnTo>
                                <a:lnTo>
                                  <a:pt x="208915" y="6903084"/>
                                </a:lnTo>
                                <a:lnTo>
                                  <a:pt x="255269" y="6914514"/>
                                </a:lnTo>
                                <a:lnTo>
                                  <a:pt x="304799" y="6918325"/>
                                </a:lnTo>
                                <a:lnTo>
                                  <a:pt x="3965575" y="6918325"/>
                                </a:lnTo>
                                <a:lnTo>
                                  <a:pt x="4015105" y="6914514"/>
                                </a:lnTo>
                                <a:lnTo>
                                  <a:pt x="4062095" y="6903084"/>
                                </a:lnTo>
                                <a:lnTo>
                                  <a:pt x="4105910" y="6884034"/>
                                </a:lnTo>
                                <a:lnTo>
                                  <a:pt x="4145915" y="6859269"/>
                                </a:lnTo>
                                <a:lnTo>
                                  <a:pt x="4181475" y="6828789"/>
                                </a:lnTo>
                                <a:lnTo>
                                  <a:pt x="4211955" y="6793230"/>
                                </a:lnTo>
                                <a:lnTo>
                                  <a:pt x="4236720" y="6753225"/>
                                </a:lnTo>
                                <a:lnTo>
                                  <a:pt x="4255135" y="6709409"/>
                                </a:lnTo>
                                <a:lnTo>
                                  <a:pt x="4266565" y="6663055"/>
                                </a:lnTo>
                                <a:lnTo>
                                  <a:pt x="4270375" y="6613525"/>
                                </a:lnTo>
                                <a:lnTo>
                                  <a:pt x="4270375" y="610234"/>
                                </a:lnTo>
                                <a:lnTo>
                                  <a:pt x="4575810" y="610234"/>
                                </a:lnTo>
                                <a:lnTo>
                                  <a:pt x="4625340" y="606425"/>
                                </a:lnTo>
                                <a:lnTo>
                                  <a:pt x="4671695" y="594359"/>
                                </a:lnTo>
                                <a:lnTo>
                                  <a:pt x="4715510" y="575945"/>
                                </a:lnTo>
                                <a:lnTo>
                                  <a:pt x="4755515" y="551179"/>
                                </a:lnTo>
                                <a:lnTo>
                                  <a:pt x="4791075" y="520700"/>
                                </a:lnTo>
                                <a:lnTo>
                                  <a:pt x="4821555" y="485139"/>
                                </a:lnTo>
                                <a:lnTo>
                                  <a:pt x="4846320" y="445134"/>
                                </a:lnTo>
                                <a:lnTo>
                                  <a:pt x="4865370" y="401320"/>
                                </a:lnTo>
                                <a:lnTo>
                                  <a:pt x="4876800" y="354329"/>
                                </a:lnTo>
                                <a:lnTo>
                                  <a:pt x="4880610" y="304800"/>
                                </a:lnTo>
                                <a:lnTo>
                                  <a:pt x="4876800" y="255270"/>
                                </a:lnTo>
                                <a:lnTo>
                                  <a:pt x="4865370" y="208914"/>
                                </a:lnTo>
                                <a:lnTo>
                                  <a:pt x="4846320" y="165100"/>
                                </a:lnTo>
                                <a:lnTo>
                                  <a:pt x="4821555" y="125095"/>
                                </a:lnTo>
                                <a:lnTo>
                                  <a:pt x="4791075" y="89534"/>
                                </a:lnTo>
                                <a:lnTo>
                                  <a:pt x="4755515" y="59054"/>
                                </a:lnTo>
                                <a:lnTo>
                                  <a:pt x="4715510" y="34289"/>
                                </a:lnTo>
                                <a:lnTo>
                                  <a:pt x="4671695" y="15239"/>
                                </a:lnTo>
                                <a:lnTo>
                                  <a:pt x="4625340" y="3809"/>
                                </a:lnTo>
                                <a:lnTo>
                                  <a:pt x="4575810" y="0"/>
                                </a:lnTo>
                                <a:lnTo>
                                  <a:pt x="915035" y="0"/>
                                </a:lnTo>
                                <a:close/>
                              </a:path>
                              <a:path w="4880610" h="6918325">
                                <a:moveTo>
                                  <a:pt x="915035" y="0"/>
                                </a:moveTo>
                                <a:lnTo>
                                  <a:pt x="964565" y="3809"/>
                                </a:lnTo>
                                <a:lnTo>
                                  <a:pt x="1011554" y="15239"/>
                                </a:lnTo>
                                <a:lnTo>
                                  <a:pt x="1055370" y="34289"/>
                                </a:lnTo>
                                <a:lnTo>
                                  <a:pt x="1095374" y="59054"/>
                                </a:lnTo>
                                <a:lnTo>
                                  <a:pt x="1130935" y="89534"/>
                                </a:lnTo>
                                <a:lnTo>
                                  <a:pt x="1161415" y="125095"/>
                                </a:lnTo>
                                <a:lnTo>
                                  <a:pt x="1186180" y="165100"/>
                                </a:lnTo>
                                <a:lnTo>
                                  <a:pt x="1204595" y="208914"/>
                                </a:lnTo>
                                <a:lnTo>
                                  <a:pt x="1216024" y="255270"/>
                                </a:lnTo>
                                <a:lnTo>
                                  <a:pt x="1219835" y="304800"/>
                                </a:lnTo>
                                <a:lnTo>
                                  <a:pt x="1216024" y="354329"/>
                                </a:lnTo>
                                <a:lnTo>
                                  <a:pt x="1204595" y="401320"/>
                                </a:lnTo>
                                <a:lnTo>
                                  <a:pt x="1186180" y="445134"/>
                                </a:lnTo>
                                <a:lnTo>
                                  <a:pt x="1161415" y="485139"/>
                                </a:lnTo>
                                <a:lnTo>
                                  <a:pt x="1130935" y="520700"/>
                                </a:lnTo>
                                <a:lnTo>
                                  <a:pt x="1095374" y="551179"/>
                                </a:lnTo>
                                <a:lnTo>
                                  <a:pt x="1055370" y="575945"/>
                                </a:lnTo>
                                <a:lnTo>
                                  <a:pt x="1011554" y="594359"/>
                                </a:lnTo>
                                <a:lnTo>
                                  <a:pt x="964565" y="606425"/>
                                </a:lnTo>
                                <a:lnTo>
                                  <a:pt x="915035" y="610234"/>
                                </a:lnTo>
                                <a:lnTo>
                                  <a:pt x="866774" y="602614"/>
                                </a:lnTo>
                                <a:lnTo>
                                  <a:pt x="824865" y="580389"/>
                                </a:lnTo>
                                <a:lnTo>
                                  <a:pt x="791845" y="547370"/>
                                </a:lnTo>
                                <a:lnTo>
                                  <a:pt x="770254" y="505459"/>
                                </a:lnTo>
                                <a:lnTo>
                                  <a:pt x="762635" y="457834"/>
                                </a:lnTo>
                                <a:lnTo>
                                  <a:pt x="770254" y="409575"/>
                                </a:lnTo>
                                <a:lnTo>
                                  <a:pt x="791845" y="367664"/>
                                </a:lnTo>
                                <a:lnTo>
                                  <a:pt x="824865" y="334645"/>
                                </a:lnTo>
                                <a:lnTo>
                                  <a:pt x="866774" y="313054"/>
                                </a:lnTo>
                                <a:lnTo>
                                  <a:pt x="915035" y="304800"/>
                                </a:lnTo>
                                <a:lnTo>
                                  <a:pt x="1219835" y="304800"/>
                                </a:lnTo>
                              </a:path>
                              <a:path w="4880610" h="6918325">
                                <a:moveTo>
                                  <a:pt x="915035" y="610234"/>
                                </a:moveTo>
                                <a:lnTo>
                                  <a:pt x="4270375" y="610234"/>
                                </a:lnTo>
                              </a:path>
                              <a:path w="4880610" h="6918325">
                                <a:moveTo>
                                  <a:pt x="304799" y="6918325"/>
                                </a:moveTo>
                                <a:lnTo>
                                  <a:pt x="354329" y="6914514"/>
                                </a:lnTo>
                                <a:lnTo>
                                  <a:pt x="401320" y="6903084"/>
                                </a:lnTo>
                                <a:lnTo>
                                  <a:pt x="445134" y="6884034"/>
                                </a:lnTo>
                                <a:lnTo>
                                  <a:pt x="485140" y="6859269"/>
                                </a:lnTo>
                                <a:lnTo>
                                  <a:pt x="520699" y="6828789"/>
                                </a:lnTo>
                                <a:lnTo>
                                  <a:pt x="551179" y="6793230"/>
                                </a:lnTo>
                                <a:lnTo>
                                  <a:pt x="575945" y="6753225"/>
                                </a:lnTo>
                                <a:lnTo>
                                  <a:pt x="594360" y="6709409"/>
                                </a:lnTo>
                                <a:lnTo>
                                  <a:pt x="606424" y="6663055"/>
                                </a:lnTo>
                                <a:lnTo>
                                  <a:pt x="610235" y="6613525"/>
                                </a:lnTo>
                                <a:lnTo>
                                  <a:pt x="610235" y="6308089"/>
                                </a:lnTo>
                              </a:path>
                              <a:path w="4880610" h="6918325">
                                <a:moveTo>
                                  <a:pt x="304799" y="6308089"/>
                                </a:moveTo>
                                <a:lnTo>
                                  <a:pt x="353059" y="6315709"/>
                                </a:lnTo>
                                <a:lnTo>
                                  <a:pt x="394970" y="6337934"/>
                                </a:lnTo>
                                <a:lnTo>
                                  <a:pt x="427990" y="6370955"/>
                                </a:lnTo>
                                <a:lnTo>
                                  <a:pt x="449579" y="6412864"/>
                                </a:lnTo>
                                <a:lnTo>
                                  <a:pt x="457834" y="6460489"/>
                                </a:lnTo>
                                <a:lnTo>
                                  <a:pt x="449579" y="6508750"/>
                                </a:lnTo>
                                <a:lnTo>
                                  <a:pt x="427990" y="6550659"/>
                                </a:lnTo>
                                <a:lnTo>
                                  <a:pt x="394970" y="6583680"/>
                                </a:lnTo>
                                <a:lnTo>
                                  <a:pt x="353059" y="6605269"/>
                                </a:lnTo>
                                <a:lnTo>
                                  <a:pt x="304799" y="6613525"/>
                                </a:lnTo>
                                <a:lnTo>
                                  <a:pt x="610235" y="6613525"/>
                                </a:lnTo>
                              </a:path>
                            </a:pathLst>
                          </a:custGeom>
                          <a:ln w="38100">
                            <a:solidFill>
                              <a:srgbClr val="EFEFEF"/>
                            </a:solidFill>
                            <a:prstDash val="solid"/>
                          </a:ln>
                        </wps:spPr>
                        <wps:bodyPr wrap="square" lIns="0" tIns="0" rIns="0" bIns="0" rtlCol="0">
                          <a:noAutofit/>
                        </wps:bodyPr>
                      </wps:wsp>
                      <wps:wsp>
                        <wps:cNvPr id="107" name="Textbox 107"/>
                        <wps:cNvSpPr txBox="1"/>
                        <wps:spPr>
                          <a:xfrm>
                            <a:off x="0" y="0"/>
                            <a:ext cx="4931410" cy="6981825"/>
                          </a:xfrm>
                          <a:prstGeom prst="rect">
                            <a:avLst/>
                          </a:prstGeom>
                        </wps:spPr>
                        <wps:txbx>
                          <w:txbxContent>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spacing w:before="500"/>
                                <w:rPr>
                                  <w:sz w:val="62"/>
                                </w:rPr>
                              </w:pPr>
                            </w:p>
                            <w:p w:rsidR="00DF59AE" w:rsidRDefault="00DF59AE">
                              <w:pPr>
                                <w:spacing w:line="331" w:lineRule="auto"/>
                                <w:ind w:left="2162" w:right="2378" w:firstLine="638"/>
                                <w:rPr>
                                  <w:rFonts w:ascii="Arial Black"/>
                                  <w:sz w:val="62"/>
                                </w:rPr>
                              </w:pPr>
                              <w:r>
                                <w:rPr>
                                  <w:rFonts w:ascii="Arial Black"/>
                                  <w:color w:val="FFFFFF"/>
                                  <w:spacing w:val="-2"/>
                                  <w:sz w:val="62"/>
                                </w:rPr>
                                <w:t xml:space="preserve">Third </w:t>
                              </w:r>
                              <w:r>
                                <w:rPr>
                                  <w:rFonts w:ascii="Arial Black"/>
                                  <w:color w:val="FFFFFF"/>
                                  <w:spacing w:val="-4"/>
                                  <w:sz w:val="62"/>
                                </w:rPr>
                                <w:t>Semester</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height:549.75pt;width:388.3pt;" coordsize="4931410,6981825" o:gfxdata="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">
                <o:lock v:ext="edit" aspectratio="f"/>
                <v:shape id="Image 101" o:spid="_x0000_s1026" o:spt="75" type="#_x0000_t75" style="position:absolute;left:1410335;top:2721101;height:1537969;width:1847214;" filled="f" o:preferrelative="t" stroked="f" coordsize="21600,21600" o:gfxdata="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qLkX7sAAADc&#10;AAAADwAAAAAAAAABACAAAAAiAAAAZHJzL2Rvd25yZXYueG1sUEsBAhQAFAAAAAgAh07iQDMvBZ47&#10;AAAAOQAAABAAAAAAAAAAAQAgAAAACgEAAGRycy9zaGFwZXhtbC54bWxQSwUGAAAAAAYABgBbAQAA&#10;tAMAAAAA&#10;">
                  <v:fill on="f" focussize="0,0"/>
                  <v:stroke on="f"/>
                  <v:imagedata r:id="rId16" o:title=""/>
                  <o:lock v:ext="edit" aspectratio="f"/>
                </v:shape>
                <v:shape id="Graphic 102" o:spid="_x0000_s1026" o:spt="100" style="position:absolute;left:12700;top:34924;height:6946900;width:4918710;" fillcolor="#3C2E51" filled="t" stroked="f" coordsize="4918710,6946900" o:gfxdata="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5Gbwa8AAAA&#10;3AAAAA8AAAAAAAAAAQAgAAAAIgAAAGRycy9kb3ducmV2LnhtbFBLAQIUABQAAAAIAIdO4kAzLwWe&#10;OwAAADkAAAAQAAAAAAAAAAEAIAAAAAsBAABkcnMvc2hhcGV4bWwueG1sUEsFBgAAAAAGAAYAWwEA&#10;ALUDAAAAAA==&#10;" path="m4918710,317500l4917440,292100,4912360,254000,4899025,215900,4893310,190500,4880610,167411,4880610,304800,4877879,286600,4877879,362864,4877435,368300,4874260,381000,4877879,362864,4877879,286600,4874895,266700,4869497,247078,4869497,400050,4867910,406400,4862830,419100,4869497,400050,4869497,247078,4879340,292100,4880610,304800,4880610,167411,4872355,152400,4854702,127190,4854702,439420,4852670,444500,4848149,452970,4854702,439420,4854702,127190,4845685,114300,4834598,104660,4834598,478370,4832350,482600,4830978,484098,4834598,478370,4834598,104660,4801870,76200,4776470,50800,4763135,38100,4749800,38100,4735830,25400,4734560,25400,4734560,50800,4712589,38100,4690745,25400,4712970,38100,4734560,50800,4734560,25400,4721225,25400,4706620,12700,4676140,12700,4660265,0,4242435,0,4242435,6756400,4222115,6794500,4206240,6807200,4242435,6756400,4242435,0,4056380,0,4056380,6908800,324485,6921500,3984625,6908800,4056380,6908800,4056380,0,869315,0,853440,12700,823595,12700,808355,25400,794385,25400,780415,38100,766445,38100,753110,50800,728980,76200,705485,88900,666115,139700,635635,190500,624840,228600,620395,241300,616585,254000,614045,266700,612140,292100,610870,304800,610235,317500,610235,6299200,307962,6299200,291465,6311900,243840,6311900,227965,6324600,198120,6324600,170180,6350000,156210,6350000,143510,6362700,118745,6375400,104140,6391630,104140,6807200,86995,6794500,73025,6769100,104140,6807200,104140,6391630,55880,6451600,32385,6489700,14605,6527800,10160,6553200,3810,6578600,1905,6591300,0,6629400,1905,6667500,3810,6680200,6350,6692900,10160,6705600,14605,6731000,31750,6769100,55245,6807200,94615,6858000,142240,6896100,155575,6908800,168910,6908800,182880,6921500,197485,6921500,212090,6934200,227330,6934200,242570,6946900,4065270,6946900,4080510,6934200,4110355,6934200,4124960,6921500,4138930,6908800,4152265,6908800,4165600,6896100,4190365,6883400,4213225,6858000,4252595,6807200,4276725,6769100,4293870,6731000,4298315,6705600,4302125,6692900,4307205,6667500,4308475,6642100,4308475,647700,4643755,647700,4659630,635000,4690745,635000,4705985,622300,4720590,622300,4734560,609600,4748530,609600,4762500,596900,4775835,584200,4799965,571500,4823460,546100,4844415,533400,4862830,508000,4871720,495300,4879340,469900,4886960,457200,4904105,419100,4912360,381000,4918075,342900,4918710,317500xe">
                  <v:fill on="t" opacity="32895f" focussize="0,0"/>
                  <v:stroke on="f"/>
                  <v:imagedata o:title=""/>
                  <o:lock v:ext="edit" aspectratio="f"/>
                  <v:textbox inset="0mm,0mm,0mm,0mm"/>
                </v:shape>
                <v:shape id="Graphic 103" o:spid="_x0000_s1026" o:spt="100" style="position:absolute;left:336550;top:44450;height:6918325;width:3965575;" filled="f" stroked="t" coordsize="3965575,6918325" o:gfxdata="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AAryugAAANwA&#10;AAAPAAAAAAAAAAEAIAAAACIAAABkcnMvZG93bnJldi54bWxQSwECFAAUAAAACACHTuJAMy8FnjsA&#10;AAA5AAAAEAAAAAAAAAABACAAAAAJAQAAZHJzL3NoYXBleG1sLnhtbFBLBQYAAAAABgAGAFsBAACz&#10;AwAAAAA=&#10;" path="m610235,0l659765,3809,706755,15239,750570,34289,790575,59054,826135,89534,856615,125095,881380,165100,899795,208914,911225,255270,915035,304800,911225,354329,899795,401320,881380,445134,856615,485139,826135,520700,790575,551179,750570,575945,706755,594359,659765,606425,610235,610234,561975,602614,520065,580389,487045,547370,465455,505459,457835,457834,465455,409575,487045,367664,520065,334645,561975,313054,610235,304800,915035,304800em610235,610234l3965575,610234em0,6918325l49530,6914514,96520,6903084,140335,6884034,180340,6859269,215900,6828789,246380,6793230,271145,6753225,289560,6709409,301625,6663055,305435,6613525,305435,6308089em0,6308089l48260,6315709,90170,6337934,123190,6370955,144780,6412864,153035,6460489,144780,6508750,123190,6550659,90170,6583680,48260,6605269,0,6613525,305435,6613525e">
                  <v:fill on="f" focussize="0,0"/>
                  <v:stroke weight="3pt" color="#3C2E51" joinstyle="round"/>
                  <v:imagedata o:title=""/>
                  <o:lock v:ext="edit" aspectratio="f"/>
                  <v:textbox inset="0mm,0mm,0mm,0mm"/>
                </v:shape>
                <v:shape id="Graphic 104" o:spid="_x0000_s1026" o:spt="100" style="position:absolute;left:19050;top:19050;height:6918325;width:4880610;" fillcolor="#80619F" filled="t" stroked="f" coordsize="4880610,6918325" o:gfxdata="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Rk9b4A&#10;AADcAAAADwAAAAAAAAABACAAAAAiAAAAZHJzL2Rvd25yZXYueG1sUEsBAhQAFAAAAAgAh07iQDMv&#10;BZ47AAAAOQAAABAAAAAAAAAAAQAgAAAADQEAAGRycy9zaGFwZXhtbC54bWxQSwUGAAAAAAYABgBb&#10;AQAAtwMAAAAA&#10;" path="m4575810,0l915035,0,865504,3809,818515,15239,774699,34289,734695,59054,699135,89534,668654,125095,643890,165100,625474,208914,614045,255270,610235,304800,610235,6308089,304799,6308089,255269,6311900,208915,6323964,165100,6342380,125094,6367145,89534,6397625,59054,6433184,34290,6473189,15240,6517005,3809,6563994,0,6613525,3809,6663055,15240,6709409,34290,6753225,59054,6793230,89534,6828789,125094,6859269,165100,6884034,208915,6903084,255269,6914514,304799,6918325,3965575,6918325,4015105,6914514,4062095,6903084,4105910,6884034,4145915,6859269,4181475,6828789,4211955,6793230,4236720,6753225,4255135,6709409,4266565,6663055,4270375,6613525,4270375,610234,4575810,610234,4625340,606425,4671695,594359,4715510,575945,4755515,551179,4791075,520700,4821555,485139,4846320,445134,4865370,401320,4876800,354329,4880610,304800,4876800,255270,4865370,208914,4846320,165100,4821555,125095,4791075,89534,4755515,59054,4715510,34289,4671695,15239,4625340,3809,4575810,0xe">
                  <v:fill on="t" focussize="0,0"/>
                  <v:stroke on="f"/>
                  <v:imagedata o:title=""/>
                  <o:lock v:ext="edit" aspectratio="f"/>
                  <v:textbox inset="0mm,0mm,0mm,0mm"/>
                </v:shape>
                <v:shape id="Graphic 105" o:spid="_x0000_s1026" o:spt="100" style="position:absolute;left:19050;top:323849;height:6613525;width:1219835;" fillcolor="#675082" filled="t" stroked="f" coordsize="1219835,6613525" o:gfxdata="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M5VlugAAANwA&#10;AAAPAAAAAAAAAAEAIAAAACIAAABkcnMvZG93bnJldi54bWxQSwECFAAUAAAACACHTuJAMy8FnjsA&#10;AAA5AAAAEAAAAAAAAAABACAAAAAJAQAAZHJzL3NoYXBleG1sLnhtbFBLBQYAAAAABgAGAFsBAACz&#10;AwAAAAA=&#10;" path="m610235,6308725l304787,6308725,353060,6300470,394970,6278880,427990,6245860,449580,6203950,457835,6155690,449580,6108065,427990,6066155,394970,6033135,353060,6010910,304787,6003290,255270,6007100,208915,6019165,165100,6037580,125095,6062345,89535,6092825,59055,6128385,34290,6168390,15240,6212205,3810,6259195,0,6308725,3810,6358255,15240,6404610,34290,6448425,59055,6488430,89535,6523990,125095,6554470,165100,6579235,208915,6598285,255270,6609715,304787,6613525,354330,6609715,401320,6598285,445135,6579235,485140,6554470,520700,6523990,551180,6488430,575945,6448425,594360,6404610,606425,6358255,610235,6308725xem1219835,0l915035,0,866775,8255,824865,29845,791845,62865,770255,104775,762635,153035,770255,200660,791845,242570,824865,275590,866775,297815,915035,305435,964565,301625,1011555,289560,1055370,271145,1095375,246380,1130935,215900,1161415,180340,1186180,140335,1204595,96520,1216025,49530,1219835,0xe">
                  <v:fill on="t" focussize="0,0"/>
                  <v:stroke on="f"/>
                  <v:imagedata o:title=""/>
                  <o:lock v:ext="edit" aspectratio="f"/>
                  <v:textbox inset="0mm,0mm,0mm,0mm"/>
                </v:shape>
                <v:shape id="Graphic 106" o:spid="_x0000_s1026" o:spt="100" style="position:absolute;left:19050;top:19050;height:6918325;width:4880610;" filled="f" stroked="t" coordsize="4880610,6918325" o:gfxdata="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gINnvQAA&#10;ANwAAAAPAAAAAAAAAAEAIAAAACIAAABkcnMvZG93bnJldi54bWxQSwECFAAUAAAACACHTuJAMy8F&#10;njsAAAA5AAAAEAAAAAAAAAABACAAAAAMAQAAZHJzL3NoYXBleG1sLnhtbFBLBQYAAAAABgAGAFsB&#10;AAC2AwAAAAA=&#10;" path="m915035,0l865504,3809,818515,15239,774699,34289,734695,59054,699135,89534,668654,125095,643890,165100,625474,208914,614045,255270,610235,304800,610235,6308089,304799,6308089,255269,6311900,208915,6323964,165100,6342380,125094,6367145,89534,6397625,59054,6433184,34290,6473189,15240,6517005,3809,6563994,0,6613525,3809,6663055,15240,6709409,34290,6753225,59054,6793230,89534,6828789,125094,6859269,165100,6884034,208915,6903084,255269,6914514,304799,6918325,3965575,6918325,4015105,6914514,4062095,6903084,4105910,6884034,4145915,6859269,4181475,6828789,4211955,6793230,4236720,6753225,4255135,6709409,4266565,6663055,4270375,6613525,4270375,610234,4575810,610234,4625340,606425,4671695,594359,4715510,575945,4755515,551179,4791075,520700,4821555,485139,4846320,445134,4865370,401320,4876800,354329,4880610,304800,4876800,255270,4865370,208914,4846320,165100,4821555,125095,4791075,89534,4755515,59054,4715510,34289,4671695,15239,4625340,3809,4575810,0,915035,0xem915035,0l964565,3809,1011554,15239,1055370,34289,1095374,59054,1130935,89534,1161415,125095,1186180,165100,1204595,208914,1216024,255270,1219835,304800,1216024,354329,1204595,401320,1186180,445134,1161415,485139,1130935,520700,1095374,551179,1055370,575945,1011554,594359,964565,606425,915035,610234,866774,602614,824865,580389,791845,547370,770254,505459,762635,457834,770254,409575,791845,367664,824865,334645,866774,313054,915035,304800,1219835,304800em915035,610234l4270375,610234em304799,6918325l354329,6914514,401320,6903084,445134,6884034,485140,6859269,520699,6828789,551179,6793230,575945,6753225,594360,6709409,606424,6663055,610235,6613525,610235,6308089em304799,6308089l353059,6315709,394970,6337934,427990,6370955,449579,6412864,457834,6460489,449579,6508750,427990,6550659,394970,6583680,353059,6605269,304799,6613525,610235,6613525e">
                  <v:fill on="f" focussize="0,0"/>
                  <v:stroke weight="3pt" color="#EFEFEF" joinstyle="round"/>
                  <v:imagedata o:title=""/>
                  <o:lock v:ext="edit" aspectratio="f"/>
                  <v:textbox inset="0mm,0mm,0mm,0mm"/>
                </v:shape>
                <v:shape id="Textbox 107" o:spid="_x0000_s1026" o:spt="202" type="#_x0000_t202" style="position:absolute;left:0;top:0;height:6981825;width:4931410;" filled="f" stroked="f" coordsize="21600,21600" o:gfxdata="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ac4W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CDC06A5">
                        <w:pPr>
                          <w:rPr>
                            <w:sz w:val="62"/>
                          </w:rPr>
                        </w:pPr>
                      </w:p>
                      <w:p w14:paraId="0E5810DA">
                        <w:pPr>
                          <w:rPr>
                            <w:sz w:val="62"/>
                          </w:rPr>
                        </w:pPr>
                      </w:p>
                      <w:p w14:paraId="701F72DF">
                        <w:pPr>
                          <w:rPr>
                            <w:sz w:val="62"/>
                          </w:rPr>
                        </w:pPr>
                      </w:p>
                      <w:p w14:paraId="15F2F55A">
                        <w:pPr>
                          <w:rPr>
                            <w:sz w:val="62"/>
                          </w:rPr>
                        </w:pPr>
                      </w:p>
                      <w:p w14:paraId="21B4A62D">
                        <w:pPr>
                          <w:rPr>
                            <w:sz w:val="62"/>
                          </w:rPr>
                        </w:pPr>
                      </w:p>
                      <w:p w14:paraId="61ED2ECC">
                        <w:pPr>
                          <w:rPr>
                            <w:sz w:val="62"/>
                          </w:rPr>
                        </w:pPr>
                      </w:p>
                      <w:p w14:paraId="4303BA0E">
                        <w:pPr>
                          <w:spacing w:before="500"/>
                          <w:rPr>
                            <w:sz w:val="62"/>
                          </w:rPr>
                        </w:pPr>
                      </w:p>
                      <w:p w14:paraId="233B616B">
                        <w:pPr>
                          <w:spacing w:line="331" w:lineRule="auto"/>
                          <w:ind w:left="2162" w:right="2378" w:firstLine="638"/>
                          <w:rPr>
                            <w:rFonts w:ascii="Arial Black"/>
                            <w:sz w:val="62"/>
                          </w:rPr>
                        </w:pPr>
                        <w:r>
                          <w:rPr>
                            <w:rFonts w:ascii="Arial Black"/>
                            <w:color w:val="FFFFFF"/>
                            <w:spacing w:val="-2"/>
                            <w:sz w:val="62"/>
                          </w:rPr>
                          <w:t xml:space="preserve">Third </w:t>
                        </w:r>
                        <w:r>
                          <w:rPr>
                            <w:rFonts w:ascii="Arial Black"/>
                            <w:color w:val="FFFFFF"/>
                            <w:spacing w:val="-4"/>
                            <w:sz w:val="62"/>
                          </w:rPr>
                          <w:t>Semester</w:t>
                        </w:r>
                      </w:p>
                    </w:txbxContent>
                  </v:textbox>
                </v:shape>
                <w10:wrap type="none"/>
                <w10:anchorlock/>
              </v:group>
            </w:pict>
          </mc:Fallback>
        </mc:AlternateContent>
      </w:r>
    </w:p>
    <w:p w:rsidR="005B2EE9" w:rsidRDefault="005B2EE9">
      <w:pPr>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5"/>
        <w:gridCol w:w="994"/>
        <w:gridCol w:w="1110"/>
        <w:gridCol w:w="989"/>
        <w:gridCol w:w="3990"/>
        <w:gridCol w:w="276"/>
        <w:gridCol w:w="470"/>
        <w:gridCol w:w="525"/>
        <w:gridCol w:w="374"/>
        <w:gridCol w:w="606"/>
      </w:tblGrid>
      <w:tr w:rsidR="005B2EE9">
        <w:trPr>
          <w:trHeight w:val="633"/>
        </w:trPr>
        <w:tc>
          <w:tcPr>
            <w:tcW w:w="1729" w:type="dxa"/>
            <w:gridSpan w:val="2"/>
          </w:tcPr>
          <w:p w:rsidR="005B2EE9" w:rsidRDefault="00DF59AE">
            <w:pPr>
              <w:pStyle w:val="TableParagraph"/>
              <w:spacing w:before="57" w:line="240" w:lineRule="auto"/>
              <w:rPr>
                <w:b/>
                <w:sz w:val="24"/>
              </w:rPr>
            </w:pPr>
            <w:r>
              <w:rPr>
                <w:b/>
                <w:sz w:val="24"/>
              </w:rPr>
              <w:t>Course</w:t>
            </w:r>
            <w:r>
              <w:rPr>
                <w:b/>
                <w:spacing w:val="-6"/>
                <w:sz w:val="24"/>
              </w:rPr>
              <w:t xml:space="preserve"> </w:t>
            </w:r>
            <w:r>
              <w:rPr>
                <w:b/>
                <w:spacing w:val="-4"/>
                <w:sz w:val="24"/>
              </w:rPr>
              <w:t>code</w:t>
            </w:r>
          </w:p>
        </w:tc>
        <w:tc>
          <w:tcPr>
            <w:tcW w:w="1110" w:type="dxa"/>
          </w:tcPr>
          <w:p w:rsidR="005B2EE9" w:rsidRDefault="00DF59AE">
            <w:pPr>
              <w:pStyle w:val="TableParagraph"/>
              <w:spacing w:before="155" w:line="240" w:lineRule="auto"/>
              <w:ind w:left="347"/>
              <w:rPr>
                <w:b/>
                <w:sz w:val="24"/>
              </w:rPr>
            </w:pPr>
            <w:r>
              <w:rPr>
                <w:b/>
                <w:spacing w:val="-5"/>
                <w:sz w:val="24"/>
              </w:rPr>
              <w:t>33A</w:t>
            </w:r>
          </w:p>
        </w:tc>
        <w:tc>
          <w:tcPr>
            <w:tcW w:w="5255" w:type="dxa"/>
            <w:gridSpan w:val="3"/>
          </w:tcPr>
          <w:p w:rsidR="005B2EE9" w:rsidRDefault="00DF59AE">
            <w:pPr>
              <w:pStyle w:val="TableParagraph"/>
              <w:spacing w:line="271" w:lineRule="exact"/>
              <w:ind w:left="4" w:right="4"/>
              <w:jc w:val="center"/>
              <w:rPr>
                <w:b/>
                <w:sz w:val="24"/>
              </w:rPr>
            </w:pPr>
            <w:r>
              <w:rPr>
                <w:b/>
                <w:sz w:val="24"/>
              </w:rPr>
              <w:t>SOCIAL</w:t>
            </w:r>
            <w:r>
              <w:rPr>
                <w:b/>
                <w:spacing w:val="-2"/>
                <w:sz w:val="24"/>
              </w:rPr>
              <w:t xml:space="preserve"> </w:t>
            </w:r>
            <w:r>
              <w:rPr>
                <w:b/>
                <w:sz w:val="24"/>
              </w:rPr>
              <w:t>WELFARE</w:t>
            </w:r>
            <w:r>
              <w:rPr>
                <w:b/>
                <w:spacing w:val="-2"/>
                <w:sz w:val="24"/>
              </w:rPr>
              <w:t xml:space="preserve"> ADMINISTRATION</w:t>
            </w:r>
          </w:p>
          <w:p w:rsidR="005B2EE9" w:rsidRDefault="00DF59AE">
            <w:pPr>
              <w:pStyle w:val="TableParagraph"/>
              <w:spacing w:before="43" w:line="240" w:lineRule="auto"/>
              <w:ind w:left="4"/>
              <w:jc w:val="center"/>
              <w:rPr>
                <w:b/>
                <w:sz w:val="24"/>
              </w:rPr>
            </w:pPr>
            <w:r>
              <w:rPr>
                <w:b/>
                <w:sz w:val="24"/>
              </w:rPr>
              <w:t>AND</w:t>
            </w:r>
            <w:r>
              <w:rPr>
                <w:b/>
                <w:spacing w:val="-2"/>
                <w:sz w:val="24"/>
              </w:rPr>
              <w:t xml:space="preserve"> </w:t>
            </w:r>
            <w:r>
              <w:rPr>
                <w:b/>
                <w:sz w:val="24"/>
              </w:rPr>
              <w:t>SOCIAL</w:t>
            </w:r>
            <w:r>
              <w:rPr>
                <w:b/>
                <w:spacing w:val="-1"/>
                <w:sz w:val="24"/>
              </w:rPr>
              <w:t xml:space="preserve"> </w:t>
            </w:r>
            <w:r>
              <w:rPr>
                <w:b/>
                <w:spacing w:val="-2"/>
                <w:sz w:val="24"/>
              </w:rPr>
              <w:t>POLICY</w:t>
            </w:r>
          </w:p>
        </w:tc>
        <w:tc>
          <w:tcPr>
            <w:tcW w:w="470" w:type="dxa"/>
          </w:tcPr>
          <w:p w:rsidR="005B2EE9" w:rsidRDefault="00DF59AE">
            <w:pPr>
              <w:pStyle w:val="TableParagraph"/>
              <w:spacing w:before="155" w:line="240" w:lineRule="auto"/>
              <w:ind w:left="13" w:right="5"/>
              <w:jc w:val="center"/>
              <w:rPr>
                <w:b/>
                <w:sz w:val="24"/>
              </w:rPr>
            </w:pPr>
            <w:r>
              <w:rPr>
                <w:b/>
                <w:spacing w:val="-10"/>
                <w:sz w:val="24"/>
              </w:rPr>
              <w:t>L</w:t>
            </w:r>
          </w:p>
        </w:tc>
        <w:tc>
          <w:tcPr>
            <w:tcW w:w="525" w:type="dxa"/>
          </w:tcPr>
          <w:p w:rsidR="005B2EE9" w:rsidRDefault="00DF59AE">
            <w:pPr>
              <w:pStyle w:val="TableParagraph"/>
              <w:spacing w:before="155" w:line="240" w:lineRule="auto"/>
              <w:ind w:left="31" w:right="5"/>
              <w:jc w:val="center"/>
              <w:rPr>
                <w:b/>
                <w:sz w:val="24"/>
              </w:rPr>
            </w:pPr>
            <w:r>
              <w:rPr>
                <w:b/>
                <w:spacing w:val="-10"/>
                <w:sz w:val="24"/>
              </w:rPr>
              <w:t>T</w:t>
            </w:r>
          </w:p>
        </w:tc>
        <w:tc>
          <w:tcPr>
            <w:tcW w:w="374" w:type="dxa"/>
          </w:tcPr>
          <w:p w:rsidR="005B2EE9" w:rsidRDefault="00DF59AE">
            <w:pPr>
              <w:pStyle w:val="TableParagraph"/>
              <w:spacing w:before="155" w:line="240" w:lineRule="auto"/>
              <w:ind w:left="124"/>
              <w:rPr>
                <w:b/>
                <w:sz w:val="24"/>
              </w:rPr>
            </w:pPr>
            <w:r>
              <w:rPr>
                <w:b/>
                <w:spacing w:val="-10"/>
                <w:sz w:val="24"/>
              </w:rPr>
              <w:t>P</w:t>
            </w:r>
          </w:p>
        </w:tc>
        <w:tc>
          <w:tcPr>
            <w:tcW w:w="606" w:type="dxa"/>
          </w:tcPr>
          <w:p w:rsidR="005B2EE9" w:rsidRDefault="00DF59AE">
            <w:pPr>
              <w:pStyle w:val="TableParagraph"/>
              <w:spacing w:before="155" w:line="240" w:lineRule="auto"/>
              <w:ind w:left="28" w:right="5"/>
              <w:jc w:val="center"/>
              <w:rPr>
                <w:b/>
                <w:sz w:val="24"/>
              </w:rPr>
            </w:pPr>
            <w:r>
              <w:rPr>
                <w:b/>
                <w:spacing w:val="-10"/>
                <w:sz w:val="24"/>
              </w:rPr>
              <w:t>C</w:t>
            </w:r>
          </w:p>
        </w:tc>
      </w:tr>
      <w:tr w:rsidR="005B2EE9">
        <w:trPr>
          <w:trHeight w:val="316"/>
        </w:trPr>
        <w:tc>
          <w:tcPr>
            <w:tcW w:w="3828" w:type="dxa"/>
            <w:gridSpan w:val="4"/>
          </w:tcPr>
          <w:p w:rsidR="005B2EE9" w:rsidRDefault="00DF59AE">
            <w:pPr>
              <w:pStyle w:val="TableParagraph"/>
              <w:rPr>
                <w:b/>
                <w:sz w:val="24"/>
              </w:rPr>
            </w:pPr>
            <w:r>
              <w:rPr>
                <w:b/>
                <w:spacing w:val="-2"/>
                <w:sz w:val="24"/>
              </w:rPr>
              <w:t>Core/Elective/Supportive</w:t>
            </w:r>
          </w:p>
        </w:tc>
        <w:tc>
          <w:tcPr>
            <w:tcW w:w="4266" w:type="dxa"/>
            <w:gridSpan w:val="2"/>
          </w:tcPr>
          <w:p w:rsidR="005B2EE9" w:rsidRDefault="005B2EE9">
            <w:pPr>
              <w:pStyle w:val="TableParagraph"/>
              <w:spacing w:line="240" w:lineRule="auto"/>
              <w:ind w:left="0"/>
            </w:pPr>
          </w:p>
        </w:tc>
        <w:tc>
          <w:tcPr>
            <w:tcW w:w="470" w:type="dxa"/>
          </w:tcPr>
          <w:p w:rsidR="005B2EE9" w:rsidRDefault="00DF59AE">
            <w:pPr>
              <w:pStyle w:val="TableParagraph"/>
              <w:ind w:left="13" w:right="7"/>
              <w:jc w:val="center"/>
              <w:rPr>
                <w:b/>
                <w:sz w:val="24"/>
              </w:rPr>
            </w:pPr>
            <w:r>
              <w:rPr>
                <w:b/>
                <w:spacing w:val="-10"/>
                <w:sz w:val="24"/>
              </w:rPr>
              <w:t>3</w:t>
            </w:r>
          </w:p>
        </w:tc>
        <w:tc>
          <w:tcPr>
            <w:tcW w:w="525" w:type="dxa"/>
          </w:tcPr>
          <w:p w:rsidR="005B2EE9" w:rsidRDefault="00DF59AE">
            <w:pPr>
              <w:pStyle w:val="TableParagraph"/>
              <w:spacing w:before="1" w:line="240" w:lineRule="auto"/>
              <w:ind w:left="31" w:right="26"/>
              <w:jc w:val="center"/>
              <w:rPr>
                <w:b/>
                <w:sz w:val="24"/>
              </w:rPr>
            </w:pPr>
            <w:r>
              <w:rPr>
                <w:b/>
                <w:spacing w:val="-10"/>
                <w:sz w:val="24"/>
              </w:rPr>
              <w:t>1</w:t>
            </w:r>
          </w:p>
        </w:tc>
        <w:tc>
          <w:tcPr>
            <w:tcW w:w="374" w:type="dxa"/>
          </w:tcPr>
          <w:p w:rsidR="005B2EE9" w:rsidRDefault="005B2EE9">
            <w:pPr>
              <w:pStyle w:val="TableParagraph"/>
              <w:spacing w:line="240" w:lineRule="auto"/>
              <w:ind w:left="0"/>
            </w:pPr>
          </w:p>
        </w:tc>
        <w:tc>
          <w:tcPr>
            <w:tcW w:w="606" w:type="dxa"/>
          </w:tcPr>
          <w:p w:rsidR="005B2EE9" w:rsidRDefault="00DF59AE">
            <w:pPr>
              <w:pStyle w:val="TableParagraph"/>
              <w:ind w:left="28" w:right="5"/>
              <w:jc w:val="center"/>
              <w:rPr>
                <w:b/>
                <w:sz w:val="24"/>
              </w:rPr>
            </w:pPr>
            <w:r>
              <w:rPr>
                <w:b/>
                <w:spacing w:val="-10"/>
                <w:sz w:val="24"/>
              </w:rPr>
              <w:t>4</w:t>
            </w:r>
          </w:p>
        </w:tc>
      </w:tr>
      <w:tr w:rsidR="005B2EE9">
        <w:trPr>
          <w:trHeight w:val="952"/>
        </w:trPr>
        <w:tc>
          <w:tcPr>
            <w:tcW w:w="2839" w:type="dxa"/>
            <w:gridSpan w:val="3"/>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pacing w:val="-3"/>
                <w:sz w:val="24"/>
              </w:rPr>
              <w:t>Pre-</w:t>
            </w:r>
            <w:r>
              <w:rPr>
                <w:b/>
                <w:spacing w:val="-2"/>
                <w:sz w:val="24"/>
              </w:rPr>
              <w:t>requisite</w:t>
            </w:r>
          </w:p>
        </w:tc>
        <w:tc>
          <w:tcPr>
            <w:tcW w:w="5255" w:type="dxa"/>
            <w:gridSpan w:val="3"/>
          </w:tcPr>
          <w:p w:rsidR="005B2EE9" w:rsidRDefault="00DF59AE">
            <w:pPr>
              <w:pStyle w:val="TableParagraph"/>
              <w:tabs>
                <w:tab w:val="left" w:pos="1078"/>
                <w:tab w:val="left" w:pos="2595"/>
                <w:tab w:val="left" w:pos="3272"/>
                <w:tab w:val="left" w:pos="4307"/>
              </w:tabs>
              <w:spacing w:line="275" w:lineRule="exact"/>
              <w:ind w:left="111"/>
              <w:rPr>
                <w:b/>
                <w:sz w:val="24"/>
              </w:rPr>
            </w:pPr>
            <w:r>
              <w:rPr>
                <w:b/>
                <w:spacing w:val="-2"/>
                <w:sz w:val="24"/>
              </w:rPr>
              <w:t>Basic</w:t>
            </w:r>
            <w:r>
              <w:rPr>
                <w:b/>
                <w:sz w:val="24"/>
              </w:rPr>
              <w:tab/>
            </w:r>
            <w:r>
              <w:rPr>
                <w:b/>
                <w:spacing w:val="-2"/>
                <w:sz w:val="24"/>
              </w:rPr>
              <w:t>knowledge</w:t>
            </w:r>
            <w:r>
              <w:rPr>
                <w:b/>
                <w:sz w:val="24"/>
              </w:rPr>
              <w:tab/>
            </w:r>
            <w:r>
              <w:rPr>
                <w:b/>
                <w:spacing w:val="-5"/>
                <w:sz w:val="24"/>
              </w:rPr>
              <w:t>on</w:t>
            </w:r>
            <w:r>
              <w:rPr>
                <w:b/>
                <w:sz w:val="24"/>
              </w:rPr>
              <w:tab/>
            </w:r>
            <w:r>
              <w:rPr>
                <w:b/>
                <w:spacing w:val="-2"/>
                <w:sz w:val="24"/>
              </w:rPr>
              <w:t>Social</w:t>
            </w:r>
            <w:r>
              <w:rPr>
                <w:b/>
                <w:sz w:val="24"/>
              </w:rPr>
              <w:tab/>
            </w:r>
            <w:r>
              <w:rPr>
                <w:b/>
                <w:spacing w:val="-2"/>
                <w:sz w:val="24"/>
              </w:rPr>
              <w:t>Welfare</w:t>
            </w:r>
          </w:p>
          <w:p w:rsidR="005B2EE9" w:rsidRDefault="00DF59AE">
            <w:pPr>
              <w:pStyle w:val="TableParagraph"/>
              <w:spacing w:before="9" w:line="310" w:lineRule="atLeast"/>
              <w:ind w:left="111"/>
              <w:rPr>
                <w:b/>
                <w:sz w:val="24"/>
              </w:rPr>
            </w:pPr>
            <w:r>
              <w:rPr>
                <w:b/>
                <w:sz w:val="24"/>
              </w:rPr>
              <w:t>Administration</w:t>
            </w:r>
            <w:r>
              <w:rPr>
                <w:b/>
                <w:spacing w:val="29"/>
                <w:sz w:val="24"/>
              </w:rPr>
              <w:t xml:space="preserve"> </w:t>
            </w:r>
            <w:r>
              <w:rPr>
                <w:b/>
                <w:sz w:val="24"/>
              </w:rPr>
              <w:t>and</w:t>
            </w:r>
            <w:r>
              <w:rPr>
                <w:b/>
                <w:spacing w:val="28"/>
                <w:sz w:val="24"/>
              </w:rPr>
              <w:t xml:space="preserve"> </w:t>
            </w:r>
            <w:r>
              <w:rPr>
                <w:b/>
                <w:sz w:val="24"/>
              </w:rPr>
              <w:t>its</w:t>
            </w:r>
            <w:r>
              <w:rPr>
                <w:b/>
                <w:spacing w:val="26"/>
                <w:sz w:val="24"/>
              </w:rPr>
              <w:t xml:space="preserve"> </w:t>
            </w:r>
            <w:proofErr w:type="spellStart"/>
            <w:r>
              <w:rPr>
                <w:b/>
                <w:sz w:val="24"/>
              </w:rPr>
              <w:t>organisational</w:t>
            </w:r>
            <w:proofErr w:type="spellEnd"/>
            <w:r>
              <w:rPr>
                <w:b/>
                <w:spacing w:val="29"/>
                <w:sz w:val="24"/>
              </w:rPr>
              <w:t xml:space="preserve"> </w:t>
            </w:r>
            <w:r>
              <w:rPr>
                <w:b/>
                <w:sz w:val="24"/>
              </w:rPr>
              <w:t xml:space="preserve">structure and Policies and </w:t>
            </w:r>
            <w:proofErr w:type="spellStart"/>
            <w:r>
              <w:rPr>
                <w:b/>
                <w:sz w:val="24"/>
              </w:rPr>
              <w:t>Programmes</w:t>
            </w:r>
            <w:proofErr w:type="spellEnd"/>
            <w:r>
              <w:rPr>
                <w:b/>
                <w:sz w:val="24"/>
              </w:rPr>
              <w:t>.</w:t>
            </w:r>
          </w:p>
        </w:tc>
        <w:tc>
          <w:tcPr>
            <w:tcW w:w="995" w:type="dxa"/>
            <w:gridSpan w:val="2"/>
          </w:tcPr>
          <w:p w:rsidR="005B2EE9" w:rsidRDefault="00DF59AE">
            <w:pPr>
              <w:pStyle w:val="TableParagraph"/>
              <w:spacing w:before="157" w:line="278" w:lineRule="auto"/>
              <w:ind w:left="-12"/>
              <w:rPr>
                <w:b/>
                <w:sz w:val="24"/>
              </w:rPr>
            </w:pPr>
            <w:r>
              <w:rPr>
                <w:b/>
                <w:spacing w:val="-4"/>
                <w:sz w:val="24"/>
              </w:rPr>
              <w:t xml:space="preserve">Syllabus </w:t>
            </w:r>
            <w:r>
              <w:rPr>
                <w:b/>
                <w:spacing w:val="-2"/>
                <w:sz w:val="24"/>
              </w:rPr>
              <w:t>Version</w:t>
            </w:r>
          </w:p>
        </w:tc>
        <w:tc>
          <w:tcPr>
            <w:tcW w:w="980" w:type="dxa"/>
            <w:gridSpan w:val="2"/>
          </w:tcPr>
          <w:p w:rsidR="005B2EE9" w:rsidRDefault="00DF59AE">
            <w:pPr>
              <w:pStyle w:val="TableParagraph"/>
              <w:spacing w:before="155" w:line="240" w:lineRule="auto"/>
              <w:ind w:left="92"/>
              <w:rPr>
                <w:b/>
                <w:sz w:val="24"/>
              </w:rPr>
            </w:pPr>
            <w:r>
              <w:rPr>
                <w:b/>
                <w:sz w:val="24"/>
              </w:rPr>
              <w:t>2025-</w:t>
            </w:r>
          </w:p>
          <w:p w:rsidR="005B2EE9" w:rsidRDefault="00DF59AE">
            <w:pPr>
              <w:pStyle w:val="TableParagraph"/>
              <w:spacing w:before="45" w:line="240" w:lineRule="auto"/>
              <w:ind w:left="92"/>
              <w:rPr>
                <w:b/>
                <w:sz w:val="24"/>
              </w:rPr>
            </w:pPr>
            <w:r>
              <w:rPr>
                <w:b/>
                <w:spacing w:val="-4"/>
                <w:sz w:val="24"/>
              </w:rPr>
              <w:t>2026</w:t>
            </w:r>
          </w:p>
        </w:tc>
      </w:tr>
      <w:tr w:rsidR="005B2EE9">
        <w:trPr>
          <w:trHeight w:val="952"/>
        </w:trPr>
        <w:tc>
          <w:tcPr>
            <w:tcW w:w="3828" w:type="dxa"/>
            <w:gridSpan w:val="4"/>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4266"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1"/>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995" w:type="dxa"/>
            <w:gridSpan w:val="2"/>
          </w:tcPr>
          <w:p w:rsidR="005B2EE9" w:rsidRDefault="00DF59AE">
            <w:pPr>
              <w:pStyle w:val="TableParagraph"/>
              <w:spacing w:before="157" w:line="276" w:lineRule="auto"/>
              <w:ind w:left="96" w:right="304"/>
              <w:rPr>
                <w:b/>
                <w:sz w:val="24"/>
              </w:rPr>
            </w:pPr>
            <w:r>
              <w:rPr>
                <w:b/>
                <w:spacing w:val="-2"/>
                <w:sz w:val="24"/>
              </w:rPr>
              <w:t>ESE</w:t>
            </w:r>
            <w:r>
              <w:rPr>
                <w:b/>
                <w:spacing w:val="-14"/>
                <w:sz w:val="24"/>
              </w:rPr>
              <w:t xml:space="preserve"> </w:t>
            </w:r>
            <w:r>
              <w:rPr>
                <w:b/>
                <w:spacing w:val="-2"/>
                <w:sz w:val="24"/>
              </w:rPr>
              <w:t xml:space="preserve">- </w:t>
            </w:r>
            <w:r>
              <w:rPr>
                <w:b/>
                <w:spacing w:val="-6"/>
                <w:sz w:val="24"/>
              </w:rPr>
              <w:t>75</w:t>
            </w:r>
          </w:p>
        </w:tc>
        <w:tc>
          <w:tcPr>
            <w:tcW w:w="980" w:type="dxa"/>
            <w:gridSpan w:val="2"/>
          </w:tcPr>
          <w:p w:rsidR="005B2EE9" w:rsidRDefault="00DF59AE">
            <w:pPr>
              <w:pStyle w:val="TableParagraph"/>
              <w:spacing w:line="276" w:lineRule="auto"/>
              <w:ind w:left="92" w:right="198"/>
              <w:rPr>
                <w:b/>
                <w:sz w:val="24"/>
              </w:rPr>
            </w:pPr>
            <w:r>
              <w:rPr>
                <w:b/>
                <w:spacing w:val="-2"/>
                <w:sz w:val="24"/>
              </w:rPr>
              <w:t xml:space="preserve">Total </w:t>
            </w:r>
            <w:r>
              <w:rPr>
                <w:b/>
                <w:spacing w:val="-4"/>
                <w:sz w:val="24"/>
              </w:rPr>
              <w:t>Marks</w:t>
            </w:r>
          </w:p>
          <w:p w:rsidR="005B2EE9" w:rsidRDefault="00DF59AE">
            <w:pPr>
              <w:pStyle w:val="TableParagraph"/>
              <w:spacing w:line="240" w:lineRule="auto"/>
              <w:ind w:left="92"/>
              <w:rPr>
                <w:b/>
                <w:sz w:val="24"/>
              </w:rPr>
            </w:pPr>
            <w:r>
              <w:rPr>
                <w:b/>
                <w:sz w:val="24"/>
              </w:rPr>
              <w:t xml:space="preserve">– </w:t>
            </w:r>
            <w:r>
              <w:rPr>
                <w:b/>
                <w:spacing w:val="-5"/>
                <w:sz w:val="24"/>
              </w:rPr>
              <w:t>100</w:t>
            </w:r>
          </w:p>
        </w:tc>
      </w:tr>
      <w:tr w:rsidR="005B2EE9">
        <w:trPr>
          <w:trHeight w:val="316"/>
        </w:trPr>
        <w:tc>
          <w:tcPr>
            <w:tcW w:w="10069"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147"/>
        </w:trPr>
        <w:tc>
          <w:tcPr>
            <w:tcW w:w="10069"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8"/>
              </w:numPr>
              <w:tabs>
                <w:tab w:val="left" w:pos="833"/>
              </w:tabs>
              <w:spacing w:before="46" w:line="240" w:lineRule="auto"/>
              <w:rPr>
                <w:sz w:val="24"/>
              </w:rPr>
            </w:pPr>
            <w:r>
              <w:rPr>
                <w:sz w:val="24"/>
              </w:rPr>
              <w:t>Acquire</w:t>
            </w:r>
            <w:r>
              <w:rPr>
                <w:spacing w:val="-6"/>
                <w:sz w:val="24"/>
              </w:rPr>
              <w:t xml:space="preserve"> </w:t>
            </w:r>
            <w:r>
              <w:rPr>
                <w:sz w:val="24"/>
              </w:rPr>
              <w:t>basic</w:t>
            </w:r>
            <w:r>
              <w:rPr>
                <w:spacing w:val="-2"/>
                <w:sz w:val="24"/>
              </w:rPr>
              <w:t xml:space="preserve"> </w:t>
            </w:r>
            <w:r>
              <w:rPr>
                <w:sz w:val="24"/>
              </w:rPr>
              <w:t>knowledge</w:t>
            </w:r>
            <w:r>
              <w:rPr>
                <w:spacing w:val="-1"/>
                <w:sz w:val="24"/>
              </w:rPr>
              <w:t xml:space="preserve"> </w:t>
            </w:r>
            <w:r>
              <w:rPr>
                <w:sz w:val="24"/>
              </w:rPr>
              <w:t>in Social</w:t>
            </w:r>
            <w:r>
              <w:rPr>
                <w:spacing w:val="-2"/>
                <w:sz w:val="24"/>
              </w:rPr>
              <w:t xml:space="preserve"> </w:t>
            </w:r>
            <w:r>
              <w:rPr>
                <w:sz w:val="24"/>
              </w:rPr>
              <w:t>Welfare</w:t>
            </w:r>
            <w:r>
              <w:rPr>
                <w:spacing w:val="-3"/>
                <w:sz w:val="24"/>
              </w:rPr>
              <w:t xml:space="preserve"> </w:t>
            </w:r>
            <w:proofErr w:type="spellStart"/>
            <w:r>
              <w:rPr>
                <w:spacing w:val="-2"/>
                <w:sz w:val="24"/>
              </w:rPr>
              <w:t>Organisations</w:t>
            </w:r>
            <w:proofErr w:type="spellEnd"/>
            <w:r>
              <w:rPr>
                <w:spacing w:val="-2"/>
                <w:sz w:val="24"/>
              </w:rPr>
              <w:t>.</w:t>
            </w:r>
          </w:p>
          <w:p w:rsidR="005B2EE9" w:rsidRDefault="00DF59AE">
            <w:pPr>
              <w:pStyle w:val="TableParagraph"/>
              <w:numPr>
                <w:ilvl w:val="0"/>
                <w:numId w:val="18"/>
              </w:numPr>
              <w:tabs>
                <w:tab w:val="left" w:pos="833"/>
              </w:tabs>
              <w:spacing w:line="268" w:lineRule="exact"/>
              <w:rPr>
                <w:sz w:val="24"/>
              </w:rPr>
            </w:pPr>
            <w:r>
              <w:rPr>
                <w:sz w:val="24"/>
              </w:rPr>
              <w:t>Develop</w:t>
            </w:r>
            <w:r>
              <w:rPr>
                <w:spacing w:val="-7"/>
                <w:sz w:val="24"/>
              </w:rPr>
              <w:t xml:space="preserve"> </w:t>
            </w:r>
            <w:r>
              <w:rPr>
                <w:sz w:val="24"/>
              </w:rPr>
              <w:t>an</w:t>
            </w:r>
            <w:r>
              <w:rPr>
                <w:spacing w:val="-1"/>
                <w:sz w:val="24"/>
              </w:rPr>
              <w:t xml:space="preserve"> </w:t>
            </w:r>
            <w:r>
              <w:rPr>
                <w:sz w:val="24"/>
              </w:rPr>
              <w:t>understanding</w:t>
            </w:r>
            <w:r>
              <w:rPr>
                <w:spacing w:val="-1"/>
                <w:sz w:val="24"/>
              </w:rPr>
              <w:t xml:space="preserve"> </w:t>
            </w:r>
            <w:r>
              <w:rPr>
                <w:sz w:val="24"/>
              </w:rPr>
              <w:t>about</w:t>
            </w:r>
            <w:r>
              <w:rPr>
                <w:spacing w:val="-4"/>
                <w:sz w:val="24"/>
              </w:rPr>
              <w:t xml:space="preserve"> </w:t>
            </w:r>
            <w:r>
              <w:rPr>
                <w:sz w:val="24"/>
              </w:rPr>
              <w:t>organizational</w:t>
            </w:r>
            <w:r>
              <w:rPr>
                <w:spacing w:val="-1"/>
                <w:sz w:val="24"/>
              </w:rPr>
              <w:t xml:space="preserve"> </w:t>
            </w:r>
            <w:r>
              <w:rPr>
                <w:sz w:val="24"/>
              </w:rPr>
              <w:t>structure</w:t>
            </w:r>
            <w:r>
              <w:rPr>
                <w:spacing w:val="-5"/>
                <w:sz w:val="24"/>
              </w:rPr>
              <w:t xml:space="preserve"> </w:t>
            </w:r>
            <w:r>
              <w:rPr>
                <w:sz w:val="24"/>
              </w:rPr>
              <w:t>of</w:t>
            </w:r>
            <w:r>
              <w:rPr>
                <w:spacing w:val="-6"/>
                <w:sz w:val="24"/>
              </w:rPr>
              <w:t xml:space="preserve"> </w:t>
            </w:r>
            <w:r>
              <w:rPr>
                <w:sz w:val="24"/>
              </w:rPr>
              <w:t>Social</w:t>
            </w:r>
            <w:r>
              <w:rPr>
                <w:spacing w:val="2"/>
                <w:sz w:val="24"/>
              </w:rPr>
              <w:t xml:space="preserve"> </w:t>
            </w:r>
            <w:r>
              <w:rPr>
                <w:sz w:val="24"/>
              </w:rPr>
              <w:t xml:space="preserve">Welfare </w:t>
            </w:r>
            <w:proofErr w:type="spellStart"/>
            <w:r>
              <w:rPr>
                <w:spacing w:val="-2"/>
                <w:sz w:val="24"/>
              </w:rPr>
              <w:t>Organisations</w:t>
            </w:r>
            <w:proofErr w:type="spellEnd"/>
            <w:r>
              <w:rPr>
                <w:spacing w:val="-2"/>
                <w:sz w:val="24"/>
              </w:rPr>
              <w:t>.</w:t>
            </w:r>
          </w:p>
          <w:p w:rsidR="005B2EE9" w:rsidRDefault="00DF59AE">
            <w:pPr>
              <w:pStyle w:val="TableParagraph"/>
              <w:numPr>
                <w:ilvl w:val="0"/>
                <w:numId w:val="18"/>
              </w:numPr>
              <w:tabs>
                <w:tab w:val="left" w:pos="833"/>
              </w:tabs>
              <w:spacing w:line="265" w:lineRule="exact"/>
              <w:rPr>
                <w:sz w:val="24"/>
              </w:rPr>
            </w:pPr>
            <w:r>
              <w:rPr>
                <w:sz w:val="24"/>
              </w:rPr>
              <w:t>Become</w:t>
            </w:r>
            <w:r>
              <w:rPr>
                <w:spacing w:val="-10"/>
                <w:sz w:val="24"/>
              </w:rPr>
              <w:t xml:space="preserve"> </w:t>
            </w:r>
            <w:r>
              <w:rPr>
                <w:sz w:val="24"/>
              </w:rPr>
              <w:t>familiar</w:t>
            </w:r>
            <w:r>
              <w:rPr>
                <w:spacing w:val="-3"/>
                <w:sz w:val="24"/>
              </w:rPr>
              <w:t xml:space="preserve"> </w:t>
            </w:r>
            <w:r>
              <w:rPr>
                <w:sz w:val="24"/>
              </w:rPr>
              <w:t>with</w:t>
            </w:r>
            <w:r>
              <w:rPr>
                <w:spacing w:val="-1"/>
                <w:sz w:val="24"/>
              </w:rPr>
              <w:t xml:space="preserve"> </w:t>
            </w:r>
            <w:r>
              <w:rPr>
                <w:sz w:val="24"/>
              </w:rPr>
              <w:t>the</w:t>
            </w:r>
            <w:r>
              <w:rPr>
                <w:spacing w:val="-2"/>
                <w:sz w:val="24"/>
              </w:rPr>
              <w:t xml:space="preserve"> </w:t>
            </w:r>
            <w:r>
              <w:rPr>
                <w:sz w:val="24"/>
              </w:rPr>
              <w:t>functions</w:t>
            </w:r>
            <w:r>
              <w:rPr>
                <w:spacing w:val="-4"/>
                <w:sz w:val="24"/>
              </w:rPr>
              <w:t xml:space="preserve"> </w:t>
            </w:r>
            <w:r>
              <w:rPr>
                <w:sz w:val="24"/>
              </w:rPr>
              <w:t>of</w:t>
            </w:r>
            <w:r>
              <w:rPr>
                <w:spacing w:val="-2"/>
                <w:sz w:val="24"/>
              </w:rPr>
              <w:t xml:space="preserve"> </w:t>
            </w:r>
            <w:r>
              <w:rPr>
                <w:sz w:val="24"/>
              </w:rPr>
              <w:t>Social</w:t>
            </w:r>
            <w:r>
              <w:rPr>
                <w:spacing w:val="-3"/>
                <w:sz w:val="24"/>
              </w:rPr>
              <w:t xml:space="preserve"> </w:t>
            </w:r>
            <w:r>
              <w:rPr>
                <w:sz w:val="24"/>
              </w:rPr>
              <w:t>Welfare</w:t>
            </w:r>
            <w:r>
              <w:rPr>
                <w:spacing w:val="-5"/>
                <w:sz w:val="24"/>
              </w:rPr>
              <w:t xml:space="preserve"> </w:t>
            </w:r>
            <w:proofErr w:type="spellStart"/>
            <w:r>
              <w:rPr>
                <w:spacing w:val="-2"/>
                <w:sz w:val="24"/>
              </w:rPr>
              <w:t>Organisations</w:t>
            </w:r>
            <w:proofErr w:type="spellEnd"/>
            <w:r>
              <w:rPr>
                <w:spacing w:val="-2"/>
                <w:sz w:val="24"/>
              </w:rPr>
              <w:t>.</w:t>
            </w:r>
          </w:p>
        </w:tc>
      </w:tr>
      <w:tr w:rsidR="005B2EE9">
        <w:trPr>
          <w:trHeight w:val="316"/>
        </w:trPr>
        <w:tc>
          <w:tcPr>
            <w:tcW w:w="10069" w:type="dxa"/>
            <w:gridSpan w:val="10"/>
          </w:tcPr>
          <w:p w:rsidR="005B2EE9" w:rsidRDefault="00DF59AE">
            <w:pPr>
              <w:pStyle w:val="TableParagraph"/>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10069" w:type="dxa"/>
            <w:gridSpan w:val="10"/>
          </w:tcPr>
          <w:p w:rsidR="005B2EE9" w:rsidRDefault="00DF59AE">
            <w:pPr>
              <w:pStyle w:val="TableParagraph"/>
              <w:spacing w:line="270" w:lineRule="exact"/>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2"/>
        </w:trPr>
        <w:tc>
          <w:tcPr>
            <w:tcW w:w="735" w:type="dxa"/>
          </w:tcPr>
          <w:p w:rsidR="005B2EE9" w:rsidRDefault="00DF59AE">
            <w:pPr>
              <w:pStyle w:val="TableParagraph"/>
              <w:ind w:left="24"/>
              <w:jc w:val="center"/>
              <w:rPr>
                <w:sz w:val="24"/>
              </w:rPr>
            </w:pPr>
            <w:r>
              <w:rPr>
                <w:spacing w:val="-10"/>
                <w:sz w:val="24"/>
              </w:rPr>
              <w:t>1</w:t>
            </w:r>
          </w:p>
        </w:tc>
        <w:tc>
          <w:tcPr>
            <w:tcW w:w="8354" w:type="dxa"/>
            <w:gridSpan w:val="7"/>
          </w:tcPr>
          <w:p w:rsidR="005B2EE9" w:rsidRDefault="00DF59AE">
            <w:pPr>
              <w:pStyle w:val="TableParagraph"/>
              <w:rPr>
                <w:sz w:val="24"/>
              </w:rPr>
            </w:pPr>
            <w:r>
              <w:rPr>
                <w:sz w:val="24"/>
              </w:rPr>
              <w:t>Get</w:t>
            </w:r>
            <w:r>
              <w:rPr>
                <w:spacing w:val="-7"/>
                <w:sz w:val="24"/>
              </w:rPr>
              <w:t xml:space="preserve"> </w:t>
            </w:r>
            <w:r>
              <w:rPr>
                <w:sz w:val="24"/>
              </w:rPr>
              <w:t>acquainted</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knowledge</w:t>
            </w:r>
            <w:r>
              <w:rPr>
                <w:spacing w:val="-4"/>
                <w:sz w:val="24"/>
              </w:rPr>
              <w:t xml:space="preserve"> </w:t>
            </w:r>
            <w:r>
              <w:rPr>
                <w:sz w:val="24"/>
              </w:rPr>
              <w:t>on</w:t>
            </w:r>
            <w:r>
              <w:rPr>
                <w:spacing w:val="-2"/>
                <w:sz w:val="24"/>
              </w:rPr>
              <w:t xml:space="preserve"> </w:t>
            </w:r>
            <w:r>
              <w:rPr>
                <w:sz w:val="24"/>
              </w:rPr>
              <w:t>Social</w:t>
            </w:r>
            <w:r>
              <w:rPr>
                <w:spacing w:val="-2"/>
                <w:sz w:val="24"/>
              </w:rPr>
              <w:t xml:space="preserve"> </w:t>
            </w:r>
            <w:r>
              <w:rPr>
                <w:sz w:val="24"/>
              </w:rPr>
              <w:t>Welfare</w:t>
            </w:r>
            <w:r>
              <w:rPr>
                <w:spacing w:val="-3"/>
                <w:sz w:val="24"/>
              </w:rPr>
              <w:t xml:space="preserve"> </w:t>
            </w:r>
            <w:proofErr w:type="spellStart"/>
            <w:r>
              <w:rPr>
                <w:spacing w:val="-2"/>
                <w:sz w:val="24"/>
              </w:rPr>
              <w:t>Organisations</w:t>
            </w:r>
            <w:proofErr w:type="spellEnd"/>
            <w:r>
              <w:rPr>
                <w:spacing w:val="-2"/>
                <w:sz w:val="24"/>
              </w:rPr>
              <w:t>.</w:t>
            </w:r>
          </w:p>
        </w:tc>
        <w:tc>
          <w:tcPr>
            <w:tcW w:w="980" w:type="dxa"/>
            <w:gridSpan w:val="2"/>
          </w:tcPr>
          <w:p w:rsidR="005B2EE9" w:rsidRDefault="00DF59AE">
            <w:pPr>
              <w:pStyle w:val="TableParagraph"/>
              <w:ind w:left="27"/>
              <w:jc w:val="center"/>
              <w:rPr>
                <w:sz w:val="24"/>
              </w:rPr>
            </w:pPr>
            <w:r>
              <w:rPr>
                <w:spacing w:val="-5"/>
                <w:sz w:val="24"/>
              </w:rPr>
              <w:t>K2</w:t>
            </w:r>
          </w:p>
        </w:tc>
      </w:tr>
      <w:tr w:rsidR="005B2EE9">
        <w:trPr>
          <w:trHeight w:val="827"/>
        </w:trPr>
        <w:tc>
          <w:tcPr>
            <w:tcW w:w="735" w:type="dxa"/>
          </w:tcPr>
          <w:p w:rsidR="005B2EE9" w:rsidRDefault="00DF59AE">
            <w:pPr>
              <w:pStyle w:val="TableParagraph"/>
              <w:ind w:left="24"/>
              <w:jc w:val="center"/>
              <w:rPr>
                <w:sz w:val="24"/>
              </w:rPr>
            </w:pPr>
            <w:r>
              <w:rPr>
                <w:spacing w:val="-10"/>
                <w:sz w:val="24"/>
              </w:rPr>
              <w:t>2</w:t>
            </w:r>
          </w:p>
        </w:tc>
        <w:tc>
          <w:tcPr>
            <w:tcW w:w="8354" w:type="dxa"/>
            <w:gridSpan w:val="7"/>
          </w:tcPr>
          <w:p w:rsidR="005B2EE9" w:rsidRDefault="00DF59AE">
            <w:pPr>
              <w:pStyle w:val="TableParagraph"/>
              <w:rPr>
                <w:sz w:val="24"/>
              </w:rPr>
            </w:pPr>
            <w:r>
              <w:rPr>
                <w:sz w:val="24"/>
              </w:rPr>
              <w:t>Apply</w:t>
            </w:r>
            <w:r>
              <w:rPr>
                <w:spacing w:val="15"/>
                <w:sz w:val="24"/>
              </w:rPr>
              <w:t xml:space="preserve"> </w:t>
            </w:r>
            <w:r>
              <w:rPr>
                <w:sz w:val="24"/>
              </w:rPr>
              <w:t>the</w:t>
            </w:r>
            <w:r>
              <w:rPr>
                <w:spacing w:val="20"/>
                <w:sz w:val="24"/>
              </w:rPr>
              <w:t xml:space="preserve"> </w:t>
            </w:r>
            <w:r>
              <w:rPr>
                <w:sz w:val="24"/>
              </w:rPr>
              <w:t>knowledge</w:t>
            </w:r>
            <w:r>
              <w:rPr>
                <w:spacing w:val="17"/>
                <w:sz w:val="24"/>
              </w:rPr>
              <w:t xml:space="preserve"> </w:t>
            </w:r>
            <w:r>
              <w:rPr>
                <w:sz w:val="24"/>
              </w:rPr>
              <w:t>on</w:t>
            </w:r>
            <w:r>
              <w:rPr>
                <w:spacing w:val="24"/>
                <w:sz w:val="24"/>
              </w:rPr>
              <w:t xml:space="preserve"> </w:t>
            </w:r>
            <w:r>
              <w:rPr>
                <w:sz w:val="24"/>
              </w:rPr>
              <w:t>techniques</w:t>
            </w:r>
            <w:r>
              <w:rPr>
                <w:spacing w:val="20"/>
                <w:sz w:val="24"/>
              </w:rPr>
              <w:t xml:space="preserve"> </w:t>
            </w:r>
            <w:r>
              <w:rPr>
                <w:sz w:val="24"/>
              </w:rPr>
              <w:t>and</w:t>
            </w:r>
            <w:r>
              <w:rPr>
                <w:spacing w:val="18"/>
                <w:sz w:val="24"/>
              </w:rPr>
              <w:t xml:space="preserve"> </w:t>
            </w:r>
            <w:r>
              <w:rPr>
                <w:sz w:val="24"/>
              </w:rPr>
              <w:t>procedures</w:t>
            </w:r>
            <w:r>
              <w:rPr>
                <w:spacing w:val="20"/>
                <w:sz w:val="24"/>
              </w:rPr>
              <w:t xml:space="preserve"> </w:t>
            </w:r>
            <w:r>
              <w:rPr>
                <w:sz w:val="24"/>
              </w:rPr>
              <w:t>relating</w:t>
            </w:r>
            <w:r>
              <w:rPr>
                <w:spacing w:val="18"/>
                <w:sz w:val="24"/>
              </w:rPr>
              <w:t xml:space="preserve"> </w:t>
            </w:r>
            <w:r>
              <w:rPr>
                <w:sz w:val="24"/>
              </w:rPr>
              <w:t>to</w:t>
            </w:r>
            <w:r>
              <w:rPr>
                <w:spacing w:val="21"/>
                <w:sz w:val="24"/>
              </w:rPr>
              <w:t xml:space="preserve"> </w:t>
            </w:r>
            <w:r>
              <w:rPr>
                <w:sz w:val="24"/>
              </w:rPr>
              <w:t>the</w:t>
            </w:r>
            <w:r>
              <w:rPr>
                <w:spacing w:val="17"/>
                <w:sz w:val="24"/>
              </w:rPr>
              <w:t xml:space="preserve"> </w:t>
            </w:r>
            <w:r>
              <w:rPr>
                <w:spacing w:val="-2"/>
                <w:sz w:val="24"/>
              </w:rPr>
              <w:t>implementation</w:t>
            </w:r>
          </w:p>
          <w:p w:rsidR="005B2EE9" w:rsidRDefault="00DF59AE">
            <w:pPr>
              <w:pStyle w:val="TableParagraph"/>
              <w:spacing w:before="141" w:line="240" w:lineRule="auto"/>
              <w:rPr>
                <w:sz w:val="24"/>
              </w:rPr>
            </w:pPr>
            <w:r>
              <w:rPr>
                <w:noProof/>
                <w:sz w:val="24"/>
                <w:lang w:val="en-IN" w:eastAsia="en-IN"/>
              </w:rPr>
              <mc:AlternateContent>
                <mc:Choice Requires="wpg">
                  <w:drawing>
                    <wp:anchor distT="0" distB="0" distL="0" distR="0" simplePos="0" relativeHeight="251649024" behindDoc="1" locked="0" layoutInCell="1" allowOverlap="1">
                      <wp:simplePos x="0" y="0"/>
                      <wp:positionH relativeFrom="column">
                        <wp:posOffset>1693545</wp:posOffset>
                      </wp:positionH>
                      <wp:positionV relativeFrom="paragraph">
                        <wp:posOffset>6350</wp:posOffset>
                      </wp:positionV>
                      <wp:extent cx="1847850" cy="1538605"/>
                      <wp:effectExtent l="0" t="0" r="0" b="0"/>
                      <wp:wrapNone/>
                      <wp:docPr id="108" name="Group 108"/>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09" name="Image 109"/>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3.35pt;margin-top:0.5pt;height:121.15pt;width:145.5pt;z-index:-251629568;mso-width-relative:page;mso-height-relative:page;" coordsize="1847850,1538605" o:gfxdata="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">
                      <o:lock v:ext="edit" aspectratio="f"/>
                      <v:shape id="Image 109" o:spid="_x0000_s1026" o:spt="75" type="#_x0000_t75" style="position:absolute;left:0;top:0;height:1540764;width:1850595;" filled="f" o:preferrelative="t" stroked="f" coordsize="21600,21600" o:gfxdata="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ToWb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proofErr w:type="gramStart"/>
            <w:r>
              <w:rPr>
                <w:sz w:val="24"/>
              </w:rPr>
              <w:t>of</w:t>
            </w:r>
            <w:proofErr w:type="gramEnd"/>
            <w:r>
              <w:rPr>
                <w:spacing w:val="-2"/>
                <w:sz w:val="24"/>
              </w:rPr>
              <w:t xml:space="preserve"> </w:t>
            </w:r>
            <w:r>
              <w:rPr>
                <w:sz w:val="24"/>
              </w:rPr>
              <w:t>the</w:t>
            </w:r>
            <w:r>
              <w:rPr>
                <w:spacing w:val="-4"/>
                <w:sz w:val="24"/>
              </w:rPr>
              <w:t xml:space="preserve"> </w:t>
            </w:r>
            <w:r>
              <w:rPr>
                <w:sz w:val="24"/>
              </w:rPr>
              <w:t>welfare</w:t>
            </w:r>
            <w:r>
              <w:rPr>
                <w:spacing w:val="-4"/>
                <w:sz w:val="24"/>
              </w:rPr>
              <w:t xml:space="preserve"> </w:t>
            </w:r>
            <w:r>
              <w:rPr>
                <w:sz w:val="24"/>
              </w:rPr>
              <w:t>policies</w:t>
            </w:r>
            <w:r>
              <w:rPr>
                <w:spacing w:val="2"/>
                <w:sz w:val="24"/>
              </w:rPr>
              <w:t xml:space="preserve"> </w:t>
            </w:r>
            <w:r>
              <w:rPr>
                <w:sz w:val="24"/>
              </w:rPr>
              <w:t xml:space="preserve">and </w:t>
            </w:r>
            <w:proofErr w:type="spellStart"/>
            <w:r>
              <w:rPr>
                <w:spacing w:val="-2"/>
                <w:sz w:val="24"/>
              </w:rPr>
              <w:t>programmes</w:t>
            </w:r>
            <w:proofErr w:type="spellEnd"/>
            <w:r>
              <w:rPr>
                <w:spacing w:val="-2"/>
                <w:sz w:val="24"/>
              </w:rPr>
              <w:t>.</w:t>
            </w:r>
          </w:p>
        </w:tc>
        <w:tc>
          <w:tcPr>
            <w:tcW w:w="980" w:type="dxa"/>
            <w:gridSpan w:val="2"/>
          </w:tcPr>
          <w:p w:rsidR="005B2EE9" w:rsidRDefault="00DF59AE">
            <w:pPr>
              <w:pStyle w:val="TableParagraph"/>
              <w:ind w:left="27"/>
              <w:jc w:val="center"/>
              <w:rPr>
                <w:sz w:val="24"/>
              </w:rPr>
            </w:pPr>
            <w:r>
              <w:rPr>
                <w:spacing w:val="-5"/>
                <w:sz w:val="24"/>
              </w:rPr>
              <w:t>K3</w:t>
            </w:r>
          </w:p>
        </w:tc>
      </w:tr>
      <w:tr w:rsidR="005B2EE9">
        <w:trPr>
          <w:trHeight w:val="414"/>
        </w:trPr>
        <w:tc>
          <w:tcPr>
            <w:tcW w:w="735" w:type="dxa"/>
          </w:tcPr>
          <w:p w:rsidR="005B2EE9" w:rsidRDefault="00DF59AE">
            <w:pPr>
              <w:pStyle w:val="TableParagraph"/>
              <w:spacing w:line="275" w:lineRule="exact"/>
              <w:ind w:left="24"/>
              <w:jc w:val="center"/>
              <w:rPr>
                <w:sz w:val="24"/>
              </w:rPr>
            </w:pPr>
            <w:r>
              <w:rPr>
                <w:spacing w:val="-10"/>
                <w:sz w:val="24"/>
              </w:rPr>
              <w:t>3</w:t>
            </w:r>
          </w:p>
        </w:tc>
        <w:tc>
          <w:tcPr>
            <w:tcW w:w="8354" w:type="dxa"/>
            <w:gridSpan w:val="7"/>
          </w:tcPr>
          <w:p w:rsidR="005B2EE9" w:rsidRDefault="00DF59AE">
            <w:pPr>
              <w:pStyle w:val="TableParagraph"/>
              <w:spacing w:line="275" w:lineRule="exact"/>
              <w:rPr>
                <w:sz w:val="24"/>
              </w:rPr>
            </w:pPr>
            <w:r>
              <w:rPr>
                <w:sz w:val="24"/>
              </w:rPr>
              <w:t>Establish</w:t>
            </w:r>
            <w:r>
              <w:rPr>
                <w:spacing w:val="-8"/>
                <w:sz w:val="24"/>
              </w:rPr>
              <w:t xml:space="preserve"> </w:t>
            </w:r>
            <w:r>
              <w:rPr>
                <w:sz w:val="24"/>
              </w:rPr>
              <w:t>a</w:t>
            </w:r>
            <w:r>
              <w:rPr>
                <w:spacing w:val="-2"/>
                <w:sz w:val="24"/>
              </w:rPr>
              <w:t xml:space="preserve"> </w:t>
            </w:r>
            <w:r>
              <w:rPr>
                <w:sz w:val="24"/>
              </w:rPr>
              <w:t>Welfare</w:t>
            </w:r>
            <w:r>
              <w:rPr>
                <w:spacing w:val="-5"/>
                <w:sz w:val="24"/>
              </w:rPr>
              <w:t xml:space="preserve"> </w:t>
            </w:r>
            <w:proofErr w:type="spellStart"/>
            <w:r>
              <w:rPr>
                <w:sz w:val="24"/>
              </w:rPr>
              <w:t>Organisation</w:t>
            </w:r>
            <w:proofErr w:type="spellEnd"/>
            <w:r>
              <w:rPr>
                <w:sz w:val="24"/>
              </w:rPr>
              <w:t xml:space="preserve"> and</w:t>
            </w:r>
            <w:r>
              <w:rPr>
                <w:spacing w:val="-1"/>
                <w:sz w:val="24"/>
              </w:rPr>
              <w:t xml:space="preserve"> </w:t>
            </w:r>
            <w:r>
              <w:rPr>
                <w:sz w:val="24"/>
              </w:rPr>
              <w:t>execute</w:t>
            </w:r>
            <w:r>
              <w:rPr>
                <w:spacing w:val="-1"/>
                <w:sz w:val="24"/>
              </w:rPr>
              <w:t xml:space="preserve"> </w:t>
            </w:r>
            <w:r>
              <w:rPr>
                <w:sz w:val="24"/>
              </w:rPr>
              <w:t>welfare</w:t>
            </w:r>
            <w:r>
              <w:rPr>
                <w:spacing w:val="-4"/>
                <w:sz w:val="24"/>
              </w:rPr>
              <w:t xml:space="preserve"> </w:t>
            </w:r>
            <w:proofErr w:type="spellStart"/>
            <w:r>
              <w:rPr>
                <w:spacing w:val="-2"/>
                <w:sz w:val="24"/>
              </w:rPr>
              <w:t>programmes</w:t>
            </w:r>
            <w:proofErr w:type="spellEnd"/>
            <w:r>
              <w:rPr>
                <w:spacing w:val="-2"/>
                <w:sz w:val="24"/>
              </w:rPr>
              <w:t>.</w:t>
            </w:r>
          </w:p>
        </w:tc>
        <w:tc>
          <w:tcPr>
            <w:tcW w:w="980" w:type="dxa"/>
            <w:gridSpan w:val="2"/>
          </w:tcPr>
          <w:p w:rsidR="005B2EE9" w:rsidRDefault="00DF59AE">
            <w:pPr>
              <w:pStyle w:val="TableParagraph"/>
              <w:spacing w:line="275" w:lineRule="exact"/>
              <w:ind w:left="27"/>
              <w:jc w:val="center"/>
              <w:rPr>
                <w:sz w:val="24"/>
              </w:rPr>
            </w:pPr>
            <w:r>
              <w:rPr>
                <w:spacing w:val="-5"/>
                <w:sz w:val="24"/>
              </w:rPr>
              <w:t>K6</w:t>
            </w:r>
          </w:p>
        </w:tc>
      </w:tr>
      <w:tr w:rsidR="005B2EE9">
        <w:trPr>
          <w:trHeight w:val="415"/>
        </w:trPr>
        <w:tc>
          <w:tcPr>
            <w:tcW w:w="735" w:type="dxa"/>
          </w:tcPr>
          <w:p w:rsidR="005B2EE9" w:rsidRDefault="00DF59AE">
            <w:pPr>
              <w:pStyle w:val="TableParagraph"/>
              <w:ind w:left="24"/>
              <w:jc w:val="center"/>
              <w:rPr>
                <w:sz w:val="24"/>
              </w:rPr>
            </w:pPr>
            <w:r>
              <w:rPr>
                <w:spacing w:val="-10"/>
                <w:sz w:val="24"/>
              </w:rPr>
              <w:t>4</w:t>
            </w:r>
          </w:p>
        </w:tc>
        <w:tc>
          <w:tcPr>
            <w:tcW w:w="8354" w:type="dxa"/>
            <w:gridSpan w:val="7"/>
          </w:tcPr>
          <w:p w:rsidR="005B2EE9" w:rsidRDefault="00DF59AE">
            <w:pPr>
              <w:pStyle w:val="TableParagraph"/>
              <w:rPr>
                <w:sz w:val="24"/>
              </w:rPr>
            </w:pPr>
            <w:r>
              <w:rPr>
                <w:sz w:val="24"/>
              </w:rPr>
              <w:t>Students</w:t>
            </w:r>
            <w:r>
              <w:rPr>
                <w:spacing w:val="-5"/>
                <w:sz w:val="24"/>
              </w:rPr>
              <w:t xml:space="preserve"> </w:t>
            </w:r>
            <w:r>
              <w:rPr>
                <w:sz w:val="24"/>
              </w:rPr>
              <w:t>will</w:t>
            </w:r>
            <w:r>
              <w:rPr>
                <w:spacing w:val="-1"/>
                <w:sz w:val="24"/>
              </w:rPr>
              <w:t xml:space="preserve"> </w:t>
            </w:r>
            <w:r>
              <w:rPr>
                <w:sz w:val="24"/>
              </w:rPr>
              <w:t>able</w:t>
            </w:r>
            <w:r>
              <w:rPr>
                <w:spacing w:val="-4"/>
                <w:sz w:val="24"/>
              </w:rPr>
              <w:t xml:space="preserve"> </w:t>
            </w:r>
            <w:r>
              <w:rPr>
                <w:sz w:val="24"/>
              </w:rPr>
              <w:t>to</w:t>
            </w:r>
            <w:r>
              <w:rPr>
                <w:spacing w:val="-1"/>
                <w:sz w:val="24"/>
              </w:rPr>
              <w:t xml:space="preserve"> </w:t>
            </w:r>
            <w:r>
              <w:rPr>
                <w:sz w:val="24"/>
              </w:rPr>
              <w:t>find</w:t>
            </w:r>
            <w:r>
              <w:rPr>
                <w:spacing w:val="-4"/>
                <w:sz w:val="24"/>
              </w:rPr>
              <w:t xml:space="preserve"> </w:t>
            </w:r>
            <w:r>
              <w:rPr>
                <w:sz w:val="24"/>
              </w:rPr>
              <w:t>out</w:t>
            </w:r>
            <w:r>
              <w:rPr>
                <w:spacing w:val="-1"/>
                <w:sz w:val="24"/>
              </w:rPr>
              <w:t xml:space="preserve"> </w:t>
            </w:r>
            <w:r>
              <w:rPr>
                <w:sz w:val="24"/>
              </w:rPr>
              <w:t>the</w:t>
            </w:r>
            <w:r>
              <w:rPr>
                <w:spacing w:val="-1"/>
                <w:sz w:val="24"/>
              </w:rPr>
              <w:t xml:space="preserve"> </w:t>
            </w:r>
            <w:r>
              <w:rPr>
                <w:sz w:val="24"/>
              </w:rPr>
              <w:t>real</w:t>
            </w:r>
            <w:r>
              <w:rPr>
                <w:spacing w:val="-1"/>
                <w:sz w:val="24"/>
              </w:rPr>
              <w:t xml:space="preserve"> </w:t>
            </w:r>
            <w:r>
              <w:rPr>
                <w:sz w:val="24"/>
              </w:rPr>
              <w:t>cause</w:t>
            </w:r>
            <w:r>
              <w:rPr>
                <w:spacing w:val="-4"/>
                <w:sz w:val="24"/>
              </w:rPr>
              <w:t xml:space="preserve"> </w:t>
            </w:r>
            <w:r>
              <w:rPr>
                <w:sz w:val="24"/>
              </w:rPr>
              <w:t>for</w:t>
            </w:r>
            <w:r>
              <w:rPr>
                <w:spacing w:val="-3"/>
                <w:sz w:val="24"/>
              </w:rPr>
              <w:t xml:space="preserve"> </w:t>
            </w:r>
            <w:r>
              <w:rPr>
                <w:sz w:val="24"/>
              </w:rPr>
              <w:t>the problem</w:t>
            </w:r>
            <w:r>
              <w:rPr>
                <w:spacing w:val="-1"/>
                <w:sz w:val="24"/>
              </w:rPr>
              <w:t xml:space="preserve"> </w:t>
            </w:r>
            <w:r>
              <w:rPr>
                <w:sz w:val="24"/>
              </w:rPr>
              <w:t>and</w:t>
            </w:r>
            <w:r>
              <w:rPr>
                <w:spacing w:val="1"/>
                <w:sz w:val="24"/>
              </w:rPr>
              <w:t xml:space="preserve"> </w:t>
            </w:r>
            <w:r>
              <w:rPr>
                <w:sz w:val="24"/>
              </w:rPr>
              <w:t>plan</w:t>
            </w:r>
            <w:r>
              <w:rPr>
                <w:spacing w:val="-1"/>
                <w:sz w:val="24"/>
              </w:rPr>
              <w:t xml:space="preserve"> </w:t>
            </w:r>
            <w:r>
              <w:rPr>
                <w:spacing w:val="-2"/>
                <w:sz w:val="24"/>
              </w:rPr>
              <w:t>interventions</w:t>
            </w:r>
          </w:p>
        </w:tc>
        <w:tc>
          <w:tcPr>
            <w:tcW w:w="980" w:type="dxa"/>
            <w:gridSpan w:val="2"/>
          </w:tcPr>
          <w:p w:rsidR="005B2EE9" w:rsidRDefault="00DF59AE">
            <w:pPr>
              <w:pStyle w:val="TableParagraph"/>
              <w:ind w:left="27"/>
              <w:jc w:val="center"/>
              <w:rPr>
                <w:sz w:val="24"/>
              </w:rPr>
            </w:pPr>
            <w:r>
              <w:rPr>
                <w:spacing w:val="-5"/>
                <w:sz w:val="24"/>
              </w:rPr>
              <w:t>K3</w:t>
            </w:r>
          </w:p>
        </w:tc>
      </w:tr>
      <w:tr w:rsidR="005B2EE9">
        <w:trPr>
          <w:trHeight w:val="825"/>
        </w:trPr>
        <w:tc>
          <w:tcPr>
            <w:tcW w:w="735" w:type="dxa"/>
          </w:tcPr>
          <w:p w:rsidR="005B2EE9" w:rsidRDefault="00DF59AE">
            <w:pPr>
              <w:pStyle w:val="TableParagraph"/>
              <w:spacing w:line="270" w:lineRule="exact"/>
              <w:ind w:left="24"/>
              <w:jc w:val="center"/>
              <w:rPr>
                <w:sz w:val="24"/>
              </w:rPr>
            </w:pPr>
            <w:r>
              <w:rPr>
                <w:spacing w:val="-10"/>
                <w:sz w:val="24"/>
              </w:rPr>
              <w:t>5</w:t>
            </w:r>
          </w:p>
        </w:tc>
        <w:tc>
          <w:tcPr>
            <w:tcW w:w="8354" w:type="dxa"/>
            <w:gridSpan w:val="7"/>
          </w:tcPr>
          <w:p w:rsidR="005B2EE9" w:rsidRDefault="00DF59AE">
            <w:pPr>
              <w:pStyle w:val="TableParagraph"/>
              <w:spacing w:line="270" w:lineRule="exact"/>
              <w:rPr>
                <w:sz w:val="24"/>
              </w:rPr>
            </w:pPr>
            <w:r>
              <w:rPr>
                <w:sz w:val="24"/>
              </w:rPr>
              <w:t>Will</w:t>
            </w:r>
            <w:r>
              <w:rPr>
                <w:spacing w:val="11"/>
                <w:sz w:val="24"/>
              </w:rPr>
              <w:t xml:space="preserve"> </w:t>
            </w:r>
            <w:r>
              <w:rPr>
                <w:sz w:val="24"/>
              </w:rPr>
              <w:t>nurture</w:t>
            </w:r>
            <w:r>
              <w:rPr>
                <w:spacing w:val="14"/>
                <w:sz w:val="24"/>
              </w:rPr>
              <w:t xml:space="preserve"> </w:t>
            </w:r>
            <w:r>
              <w:rPr>
                <w:sz w:val="24"/>
              </w:rPr>
              <w:t>the</w:t>
            </w:r>
            <w:r>
              <w:rPr>
                <w:spacing w:val="14"/>
                <w:sz w:val="24"/>
              </w:rPr>
              <w:t xml:space="preserve"> </w:t>
            </w:r>
            <w:r>
              <w:rPr>
                <w:sz w:val="24"/>
              </w:rPr>
              <w:t>Social</w:t>
            </w:r>
            <w:r>
              <w:rPr>
                <w:spacing w:val="16"/>
                <w:sz w:val="24"/>
              </w:rPr>
              <w:t xml:space="preserve"> </w:t>
            </w:r>
            <w:r>
              <w:rPr>
                <w:sz w:val="24"/>
              </w:rPr>
              <w:t>Work</w:t>
            </w:r>
            <w:r>
              <w:rPr>
                <w:spacing w:val="15"/>
                <w:sz w:val="24"/>
              </w:rPr>
              <w:t xml:space="preserve"> </w:t>
            </w:r>
            <w:r>
              <w:rPr>
                <w:sz w:val="24"/>
              </w:rPr>
              <w:t>Professionals</w:t>
            </w:r>
            <w:r>
              <w:rPr>
                <w:spacing w:val="16"/>
                <w:sz w:val="24"/>
              </w:rPr>
              <w:t xml:space="preserve"> </w:t>
            </w:r>
            <w:r>
              <w:rPr>
                <w:sz w:val="24"/>
              </w:rPr>
              <w:t>to</w:t>
            </w:r>
            <w:r>
              <w:rPr>
                <w:spacing w:val="18"/>
                <w:sz w:val="24"/>
              </w:rPr>
              <w:t xml:space="preserve"> </w:t>
            </w:r>
            <w:r>
              <w:rPr>
                <w:sz w:val="24"/>
              </w:rPr>
              <w:t>become</w:t>
            </w:r>
            <w:r>
              <w:rPr>
                <w:spacing w:val="15"/>
                <w:sz w:val="24"/>
              </w:rPr>
              <w:t xml:space="preserve"> </w:t>
            </w:r>
            <w:r>
              <w:rPr>
                <w:sz w:val="24"/>
              </w:rPr>
              <w:t>effective</w:t>
            </w:r>
            <w:r>
              <w:rPr>
                <w:spacing w:val="14"/>
                <w:sz w:val="24"/>
              </w:rPr>
              <w:t xml:space="preserve"> </w:t>
            </w:r>
            <w:r>
              <w:rPr>
                <w:sz w:val="24"/>
              </w:rPr>
              <w:t>Social</w:t>
            </w:r>
            <w:r>
              <w:rPr>
                <w:spacing w:val="16"/>
                <w:sz w:val="24"/>
              </w:rPr>
              <w:t xml:space="preserve"> </w:t>
            </w:r>
            <w:r>
              <w:rPr>
                <w:sz w:val="24"/>
              </w:rPr>
              <w:t>Worker</w:t>
            </w:r>
            <w:r>
              <w:rPr>
                <w:spacing w:val="17"/>
                <w:sz w:val="24"/>
              </w:rPr>
              <w:t xml:space="preserve"> </w:t>
            </w:r>
            <w:r>
              <w:rPr>
                <w:spacing w:val="-5"/>
                <w:sz w:val="24"/>
              </w:rPr>
              <w:t>and</w:t>
            </w:r>
          </w:p>
          <w:p w:rsidR="005B2EE9" w:rsidRDefault="00DF59AE">
            <w:pPr>
              <w:pStyle w:val="TableParagraph"/>
              <w:spacing w:before="139" w:line="240" w:lineRule="auto"/>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3"/>
                <w:sz w:val="24"/>
              </w:rPr>
              <w:t xml:space="preserve"> </w:t>
            </w:r>
            <w:r>
              <w:rPr>
                <w:sz w:val="24"/>
              </w:rPr>
              <w:t>society</w:t>
            </w:r>
            <w:r>
              <w:rPr>
                <w:spacing w:val="3"/>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980" w:type="dxa"/>
            <w:gridSpan w:val="2"/>
          </w:tcPr>
          <w:p w:rsidR="005B2EE9" w:rsidRDefault="00DF59AE">
            <w:pPr>
              <w:pStyle w:val="TableParagraph"/>
              <w:spacing w:line="270" w:lineRule="exact"/>
              <w:ind w:left="27"/>
              <w:jc w:val="center"/>
              <w:rPr>
                <w:sz w:val="24"/>
              </w:rPr>
            </w:pPr>
            <w:r>
              <w:rPr>
                <w:spacing w:val="-5"/>
                <w:sz w:val="24"/>
              </w:rPr>
              <w:t>K5</w:t>
            </w:r>
          </w:p>
        </w:tc>
      </w:tr>
      <w:tr w:rsidR="005B2EE9">
        <w:trPr>
          <w:trHeight w:val="321"/>
        </w:trPr>
        <w:tc>
          <w:tcPr>
            <w:tcW w:w="10069" w:type="dxa"/>
            <w:gridSpan w:val="10"/>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5"/>
        </w:trPr>
        <w:tc>
          <w:tcPr>
            <w:tcW w:w="1729" w:type="dxa"/>
            <w:gridSpan w:val="2"/>
          </w:tcPr>
          <w:p w:rsidR="005B2EE9" w:rsidRDefault="00DF59AE">
            <w:pPr>
              <w:pStyle w:val="TableParagraph"/>
              <w:rPr>
                <w:b/>
                <w:sz w:val="24"/>
              </w:rPr>
            </w:pPr>
            <w:r>
              <w:rPr>
                <w:b/>
                <w:spacing w:val="-2"/>
                <w:sz w:val="24"/>
              </w:rPr>
              <w:t>Unit:1</w:t>
            </w:r>
          </w:p>
        </w:tc>
        <w:tc>
          <w:tcPr>
            <w:tcW w:w="6365" w:type="dxa"/>
            <w:gridSpan w:val="4"/>
          </w:tcPr>
          <w:p w:rsidR="005B2EE9" w:rsidRDefault="00DF59AE">
            <w:pPr>
              <w:pStyle w:val="TableParagraph"/>
              <w:ind w:left="40"/>
              <w:jc w:val="center"/>
              <w:rPr>
                <w:b/>
                <w:sz w:val="24"/>
              </w:rPr>
            </w:pPr>
            <w:r>
              <w:rPr>
                <w:b/>
                <w:sz w:val="24"/>
              </w:rPr>
              <w:t>BASIC</w:t>
            </w:r>
            <w:r>
              <w:rPr>
                <w:b/>
                <w:spacing w:val="-2"/>
                <w:sz w:val="24"/>
              </w:rPr>
              <w:t xml:space="preserve"> </w:t>
            </w:r>
            <w:r>
              <w:rPr>
                <w:b/>
                <w:sz w:val="24"/>
              </w:rPr>
              <w:t>CONCEPT</w:t>
            </w:r>
            <w:r>
              <w:rPr>
                <w:b/>
                <w:spacing w:val="-2"/>
                <w:sz w:val="24"/>
              </w:rPr>
              <w:t xml:space="preserve"> </w:t>
            </w:r>
            <w:r>
              <w:rPr>
                <w:b/>
                <w:sz w:val="24"/>
              </w:rPr>
              <w:t>OF</w:t>
            </w:r>
            <w:r>
              <w:rPr>
                <w:b/>
                <w:spacing w:val="-5"/>
                <w:sz w:val="24"/>
              </w:rPr>
              <w:t xml:space="preserve"> </w:t>
            </w:r>
            <w:r>
              <w:rPr>
                <w:b/>
                <w:sz w:val="24"/>
              </w:rPr>
              <w:t xml:space="preserve">SOCIAL </w:t>
            </w:r>
            <w:r>
              <w:rPr>
                <w:b/>
                <w:spacing w:val="-2"/>
                <w:sz w:val="24"/>
              </w:rPr>
              <w:t>WELFARE</w:t>
            </w:r>
          </w:p>
          <w:p w:rsidR="005B2EE9" w:rsidRDefault="00DF59AE">
            <w:pPr>
              <w:pStyle w:val="TableParagraph"/>
              <w:spacing w:before="45" w:line="240" w:lineRule="auto"/>
              <w:ind w:left="40" w:right="2"/>
              <w:jc w:val="center"/>
              <w:rPr>
                <w:b/>
                <w:sz w:val="24"/>
              </w:rPr>
            </w:pPr>
            <w:r>
              <w:rPr>
                <w:b/>
                <w:spacing w:val="-2"/>
                <w:sz w:val="24"/>
              </w:rPr>
              <w:t>ADMINISTRATION</w:t>
            </w:r>
          </w:p>
        </w:tc>
        <w:tc>
          <w:tcPr>
            <w:tcW w:w="1975" w:type="dxa"/>
            <w:gridSpan w:val="4"/>
          </w:tcPr>
          <w:p w:rsidR="005B2EE9" w:rsidRDefault="00DF59AE">
            <w:pPr>
              <w:pStyle w:val="TableParagraph"/>
              <w:ind w:left="982"/>
              <w:rPr>
                <w:b/>
                <w:sz w:val="24"/>
              </w:rPr>
            </w:pPr>
            <w:r>
              <w:rPr>
                <w:b/>
                <w:sz w:val="24"/>
              </w:rPr>
              <w:t>11</w:t>
            </w:r>
            <w:r>
              <w:rPr>
                <w:b/>
                <w:spacing w:val="-2"/>
                <w:sz w:val="24"/>
              </w:rPr>
              <w:t xml:space="preserve"> hours</w:t>
            </w:r>
          </w:p>
        </w:tc>
      </w:tr>
      <w:tr w:rsidR="005B2EE9">
        <w:trPr>
          <w:trHeight w:val="1151"/>
        </w:trPr>
        <w:tc>
          <w:tcPr>
            <w:tcW w:w="10069" w:type="dxa"/>
            <w:gridSpan w:val="10"/>
          </w:tcPr>
          <w:p w:rsidR="005B2EE9" w:rsidRDefault="00DF59AE">
            <w:pPr>
              <w:pStyle w:val="TableParagraph"/>
              <w:spacing w:line="276" w:lineRule="auto"/>
              <w:ind w:right="92"/>
              <w:jc w:val="both"/>
              <w:rPr>
                <w:sz w:val="24"/>
              </w:rPr>
            </w:pPr>
            <w:r>
              <w:rPr>
                <w:sz w:val="24"/>
              </w:rPr>
              <w:t>Social Welfare Administration – Concept, Meaning, Definition, Need, Scope and Functions. Social Welfare Administration – Voluntary and Governmental Organizations- Central and State Social Welfare Boards and their functions.</w:t>
            </w:r>
          </w:p>
        </w:tc>
      </w:tr>
      <w:tr w:rsidR="005B2EE9">
        <w:trPr>
          <w:trHeight w:val="636"/>
        </w:trPr>
        <w:tc>
          <w:tcPr>
            <w:tcW w:w="1729" w:type="dxa"/>
            <w:gridSpan w:val="2"/>
          </w:tcPr>
          <w:p w:rsidR="005B2EE9" w:rsidRDefault="00DF59AE">
            <w:pPr>
              <w:pStyle w:val="TableParagraph"/>
              <w:rPr>
                <w:b/>
                <w:sz w:val="24"/>
              </w:rPr>
            </w:pPr>
            <w:r>
              <w:rPr>
                <w:b/>
                <w:spacing w:val="-2"/>
                <w:sz w:val="24"/>
              </w:rPr>
              <w:t>Unit:2</w:t>
            </w:r>
          </w:p>
        </w:tc>
        <w:tc>
          <w:tcPr>
            <w:tcW w:w="6365" w:type="dxa"/>
            <w:gridSpan w:val="4"/>
          </w:tcPr>
          <w:p w:rsidR="005B2EE9" w:rsidRDefault="00DF59AE">
            <w:pPr>
              <w:pStyle w:val="TableParagraph"/>
              <w:ind w:left="40" w:right="39"/>
              <w:jc w:val="center"/>
              <w:rPr>
                <w:b/>
                <w:sz w:val="24"/>
              </w:rPr>
            </w:pPr>
            <w:r>
              <w:rPr>
                <w:b/>
                <w:sz w:val="24"/>
              </w:rPr>
              <w:t>METHODS</w:t>
            </w:r>
            <w:r>
              <w:rPr>
                <w:b/>
                <w:spacing w:val="-1"/>
                <w:sz w:val="24"/>
              </w:rPr>
              <w:t xml:space="preserve"> </w:t>
            </w:r>
            <w:r>
              <w:rPr>
                <w:b/>
                <w:sz w:val="24"/>
              </w:rPr>
              <w:t>AND</w:t>
            </w:r>
            <w:r>
              <w:rPr>
                <w:b/>
                <w:spacing w:val="-4"/>
                <w:sz w:val="24"/>
              </w:rPr>
              <w:t xml:space="preserve"> </w:t>
            </w:r>
            <w:r>
              <w:rPr>
                <w:b/>
                <w:sz w:val="24"/>
              </w:rPr>
              <w:t>MODELS</w:t>
            </w:r>
            <w:r>
              <w:rPr>
                <w:b/>
                <w:spacing w:val="-1"/>
                <w:sz w:val="24"/>
              </w:rPr>
              <w:t xml:space="preserve"> </w:t>
            </w:r>
            <w:r>
              <w:rPr>
                <w:b/>
                <w:sz w:val="24"/>
              </w:rPr>
              <w:t>IN</w:t>
            </w:r>
            <w:r>
              <w:rPr>
                <w:b/>
                <w:spacing w:val="-3"/>
                <w:sz w:val="24"/>
              </w:rPr>
              <w:t xml:space="preserve"> </w:t>
            </w:r>
            <w:r>
              <w:rPr>
                <w:b/>
                <w:sz w:val="24"/>
              </w:rPr>
              <w:t>SOCIAL</w:t>
            </w:r>
            <w:r>
              <w:rPr>
                <w:b/>
                <w:spacing w:val="-1"/>
                <w:sz w:val="24"/>
              </w:rPr>
              <w:t xml:space="preserve"> </w:t>
            </w:r>
            <w:r>
              <w:rPr>
                <w:b/>
                <w:spacing w:val="-2"/>
                <w:sz w:val="24"/>
              </w:rPr>
              <w:t>WELFARE</w:t>
            </w:r>
          </w:p>
          <w:p w:rsidR="005B2EE9" w:rsidRDefault="00DF59AE">
            <w:pPr>
              <w:pStyle w:val="TableParagraph"/>
              <w:spacing w:before="44" w:line="240" w:lineRule="auto"/>
              <w:ind w:left="40" w:right="36"/>
              <w:jc w:val="center"/>
              <w:rPr>
                <w:b/>
                <w:sz w:val="24"/>
              </w:rPr>
            </w:pPr>
            <w:r>
              <w:rPr>
                <w:b/>
                <w:spacing w:val="-2"/>
                <w:sz w:val="24"/>
              </w:rPr>
              <w:t>ADMINISTRATION</w:t>
            </w:r>
          </w:p>
        </w:tc>
        <w:tc>
          <w:tcPr>
            <w:tcW w:w="1975" w:type="dxa"/>
            <w:gridSpan w:val="4"/>
          </w:tcPr>
          <w:p w:rsidR="005B2EE9" w:rsidRDefault="00DF59AE">
            <w:pPr>
              <w:pStyle w:val="TableParagraph"/>
              <w:ind w:left="982"/>
              <w:rPr>
                <w:b/>
                <w:sz w:val="24"/>
              </w:rPr>
            </w:pPr>
            <w:r>
              <w:rPr>
                <w:b/>
                <w:sz w:val="24"/>
              </w:rPr>
              <w:t>11</w:t>
            </w:r>
            <w:r>
              <w:rPr>
                <w:b/>
                <w:spacing w:val="-2"/>
                <w:sz w:val="24"/>
              </w:rPr>
              <w:t xml:space="preserve"> hours</w:t>
            </w:r>
          </w:p>
        </w:tc>
      </w:tr>
      <w:tr w:rsidR="005B2EE9">
        <w:trPr>
          <w:trHeight w:val="1151"/>
        </w:trPr>
        <w:tc>
          <w:tcPr>
            <w:tcW w:w="10069" w:type="dxa"/>
            <w:gridSpan w:val="10"/>
          </w:tcPr>
          <w:p w:rsidR="005B2EE9" w:rsidRDefault="00DF59AE" w:rsidP="00740248">
            <w:pPr>
              <w:pStyle w:val="TableParagraph"/>
              <w:spacing w:line="276" w:lineRule="auto"/>
              <w:ind w:right="87"/>
              <w:jc w:val="both"/>
              <w:rPr>
                <w:sz w:val="24"/>
              </w:rPr>
            </w:pPr>
            <w:r>
              <w:rPr>
                <w:sz w:val="24"/>
              </w:rPr>
              <w:t>Evolution of Social Welfare Administration in India, Methods and Models- Family and Child</w:t>
            </w:r>
            <w:r>
              <w:rPr>
                <w:spacing w:val="40"/>
                <w:sz w:val="24"/>
              </w:rPr>
              <w:t xml:space="preserve"> </w:t>
            </w:r>
            <w:r>
              <w:rPr>
                <w:sz w:val="24"/>
              </w:rPr>
              <w:t xml:space="preserve">Welfare, Youth Welfare, Services for the </w:t>
            </w:r>
            <w:r w:rsidR="00740248">
              <w:rPr>
                <w:sz w:val="24"/>
              </w:rPr>
              <w:t>Person with Disability</w:t>
            </w:r>
            <w:r>
              <w:rPr>
                <w:sz w:val="24"/>
              </w:rPr>
              <w:t>, Disaster Relief, School Social Services – Models- Familial Model, Residual Model, Mixed Economy Model, Model of State Control.</w:t>
            </w:r>
          </w:p>
        </w:tc>
      </w:tr>
      <w:tr w:rsidR="005B2EE9">
        <w:trPr>
          <w:trHeight w:val="316"/>
        </w:trPr>
        <w:tc>
          <w:tcPr>
            <w:tcW w:w="1729" w:type="dxa"/>
            <w:gridSpan w:val="2"/>
          </w:tcPr>
          <w:p w:rsidR="005B2EE9" w:rsidRDefault="00DF59AE">
            <w:pPr>
              <w:pStyle w:val="TableParagraph"/>
              <w:spacing w:line="270" w:lineRule="exact"/>
              <w:rPr>
                <w:b/>
                <w:sz w:val="24"/>
              </w:rPr>
            </w:pPr>
            <w:r>
              <w:rPr>
                <w:b/>
                <w:spacing w:val="-2"/>
                <w:sz w:val="24"/>
              </w:rPr>
              <w:t>Unit:3</w:t>
            </w:r>
          </w:p>
        </w:tc>
        <w:tc>
          <w:tcPr>
            <w:tcW w:w="6089" w:type="dxa"/>
            <w:gridSpan w:val="3"/>
          </w:tcPr>
          <w:p w:rsidR="005B2EE9" w:rsidRDefault="00DF59AE">
            <w:pPr>
              <w:pStyle w:val="TableParagraph"/>
              <w:spacing w:line="270" w:lineRule="exact"/>
              <w:ind w:left="1185"/>
              <w:rPr>
                <w:b/>
                <w:sz w:val="24"/>
              </w:rPr>
            </w:pPr>
            <w:r>
              <w:rPr>
                <w:b/>
                <w:sz w:val="24"/>
              </w:rPr>
              <w:t>SOCIETY</w:t>
            </w:r>
            <w:r>
              <w:rPr>
                <w:b/>
                <w:spacing w:val="-8"/>
                <w:sz w:val="24"/>
              </w:rPr>
              <w:t xml:space="preserve"> </w:t>
            </w:r>
            <w:r>
              <w:rPr>
                <w:b/>
                <w:sz w:val="24"/>
              </w:rPr>
              <w:t>REGISTRATION</w:t>
            </w:r>
            <w:r>
              <w:rPr>
                <w:b/>
                <w:spacing w:val="-6"/>
                <w:sz w:val="24"/>
              </w:rPr>
              <w:t xml:space="preserve"> </w:t>
            </w:r>
            <w:r>
              <w:rPr>
                <w:b/>
                <w:spacing w:val="-4"/>
                <w:sz w:val="24"/>
              </w:rPr>
              <w:t>ACTS</w:t>
            </w:r>
          </w:p>
        </w:tc>
        <w:tc>
          <w:tcPr>
            <w:tcW w:w="2251" w:type="dxa"/>
            <w:gridSpan w:val="5"/>
          </w:tcPr>
          <w:p w:rsidR="005B2EE9" w:rsidRDefault="00DF59AE">
            <w:pPr>
              <w:pStyle w:val="TableParagraph"/>
              <w:spacing w:line="270" w:lineRule="exact"/>
              <w:ind w:left="1258"/>
              <w:rPr>
                <w:b/>
                <w:sz w:val="24"/>
              </w:rPr>
            </w:pPr>
            <w:r>
              <w:rPr>
                <w:b/>
                <w:sz w:val="24"/>
              </w:rPr>
              <w:t>12</w:t>
            </w:r>
            <w:r>
              <w:rPr>
                <w:b/>
                <w:spacing w:val="-2"/>
                <w:sz w:val="24"/>
              </w:rPr>
              <w:t xml:space="preserve"> hours</w:t>
            </w:r>
          </w:p>
        </w:tc>
      </w:tr>
      <w:tr w:rsidR="005B2EE9">
        <w:trPr>
          <w:trHeight w:val="1470"/>
        </w:trPr>
        <w:tc>
          <w:tcPr>
            <w:tcW w:w="10069" w:type="dxa"/>
            <w:gridSpan w:val="10"/>
          </w:tcPr>
          <w:p w:rsidR="005B2EE9" w:rsidRDefault="00DF59AE">
            <w:pPr>
              <w:pStyle w:val="TableParagraph"/>
              <w:spacing w:line="276" w:lineRule="auto"/>
              <w:ind w:right="85"/>
              <w:jc w:val="both"/>
              <w:rPr>
                <w:sz w:val="24"/>
              </w:rPr>
            </w:pPr>
            <w:r>
              <w:rPr>
                <w:sz w:val="24"/>
              </w:rPr>
              <w:t xml:space="preserve">Societies Registration Act - 1860, Procedure under the </w:t>
            </w:r>
            <w:proofErr w:type="spellStart"/>
            <w:r>
              <w:rPr>
                <w:sz w:val="24"/>
              </w:rPr>
              <w:t>Tamilnadu</w:t>
            </w:r>
            <w:proofErr w:type="spellEnd"/>
            <w:r>
              <w:rPr>
                <w:sz w:val="24"/>
              </w:rPr>
              <w:t xml:space="preserve"> Societies Reg</w:t>
            </w:r>
            <w:r w:rsidR="00740248">
              <w:rPr>
                <w:sz w:val="24"/>
              </w:rPr>
              <w:t>istration Act– 1975-</w:t>
            </w:r>
            <w:proofErr w:type="gramStart"/>
            <w:r>
              <w:rPr>
                <w:sz w:val="24"/>
              </w:rPr>
              <w:t>,</w:t>
            </w:r>
            <w:r w:rsidR="00740248">
              <w:rPr>
                <w:sz w:val="24"/>
              </w:rPr>
              <w:t>Section</w:t>
            </w:r>
            <w:proofErr w:type="gramEnd"/>
            <w:r w:rsidR="00740248">
              <w:rPr>
                <w:sz w:val="24"/>
              </w:rPr>
              <w:t xml:space="preserve"> 5 of Companies Act</w:t>
            </w:r>
            <w:r>
              <w:rPr>
                <w:sz w:val="24"/>
              </w:rPr>
              <w:t xml:space="preserve"> Need and Importance. Foreign Contribution (Regulation) Amendment Act - 1985,</w:t>
            </w:r>
            <w:r>
              <w:rPr>
                <w:spacing w:val="80"/>
                <w:sz w:val="24"/>
              </w:rPr>
              <w:t xml:space="preserve"> </w:t>
            </w:r>
            <w:r>
              <w:rPr>
                <w:sz w:val="24"/>
              </w:rPr>
              <w:t>Indian Trust Act - 1881 - the Duties and Responsibilities of Office Bearer and the Executives, the</w:t>
            </w:r>
            <w:r>
              <w:rPr>
                <w:spacing w:val="40"/>
                <w:sz w:val="24"/>
              </w:rPr>
              <w:t xml:space="preserve"> </w:t>
            </w:r>
            <w:r>
              <w:rPr>
                <w:sz w:val="24"/>
              </w:rPr>
              <w:t>Role of the General Body and the Governing Board.</w:t>
            </w:r>
            <w:r w:rsidR="00740248">
              <w:rPr>
                <w:sz w:val="24"/>
              </w:rPr>
              <w:t xml:space="preserve"> Social Stock Exchange.</w:t>
            </w:r>
          </w:p>
        </w:tc>
      </w:tr>
    </w:tbl>
    <w:p w:rsidR="005B2EE9" w:rsidRDefault="005B2EE9">
      <w:pPr>
        <w:pStyle w:val="TableParagraph"/>
        <w:spacing w:line="276" w:lineRule="auto"/>
        <w:jc w:val="both"/>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4"/>
        <w:gridCol w:w="1097"/>
        <w:gridCol w:w="6059"/>
        <w:gridCol w:w="2280"/>
      </w:tblGrid>
      <w:tr w:rsidR="005B2EE9">
        <w:trPr>
          <w:trHeight w:val="314"/>
        </w:trPr>
        <w:tc>
          <w:tcPr>
            <w:tcW w:w="1731" w:type="dxa"/>
            <w:gridSpan w:val="2"/>
          </w:tcPr>
          <w:p w:rsidR="005B2EE9" w:rsidRDefault="00DF59AE">
            <w:pPr>
              <w:pStyle w:val="TableParagraph"/>
              <w:spacing w:line="271" w:lineRule="exact"/>
              <w:rPr>
                <w:b/>
                <w:sz w:val="24"/>
              </w:rPr>
            </w:pPr>
            <w:r>
              <w:rPr>
                <w:b/>
                <w:spacing w:val="-2"/>
                <w:sz w:val="24"/>
              </w:rPr>
              <w:t>Unit:4</w:t>
            </w:r>
          </w:p>
        </w:tc>
        <w:tc>
          <w:tcPr>
            <w:tcW w:w="6059" w:type="dxa"/>
          </w:tcPr>
          <w:p w:rsidR="005B2EE9" w:rsidRDefault="00DF59AE">
            <w:pPr>
              <w:pStyle w:val="TableParagraph"/>
              <w:spacing w:line="271" w:lineRule="exact"/>
              <w:ind w:left="1706"/>
              <w:rPr>
                <w:b/>
                <w:sz w:val="24"/>
              </w:rPr>
            </w:pPr>
            <w:r>
              <w:rPr>
                <w:b/>
                <w:sz w:val="24"/>
              </w:rPr>
              <w:t xml:space="preserve">SOCIAL </w:t>
            </w:r>
            <w:r>
              <w:rPr>
                <w:b/>
                <w:spacing w:val="-2"/>
                <w:sz w:val="24"/>
              </w:rPr>
              <w:t>POLICY</w:t>
            </w:r>
          </w:p>
        </w:tc>
        <w:tc>
          <w:tcPr>
            <w:tcW w:w="2280" w:type="dxa"/>
          </w:tcPr>
          <w:p w:rsidR="005B2EE9" w:rsidRDefault="00DF59AE">
            <w:pPr>
              <w:pStyle w:val="TableParagraph"/>
              <w:spacing w:line="271" w:lineRule="exact"/>
              <w:ind w:left="0" w:right="88"/>
              <w:jc w:val="right"/>
              <w:rPr>
                <w:b/>
                <w:sz w:val="24"/>
              </w:rPr>
            </w:pPr>
            <w:r>
              <w:rPr>
                <w:b/>
                <w:sz w:val="24"/>
              </w:rPr>
              <w:t>12</w:t>
            </w:r>
            <w:r>
              <w:rPr>
                <w:b/>
                <w:spacing w:val="-2"/>
                <w:sz w:val="24"/>
              </w:rPr>
              <w:t xml:space="preserve"> hours</w:t>
            </w:r>
          </w:p>
        </w:tc>
      </w:tr>
      <w:tr w:rsidR="005B2EE9">
        <w:trPr>
          <w:trHeight w:val="1134"/>
        </w:trPr>
        <w:tc>
          <w:tcPr>
            <w:tcW w:w="10070" w:type="dxa"/>
            <w:gridSpan w:val="4"/>
          </w:tcPr>
          <w:p w:rsidR="005B2EE9" w:rsidRDefault="00DF59AE">
            <w:pPr>
              <w:pStyle w:val="TableParagraph"/>
              <w:spacing w:before="3" w:line="276" w:lineRule="auto"/>
              <w:ind w:right="91"/>
              <w:jc w:val="both"/>
              <w:rPr>
                <w:sz w:val="24"/>
              </w:rPr>
            </w:pPr>
            <w:r>
              <w:rPr>
                <w:sz w:val="24"/>
              </w:rPr>
              <w:t>Social Policy: Concept, Meaning, Definition, Needs and Scope. Social Policy as an Instrument for Social</w:t>
            </w:r>
            <w:r>
              <w:rPr>
                <w:spacing w:val="-2"/>
                <w:sz w:val="24"/>
              </w:rPr>
              <w:t xml:space="preserve"> </w:t>
            </w:r>
            <w:r>
              <w:rPr>
                <w:sz w:val="24"/>
              </w:rPr>
              <w:t>Change.</w:t>
            </w:r>
            <w:r>
              <w:rPr>
                <w:spacing w:val="-2"/>
                <w:sz w:val="24"/>
              </w:rPr>
              <w:t xml:space="preserve"> </w:t>
            </w:r>
            <w:r>
              <w:rPr>
                <w:sz w:val="24"/>
              </w:rPr>
              <w:t>Indian</w:t>
            </w:r>
            <w:r>
              <w:rPr>
                <w:spacing w:val="-2"/>
                <w:sz w:val="24"/>
              </w:rPr>
              <w:t xml:space="preserve"> </w:t>
            </w:r>
            <w:r>
              <w:rPr>
                <w:sz w:val="24"/>
              </w:rPr>
              <w:t>Constitution:</w:t>
            </w:r>
            <w:r>
              <w:rPr>
                <w:spacing w:val="-4"/>
                <w:sz w:val="24"/>
              </w:rPr>
              <w:t xml:space="preserve"> </w:t>
            </w:r>
            <w:r>
              <w:rPr>
                <w:sz w:val="24"/>
              </w:rPr>
              <w:t>Importance, Fundamental</w:t>
            </w:r>
            <w:r>
              <w:rPr>
                <w:spacing w:val="-2"/>
                <w:sz w:val="24"/>
              </w:rPr>
              <w:t xml:space="preserve"> </w:t>
            </w:r>
            <w:r>
              <w:rPr>
                <w:sz w:val="24"/>
              </w:rPr>
              <w:t>Rights</w:t>
            </w:r>
            <w:r>
              <w:rPr>
                <w:spacing w:val="-2"/>
                <w:sz w:val="24"/>
              </w:rPr>
              <w:t xml:space="preserve"> </w:t>
            </w:r>
            <w:r>
              <w:rPr>
                <w:sz w:val="24"/>
              </w:rPr>
              <w:t>and</w:t>
            </w:r>
            <w:r>
              <w:rPr>
                <w:spacing w:val="-2"/>
                <w:sz w:val="24"/>
              </w:rPr>
              <w:t xml:space="preserve"> </w:t>
            </w:r>
            <w:r>
              <w:rPr>
                <w:sz w:val="24"/>
              </w:rPr>
              <w:t>Directive</w:t>
            </w:r>
            <w:r>
              <w:rPr>
                <w:spacing w:val="-3"/>
                <w:sz w:val="24"/>
              </w:rPr>
              <w:t xml:space="preserve"> </w:t>
            </w:r>
            <w:r>
              <w:rPr>
                <w:sz w:val="24"/>
              </w:rPr>
              <w:t>Principles</w:t>
            </w:r>
            <w:r>
              <w:rPr>
                <w:spacing w:val="-2"/>
                <w:sz w:val="24"/>
              </w:rPr>
              <w:t xml:space="preserve"> </w:t>
            </w:r>
            <w:r>
              <w:rPr>
                <w:sz w:val="24"/>
              </w:rPr>
              <w:t>of</w:t>
            </w:r>
            <w:r>
              <w:rPr>
                <w:spacing w:val="-3"/>
                <w:sz w:val="24"/>
              </w:rPr>
              <w:t xml:space="preserve"> </w:t>
            </w:r>
            <w:r>
              <w:rPr>
                <w:sz w:val="24"/>
              </w:rPr>
              <w:t>State Policy, Indian Constitution and Social Legislation</w:t>
            </w:r>
          </w:p>
        </w:tc>
      </w:tr>
      <w:tr w:rsidR="005B2EE9">
        <w:trPr>
          <w:trHeight w:val="633"/>
        </w:trPr>
        <w:tc>
          <w:tcPr>
            <w:tcW w:w="1731" w:type="dxa"/>
            <w:gridSpan w:val="2"/>
          </w:tcPr>
          <w:p w:rsidR="005B2EE9" w:rsidRDefault="00DF59AE">
            <w:pPr>
              <w:pStyle w:val="TableParagraph"/>
              <w:spacing w:line="270" w:lineRule="exact"/>
              <w:rPr>
                <w:b/>
                <w:sz w:val="24"/>
              </w:rPr>
            </w:pPr>
            <w:r>
              <w:rPr>
                <w:b/>
                <w:spacing w:val="-2"/>
                <w:sz w:val="24"/>
              </w:rPr>
              <w:t>Unit:5</w:t>
            </w:r>
          </w:p>
        </w:tc>
        <w:tc>
          <w:tcPr>
            <w:tcW w:w="6059" w:type="dxa"/>
          </w:tcPr>
          <w:p w:rsidR="005B2EE9" w:rsidRDefault="00DF59AE">
            <w:pPr>
              <w:pStyle w:val="TableParagraph"/>
              <w:spacing w:line="270" w:lineRule="exact"/>
              <w:ind w:left="56" w:right="8"/>
              <w:jc w:val="center"/>
              <w:rPr>
                <w:b/>
                <w:sz w:val="24"/>
              </w:rPr>
            </w:pPr>
            <w:r>
              <w:rPr>
                <w:b/>
                <w:sz w:val="24"/>
              </w:rPr>
              <w:t>ESSENTIAL</w:t>
            </w:r>
            <w:r>
              <w:rPr>
                <w:b/>
                <w:spacing w:val="-4"/>
                <w:sz w:val="24"/>
              </w:rPr>
              <w:t xml:space="preserve"> </w:t>
            </w:r>
            <w:r>
              <w:rPr>
                <w:b/>
                <w:sz w:val="24"/>
              </w:rPr>
              <w:t>LAWS</w:t>
            </w:r>
            <w:r>
              <w:rPr>
                <w:b/>
                <w:spacing w:val="-2"/>
                <w:sz w:val="24"/>
              </w:rPr>
              <w:t xml:space="preserve"> </w:t>
            </w:r>
            <w:r>
              <w:rPr>
                <w:b/>
                <w:sz w:val="24"/>
              </w:rPr>
              <w:t>FOR</w:t>
            </w:r>
            <w:r>
              <w:rPr>
                <w:b/>
                <w:spacing w:val="-4"/>
                <w:sz w:val="24"/>
              </w:rPr>
              <w:t xml:space="preserve"> </w:t>
            </w:r>
            <w:r>
              <w:rPr>
                <w:b/>
                <w:sz w:val="24"/>
              </w:rPr>
              <w:t>SOCIAL</w:t>
            </w:r>
            <w:r>
              <w:rPr>
                <w:b/>
                <w:spacing w:val="-2"/>
                <w:sz w:val="24"/>
              </w:rPr>
              <w:t xml:space="preserve"> WELFARE</w:t>
            </w:r>
          </w:p>
          <w:p w:rsidR="005B2EE9" w:rsidRDefault="00DF59AE">
            <w:pPr>
              <w:pStyle w:val="TableParagraph"/>
              <w:spacing w:before="43" w:line="240" w:lineRule="auto"/>
              <w:ind w:left="48" w:right="51"/>
              <w:jc w:val="center"/>
              <w:rPr>
                <w:b/>
                <w:sz w:val="24"/>
              </w:rPr>
            </w:pPr>
            <w:r>
              <w:rPr>
                <w:b/>
                <w:spacing w:val="-2"/>
                <w:sz w:val="24"/>
              </w:rPr>
              <w:t>ADMINISTRATION</w:t>
            </w:r>
          </w:p>
        </w:tc>
        <w:tc>
          <w:tcPr>
            <w:tcW w:w="2280" w:type="dxa"/>
          </w:tcPr>
          <w:p w:rsidR="005B2EE9" w:rsidRDefault="00DF59AE">
            <w:pPr>
              <w:pStyle w:val="TableParagraph"/>
              <w:spacing w:line="270" w:lineRule="exact"/>
              <w:ind w:left="0" w:right="88"/>
              <w:jc w:val="right"/>
              <w:rPr>
                <w:b/>
                <w:sz w:val="24"/>
              </w:rPr>
            </w:pPr>
            <w:r>
              <w:rPr>
                <w:b/>
                <w:sz w:val="24"/>
              </w:rPr>
              <w:t>12</w:t>
            </w:r>
            <w:r>
              <w:rPr>
                <w:b/>
                <w:spacing w:val="-2"/>
                <w:sz w:val="24"/>
              </w:rPr>
              <w:t xml:space="preserve"> hours</w:t>
            </w:r>
          </w:p>
        </w:tc>
      </w:tr>
      <w:tr w:rsidR="005B2EE9">
        <w:trPr>
          <w:trHeight w:val="2738"/>
        </w:trPr>
        <w:tc>
          <w:tcPr>
            <w:tcW w:w="10070" w:type="dxa"/>
            <w:gridSpan w:val="4"/>
          </w:tcPr>
          <w:p w:rsidR="005B2EE9" w:rsidRDefault="00DF59AE">
            <w:pPr>
              <w:pStyle w:val="TableParagraph"/>
              <w:spacing w:before="1" w:line="276" w:lineRule="auto"/>
              <w:ind w:right="87"/>
              <w:jc w:val="both"/>
              <w:rPr>
                <w:sz w:val="24"/>
              </w:rPr>
            </w:pPr>
            <w:r>
              <w:rPr>
                <w:sz w:val="24"/>
              </w:rPr>
              <w:t xml:space="preserve">Personal Laws: Laws related to Children: Adoption, Guardianship and Maintenance, Laws related to Women: Dowry, Immoral Traffic, and Domestic Violence 2005. Sexual Harassment of Women at Workplace (Prevention, Prohibition and </w:t>
            </w:r>
            <w:proofErr w:type="spellStart"/>
            <w:r>
              <w:rPr>
                <w:sz w:val="24"/>
              </w:rPr>
              <w:t>Redressal</w:t>
            </w:r>
            <w:proofErr w:type="spellEnd"/>
            <w:r>
              <w:rPr>
                <w:sz w:val="24"/>
              </w:rPr>
              <w:t xml:space="preserve">) Act 2013. Hindu Laws related to Marriage and Divorce, Special Marriage Act, Laws to Safeguard SC/ST, Juvenile Justice </w:t>
            </w:r>
            <w:proofErr w:type="gramStart"/>
            <w:r>
              <w:rPr>
                <w:sz w:val="24"/>
              </w:rPr>
              <w:t>( Care</w:t>
            </w:r>
            <w:proofErr w:type="gramEnd"/>
            <w:r>
              <w:rPr>
                <w:sz w:val="24"/>
              </w:rPr>
              <w:t xml:space="preserve"> and Protection) Act 2015,</w:t>
            </w:r>
            <w:r>
              <w:rPr>
                <w:spacing w:val="40"/>
                <w:sz w:val="24"/>
              </w:rPr>
              <w:t xml:space="preserve"> </w:t>
            </w:r>
            <w:r>
              <w:rPr>
                <w:sz w:val="24"/>
              </w:rPr>
              <w:t>The Protection of Children from Sexual Offences (POCSO) Act 2012 and The Mental Health Care</w:t>
            </w:r>
            <w:r>
              <w:rPr>
                <w:spacing w:val="-2"/>
                <w:sz w:val="24"/>
              </w:rPr>
              <w:t xml:space="preserve"> </w:t>
            </w:r>
            <w:r>
              <w:rPr>
                <w:sz w:val="24"/>
              </w:rPr>
              <w:t>Act -2019,Transplant of Human Organs Act 1994,</w:t>
            </w:r>
            <w:r>
              <w:rPr>
                <w:spacing w:val="40"/>
                <w:sz w:val="24"/>
              </w:rPr>
              <w:t xml:space="preserve"> </w:t>
            </w:r>
            <w:r>
              <w:rPr>
                <w:sz w:val="24"/>
              </w:rPr>
              <w:t>The</w:t>
            </w:r>
            <w:r>
              <w:rPr>
                <w:spacing w:val="-2"/>
                <w:sz w:val="24"/>
              </w:rPr>
              <w:t xml:space="preserve"> </w:t>
            </w:r>
            <w:r>
              <w:rPr>
                <w:sz w:val="24"/>
              </w:rPr>
              <w:t>Maintenance and Welfare</w:t>
            </w:r>
            <w:r>
              <w:rPr>
                <w:spacing w:val="-1"/>
                <w:sz w:val="24"/>
              </w:rPr>
              <w:t xml:space="preserve"> </w:t>
            </w:r>
            <w:r>
              <w:rPr>
                <w:sz w:val="24"/>
              </w:rPr>
              <w:t>of Parents and Senior Citizens Act -2007, Right to Information Act -2005, Consumer Protection Act -2019 and</w:t>
            </w:r>
            <w:r>
              <w:rPr>
                <w:spacing w:val="40"/>
                <w:sz w:val="24"/>
              </w:rPr>
              <w:t xml:space="preserve"> </w:t>
            </w:r>
            <w:r>
              <w:rPr>
                <w:sz w:val="24"/>
              </w:rPr>
              <w:t>Cyber Crime Act 2000.</w:t>
            </w:r>
          </w:p>
        </w:tc>
      </w:tr>
      <w:tr w:rsidR="005B2EE9">
        <w:trPr>
          <w:trHeight w:val="350"/>
        </w:trPr>
        <w:tc>
          <w:tcPr>
            <w:tcW w:w="1731"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9" w:type="dxa"/>
          </w:tcPr>
          <w:p w:rsidR="005B2EE9" w:rsidRDefault="00DF59AE">
            <w:pPr>
              <w:pStyle w:val="TableParagraph"/>
              <w:ind w:left="0" w:right="98"/>
              <w:jc w:val="right"/>
              <w:rPr>
                <w:b/>
                <w:sz w:val="24"/>
              </w:rPr>
            </w:pPr>
            <w:r>
              <w:rPr>
                <w:b/>
                <w:sz w:val="24"/>
              </w:rPr>
              <w:t>Contemporary</w:t>
            </w:r>
            <w:r>
              <w:rPr>
                <w:b/>
                <w:spacing w:val="-5"/>
                <w:sz w:val="24"/>
              </w:rPr>
              <w:t xml:space="preserve"> </w:t>
            </w:r>
            <w:r>
              <w:rPr>
                <w:b/>
                <w:spacing w:val="-2"/>
                <w:sz w:val="24"/>
              </w:rPr>
              <w:t>Issues</w:t>
            </w:r>
          </w:p>
        </w:tc>
        <w:tc>
          <w:tcPr>
            <w:tcW w:w="2280" w:type="dxa"/>
          </w:tcPr>
          <w:p w:rsidR="005B2EE9" w:rsidRDefault="00DF59AE">
            <w:pPr>
              <w:pStyle w:val="TableParagraph"/>
              <w:ind w:left="0" w:right="91"/>
              <w:jc w:val="right"/>
              <w:rPr>
                <w:b/>
                <w:sz w:val="24"/>
              </w:rPr>
            </w:pPr>
            <w:r>
              <w:rPr>
                <w:b/>
                <w:sz w:val="24"/>
              </w:rPr>
              <w:t>2</w:t>
            </w:r>
            <w:r>
              <w:rPr>
                <w:b/>
                <w:spacing w:val="-2"/>
                <w:sz w:val="24"/>
              </w:rPr>
              <w:t xml:space="preserve"> Hours</w:t>
            </w:r>
          </w:p>
        </w:tc>
      </w:tr>
      <w:tr w:rsidR="005B2EE9">
        <w:trPr>
          <w:trHeight w:val="350"/>
        </w:trPr>
        <w:tc>
          <w:tcPr>
            <w:tcW w:w="10070" w:type="dxa"/>
            <w:gridSpan w:val="4"/>
          </w:tcPr>
          <w:p w:rsidR="005B2EE9" w:rsidRDefault="00DF59AE">
            <w:pPr>
              <w:pStyle w:val="TableParagraph"/>
              <w:rPr>
                <w:sz w:val="24"/>
              </w:rPr>
            </w:pPr>
            <w:r>
              <w:rPr>
                <w:noProof/>
                <w:sz w:val="24"/>
                <w:lang w:val="en-IN" w:eastAsia="en-IN"/>
              </w:rPr>
              <mc:AlternateContent>
                <mc:Choice Requires="wpg">
                  <w:drawing>
                    <wp:anchor distT="0" distB="0" distL="0" distR="0" simplePos="0" relativeHeight="251650048" behindDoc="1" locked="0" layoutInCell="1" allowOverlap="1">
                      <wp:simplePos x="0" y="0"/>
                      <wp:positionH relativeFrom="column">
                        <wp:posOffset>405130</wp:posOffset>
                      </wp:positionH>
                      <wp:positionV relativeFrom="paragraph">
                        <wp:posOffset>119380</wp:posOffset>
                      </wp:positionV>
                      <wp:extent cx="5986145" cy="1538605"/>
                      <wp:effectExtent l="0" t="0" r="0" b="0"/>
                      <wp:wrapNone/>
                      <wp:docPr id="110" name="Group 110"/>
                      <wp:cNvGraphicFramePr/>
                      <a:graphic xmlns:a="http://schemas.openxmlformats.org/drawingml/2006/main">
                        <a:graphicData uri="http://schemas.microsoft.com/office/word/2010/wordprocessingGroup">
                          <wpg:wgp>
                            <wpg:cNvGrpSpPr/>
                            <wpg:grpSpPr>
                              <a:xfrm>
                                <a:off x="0" y="0"/>
                                <a:ext cx="5986145" cy="1538605"/>
                                <a:chOff x="0" y="0"/>
                                <a:chExt cx="5986145" cy="1538605"/>
                              </a:xfrm>
                            </wpg:grpSpPr>
                            <pic:pic xmlns:pic="http://schemas.openxmlformats.org/drawingml/2006/picture">
                              <pic:nvPicPr>
                                <pic:cNvPr id="111" name="Image 111"/>
                                <pic:cNvPicPr/>
                              </pic:nvPicPr>
                              <pic:blipFill>
                                <a:blip r:embed="rId15" cstate="print"/>
                                <a:stretch>
                                  <a:fillRect/>
                                </a:stretch>
                              </pic:blipFill>
                              <pic:spPr>
                                <a:xfrm>
                                  <a:off x="1754835" y="0"/>
                                  <a:ext cx="1847850" cy="1538477"/>
                                </a:xfrm>
                                <a:prstGeom prst="rect">
                                  <a:avLst/>
                                </a:prstGeom>
                              </pic:spPr>
                            </pic:pic>
                            <wps:wsp>
                              <wps:cNvPr id="112" name="Graphic 112"/>
                              <wps:cNvSpPr/>
                              <wps:spPr>
                                <a:xfrm>
                                  <a:off x="0" y="954607"/>
                                  <a:ext cx="5986145" cy="384175"/>
                                </a:xfrm>
                                <a:custGeom>
                                  <a:avLst/>
                                  <a:gdLst/>
                                  <a:ahLst/>
                                  <a:cxnLst/>
                                  <a:rect l="l" t="t" r="r" b="b"/>
                                  <a:pathLst>
                                    <a:path w="5986145" h="384175">
                                      <a:moveTo>
                                        <a:pt x="5464365" y="208584"/>
                                      </a:moveTo>
                                      <a:lnTo>
                                        <a:pt x="65100" y="208584"/>
                                      </a:lnTo>
                                      <a:lnTo>
                                        <a:pt x="65100" y="383844"/>
                                      </a:lnTo>
                                      <a:lnTo>
                                        <a:pt x="5464365" y="383844"/>
                                      </a:lnTo>
                                      <a:lnTo>
                                        <a:pt x="5464365" y="208584"/>
                                      </a:lnTo>
                                      <a:close/>
                                    </a:path>
                                    <a:path w="5986145" h="384175">
                                      <a:moveTo>
                                        <a:pt x="5986018" y="0"/>
                                      </a:moveTo>
                                      <a:lnTo>
                                        <a:pt x="0" y="0"/>
                                      </a:lnTo>
                                      <a:lnTo>
                                        <a:pt x="0" y="201472"/>
                                      </a:lnTo>
                                      <a:lnTo>
                                        <a:pt x="5986018" y="201472"/>
                                      </a:lnTo>
                                      <a:lnTo>
                                        <a:pt x="5986018" y="0"/>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31.9pt;margin-top:9.4pt;height:121.15pt;width:471.35pt;z-index:-251628544;mso-width-relative:page;mso-height-relative:page;" coordsize="5986145,1538605" o:gfxdata="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">
                      <o:lock v:ext="edit" aspectratio="f"/>
                      <v:shape id="Image 111" o:spid="_x0000_s1026" o:spt="75" type="#_x0000_t75" style="position:absolute;left:1754835;top:0;height:1538477;width:1847850;" filled="f" o:preferrelative="t" stroked="f" coordsize="21600,21600" o:gfxdata="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e3KCugAAANwA&#10;AAAPAAAAAAAAAAEAIAAAACIAAABkcnMvZG93bnJldi54bWxQSwECFAAUAAAACACHTuJAMy8FnjsA&#10;AAA5AAAAEAAAAAAAAAABACAAAAAJAQAAZHJzL3NoYXBleG1sLnhtbFBLBQYAAAAABgAGAFsBAACz&#10;AwAAAAA=&#10;">
                        <v:fill on="f" focussize="0,0"/>
                        <v:stroke on="f"/>
                        <v:imagedata r:id="rId16" o:title=""/>
                        <o:lock v:ext="edit" aspectratio="f"/>
                      </v:shape>
                      <v:shape id="Graphic 112" o:spid="_x0000_s1026" o:spt="100" style="position:absolute;left:0;top:954607;height:384175;width:5986145;" fillcolor="#FFFFFF" filled="t" stroked="f" coordsize="5986145,384175" o:gfxdata="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oiK07sAAADc&#10;AAAADwAAAAAAAAABACAAAAAiAAAAZHJzL2Rvd25yZXYueG1sUEsBAhQAFAAAAAgAh07iQDMvBZ47&#10;AAAAOQAAABAAAAAAAAAAAQAgAAAACgEAAGRycy9zaGFwZXhtbC54bWxQSwUGAAAAAAYABgBbAQAA&#10;tAMAAAAA&#10;" path="m5464365,208584l65100,208584,65100,383844,5464365,383844,5464365,208584xem5986018,0l0,0,0,201472,5986018,201472,5986018,0xe">
                        <v:fill on="t" focussize="0,0"/>
                        <v:stroke on="f"/>
                        <v:imagedata o:title=""/>
                        <o:lock v:ext="edit" aspectratio="f"/>
                        <v:textbox inset="0mm,0mm,0mm,0mm"/>
                      </v:shape>
                    </v:group>
                  </w:pict>
                </mc:Fallback>
              </mc:AlternateContent>
            </w: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731" w:type="dxa"/>
            <w:gridSpan w:val="2"/>
          </w:tcPr>
          <w:p w:rsidR="005B2EE9" w:rsidRDefault="005B2EE9">
            <w:pPr>
              <w:pStyle w:val="TableParagraph"/>
              <w:spacing w:line="240" w:lineRule="auto"/>
              <w:ind w:left="0"/>
            </w:pPr>
          </w:p>
        </w:tc>
        <w:tc>
          <w:tcPr>
            <w:tcW w:w="6059" w:type="dxa"/>
          </w:tcPr>
          <w:p w:rsidR="005B2EE9" w:rsidRDefault="00DF59AE">
            <w:pPr>
              <w:pStyle w:val="TableParagraph"/>
              <w:ind w:left="0" w:right="98"/>
              <w:jc w:val="right"/>
              <w:rPr>
                <w:b/>
                <w:sz w:val="24"/>
              </w:rPr>
            </w:pPr>
            <w:r>
              <w:rPr>
                <w:b/>
                <w:sz w:val="24"/>
              </w:rPr>
              <w:t>Total</w:t>
            </w:r>
            <w:r>
              <w:rPr>
                <w:b/>
                <w:spacing w:val="-9"/>
                <w:sz w:val="24"/>
              </w:rPr>
              <w:t xml:space="preserve"> </w:t>
            </w:r>
            <w:r>
              <w:rPr>
                <w:b/>
                <w:sz w:val="24"/>
              </w:rPr>
              <w:t>Lecture</w:t>
            </w:r>
            <w:r>
              <w:rPr>
                <w:b/>
                <w:spacing w:val="-2"/>
                <w:sz w:val="24"/>
              </w:rPr>
              <w:t xml:space="preserve"> </w:t>
            </w:r>
            <w:r>
              <w:rPr>
                <w:b/>
                <w:spacing w:val="-4"/>
                <w:sz w:val="24"/>
              </w:rPr>
              <w:t>Hours</w:t>
            </w:r>
          </w:p>
        </w:tc>
        <w:tc>
          <w:tcPr>
            <w:tcW w:w="2280" w:type="dxa"/>
          </w:tcPr>
          <w:p w:rsidR="005B2EE9" w:rsidRDefault="00DF59AE">
            <w:pPr>
              <w:pStyle w:val="TableParagraph"/>
              <w:ind w:left="693"/>
              <w:rPr>
                <w:b/>
                <w:sz w:val="24"/>
              </w:rPr>
            </w:pPr>
            <w:r>
              <w:rPr>
                <w:b/>
                <w:sz w:val="24"/>
              </w:rPr>
              <w:t>60</w:t>
            </w:r>
            <w:r>
              <w:rPr>
                <w:b/>
                <w:spacing w:val="-2"/>
                <w:sz w:val="24"/>
              </w:rPr>
              <w:t xml:space="preserve"> hours</w:t>
            </w:r>
          </w:p>
        </w:tc>
      </w:tr>
      <w:tr w:rsidR="005B2EE9">
        <w:trPr>
          <w:trHeight w:val="316"/>
        </w:trPr>
        <w:tc>
          <w:tcPr>
            <w:tcW w:w="10070" w:type="dxa"/>
            <w:gridSpan w:val="4"/>
          </w:tcPr>
          <w:p w:rsidR="005B2EE9" w:rsidRDefault="00DF59AE">
            <w:pPr>
              <w:pStyle w:val="TableParagraph"/>
              <w:rPr>
                <w:b/>
                <w:sz w:val="24"/>
              </w:rPr>
            </w:pPr>
            <w:r>
              <w:rPr>
                <w:b/>
                <w:sz w:val="24"/>
              </w:rPr>
              <w:t>Text</w:t>
            </w:r>
            <w:r>
              <w:rPr>
                <w:b/>
                <w:spacing w:val="-1"/>
                <w:sz w:val="24"/>
              </w:rPr>
              <w:t xml:space="preserve"> </w:t>
            </w:r>
            <w:r>
              <w:rPr>
                <w:b/>
                <w:spacing w:val="-2"/>
                <w:sz w:val="24"/>
              </w:rPr>
              <w:t>Book(s)</w:t>
            </w:r>
          </w:p>
        </w:tc>
      </w:tr>
      <w:tr w:rsidR="005B2EE9">
        <w:trPr>
          <w:trHeight w:val="635"/>
        </w:trPr>
        <w:tc>
          <w:tcPr>
            <w:tcW w:w="634" w:type="dxa"/>
          </w:tcPr>
          <w:p w:rsidR="005B2EE9" w:rsidRDefault="00DF59AE">
            <w:pPr>
              <w:pStyle w:val="TableParagraph"/>
              <w:ind w:left="0" w:right="230"/>
              <w:jc w:val="right"/>
              <w:rPr>
                <w:sz w:val="24"/>
              </w:rPr>
            </w:pPr>
            <w:r>
              <w:rPr>
                <w:spacing w:val="-10"/>
                <w:sz w:val="24"/>
              </w:rPr>
              <w:t>1</w:t>
            </w:r>
          </w:p>
        </w:tc>
        <w:tc>
          <w:tcPr>
            <w:tcW w:w="9436" w:type="dxa"/>
            <w:gridSpan w:val="3"/>
          </w:tcPr>
          <w:p w:rsidR="005B2EE9" w:rsidRDefault="00DF59AE">
            <w:pPr>
              <w:pStyle w:val="TableParagraph"/>
              <w:tabs>
                <w:tab w:val="left" w:pos="1631"/>
                <w:tab w:val="left" w:pos="2493"/>
                <w:tab w:val="left" w:pos="3396"/>
                <w:tab w:val="left" w:pos="4198"/>
                <w:tab w:val="left" w:pos="4949"/>
                <w:tab w:val="left" w:pos="6608"/>
                <w:tab w:val="left" w:pos="7158"/>
                <w:tab w:val="left" w:pos="8713"/>
              </w:tabs>
              <w:ind w:left="107"/>
              <w:rPr>
                <w:sz w:val="24"/>
              </w:rPr>
            </w:pPr>
            <w:proofErr w:type="spellStart"/>
            <w:r>
              <w:rPr>
                <w:spacing w:val="-2"/>
                <w:sz w:val="24"/>
              </w:rPr>
              <w:t>Batattacharia</w:t>
            </w:r>
            <w:proofErr w:type="spellEnd"/>
            <w:r>
              <w:rPr>
                <w:spacing w:val="-2"/>
                <w:sz w:val="24"/>
              </w:rPr>
              <w:t>,</w:t>
            </w:r>
            <w:r>
              <w:rPr>
                <w:sz w:val="24"/>
              </w:rPr>
              <w:tab/>
            </w:r>
            <w:r>
              <w:rPr>
                <w:spacing w:val="-2"/>
                <w:sz w:val="24"/>
              </w:rPr>
              <w:t>Sanjay</w:t>
            </w:r>
            <w:r>
              <w:rPr>
                <w:sz w:val="24"/>
              </w:rPr>
              <w:tab/>
            </w:r>
            <w:r>
              <w:rPr>
                <w:spacing w:val="-2"/>
                <w:sz w:val="24"/>
              </w:rPr>
              <w:t>(2006),</w:t>
            </w:r>
            <w:r>
              <w:rPr>
                <w:sz w:val="24"/>
              </w:rPr>
              <w:tab/>
            </w:r>
            <w:r>
              <w:rPr>
                <w:spacing w:val="-2"/>
                <w:sz w:val="24"/>
              </w:rPr>
              <w:t>Social</w:t>
            </w:r>
            <w:r>
              <w:rPr>
                <w:sz w:val="24"/>
              </w:rPr>
              <w:tab/>
            </w:r>
            <w:r>
              <w:rPr>
                <w:spacing w:val="-4"/>
                <w:sz w:val="24"/>
              </w:rPr>
              <w:t>Work</w:t>
            </w:r>
            <w:r>
              <w:rPr>
                <w:sz w:val="24"/>
              </w:rPr>
              <w:tab/>
            </w:r>
            <w:r>
              <w:rPr>
                <w:spacing w:val="-2"/>
                <w:sz w:val="24"/>
              </w:rPr>
              <w:t>Administration</w:t>
            </w:r>
            <w:r>
              <w:rPr>
                <w:sz w:val="24"/>
              </w:rPr>
              <w:tab/>
            </w:r>
            <w:r>
              <w:rPr>
                <w:spacing w:val="-5"/>
                <w:sz w:val="24"/>
              </w:rPr>
              <w:t>and</w:t>
            </w:r>
            <w:r>
              <w:rPr>
                <w:sz w:val="24"/>
              </w:rPr>
              <w:tab/>
            </w:r>
            <w:r>
              <w:rPr>
                <w:spacing w:val="-2"/>
                <w:sz w:val="24"/>
              </w:rPr>
              <w:t>Development,</w:t>
            </w:r>
            <w:r>
              <w:rPr>
                <w:sz w:val="24"/>
              </w:rPr>
              <w:tab/>
            </w:r>
            <w:proofErr w:type="spellStart"/>
            <w:r>
              <w:rPr>
                <w:spacing w:val="-2"/>
                <w:sz w:val="24"/>
              </w:rPr>
              <w:t>Rawat</w:t>
            </w:r>
            <w:proofErr w:type="spellEnd"/>
          </w:p>
          <w:p w:rsidR="005B2EE9" w:rsidRDefault="00DF59AE">
            <w:pPr>
              <w:pStyle w:val="TableParagraph"/>
              <w:spacing w:before="45" w:line="240" w:lineRule="auto"/>
              <w:ind w:left="107"/>
              <w:rPr>
                <w:sz w:val="24"/>
              </w:rPr>
            </w:pPr>
            <w:r>
              <w:rPr>
                <w:sz w:val="24"/>
              </w:rPr>
              <w:t>Publications,</w:t>
            </w:r>
            <w:r>
              <w:rPr>
                <w:spacing w:val="-2"/>
                <w:sz w:val="24"/>
              </w:rPr>
              <w:t xml:space="preserve"> </w:t>
            </w:r>
            <w:proofErr w:type="spellStart"/>
            <w:r>
              <w:rPr>
                <w:spacing w:val="-2"/>
                <w:sz w:val="24"/>
              </w:rPr>
              <w:t>NewDelhi</w:t>
            </w:r>
            <w:proofErr w:type="spellEnd"/>
            <w:r>
              <w:rPr>
                <w:spacing w:val="-2"/>
                <w:sz w:val="24"/>
              </w:rPr>
              <w:t>.</w:t>
            </w:r>
          </w:p>
        </w:tc>
      </w:tr>
      <w:tr w:rsidR="005B2EE9">
        <w:trPr>
          <w:trHeight w:val="316"/>
        </w:trPr>
        <w:tc>
          <w:tcPr>
            <w:tcW w:w="634" w:type="dxa"/>
          </w:tcPr>
          <w:p w:rsidR="005B2EE9" w:rsidRDefault="00DF59AE">
            <w:pPr>
              <w:pStyle w:val="TableParagraph"/>
              <w:ind w:left="0" w:right="230"/>
              <w:jc w:val="right"/>
              <w:rPr>
                <w:sz w:val="24"/>
              </w:rPr>
            </w:pPr>
            <w:r>
              <w:rPr>
                <w:spacing w:val="-10"/>
                <w:sz w:val="24"/>
              </w:rPr>
              <w:t>2</w:t>
            </w:r>
          </w:p>
        </w:tc>
        <w:tc>
          <w:tcPr>
            <w:tcW w:w="9436" w:type="dxa"/>
            <w:gridSpan w:val="3"/>
            <w:shd w:val="clear" w:color="auto" w:fill="FFFFFF"/>
          </w:tcPr>
          <w:p w:rsidR="005B2EE9" w:rsidRDefault="00DF59AE">
            <w:pPr>
              <w:pStyle w:val="TableParagraph"/>
              <w:ind w:left="107"/>
              <w:rPr>
                <w:sz w:val="24"/>
              </w:rPr>
            </w:pPr>
            <w:proofErr w:type="spellStart"/>
            <w:r>
              <w:rPr>
                <w:sz w:val="24"/>
              </w:rPr>
              <w:t>Sachdeva</w:t>
            </w:r>
            <w:proofErr w:type="spellEnd"/>
            <w:r>
              <w:rPr>
                <w:sz w:val="24"/>
              </w:rPr>
              <w:t>,</w:t>
            </w:r>
            <w:r>
              <w:rPr>
                <w:spacing w:val="-4"/>
                <w:sz w:val="24"/>
              </w:rPr>
              <w:t xml:space="preserve"> </w:t>
            </w:r>
            <w:r>
              <w:rPr>
                <w:sz w:val="24"/>
              </w:rPr>
              <w:t>D.</w:t>
            </w:r>
            <w:r>
              <w:rPr>
                <w:spacing w:val="-3"/>
                <w:sz w:val="24"/>
              </w:rPr>
              <w:t xml:space="preserve"> </w:t>
            </w:r>
            <w:r>
              <w:rPr>
                <w:sz w:val="24"/>
              </w:rPr>
              <w:t>R.</w:t>
            </w:r>
            <w:r>
              <w:rPr>
                <w:spacing w:val="-1"/>
                <w:sz w:val="24"/>
              </w:rPr>
              <w:t xml:space="preserve"> </w:t>
            </w:r>
            <w:r>
              <w:rPr>
                <w:sz w:val="24"/>
              </w:rPr>
              <w:t>(2014),</w:t>
            </w:r>
            <w:r>
              <w:rPr>
                <w:spacing w:val="-2"/>
                <w:sz w:val="24"/>
              </w:rPr>
              <w:t xml:space="preserve"> </w:t>
            </w:r>
            <w:r>
              <w:rPr>
                <w:sz w:val="24"/>
              </w:rPr>
              <w:t>Social</w:t>
            </w:r>
            <w:r>
              <w:rPr>
                <w:spacing w:val="-1"/>
                <w:sz w:val="24"/>
              </w:rPr>
              <w:t xml:space="preserve"> </w:t>
            </w:r>
            <w:r>
              <w:rPr>
                <w:sz w:val="24"/>
              </w:rPr>
              <w:t>Welfare</w:t>
            </w:r>
            <w:r>
              <w:rPr>
                <w:spacing w:val="-5"/>
                <w:sz w:val="24"/>
              </w:rPr>
              <w:t xml:space="preserve"> </w:t>
            </w:r>
            <w:r>
              <w:rPr>
                <w:sz w:val="24"/>
              </w:rPr>
              <w:t>Administration</w:t>
            </w:r>
            <w:r>
              <w:rPr>
                <w:spacing w:val="-2"/>
                <w:sz w:val="24"/>
              </w:rPr>
              <w:t xml:space="preserve"> </w:t>
            </w:r>
            <w:r>
              <w:rPr>
                <w:sz w:val="24"/>
              </w:rPr>
              <w:t>in</w:t>
            </w:r>
            <w:r>
              <w:rPr>
                <w:spacing w:val="-1"/>
                <w:sz w:val="24"/>
              </w:rPr>
              <w:t xml:space="preserve"> </w:t>
            </w:r>
            <w:r>
              <w:rPr>
                <w:sz w:val="24"/>
              </w:rPr>
              <w:t>India,</w:t>
            </w:r>
            <w:r>
              <w:rPr>
                <w:spacing w:val="-3"/>
                <w:sz w:val="24"/>
              </w:rPr>
              <w:t xml:space="preserve"> </w:t>
            </w:r>
            <w:proofErr w:type="spellStart"/>
            <w:r>
              <w:rPr>
                <w:sz w:val="24"/>
              </w:rPr>
              <w:t>Kitab</w:t>
            </w:r>
            <w:proofErr w:type="spellEnd"/>
            <w:r>
              <w:rPr>
                <w:spacing w:val="-2"/>
                <w:sz w:val="24"/>
              </w:rPr>
              <w:t xml:space="preserve"> </w:t>
            </w:r>
            <w:proofErr w:type="spellStart"/>
            <w:r>
              <w:rPr>
                <w:sz w:val="24"/>
              </w:rPr>
              <w:t>Mahal</w:t>
            </w:r>
            <w:proofErr w:type="spellEnd"/>
            <w:r>
              <w:rPr>
                <w:sz w:val="24"/>
              </w:rPr>
              <w:t>,</w:t>
            </w:r>
            <w:r>
              <w:rPr>
                <w:spacing w:val="4"/>
                <w:sz w:val="24"/>
              </w:rPr>
              <w:t xml:space="preserve"> </w:t>
            </w:r>
            <w:r>
              <w:rPr>
                <w:spacing w:val="-2"/>
                <w:sz w:val="24"/>
              </w:rPr>
              <w:t>Allahabad.</w:t>
            </w:r>
          </w:p>
        </w:tc>
      </w:tr>
      <w:tr w:rsidR="005B2EE9">
        <w:trPr>
          <w:trHeight w:val="834"/>
        </w:trPr>
        <w:tc>
          <w:tcPr>
            <w:tcW w:w="634" w:type="dxa"/>
          </w:tcPr>
          <w:p w:rsidR="005B2EE9" w:rsidRDefault="00DF59AE">
            <w:pPr>
              <w:pStyle w:val="TableParagraph"/>
              <w:spacing w:line="275" w:lineRule="exact"/>
              <w:ind w:left="0" w:right="230"/>
              <w:jc w:val="right"/>
              <w:rPr>
                <w:sz w:val="24"/>
              </w:rPr>
            </w:pPr>
            <w:r>
              <w:rPr>
                <w:spacing w:val="-10"/>
                <w:sz w:val="24"/>
              </w:rPr>
              <w:t>3</w:t>
            </w:r>
          </w:p>
        </w:tc>
        <w:tc>
          <w:tcPr>
            <w:tcW w:w="9436" w:type="dxa"/>
            <w:gridSpan w:val="3"/>
          </w:tcPr>
          <w:p w:rsidR="005B2EE9" w:rsidRDefault="00DF59AE">
            <w:pPr>
              <w:pStyle w:val="TableParagraph"/>
              <w:spacing w:before="1" w:line="276" w:lineRule="auto"/>
              <w:ind w:left="107"/>
              <w:rPr>
                <w:sz w:val="24"/>
              </w:rPr>
            </w:pPr>
            <w:proofErr w:type="spellStart"/>
            <w:r>
              <w:rPr>
                <w:sz w:val="24"/>
              </w:rPr>
              <w:t>Choudry</w:t>
            </w:r>
            <w:proofErr w:type="spellEnd"/>
            <w:r>
              <w:rPr>
                <w:spacing w:val="-10"/>
                <w:sz w:val="24"/>
              </w:rPr>
              <w:t xml:space="preserve"> </w:t>
            </w:r>
            <w:r>
              <w:rPr>
                <w:sz w:val="24"/>
              </w:rPr>
              <w:t>D.</w:t>
            </w:r>
            <w:r>
              <w:rPr>
                <w:spacing w:val="-10"/>
                <w:sz w:val="24"/>
              </w:rPr>
              <w:t xml:space="preserve"> </w:t>
            </w:r>
            <w:proofErr w:type="gramStart"/>
            <w:r>
              <w:rPr>
                <w:sz w:val="24"/>
              </w:rPr>
              <w:t>Paul(</w:t>
            </w:r>
            <w:proofErr w:type="gramEnd"/>
            <w:r>
              <w:rPr>
                <w:sz w:val="24"/>
              </w:rPr>
              <w:t>2000),</w:t>
            </w:r>
            <w:r>
              <w:rPr>
                <w:spacing w:val="-7"/>
                <w:sz w:val="24"/>
              </w:rPr>
              <w:t xml:space="preserve"> </w:t>
            </w:r>
            <w:r>
              <w:rPr>
                <w:sz w:val="24"/>
              </w:rPr>
              <w:t>Social</w:t>
            </w:r>
            <w:r>
              <w:rPr>
                <w:spacing w:val="-10"/>
                <w:sz w:val="24"/>
              </w:rPr>
              <w:t xml:space="preserve"> </w:t>
            </w:r>
            <w:r>
              <w:rPr>
                <w:sz w:val="24"/>
              </w:rPr>
              <w:t>Welfare</w:t>
            </w:r>
            <w:r>
              <w:rPr>
                <w:spacing w:val="-12"/>
                <w:sz w:val="24"/>
              </w:rPr>
              <w:t xml:space="preserve"> </w:t>
            </w:r>
            <w:r>
              <w:rPr>
                <w:sz w:val="24"/>
              </w:rPr>
              <w:t>Administration,</w:t>
            </w:r>
            <w:r>
              <w:rPr>
                <w:spacing w:val="-9"/>
                <w:sz w:val="24"/>
              </w:rPr>
              <w:t xml:space="preserve"> </w:t>
            </w:r>
            <w:proofErr w:type="spellStart"/>
            <w:r>
              <w:rPr>
                <w:sz w:val="24"/>
              </w:rPr>
              <w:t>Atmaram</w:t>
            </w:r>
            <w:proofErr w:type="spellEnd"/>
            <w:r>
              <w:rPr>
                <w:spacing w:val="-9"/>
                <w:sz w:val="24"/>
              </w:rPr>
              <w:t xml:space="preserve"> </w:t>
            </w:r>
            <w:r>
              <w:rPr>
                <w:sz w:val="24"/>
              </w:rPr>
              <w:t>and</w:t>
            </w:r>
            <w:r>
              <w:rPr>
                <w:spacing w:val="-10"/>
                <w:sz w:val="24"/>
              </w:rPr>
              <w:t xml:space="preserve"> </w:t>
            </w:r>
            <w:r>
              <w:rPr>
                <w:sz w:val="24"/>
              </w:rPr>
              <w:t>Sons</w:t>
            </w:r>
            <w:r>
              <w:rPr>
                <w:spacing w:val="-10"/>
                <w:sz w:val="24"/>
              </w:rPr>
              <w:t xml:space="preserve"> </w:t>
            </w:r>
            <w:r>
              <w:rPr>
                <w:sz w:val="24"/>
              </w:rPr>
              <w:t xml:space="preserve">Publication, </w:t>
            </w:r>
            <w:proofErr w:type="spellStart"/>
            <w:r>
              <w:rPr>
                <w:spacing w:val="-2"/>
                <w:sz w:val="24"/>
              </w:rPr>
              <w:t>Lucknow</w:t>
            </w:r>
            <w:proofErr w:type="spellEnd"/>
            <w:r>
              <w:rPr>
                <w:spacing w:val="-2"/>
                <w:sz w:val="24"/>
              </w:rPr>
              <w:t>.</w:t>
            </w:r>
          </w:p>
        </w:tc>
      </w:tr>
      <w:tr w:rsidR="005B2EE9">
        <w:trPr>
          <w:trHeight w:val="474"/>
        </w:trPr>
        <w:tc>
          <w:tcPr>
            <w:tcW w:w="10070" w:type="dxa"/>
            <w:gridSpan w:val="4"/>
          </w:tcPr>
          <w:p w:rsidR="005B2EE9" w:rsidRDefault="00DF59AE">
            <w:pPr>
              <w:pStyle w:val="TableParagraph"/>
              <w:spacing w:line="275" w:lineRule="exact"/>
              <w:rPr>
                <w:b/>
                <w:sz w:val="24"/>
              </w:rPr>
            </w:pPr>
            <w:r>
              <w:rPr>
                <w:b/>
                <w:sz w:val="24"/>
              </w:rPr>
              <w:t>Reference</w:t>
            </w:r>
            <w:r>
              <w:rPr>
                <w:b/>
                <w:spacing w:val="-12"/>
                <w:sz w:val="24"/>
              </w:rPr>
              <w:t xml:space="preserve"> </w:t>
            </w:r>
            <w:r>
              <w:rPr>
                <w:b/>
                <w:spacing w:val="-4"/>
                <w:sz w:val="24"/>
              </w:rPr>
              <w:t>Books</w:t>
            </w:r>
          </w:p>
        </w:tc>
      </w:tr>
      <w:tr w:rsidR="005B2EE9">
        <w:trPr>
          <w:trHeight w:val="474"/>
        </w:trPr>
        <w:tc>
          <w:tcPr>
            <w:tcW w:w="634" w:type="dxa"/>
          </w:tcPr>
          <w:p w:rsidR="005B2EE9" w:rsidRDefault="00DF59AE">
            <w:pPr>
              <w:pStyle w:val="TableParagraph"/>
              <w:ind w:left="0" w:right="230"/>
              <w:jc w:val="right"/>
              <w:rPr>
                <w:sz w:val="24"/>
              </w:rPr>
            </w:pPr>
            <w:r>
              <w:rPr>
                <w:spacing w:val="-10"/>
                <w:sz w:val="24"/>
              </w:rPr>
              <w:t>1</w:t>
            </w:r>
          </w:p>
        </w:tc>
        <w:tc>
          <w:tcPr>
            <w:tcW w:w="9436" w:type="dxa"/>
            <w:gridSpan w:val="3"/>
          </w:tcPr>
          <w:p w:rsidR="005B2EE9" w:rsidRDefault="00DF59AE">
            <w:pPr>
              <w:pStyle w:val="TableParagraph"/>
              <w:ind w:left="107"/>
              <w:rPr>
                <w:sz w:val="24"/>
              </w:rPr>
            </w:pPr>
            <w:proofErr w:type="spellStart"/>
            <w:r>
              <w:rPr>
                <w:sz w:val="24"/>
              </w:rPr>
              <w:t>Friedlander.W.A</w:t>
            </w:r>
            <w:proofErr w:type="spellEnd"/>
            <w:r>
              <w:rPr>
                <w:spacing w:val="-9"/>
                <w:sz w:val="24"/>
              </w:rPr>
              <w:t xml:space="preserve"> </w:t>
            </w:r>
            <w:r>
              <w:rPr>
                <w:sz w:val="24"/>
              </w:rPr>
              <w:t>(1958)</w:t>
            </w:r>
            <w:r>
              <w:rPr>
                <w:spacing w:val="-2"/>
                <w:sz w:val="24"/>
              </w:rPr>
              <w:t xml:space="preserve"> </w:t>
            </w:r>
            <w:r>
              <w:rPr>
                <w:sz w:val="24"/>
              </w:rPr>
              <w:t>Introduction</w:t>
            </w:r>
            <w:r>
              <w:rPr>
                <w:spacing w:val="-3"/>
                <w:sz w:val="24"/>
              </w:rPr>
              <w:t xml:space="preserve"> </w:t>
            </w:r>
            <w:r>
              <w:rPr>
                <w:sz w:val="24"/>
              </w:rPr>
              <w:t>to</w:t>
            </w:r>
            <w:r>
              <w:rPr>
                <w:spacing w:val="-2"/>
                <w:sz w:val="24"/>
              </w:rPr>
              <w:t xml:space="preserve"> </w:t>
            </w:r>
            <w:r>
              <w:rPr>
                <w:sz w:val="24"/>
              </w:rPr>
              <w:t>Social</w:t>
            </w:r>
            <w:r>
              <w:rPr>
                <w:spacing w:val="-3"/>
                <w:sz w:val="24"/>
              </w:rPr>
              <w:t xml:space="preserve"> </w:t>
            </w:r>
            <w:r>
              <w:rPr>
                <w:sz w:val="24"/>
              </w:rPr>
              <w:t>Welfare</w:t>
            </w:r>
            <w:r>
              <w:rPr>
                <w:spacing w:val="-6"/>
                <w:sz w:val="24"/>
              </w:rPr>
              <w:t xml:space="preserve"> </w:t>
            </w:r>
            <w:r>
              <w:rPr>
                <w:sz w:val="24"/>
              </w:rPr>
              <w:t>New</w:t>
            </w:r>
            <w:r>
              <w:rPr>
                <w:spacing w:val="-2"/>
                <w:sz w:val="24"/>
              </w:rPr>
              <w:t xml:space="preserve"> </w:t>
            </w:r>
            <w:r>
              <w:rPr>
                <w:sz w:val="24"/>
              </w:rPr>
              <w:t>Delhi,</w:t>
            </w:r>
            <w:r>
              <w:rPr>
                <w:spacing w:val="-4"/>
                <w:sz w:val="24"/>
              </w:rPr>
              <w:t xml:space="preserve"> </w:t>
            </w:r>
            <w:r>
              <w:rPr>
                <w:sz w:val="24"/>
              </w:rPr>
              <w:t>Prentice</w:t>
            </w:r>
            <w:r>
              <w:rPr>
                <w:spacing w:val="-4"/>
                <w:sz w:val="24"/>
              </w:rPr>
              <w:t xml:space="preserve"> </w:t>
            </w:r>
            <w:r>
              <w:rPr>
                <w:spacing w:val="-2"/>
                <w:sz w:val="24"/>
              </w:rPr>
              <w:t>Hall.</w:t>
            </w:r>
          </w:p>
        </w:tc>
      </w:tr>
      <w:tr w:rsidR="005B2EE9">
        <w:trPr>
          <w:trHeight w:val="477"/>
        </w:trPr>
        <w:tc>
          <w:tcPr>
            <w:tcW w:w="634" w:type="dxa"/>
          </w:tcPr>
          <w:p w:rsidR="005B2EE9" w:rsidRDefault="00DF59AE">
            <w:pPr>
              <w:pStyle w:val="TableParagraph"/>
              <w:ind w:left="0" w:right="230"/>
              <w:jc w:val="right"/>
              <w:rPr>
                <w:sz w:val="24"/>
              </w:rPr>
            </w:pPr>
            <w:r>
              <w:rPr>
                <w:spacing w:val="-10"/>
                <w:sz w:val="24"/>
              </w:rPr>
              <w:t>2</w:t>
            </w:r>
          </w:p>
        </w:tc>
        <w:tc>
          <w:tcPr>
            <w:tcW w:w="9436" w:type="dxa"/>
            <w:gridSpan w:val="3"/>
          </w:tcPr>
          <w:p w:rsidR="005B2EE9" w:rsidRDefault="00DF59AE">
            <w:pPr>
              <w:pStyle w:val="TableParagraph"/>
              <w:ind w:left="107"/>
              <w:rPr>
                <w:sz w:val="24"/>
              </w:rPr>
            </w:pPr>
            <w:proofErr w:type="spellStart"/>
            <w:r>
              <w:rPr>
                <w:sz w:val="24"/>
              </w:rPr>
              <w:t>Goel</w:t>
            </w:r>
            <w:proofErr w:type="spellEnd"/>
            <w:r>
              <w:rPr>
                <w:sz w:val="24"/>
              </w:rPr>
              <w:t>.</w:t>
            </w:r>
            <w:r>
              <w:rPr>
                <w:spacing w:val="-1"/>
                <w:sz w:val="24"/>
              </w:rPr>
              <w:t xml:space="preserve"> </w:t>
            </w:r>
            <w:r>
              <w:rPr>
                <w:sz w:val="24"/>
              </w:rPr>
              <w:t>S.</w:t>
            </w:r>
            <w:r>
              <w:rPr>
                <w:spacing w:val="-2"/>
                <w:sz w:val="24"/>
              </w:rPr>
              <w:t xml:space="preserve"> </w:t>
            </w:r>
            <w:r>
              <w:rPr>
                <w:sz w:val="24"/>
              </w:rPr>
              <w:t>L</w:t>
            </w:r>
            <w:r>
              <w:rPr>
                <w:spacing w:val="-1"/>
                <w:sz w:val="24"/>
              </w:rPr>
              <w:t xml:space="preserve"> </w:t>
            </w:r>
            <w:r>
              <w:rPr>
                <w:sz w:val="24"/>
              </w:rPr>
              <w:t>&amp;</w:t>
            </w:r>
            <w:r>
              <w:rPr>
                <w:spacing w:val="-1"/>
                <w:sz w:val="24"/>
              </w:rPr>
              <w:t xml:space="preserve"> </w:t>
            </w:r>
            <w:r>
              <w:rPr>
                <w:sz w:val="24"/>
              </w:rPr>
              <w:t>Jain</w:t>
            </w:r>
            <w:r>
              <w:rPr>
                <w:spacing w:val="-3"/>
                <w:sz w:val="24"/>
              </w:rPr>
              <w:t xml:space="preserve"> </w:t>
            </w:r>
            <w:r>
              <w:rPr>
                <w:sz w:val="24"/>
              </w:rPr>
              <w:t>R.</w:t>
            </w:r>
            <w:r>
              <w:rPr>
                <w:spacing w:val="-1"/>
                <w:sz w:val="24"/>
              </w:rPr>
              <w:t xml:space="preserve"> </w:t>
            </w:r>
            <w:r>
              <w:rPr>
                <w:sz w:val="24"/>
              </w:rPr>
              <w:t>K.</w:t>
            </w:r>
            <w:r>
              <w:rPr>
                <w:spacing w:val="-2"/>
                <w:sz w:val="24"/>
              </w:rPr>
              <w:t xml:space="preserve"> </w:t>
            </w:r>
            <w:r>
              <w:rPr>
                <w:sz w:val="24"/>
              </w:rPr>
              <w:t>(1998)</w:t>
            </w:r>
            <w:r>
              <w:rPr>
                <w:spacing w:val="-5"/>
                <w:sz w:val="24"/>
              </w:rPr>
              <w:t xml:space="preserve"> </w:t>
            </w:r>
            <w:r>
              <w:rPr>
                <w:sz w:val="24"/>
              </w:rPr>
              <w:t>Social</w:t>
            </w:r>
            <w:r>
              <w:rPr>
                <w:spacing w:val="-1"/>
                <w:sz w:val="24"/>
              </w:rPr>
              <w:t xml:space="preserve"> </w:t>
            </w:r>
            <w:r>
              <w:rPr>
                <w:sz w:val="24"/>
              </w:rPr>
              <w:t>Welfare</w:t>
            </w:r>
            <w:r>
              <w:rPr>
                <w:spacing w:val="-5"/>
                <w:sz w:val="24"/>
              </w:rPr>
              <w:t xml:space="preserve"> </w:t>
            </w:r>
            <w:r>
              <w:rPr>
                <w:sz w:val="24"/>
              </w:rPr>
              <w:t>Administration</w:t>
            </w:r>
            <w:r>
              <w:rPr>
                <w:spacing w:val="-1"/>
                <w:sz w:val="24"/>
              </w:rPr>
              <w:t xml:space="preserve"> </w:t>
            </w:r>
            <w:r>
              <w:rPr>
                <w:sz w:val="24"/>
              </w:rPr>
              <w:t>(Vol.</w:t>
            </w:r>
            <w:r>
              <w:rPr>
                <w:spacing w:val="-1"/>
                <w:sz w:val="24"/>
              </w:rPr>
              <w:t xml:space="preserve"> </w:t>
            </w:r>
            <w:r>
              <w:rPr>
                <w:sz w:val="24"/>
              </w:rPr>
              <w:t>I</w:t>
            </w:r>
            <w:r>
              <w:rPr>
                <w:spacing w:val="-7"/>
                <w:sz w:val="24"/>
              </w:rPr>
              <w:t xml:space="preserve"> </w:t>
            </w:r>
            <w:r>
              <w:rPr>
                <w:sz w:val="24"/>
              </w:rPr>
              <w:t>&amp;</w:t>
            </w:r>
            <w:r>
              <w:rPr>
                <w:spacing w:val="4"/>
                <w:sz w:val="24"/>
              </w:rPr>
              <w:t xml:space="preserve"> </w:t>
            </w:r>
            <w:r>
              <w:rPr>
                <w:spacing w:val="-5"/>
                <w:sz w:val="24"/>
              </w:rPr>
              <w:t>II)</w:t>
            </w:r>
          </w:p>
        </w:tc>
      </w:tr>
      <w:tr w:rsidR="005B2EE9">
        <w:trPr>
          <w:trHeight w:val="316"/>
        </w:trPr>
        <w:tc>
          <w:tcPr>
            <w:tcW w:w="10070" w:type="dxa"/>
            <w:gridSpan w:val="4"/>
          </w:tcPr>
          <w:p w:rsidR="005B2EE9" w:rsidRDefault="00DF59AE">
            <w:pPr>
              <w:pStyle w:val="TableParagraph"/>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6"/>
        </w:trPr>
        <w:tc>
          <w:tcPr>
            <w:tcW w:w="634" w:type="dxa"/>
          </w:tcPr>
          <w:p w:rsidR="005B2EE9" w:rsidRDefault="00DF59AE">
            <w:pPr>
              <w:pStyle w:val="TableParagraph"/>
              <w:rPr>
                <w:sz w:val="24"/>
              </w:rPr>
            </w:pPr>
            <w:r>
              <w:rPr>
                <w:spacing w:val="-10"/>
                <w:sz w:val="24"/>
              </w:rPr>
              <w:t>1</w:t>
            </w:r>
          </w:p>
        </w:tc>
        <w:tc>
          <w:tcPr>
            <w:tcW w:w="9436" w:type="dxa"/>
            <w:gridSpan w:val="3"/>
          </w:tcPr>
          <w:p w:rsidR="005B2EE9" w:rsidRDefault="00BE76DB">
            <w:pPr>
              <w:pStyle w:val="TableParagraph"/>
              <w:ind w:left="122"/>
              <w:rPr>
                <w:sz w:val="24"/>
              </w:rPr>
            </w:pPr>
            <w:hyperlink r:id="rId73">
              <w:r w:rsidR="00DF59AE">
                <w:rPr>
                  <w:spacing w:val="-4"/>
                  <w:sz w:val="24"/>
                </w:rPr>
                <w:t>https://myindianacademy.com/wp-content/uploads/2019/10/Unit-17-%E2%80%93-Functions-</w:t>
              </w:r>
            </w:hyperlink>
          </w:p>
          <w:p w:rsidR="005B2EE9" w:rsidRDefault="00DF59AE">
            <w:pPr>
              <w:pStyle w:val="TableParagraph"/>
              <w:spacing w:before="45" w:line="240" w:lineRule="auto"/>
              <w:ind w:left="122"/>
              <w:rPr>
                <w:sz w:val="24"/>
              </w:rPr>
            </w:pPr>
            <w:r>
              <w:rPr>
                <w:spacing w:val="-4"/>
                <w:sz w:val="24"/>
              </w:rPr>
              <w:t>Principles-and-Scope-of-Social-Welfare-Administration.pdf</w:t>
            </w:r>
          </w:p>
        </w:tc>
      </w:tr>
      <w:tr w:rsidR="005B2EE9">
        <w:trPr>
          <w:trHeight w:val="314"/>
        </w:trPr>
        <w:tc>
          <w:tcPr>
            <w:tcW w:w="634" w:type="dxa"/>
          </w:tcPr>
          <w:p w:rsidR="005B2EE9" w:rsidRDefault="00DF59AE">
            <w:pPr>
              <w:pStyle w:val="TableParagraph"/>
              <w:spacing w:line="270" w:lineRule="exact"/>
              <w:rPr>
                <w:sz w:val="24"/>
              </w:rPr>
            </w:pPr>
            <w:r>
              <w:rPr>
                <w:spacing w:val="-10"/>
                <w:sz w:val="24"/>
              </w:rPr>
              <w:t>2</w:t>
            </w:r>
          </w:p>
        </w:tc>
        <w:tc>
          <w:tcPr>
            <w:tcW w:w="9436" w:type="dxa"/>
            <w:gridSpan w:val="3"/>
          </w:tcPr>
          <w:p w:rsidR="005B2EE9" w:rsidRDefault="00BE76DB">
            <w:pPr>
              <w:pStyle w:val="TableParagraph"/>
              <w:spacing w:line="270" w:lineRule="exact"/>
              <w:ind w:left="122"/>
              <w:rPr>
                <w:sz w:val="24"/>
              </w:rPr>
            </w:pPr>
            <w:hyperlink r:id="rId74">
              <w:r w:rsidR="00DF59AE">
                <w:rPr>
                  <w:spacing w:val="-2"/>
                  <w:sz w:val="24"/>
                  <w:u w:val="single"/>
                </w:rPr>
                <w:t>https://www.jstor.org/stable/1227652</w:t>
              </w:r>
            </w:hyperlink>
          </w:p>
        </w:tc>
      </w:tr>
      <w:tr w:rsidR="005B2EE9">
        <w:trPr>
          <w:trHeight w:val="323"/>
        </w:trPr>
        <w:tc>
          <w:tcPr>
            <w:tcW w:w="634" w:type="dxa"/>
          </w:tcPr>
          <w:p w:rsidR="005B2EE9" w:rsidRDefault="00DF59AE">
            <w:pPr>
              <w:pStyle w:val="TableParagraph"/>
              <w:rPr>
                <w:sz w:val="24"/>
              </w:rPr>
            </w:pPr>
            <w:r>
              <w:rPr>
                <w:spacing w:val="-10"/>
                <w:sz w:val="24"/>
              </w:rPr>
              <w:t>3</w:t>
            </w:r>
          </w:p>
        </w:tc>
        <w:tc>
          <w:tcPr>
            <w:tcW w:w="9436" w:type="dxa"/>
            <w:gridSpan w:val="3"/>
          </w:tcPr>
          <w:p w:rsidR="005B2EE9" w:rsidRDefault="00BE76DB">
            <w:pPr>
              <w:pStyle w:val="TableParagraph"/>
              <w:spacing w:before="6" w:line="240" w:lineRule="auto"/>
              <w:ind w:left="175"/>
              <w:rPr>
                <w:rFonts w:ascii="Calibri"/>
                <w:sz w:val="23"/>
              </w:rPr>
            </w:pPr>
            <w:hyperlink r:id="rId75">
              <w:r w:rsidR="00DF59AE">
                <w:rPr>
                  <w:rFonts w:ascii="Calibri"/>
                  <w:spacing w:val="-4"/>
                  <w:sz w:val="23"/>
                </w:rPr>
                <w:t>http</w:t>
              </w:r>
            </w:hyperlink>
            <w:hyperlink r:id="rId76">
              <w:r w:rsidR="00DF59AE">
                <w:rPr>
                  <w:rFonts w:ascii="Calibri"/>
                  <w:spacing w:val="-4"/>
                  <w:sz w:val="23"/>
                </w:rPr>
                <w:t>s://www.scribd.com/doc/15017715/Social-Welfare-Administration</w:t>
              </w:r>
            </w:hyperlink>
          </w:p>
        </w:tc>
      </w:tr>
      <w:tr w:rsidR="005B2EE9">
        <w:trPr>
          <w:trHeight w:val="323"/>
        </w:trPr>
        <w:tc>
          <w:tcPr>
            <w:tcW w:w="634" w:type="dxa"/>
          </w:tcPr>
          <w:p w:rsidR="005B2EE9" w:rsidRDefault="00DF59AE">
            <w:pPr>
              <w:pStyle w:val="TableParagraph"/>
              <w:rPr>
                <w:sz w:val="24"/>
              </w:rPr>
            </w:pPr>
            <w:r>
              <w:rPr>
                <w:spacing w:val="-10"/>
                <w:sz w:val="24"/>
              </w:rPr>
              <w:t>4</w:t>
            </w:r>
          </w:p>
        </w:tc>
        <w:tc>
          <w:tcPr>
            <w:tcW w:w="9436" w:type="dxa"/>
            <w:gridSpan w:val="3"/>
          </w:tcPr>
          <w:p w:rsidR="005B2EE9" w:rsidRDefault="00BE76DB">
            <w:pPr>
              <w:pStyle w:val="TableParagraph"/>
              <w:spacing w:before="6" w:line="240" w:lineRule="auto"/>
              <w:ind w:left="122"/>
              <w:rPr>
                <w:rFonts w:ascii="Calibri"/>
                <w:sz w:val="23"/>
              </w:rPr>
            </w:pPr>
            <w:hyperlink r:id="rId77">
              <w:r w:rsidR="00DF59AE">
                <w:rPr>
                  <w:rFonts w:ascii="Calibri"/>
                  <w:spacing w:val="-2"/>
                  <w:sz w:val="23"/>
                  <w:u w:val="single"/>
                </w:rPr>
                <w:t>www.supremecourtofindia.nic.in</w:t>
              </w:r>
            </w:hyperlink>
          </w:p>
        </w:tc>
      </w:tr>
      <w:tr w:rsidR="005B2EE9">
        <w:trPr>
          <w:trHeight w:val="321"/>
        </w:trPr>
        <w:tc>
          <w:tcPr>
            <w:tcW w:w="634" w:type="dxa"/>
          </w:tcPr>
          <w:p w:rsidR="005B2EE9" w:rsidRDefault="00DF59AE">
            <w:pPr>
              <w:pStyle w:val="TableParagraph"/>
              <w:rPr>
                <w:sz w:val="24"/>
              </w:rPr>
            </w:pPr>
            <w:r>
              <w:rPr>
                <w:spacing w:val="-10"/>
                <w:sz w:val="24"/>
              </w:rPr>
              <w:t>5</w:t>
            </w:r>
          </w:p>
        </w:tc>
        <w:tc>
          <w:tcPr>
            <w:tcW w:w="9436" w:type="dxa"/>
            <w:gridSpan w:val="3"/>
          </w:tcPr>
          <w:p w:rsidR="005B2EE9" w:rsidRDefault="00BE76DB">
            <w:pPr>
              <w:pStyle w:val="TableParagraph"/>
              <w:spacing w:before="6" w:line="240" w:lineRule="auto"/>
              <w:ind w:left="122"/>
              <w:rPr>
                <w:rFonts w:ascii="Calibri"/>
                <w:sz w:val="23"/>
              </w:rPr>
            </w:pPr>
            <w:hyperlink r:id="rId78">
              <w:r w:rsidR="00DF59AE">
                <w:rPr>
                  <w:rFonts w:ascii="Calibri"/>
                  <w:spacing w:val="-2"/>
                  <w:sz w:val="23"/>
                  <w:u w:val="single"/>
                </w:rPr>
                <w:t>www.indiancourts.nic.in</w:t>
              </w:r>
            </w:hyperlink>
          </w:p>
        </w:tc>
      </w:tr>
      <w:tr w:rsidR="005B2EE9">
        <w:trPr>
          <w:trHeight w:val="1293"/>
        </w:trPr>
        <w:tc>
          <w:tcPr>
            <w:tcW w:w="634" w:type="dxa"/>
          </w:tcPr>
          <w:p w:rsidR="005B2EE9" w:rsidRDefault="00DF59AE">
            <w:pPr>
              <w:pStyle w:val="TableParagraph"/>
              <w:spacing w:line="275" w:lineRule="exact"/>
              <w:rPr>
                <w:sz w:val="24"/>
              </w:rPr>
            </w:pPr>
            <w:r>
              <w:rPr>
                <w:spacing w:val="-10"/>
                <w:sz w:val="24"/>
              </w:rPr>
              <w:t>6</w:t>
            </w:r>
          </w:p>
        </w:tc>
        <w:tc>
          <w:tcPr>
            <w:tcW w:w="9436" w:type="dxa"/>
            <w:gridSpan w:val="3"/>
          </w:tcPr>
          <w:p w:rsidR="005B2EE9" w:rsidRDefault="00BE76DB">
            <w:pPr>
              <w:pStyle w:val="TableParagraph"/>
              <w:spacing w:line="276" w:lineRule="auto"/>
              <w:ind w:left="122" w:right="277"/>
              <w:jc w:val="both"/>
              <w:rPr>
                <w:rFonts w:ascii="Calibri"/>
                <w:sz w:val="23"/>
              </w:rPr>
            </w:pPr>
            <w:hyperlink r:id="rId79">
              <w:r w:rsidR="00DF59AE">
                <w:rPr>
                  <w:rFonts w:ascii="Calibri"/>
                  <w:spacing w:val="-2"/>
                  <w:sz w:val="23"/>
                </w:rPr>
                <w:t xml:space="preserve">https://books.google.co.in/books?id=NHtCAgAAQBAJ&amp;pg=PA10&amp;lpg=PA10&amp;dq=social+welfare+a dministration+and+social+legislation&amp;source=bl&amp;ots=kx2k59i3sC&amp;sig=7dJnF0L3MQfC9R9JgNGLN </w:t>
              </w:r>
              <w:r w:rsidR="00DF59AE">
                <w:rPr>
                  <w:rFonts w:ascii="Calibri"/>
                  <w:spacing w:val="-4"/>
                  <w:sz w:val="23"/>
                </w:rPr>
                <w:t>75KpXI&amp;hl=en&amp;sa=X&amp;ei=ygMmVeLtOIi2uASD7ICYCQ&amp;ved=0CE4Q6AEwCA#v=onepage&amp;q=social%</w:t>
              </w:r>
            </w:hyperlink>
          </w:p>
          <w:p w:rsidR="005B2EE9" w:rsidRDefault="00DF59AE">
            <w:pPr>
              <w:pStyle w:val="TableParagraph"/>
              <w:spacing w:before="7" w:line="240" w:lineRule="auto"/>
              <w:ind w:left="122"/>
              <w:rPr>
                <w:rFonts w:ascii="Calibri"/>
                <w:sz w:val="23"/>
              </w:rPr>
            </w:pPr>
            <w:r>
              <w:rPr>
                <w:rFonts w:ascii="Calibri"/>
                <w:spacing w:val="-2"/>
                <w:sz w:val="23"/>
              </w:rPr>
              <w:t>20welfare%20administration%20and%20social%20legislation&amp;f=false</w:t>
            </w:r>
          </w:p>
        </w:tc>
      </w:tr>
      <w:tr w:rsidR="005B2EE9">
        <w:trPr>
          <w:trHeight w:val="323"/>
        </w:trPr>
        <w:tc>
          <w:tcPr>
            <w:tcW w:w="634" w:type="dxa"/>
          </w:tcPr>
          <w:p w:rsidR="005B2EE9" w:rsidRDefault="00DF59AE">
            <w:pPr>
              <w:pStyle w:val="TableParagraph"/>
              <w:rPr>
                <w:sz w:val="24"/>
              </w:rPr>
            </w:pPr>
            <w:r>
              <w:rPr>
                <w:spacing w:val="-10"/>
                <w:sz w:val="24"/>
              </w:rPr>
              <w:t>7</w:t>
            </w:r>
          </w:p>
        </w:tc>
        <w:tc>
          <w:tcPr>
            <w:tcW w:w="9436" w:type="dxa"/>
            <w:gridSpan w:val="3"/>
          </w:tcPr>
          <w:p w:rsidR="005B2EE9" w:rsidRDefault="00BE76DB">
            <w:pPr>
              <w:pStyle w:val="TableParagraph"/>
              <w:spacing w:before="6" w:line="240" w:lineRule="auto"/>
              <w:ind w:left="122"/>
              <w:rPr>
                <w:rFonts w:ascii="Calibri"/>
                <w:sz w:val="23"/>
              </w:rPr>
            </w:pPr>
            <w:hyperlink r:id="rId80">
              <w:r w:rsidR="00DF59AE">
                <w:rPr>
                  <w:rFonts w:ascii="Calibri"/>
                  <w:spacing w:val="-2"/>
                  <w:sz w:val="23"/>
                </w:rPr>
                <w:t>https://books.google.co.in/books?id=PCPvnwpFUbAC&amp;pg=PA60&amp;lpg=PA60&amp;dq=social+policy,+pla</w:t>
              </w:r>
            </w:hyperlink>
          </w:p>
        </w:tc>
      </w:tr>
    </w:tbl>
    <w:p w:rsidR="005B2EE9" w:rsidRDefault="005B2EE9">
      <w:pPr>
        <w:pStyle w:val="TableParagraph"/>
        <w:spacing w:line="240" w:lineRule="auto"/>
        <w:rPr>
          <w:rFonts w:ascii="Calibri"/>
          <w:sz w:val="23"/>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44"/>
        <w:gridCol w:w="9427"/>
      </w:tblGrid>
      <w:tr w:rsidR="005B2EE9">
        <w:trPr>
          <w:trHeight w:val="645"/>
        </w:trPr>
        <w:tc>
          <w:tcPr>
            <w:tcW w:w="644" w:type="dxa"/>
          </w:tcPr>
          <w:p w:rsidR="005B2EE9" w:rsidRDefault="005B2EE9">
            <w:pPr>
              <w:pStyle w:val="TableParagraph"/>
              <w:spacing w:line="240" w:lineRule="auto"/>
              <w:ind w:left="0"/>
            </w:pPr>
          </w:p>
        </w:tc>
        <w:tc>
          <w:tcPr>
            <w:tcW w:w="9427" w:type="dxa"/>
          </w:tcPr>
          <w:p w:rsidR="005B2EE9" w:rsidRDefault="00DF59AE">
            <w:pPr>
              <w:pStyle w:val="TableParagraph"/>
              <w:spacing w:before="4" w:line="240" w:lineRule="auto"/>
              <w:rPr>
                <w:rFonts w:ascii="Calibri"/>
                <w:sz w:val="23"/>
              </w:rPr>
            </w:pPr>
            <w:r>
              <w:rPr>
                <w:rFonts w:ascii="Calibri"/>
                <w:spacing w:val="-2"/>
                <w:sz w:val="23"/>
              </w:rPr>
              <w:t>nning+and+development+in+social+welfare+administration&amp;source=bl&amp;ots=ncV3MfEMra&amp;sig=e</w:t>
            </w:r>
          </w:p>
          <w:p w:rsidR="005B2EE9" w:rsidRDefault="00DF59AE">
            <w:pPr>
              <w:pStyle w:val="TableParagraph"/>
              <w:spacing w:before="36" w:line="240" w:lineRule="auto"/>
              <w:rPr>
                <w:rFonts w:ascii="Calibri"/>
                <w:sz w:val="23"/>
              </w:rPr>
            </w:pPr>
            <w:r>
              <w:rPr>
                <w:rFonts w:ascii="Calibri"/>
                <w:sz w:val="23"/>
              </w:rPr>
              <w:t>w9suJP24CPFP8Gooem8b7ZXd90&amp;hl=</w:t>
            </w:r>
            <w:proofErr w:type="spellStart"/>
            <w:r>
              <w:rPr>
                <w:rFonts w:ascii="Calibri"/>
                <w:sz w:val="23"/>
              </w:rPr>
              <w:t>en&amp;sa</w:t>
            </w:r>
            <w:proofErr w:type="spellEnd"/>
            <w:r>
              <w:rPr>
                <w:rFonts w:ascii="Calibri"/>
                <w:sz w:val="23"/>
              </w:rPr>
              <w:t>=</w:t>
            </w:r>
            <w:proofErr w:type="spellStart"/>
            <w:r>
              <w:rPr>
                <w:rFonts w:ascii="Calibri"/>
                <w:sz w:val="23"/>
              </w:rPr>
              <w:t>X&amp;ei</w:t>
            </w:r>
            <w:proofErr w:type="spellEnd"/>
            <w:r>
              <w:rPr>
                <w:rFonts w:ascii="Calibri"/>
                <w:sz w:val="23"/>
              </w:rPr>
              <w:t>=</w:t>
            </w:r>
            <w:proofErr w:type="spellStart"/>
            <w:r>
              <w:rPr>
                <w:rFonts w:ascii="Calibri"/>
                <w:sz w:val="23"/>
              </w:rPr>
              <w:t>KAsmVdy</w:t>
            </w:r>
            <w:proofErr w:type="spellEnd"/>
            <w:r>
              <w:rPr>
                <w:rFonts w:ascii="Calibri"/>
                <w:sz w:val="23"/>
              </w:rPr>
              <w:t>-</w:t>
            </w:r>
          </w:p>
        </w:tc>
      </w:tr>
      <w:tr w:rsidR="005B2EE9">
        <w:trPr>
          <w:trHeight w:val="321"/>
        </w:trPr>
        <w:tc>
          <w:tcPr>
            <w:tcW w:w="644" w:type="dxa"/>
          </w:tcPr>
          <w:p w:rsidR="005B2EE9" w:rsidRDefault="00DF59AE">
            <w:pPr>
              <w:pStyle w:val="TableParagraph"/>
              <w:spacing w:line="270" w:lineRule="exact"/>
              <w:rPr>
                <w:sz w:val="24"/>
              </w:rPr>
            </w:pPr>
            <w:r>
              <w:rPr>
                <w:spacing w:val="-10"/>
                <w:sz w:val="24"/>
              </w:rPr>
              <w:t>8</w:t>
            </w:r>
          </w:p>
        </w:tc>
        <w:tc>
          <w:tcPr>
            <w:tcW w:w="9427" w:type="dxa"/>
          </w:tcPr>
          <w:p w:rsidR="005B2EE9" w:rsidRDefault="00BE76DB">
            <w:pPr>
              <w:pStyle w:val="TableParagraph"/>
              <w:spacing w:before="4" w:line="240" w:lineRule="auto"/>
              <w:rPr>
                <w:rFonts w:ascii="Calibri"/>
                <w:sz w:val="23"/>
              </w:rPr>
            </w:pPr>
            <w:hyperlink r:id="rId81">
              <w:r w:rsidR="00DF59AE">
                <w:rPr>
                  <w:rFonts w:ascii="Calibri"/>
                  <w:spacing w:val="-2"/>
                  <w:sz w:val="23"/>
                  <w:u w:val="single"/>
                </w:rPr>
                <w:t>http://www.lawzonline.com/bareacts/bareacts.html</w:t>
              </w:r>
            </w:hyperlink>
          </w:p>
        </w:tc>
      </w:tr>
      <w:tr w:rsidR="005B2EE9">
        <w:trPr>
          <w:trHeight w:val="318"/>
        </w:trPr>
        <w:tc>
          <w:tcPr>
            <w:tcW w:w="10071" w:type="dxa"/>
            <w:gridSpan w:val="2"/>
          </w:tcPr>
          <w:p w:rsidR="005B2EE9" w:rsidRDefault="00DF59AE">
            <w:pPr>
              <w:pStyle w:val="TableParagraph"/>
              <w:rPr>
                <w:sz w:val="24"/>
              </w:rPr>
            </w:pPr>
            <w:r>
              <w:rPr>
                <w:sz w:val="24"/>
              </w:rPr>
              <w:t>Course</w:t>
            </w:r>
            <w:r>
              <w:rPr>
                <w:spacing w:val="-15"/>
                <w:sz w:val="24"/>
              </w:rPr>
              <w:t xml:space="preserve"> </w:t>
            </w:r>
            <w:r>
              <w:rPr>
                <w:sz w:val="24"/>
              </w:rPr>
              <w:t>Designed</w:t>
            </w:r>
            <w:r>
              <w:rPr>
                <w:spacing w:val="-14"/>
                <w:sz w:val="24"/>
              </w:rPr>
              <w:t xml:space="preserve"> </w:t>
            </w:r>
            <w:r>
              <w:rPr>
                <w:sz w:val="24"/>
              </w:rPr>
              <w:t>By:</w:t>
            </w:r>
            <w:r>
              <w:rPr>
                <w:spacing w:val="41"/>
                <w:sz w:val="24"/>
              </w:rPr>
              <w:t xml:space="preserve"> </w:t>
            </w:r>
            <w:r>
              <w:rPr>
                <w:sz w:val="24"/>
              </w:rPr>
              <w:t>Dr. Sam Lovely Son</w:t>
            </w:r>
            <w:r w:rsidR="003B3FAB">
              <w:rPr>
                <w:sz w:val="24"/>
              </w:rPr>
              <w:t xml:space="preserve">, Dr. G. </w:t>
            </w:r>
            <w:proofErr w:type="spellStart"/>
            <w:r w:rsidR="003B3FAB">
              <w:rPr>
                <w:sz w:val="24"/>
              </w:rPr>
              <w:t>Mettilda</w:t>
            </w:r>
            <w:proofErr w:type="spellEnd"/>
            <w:r w:rsidR="003B3FAB">
              <w:rPr>
                <w:sz w:val="24"/>
              </w:rPr>
              <w:t xml:space="preserve"> </w:t>
            </w:r>
            <w:proofErr w:type="spellStart"/>
            <w:r w:rsidR="003B3FAB">
              <w:rPr>
                <w:sz w:val="24"/>
              </w:rPr>
              <w:t>Buvaneswari</w:t>
            </w:r>
            <w:proofErr w:type="spellEnd"/>
          </w:p>
        </w:tc>
      </w:tr>
    </w:tbl>
    <w:p w:rsidR="005B2EE9" w:rsidRDefault="005B2EE9">
      <w:pPr>
        <w:pStyle w:val="BodyText"/>
        <w:rPr>
          <w:sz w:val="20"/>
        </w:rPr>
      </w:pPr>
    </w:p>
    <w:p w:rsidR="005B2EE9" w:rsidRDefault="005B2EE9">
      <w:pPr>
        <w:pStyle w:val="BodyText"/>
        <w:spacing w:before="59"/>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6"/>
        </w:trPr>
        <w:tc>
          <w:tcPr>
            <w:tcW w:w="9142"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30" w:type="dxa"/>
          </w:tcPr>
          <w:p w:rsidR="005B2EE9" w:rsidRDefault="00DF59AE">
            <w:pPr>
              <w:pStyle w:val="TableParagraph"/>
              <w:spacing w:line="275" w:lineRule="exact"/>
              <w:ind w:left="0" w:right="199"/>
              <w:jc w:val="right"/>
              <w:rPr>
                <w:b/>
                <w:sz w:val="24"/>
              </w:rPr>
            </w:pPr>
            <w:r>
              <w:rPr>
                <w:b/>
                <w:spacing w:val="-5"/>
                <w:sz w:val="24"/>
              </w:rPr>
              <w:t>Cos</w:t>
            </w:r>
          </w:p>
        </w:tc>
        <w:tc>
          <w:tcPr>
            <w:tcW w:w="828" w:type="dxa"/>
          </w:tcPr>
          <w:p w:rsidR="005B2EE9" w:rsidRDefault="00DF59AE">
            <w:pPr>
              <w:pStyle w:val="TableParagraph"/>
              <w:spacing w:line="275" w:lineRule="exact"/>
              <w:ind w:right="88"/>
              <w:jc w:val="center"/>
              <w:rPr>
                <w:b/>
                <w:sz w:val="24"/>
              </w:rPr>
            </w:pPr>
            <w:r>
              <w:rPr>
                <w:b/>
                <w:spacing w:val="-5"/>
                <w:sz w:val="24"/>
              </w:rPr>
              <w:t>PO1</w:t>
            </w:r>
          </w:p>
        </w:tc>
        <w:tc>
          <w:tcPr>
            <w:tcW w:w="829" w:type="dxa"/>
          </w:tcPr>
          <w:p w:rsidR="005B2EE9" w:rsidRDefault="00DF59AE">
            <w:pPr>
              <w:pStyle w:val="TableParagraph"/>
              <w:spacing w:line="275" w:lineRule="exact"/>
              <w:ind w:left="120" w:right="97"/>
              <w:jc w:val="center"/>
              <w:rPr>
                <w:b/>
                <w:sz w:val="24"/>
              </w:rPr>
            </w:pPr>
            <w:r>
              <w:rPr>
                <w:b/>
                <w:spacing w:val="-5"/>
                <w:sz w:val="24"/>
              </w:rPr>
              <w:t>PO2</w:t>
            </w:r>
          </w:p>
        </w:tc>
        <w:tc>
          <w:tcPr>
            <w:tcW w:w="833" w:type="dxa"/>
          </w:tcPr>
          <w:p w:rsidR="005B2EE9" w:rsidRDefault="00DF59AE">
            <w:pPr>
              <w:pStyle w:val="TableParagraph"/>
              <w:spacing w:line="275" w:lineRule="exact"/>
              <w:ind w:left="23"/>
              <w:jc w:val="center"/>
              <w:rPr>
                <w:b/>
                <w:sz w:val="24"/>
              </w:rPr>
            </w:pPr>
            <w:r>
              <w:rPr>
                <w:b/>
                <w:spacing w:val="-5"/>
                <w:sz w:val="24"/>
              </w:rPr>
              <w:t>PO3</w:t>
            </w:r>
          </w:p>
        </w:tc>
        <w:tc>
          <w:tcPr>
            <w:tcW w:w="831" w:type="dxa"/>
          </w:tcPr>
          <w:p w:rsidR="005B2EE9" w:rsidRDefault="00DF59AE">
            <w:pPr>
              <w:pStyle w:val="TableParagraph"/>
              <w:spacing w:line="275" w:lineRule="exact"/>
              <w:ind w:left="109" w:right="94"/>
              <w:jc w:val="center"/>
              <w:rPr>
                <w:b/>
                <w:sz w:val="24"/>
              </w:rPr>
            </w:pPr>
            <w:r>
              <w:rPr>
                <w:b/>
                <w:spacing w:val="-5"/>
                <w:sz w:val="24"/>
              </w:rPr>
              <w:t>PO4</w:t>
            </w:r>
          </w:p>
        </w:tc>
        <w:tc>
          <w:tcPr>
            <w:tcW w:w="831" w:type="dxa"/>
          </w:tcPr>
          <w:p w:rsidR="005B2EE9" w:rsidRDefault="00DF59AE">
            <w:pPr>
              <w:pStyle w:val="TableParagraph"/>
              <w:spacing w:line="275" w:lineRule="exact"/>
              <w:ind w:left="109" w:right="94"/>
              <w:jc w:val="center"/>
              <w:rPr>
                <w:b/>
                <w:sz w:val="24"/>
              </w:rPr>
            </w:pPr>
            <w:r>
              <w:rPr>
                <w:b/>
                <w:spacing w:val="-5"/>
                <w:sz w:val="24"/>
              </w:rPr>
              <w:t>PO5</w:t>
            </w:r>
          </w:p>
        </w:tc>
        <w:tc>
          <w:tcPr>
            <w:tcW w:w="831" w:type="dxa"/>
          </w:tcPr>
          <w:p w:rsidR="005B2EE9" w:rsidRDefault="00DF59AE">
            <w:pPr>
              <w:pStyle w:val="TableParagraph"/>
              <w:spacing w:line="275" w:lineRule="exact"/>
              <w:ind w:left="108" w:right="94"/>
              <w:jc w:val="center"/>
              <w:rPr>
                <w:b/>
                <w:sz w:val="24"/>
              </w:rPr>
            </w:pPr>
            <w:r>
              <w:rPr>
                <w:b/>
                <w:spacing w:val="-5"/>
                <w:sz w:val="24"/>
              </w:rPr>
              <w:t>PO6</w:t>
            </w:r>
          </w:p>
        </w:tc>
        <w:tc>
          <w:tcPr>
            <w:tcW w:w="834" w:type="dxa"/>
          </w:tcPr>
          <w:p w:rsidR="005B2EE9" w:rsidRDefault="00DF59AE">
            <w:pPr>
              <w:pStyle w:val="TableParagraph"/>
              <w:spacing w:line="275" w:lineRule="exact"/>
              <w:ind w:left="14"/>
              <w:jc w:val="center"/>
              <w:rPr>
                <w:b/>
                <w:sz w:val="24"/>
              </w:rPr>
            </w:pPr>
            <w:r>
              <w:rPr>
                <w:b/>
                <w:spacing w:val="-5"/>
                <w:sz w:val="24"/>
              </w:rPr>
              <w:t>PO7</w:t>
            </w:r>
          </w:p>
        </w:tc>
        <w:tc>
          <w:tcPr>
            <w:tcW w:w="831" w:type="dxa"/>
          </w:tcPr>
          <w:p w:rsidR="005B2EE9" w:rsidRDefault="00DF59AE">
            <w:pPr>
              <w:pStyle w:val="TableParagraph"/>
              <w:spacing w:line="275" w:lineRule="exact"/>
              <w:ind w:left="100" w:right="94"/>
              <w:jc w:val="center"/>
              <w:rPr>
                <w:b/>
                <w:sz w:val="24"/>
              </w:rPr>
            </w:pPr>
            <w:r>
              <w:rPr>
                <w:b/>
                <w:spacing w:val="-5"/>
                <w:sz w:val="24"/>
              </w:rPr>
              <w:t>PO8</w:t>
            </w:r>
          </w:p>
        </w:tc>
        <w:tc>
          <w:tcPr>
            <w:tcW w:w="833" w:type="dxa"/>
          </w:tcPr>
          <w:p w:rsidR="005B2EE9" w:rsidRDefault="00DF59AE">
            <w:pPr>
              <w:pStyle w:val="TableParagraph"/>
              <w:spacing w:line="275" w:lineRule="exact"/>
              <w:ind w:left="110" w:right="107"/>
              <w:jc w:val="center"/>
              <w:rPr>
                <w:b/>
                <w:sz w:val="24"/>
              </w:rPr>
            </w:pPr>
            <w:r>
              <w:rPr>
                <w:b/>
                <w:spacing w:val="-5"/>
                <w:sz w:val="24"/>
              </w:rPr>
              <w:t>PO9</w:t>
            </w:r>
          </w:p>
        </w:tc>
        <w:tc>
          <w:tcPr>
            <w:tcW w:w="831" w:type="dxa"/>
          </w:tcPr>
          <w:p w:rsidR="005B2EE9" w:rsidRDefault="00DF59AE">
            <w:pPr>
              <w:pStyle w:val="TableParagraph"/>
              <w:spacing w:line="275" w:lineRule="exact"/>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ind w:left="0" w:right="218"/>
              <w:jc w:val="right"/>
              <w:rPr>
                <w:b/>
                <w:sz w:val="24"/>
              </w:rPr>
            </w:pPr>
            <w:r>
              <w:rPr>
                <w:b/>
                <w:spacing w:val="-5"/>
                <w:sz w:val="24"/>
              </w:rPr>
              <w:t>CO1</w:t>
            </w:r>
          </w:p>
        </w:tc>
        <w:tc>
          <w:tcPr>
            <w:tcW w:w="828" w:type="dxa"/>
          </w:tcPr>
          <w:p w:rsidR="005B2EE9" w:rsidRDefault="00DF59AE">
            <w:pPr>
              <w:pStyle w:val="TableParagraph"/>
              <w:ind w:left="29"/>
              <w:jc w:val="center"/>
              <w:rPr>
                <w:sz w:val="24"/>
              </w:rPr>
            </w:pPr>
            <w:r>
              <w:rPr>
                <w:spacing w:val="-10"/>
                <w:sz w:val="24"/>
              </w:rPr>
              <w:t>L</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L</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ind w:left="0" w:right="218"/>
              <w:jc w:val="right"/>
              <w:rPr>
                <w:b/>
                <w:sz w:val="24"/>
              </w:rPr>
            </w:pPr>
            <w:r>
              <w:rPr>
                <w:b/>
                <w:spacing w:val="-5"/>
                <w:sz w:val="24"/>
              </w:rPr>
              <w:t>CO3</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0" w:right="218"/>
              <w:jc w:val="right"/>
              <w:rPr>
                <w:b/>
                <w:sz w:val="24"/>
              </w:rPr>
            </w:pPr>
            <w:r>
              <w:rPr>
                <w:b/>
                <w:spacing w:val="-5"/>
                <w:sz w:val="24"/>
              </w:rPr>
              <w:t>CO3</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6"/>
              <w:jc w:val="center"/>
              <w:rPr>
                <w:sz w:val="24"/>
              </w:rPr>
            </w:pPr>
            <w:r>
              <w:rPr>
                <w:spacing w:val="-10"/>
                <w:sz w:val="24"/>
              </w:rPr>
              <w:t>S</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3" w:right="94"/>
              <w:jc w:val="center"/>
              <w:rPr>
                <w:sz w:val="24"/>
              </w:rPr>
            </w:pPr>
            <w:r>
              <w:rPr>
                <w:spacing w:val="-10"/>
                <w:sz w:val="24"/>
              </w:rPr>
              <w:t>M</w:t>
            </w:r>
          </w:p>
        </w:tc>
      </w:tr>
      <w:tr w:rsidR="005B2EE9">
        <w:trPr>
          <w:trHeight w:val="319"/>
        </w:trPr>
        <w:tc>
          <w:tcPr>
            <w:tcW w:w="830" w:type="dxa"/>
          </w:tcPr>
          <w:p w:rsidR="005B2EE9" w:rsidRDefault="00DF59AE">
            <w:pPr>
              <w:pStyle w:val="TableParagraph"/>
              <w:ind w:left="0" w:right="218"/>
              <w:jc w:val="right"/>
              <w:rPr>
                <w:b/>
                <w:sz w:val="24"/>
              </w:rPr>
            </w:pPr>
            <w:r>
              <w:rPr>
                <w:b/>
                <w:spacing w:val="-5"/>
                <w:sz w:val="24"/>
              </w:rPr>
              <w:t>CO4</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ind w:left="0" w:right="218"/>
              <w:jc w:val="right"/>
              <w:rPr>
                <w:b/>
                <w:sz w:val="24"/>
              </w:rPr>
            </w:pPr>
            <w:r>
              <w:rPr>
                <w:b/>
                <w:spacing w:val="-5"/>
                <w:sz w:val="24"/>
              </w:rPr>
              <w:t>CO5</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9"/>
              <w:jc w:val="center"/>
              <w:rPr>
                <w:sz w:val="24"/>
              </w:rPr>
            </w:pPr>
            <w:r>
              <w:rPr>
                <w:spacing w:val="-10"/>
                <w:sz w:val="24"/>
              </w:rPr>
              <w:t>S</w:t>
            </w:r>
          </w:p>
        </w:tc>
        <w:tc>
          <w:tcPr>
            <w:tcW w:w="831" w:type="dxa"/>
          </w:tcPr>
          <w:p w:rsidR="005B2EE9" w:rsidRDefault="00DF59AE">
            <w:pPr>
              <w:pStyle w:val="TableParagraph"/>
              <w:ind w:left="26"/>
              <w:jc w:val="center"/>
              <w:rPr>
                <w:sz w:val="24"/>
              </w:rPr>
            </w:pPr>
            <w:r>
              <w:rPr>
                <w:spacing w:val="-10"/>
                <w:sz w:val="24"/>
              </w:rPr>
              <w:t>S</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68"/>
        <w:rPr>
          <w:sz w:val="20"/>
        </w:rPr>
      </w:pPr>
      <w:r>
        <w:rPr>
          <w:noProof/>
          <w:sz w:val="20"/>
          <w:lang w:val="en-IN" w:eastAsia="en-IN"/>
        </w:rPr>
        <w:drawing>
          <wp:anchor distT="0" distB="0" distL="0" distR="0" simplePos="0" relativeHeight="251701248" behindDoc="1" locked="0" layoutInCell="1" allowOverlap="1">
            <wp:simplePos x="0" y="0"/>
            <wp:positionH relativeFrom="page">
              <wp:posOffset>2743200</wp:posOffset>
            </wp:positionH>
            <wp:positionV relativeFrom="paragraph">
              <wp:posOffset>204470</wp:posOffset>
            </wp:positionV>
            <wp:extent cx="1812290" cy="1508760"/>
            <wp:effectExtent l="0" t="0" r="0" b="0"/>
            <wp:wrapTopAndBottom/>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5"/>
        <w:gridCol w:w="996"/>
        <w:gridCol w:w="1109"/>
        <w:gridCol w:w="1099"/>
        <w:gridCol w:w="3879"/>
        <w:gridCol w:w="278"/>
        <w:gridCol w:w="470"/>
        <w:gridCol w:w="535"/>
        <w:gridCol w:w="370"/>
        <w:gridCol w:w="607"/>
      </w:tblGrid>
      <w:tr w:rsidR="005B2EE9">
        <w:trPr>
          <w:trHeight w:val="835"/>
        </w:trPr>
        <w:tc>
          <w:tcPr>
            <w:tcW w:w="1481" w:type="dxa"/>
            <w:gridSpan w:val="2"/>
          </w:tcPr>
          <w:p w:rsidR="005B2EE9" w:rsidRDefault="00DF59AE">
            <w:pPr>
              <w:pStyle w:val="TableParagraph"/>
              <w:spacing w:before="256" w:line="240" w:lineRule="auto"/>
              <w:ind w:left="74"/>
              <w:rPr>
                <w:b/>
                <w:sz w:val="24"/>
              </w:rPr>
            </w:pPr>
            <w:r>
              <w:rPr>
                <w:b/>
                <w:sz w:val="24"/>
              </w:rPr>
              <w:t>Course</w:t>
            </w:r>
            <w:r>
              <w:rPr>
                <w:b/>
                <w:spacing w:val="-6"/>
                <w:sz w:val="24"/>
              </w:rPr>
              <w:t xml:space="preserve"> </w:t>
            </w:r>
            <w:r>
              <w:rPr>
                <w:b/>
                <w:spacing w:val="-4"/>
                <w:sz w:val="24"/>
              </w:rPr>
              <w:t>code</w:t>
            </w:r>
          </w:p>
        </w:tc>
        <w:tc>
          <w:tcPr>
            <w:tcW w:w="1109" w:type="dxa"/>
          </w:tcPr>
          <w:p w:rsidR="005B2EE9" w:rsidRDefault="00DF59AE">
            <w:pPr>
              <w:pStyle w:val="TableParagraph"/>
              <w:spacing w:before="256" w:line="240" w:lineRule="auto"/>
              <w:ind w:left="352"/>
              <w:rPr>
                <w:b/>
                <w:sz w:val="24"/>
              </w:rPr>
            </w:pPr>
            <w:r>
              <w:rPr>
                <w:b/>
                <w:spacing w:val="-5"/>
                <w:sz w:val="24"/>
              </w:rPr>
              <w:t>33B</w:t>
            </w:r>
          </w:p>
        </w:tc>
        <w:tc>
          <w:tcPr>
            <w:tcW w:w="5256" w:type="dxa"/>
            <w:gridSpan w:val="3"/>
          </w:tcPr>
          <w:p w:rsidR="005B2EE9" w:rsidRDefault="00DF59AE">
            <w:pPr>
              <w:pStyle w:val="TableParagraph"/>
              <w:spacing w:line="276" w:lineRule="auto"/>
              <w:ind w:left="314" w:firstLine="254"/>
              <w:rPr>
                <w:b/>
                <w:sz w:val="24"/>
              </w:rPr>
            </w:pPr>
            <w:r>
              <w:rPr>
                <w:b/>
                <w:sz w:val="24"/>
              </w:rPr>
              <w:t xml:space="preserve">SOCIAL ENTREPRENEURSHIP AND </w:t>
            </w:r>
            <w:r>
              <w:rPr>
                <w:b/>
                <w:spacing w:val="-2"/>
                <w:sz w:val="24"/>
              </w:rPr>
              <w:t>CORPORATE</w:t>
            </w:r>
            <w:r>
              <w:rPr>
                <w:b/>
                <w:spacing w:val="-4"/>
                <w:sz w:val="24"/>
              </w:rPr>
              <w:t xml:space="preserve"> </w:t>
            </w:r>
            <w:r>
              <w:rPr>
                <w:b/>
                <w:spacing w:val="-2"/>
                <w:sz w:val="24"/>
              </w:rPr>
              <w:t>SOCIAL</w:t>
            </w:r>
            <w:r>
              <w:rPr>
                <w:b/>
                <w:spacing w:val="-3"/>
                <w:sz w:val="24"/>
              </w:rPr>
              <w:t xml:space="preserve"> </w:t>
            </w:r>
            <w:r>
              <w:rPr>
                <w:b/>
                <w:spacing w:val="-2"/>
                <w:sz w:val="24"/>
              </w:rPr>
              <w:t>RESPONSIBILITY</w:t>
            </w:r>
          </w:p>
        </w:tc>
        <w:tc>
          <w:tcPr>
            <w:tcW w:w="470" w:type="dxa"/>
          </w:tcPr>
          <w:p w:rsidR="005B2EE9" w:rsidRDefault="00DF59AE">
            <w:pPr>
              <w:pStyle w:val="TableParagraph"/>
              <w:spacing w:before="256" w:line="240" w:lineRule="auto"/>
              <w:ind w:left="13" w:right="3"/>
              <w:jc w:val="center"/>
              <w:rPr>
                <w:b/>
                <w:sz w:val="24"/>
              </w:rPr>
            </w:pPr>
            <w:r>
              <w:rPr>
                <w:b/>
                <w:spacing w:val="-10"/>
                <w:sz w:val="24"/>
              </w:rPr>
              <w:t>L</w:t>
            </w:r>
          </w:p>
        </w:tc>
        <w:tc>
          <w:tcPr>
            <w:tcW w:w="535" w:type="dxa"/>
          </w:tcPr>
          <w:p w:rsidR="005B2EE9" w:rsidRDefault="00DF59AE">
            <w:pPr>
              <w:pStyle w:val="TableParagraph"/>
              <w:spacing w:before="256" w:line="240" w:lineRule="auto"/>
              <w:ind w:left="22"/>
              <w:jc w:val="center"/>
              <w:rPr>
                <w:b/>
                <w:sz w:val="24"/>
              </w:rPr>
            </w:pPr>
            <w:r>
              <w:rPr>
                <w:b/>
                <w:spacing w:val="-10"/>
                <w:sz w:val="24"/>
              </w:rPr>
              <w:t>T</w:t>
            </w:r>
          </w:p>
        </w:tc>
        <w:tc>
          <w:tcPr>
            <w:tcW w:w="370" w:type="dxa"/>
          </w:tcPr>
          <w:p w:rsidR="005B2EE9" w:rsidRDefault="00DF59AE">
            <w:pPr>
              <w:pStyle w:val="TableParagraph"/>
              <w:spacing w:before="256" w:line="240" w:lineRule="auto"/>
              <w:ind w:left="114"/>
              <w:rPr>
                <w:b/>
                <w:sz w:val="24"/>
              </w:rPr>
            </w:pPr>
            <w:r>
              <w:rPr>
                <w:b/>
                <w:spacing w:val="-10"/>
                <w:sz w:val="24"/>
              </w:rPr>
              <w:t>P</w:t>
            </w:r>
          </w:p>
        </w:tc>
        <w:tc>
          <w:tcPr>
            <w:tcW w:w="607" w:type="dxa"/>
          </w:tcPr>
          <w:p w:rsidR="005B2EE9" w:rsidRDefault="00DF59AE">
            <w:pPr>
              <w:pStyle w:val="TableParagraph"/>
              <w:spacing w:before="256" w:line="240" w:lineRule="auto"/>
              <w:ind w:left="17"/>
              <w:jc w:val="center"/>
              <w:rPr>
                <w:b/>
                <w:sz w:val="24"/>
              </w:rPr>
            </w:pPr>
            <w:r>
              <w:rPr>
                <w:b/>
                <w:spacing w:val="-10"/>
                <w:sz w:val="24"/>
              </w:rPr>
              <w:t>C</w:t>
            </w:r>
          </w:p>
        </w:tc>
      </w:tr>
      <w:tr w:rsidR="005B2EE9">
        <w:trPr>
          <w:trHeight w:val="316"/>
        </w:trPr>
        <w:tc>
          <w:tcPr>
            <w:tcW w:w="3689" w:type="dxa"/>
            <w:gridSpan w:val="4"/>
          </w:tcPr>
          <w:p w:rsidR="005B2EE9" w:rsidRDefault="00DF59AE">
            <w:pPr>
              <w:pStyle w:val="TableParagraph"/>
              <w:spacing w:line="270" w:lineRule="exact"/>
              <w:ind w:left="21"/>
              <w:rPr>
                <w:b/>
                <w:sz w:val="24"/>
              </w:rPr>
            </w:pPr>
            <w:r>
              <w:rPr>
                <w:b/>
                <w:spacing w:val="-2"/>
                <w:sz w:val="24"/>
              </w:rPr>
              <w:t>Core/Elective/Supportive</w:t>
            </w:r>
          </w:p>
        </w:tc>
        <w:tc>
          <w:tcPr>
            <w:tcW w:w="4157" w:type="dxa"/>
            <w:gridSpan w:val="2"/>
          </w:tcPr>
          <w:p w:rsidR="005B2EE9" w:rsidRDefault="005B2EE9">
            <w:pPr>
              <w:pStyle w:val="TableParagraph"/>
              <w:spacing w:line="240" w:lineRule="auto"/>
              <w:ind w:left="0"/>
            </w:pPr>
          </w:p>
        </w:tc>
        <w:tc>
          <w:tcPr>
            <w:tcW w:w="470" w:type="dxa"/>
          </w:tcPr>
          <w:p w:rsidR="005B2EE9" w:rsidRDefault="00DF59AE">
            <w:pPr>
              <w:pStyle w:val="TableParagraph"/>
              <w:spacing w:line="270" w:lineRule="exact"/>
              <w:ind w:left="13" w:right="5"/>
              <w:jc w:val="center"/>
              <w:rPr>
                <w:b/>
                <w:sz w:val="24"/>
              </w:rPr>
            </w:pPr>
            <w:r>
              <w:rPr>
                <w:b/>
                <w:spacing w:val="-10"/>
                <w:sz w:val="24"/>
              </w:rPr>
              <w:t>3</w:t>
            </w:r>
          </w:p>
        </w:tc>
        <w:tc>
          <w:tcPr>
            <w:tcW w:w="535" w:type="dxa"/>
          </w:tcPr>
          <w:p w:rsidR="005B2EE9" w:rsidRDefault="00DF59AE">
            <w:pPr>
              <w:pStyle w:val="TableParagraph"/>
              <w:spacing w:line="275" w:lineRule="exact"/>
              <w:ind w:left="22" w:right="11"/>
              <w:jc w:val="center"/>
              <w:rPr>
                <w:b/>
                <w:sz w:val="24"/>
              </w:rPr>
            </w:pPr>
            <w:r>
              <w:rPr>
                <w:b/>
                <w:spacing w:val="-10"/>
                <w:sz w:val="24"/>
              </w:rPr>
              <w:t>1</w:t>
            </w:r>
          </w:p>
        </w:tc>
        <w:tc>
          <w:tcPr>
            <w:tcW w:w="370" w:type="dxa"/>
          </w:tcPr>
          <w:p w:rsidR="005B2EE9" w:rsidRDefault="005B2EE9">
            <w:pPr>
              <w:pStyle w:val="TableParagraph"/>
              <w:spacing w:line="240" w:lineRule="auto"/>
              <w:ind w:left="0"/>
            </w:pPr>
          </w:p>
        </w:tc>
        <w:tc>
          <w:tcPr>
            <w:tcW w:w="607" w:type="dxa"/>
          </w:tcPr>
          <w:p w:rsidR="005B2EE9" w:rsidRDefault="00DF59AE">
            <w:pPr>
              <w:pStyle w:val="TableParagraph"/>
              <w:spacing w:line="270" w:lineRule="exact"/>
              <w:ind w:left="17" w:right="1"/>
              <w:jc w:val="center"/>
              <w:rPr>
                <w:b/>
                <w:sz w:val="24"/>
              </w:rPr>
            </w:pPr>
            <w:r>
              <w:rPr>
                <w:b/>
                <w:spacing w:val="-10"/>
                <w:sz w:val="24"/>
              </w:rPr>
              <w:t>4</w:t>
            </w:r>
          </w:p>
        </w:tc>
      </w:tr>
      <w:tr w:rsidR="005B2EE9">
        <w:trPr>
          <w:trHeight w:val="633"/>
        </w:trPr>
        <w:tc>
          <w:tcPr>
            <w:tcW w:w="2590" w:type="dxa"/>
            <w:gridSpan w:val="3"/>
          </w:tcPr>
          <w:p w:rsidR="005B2EE9" w:rsidRDefault="00DF59AE">
            <w:pPr>
              <w:pStyle w:val="TableParagraph"/>
              <w:spacing w:before="157" w:line="240" w:lineRule="auto"/>
              <w:ind w:left="21"/>
              <w:rPr>
                <w:b/>
                <w:sz w:val="24"/>
              </w:rPr>
            </w:pPr>
            <w:r>
              <w:rPr>
                <w:b/>
                <w:spacing w:val="-3"/>
                <w:sz w:val="24"/>
              </w:rPr>
              <w:t>Pre-</w:t>
            </w:r>
            <w:r>
              <w:rPr>
                <w:b/>
                <w:spacing w:val="-2"/>
                <w:sz w:val="24"/>
              </w:rPr>
              <w:t>requisite</w:t>
            </w:r>
          </w:p>
        </w:tc>
        <w:tc>
          <w:tcPr>
            <w:tcW w:w="5256" w:type="dxa"/>
            <w:gridSpan w:val="3"/>
          </w:tcPr>
          <w:p w:rsidR="005B2EE9" w:rsidRDefault="00DF59AE">
            <w:pPr>
              <w:pStyle w:val="TableParagraph"/>
              <w:spacing w:line="275" w:lineRule="exact"/>
              <w:ind w:left="110"/>
              <w:rPr>
                <w:b/>
                <w:sz w:val="24"/>
              </w:rPr>
            </w:pPr>
            <w:r>
              <w:rPr>
                <w:b/>
                <w:sz w:val="24"/>
              </w:rPr>
              <w:t>Basic</w:t>
            </w:r>
            <w:r>
              <w:rPr>
                <w:b/>
                <w:spacing w:val="-5"/>
                <w:sz w:val="24"/>
              </w:rPr>
              <w:t xml:space="preserve"> </w:t>
            </w:r>
            <w:r>
              <w:rPr>
                <w:b/>
                <w:sz w:val="24"/>
              </w:rPr>
              <w:t>knowledge</w:t>
            </w:r>
            <w:r>
              <w:rPr>
                <w:b/>
                <w:spacing w:val="-4"/>
                <w:sz w:val="24"/>
              </w:rPr>
              <w:t xml:space="preserve"> </w:t>
            </w:r>
            <w:r>
              <w:rPr>
                <w:b/>
                <w:sz w:val="24"/>
              </w:rPr>
              <w:t>on</w:t>
            </w:r>
            <w:r>
              <w:rPr>
                <w:b/>
                <w:spacing w:val="-1"/>
                <w:sz w:val="24"/>
              </w:rPr>
              <w:t xml:space="preserve"> </w:t>
            </w:r>
            <w:r>
              <w:rPr>
                <w:b/>
                <w:sz w:val="24"/>
              </w:rPr>
              <w:t xml:space="preserve">Social </w:t>
            </w:r>
            <w:r>
              <w:rPr>
                <w:b/>
                <w:spacing w:val="-2"/>
                <w:sz w:val="24"/>
              </w:rPr>
              <w:t>Entrepreneurship</w:t>
            </w:r>
          </w:p>
          <w:p w:rsidR="005B2EE9" w:rsidRDefault="00DF59AE">
            <w:pPr>
              <w:pStyle w:val="TableParagraph"/>
              <w:spacing w:before="41" w:line="240" w:lineRule="auto"/>
              <w:ind w:left="110"/>
              <w:rPr>
                <w:b/>
                <w:sz w:val="24"/>
              </w:rPr>
            </w:pPr>
            <w:r>
              <w:rPr>
                <w:b/>
                <w:sz w:val="24"/>
              </w:rPr>
              <w:t>and</w:t>
            </w:r>
            <w:r>
              <w:rPr>
                <w:b/>
                <w:spacing w:val="-5"/>
                <w:sz w:val="24"/>
              </w:rPr>
              <w:t xml:space="preserve"> </w:t>
            </w:r>
            <w:r>
              <w:rPr>
                <w:b/>
                <w:sz w:val="24"/>
              </w:rPr>
              <w:t>its</w:t>
            </w:r>
            <w:r>
              <w:rPr>
                <w:b/>
                <w:spacing w:val="-2"/>
                <w:sz w:val="24"/>
              </w:rPr>
              <w:t xml:space="preserve"> </w:t>
            </w:r>
            <w:r>
              <w:rPr>
                <w:b/>
                <w:sz w:val="24"/>
              </w:rPr>
              <w:t>establishment</w:t>
            </w:r>
            <w:r>
              <w:rPr>
                <w:b/>
                <w:spacing w:val="-5"/>
                <w:sz w:val="24"/>
              </w:rPr>
              <w:t xml:space="preserve"> </w:t>
            </w:r>
            <w:r>
              <w:rPr>
                <w:b/>
                <w:sz w:val="24"/>
              </w:rPr>
              <w:t>and</w:t>
            </w:r>
            <w:r>
              <w:rPr>
                <w:b/>
                <w:spacing w:val="-1"/>
                <w:sz w:val="24"/>
              </w:rPr>
              <w:t xml:space="preserve"> </w:t>
            </w:r>
            <w:r>
              <w:rPr>
                <w:b/>
                <w:spacing w:val="-2"/>
                <w:sz w:val="24"/>
              </w:rPr>
              <w:t>functions</w:t>
            </w:r>
          </w:p>
        </w:tc>
        <w:tc>
          <w:tcPr>
            <w:tcW w:w="1005" w:type="dxa"/>
            <w:gridSpan w:val="2"/>
          </w:tcPr>
          <w:p w:rsidR="005B2EE9" w:rsidRDefault="00DF59AE">
            <w:pPr>
              <w:pStyle w:val="TableParagraph"/>
              <w:spacing w:line="275" w:lineRule="exact"/>
              <w:ind w:left="-11"/>
              <w:rPr>
                <w:b/>
                <w:sz w:val="24"/>
              </w:rPr>
            </w:pPr>
            <w:r>
              <w:rPr>
                <w:b/>
                <w:spacing w:val="-2"/>
                <w:sz w:val="24"/>
              </w:rPr>
              <w:t>Syllabus</w:t>
            </w:r>
          </w:p>
          <w:p w:rsidR="005B2EE9" w:rsidRDefault="00DF59AE">
            <w:pPr>
              <w:pStyle w:val="TableParagraph"/>
              <w:spacing w:before="41" w:line="240" w:lineRule="auto"/>
              <w:ind w:left="-11"/>
              <w:rPr>
                <w:b/>
                <w:sz w:val="24"/>
              </w:rPr>
            </w:pPr>
            <w:r>
              <w:rPr>
                <w:b/>
                <w:spacing w:val="-2"/>
                <w:sz w:val="24"/>
              </w:rPr>
              <w:t>Version</w:t>
            </w:r>
          </w:p>
        </w:tc>
        <w:tc>
          <w:tcPr>
            <w:tcW w:w="977" w:type="dxa"/>
            <w:gridSpan w:val="2"/>
          </w:tcPr>
          <w:p w:rsidR="005B2EE9" w:rsidRDefault="00DF59AE">
            <w:pPr>
              <w:pStyle w:val="TableParagraph"/>
              <w:spacing w:line="275" w:lineRule="exact"/>
              <w:ind w:left="83"/>
              <w:rPr>
                <w:b/>
                <w:sz w:val="24"/>
              </w:rPr>
            </w:pPr>
            <w:r>
              <w:rPr>
                <w:b/>
                <w:sz w:val="24"/>
              </w:rPr>
              <w:t>2025-</w:t>
            </w:r>
          </w:p>
          <w:p w:rsidR="005B2EE9" w:rsidRDefault="00DF59AE">
            <w:pPr>
              <w:pStyle w:val="TableParagraph"/>
              <w:spacing w:before="41" w:line="240" w:lineRule="auto"/>
              <w:ind w:left="83"/>
              <w:rPr>
                <w:b/>
                <w:sz w:val="24"/>
              </w:rPr>
            </w:pPr>
            <w:r>
              <w:rPr>
                <w:b/>
                <w:spacing w:val="-4"/>
                <w:sz w:val="24"/>
              </w:rPr>
              <w:t>2026</w:t>
            </w:r>
          </w:p>
        </w:tc>
      </w:tr>
      <w:tr w:rsidR="005B2EE9">
        <w:trPr>
          <w:trHeight w:val="952"/>
        </w:trPr>
        <w:tc>
          <w:tcPr>
            <w:tcW w:w="3689" w:type="dxa"/>
            <w:gridSpan w:val="4"/>
          </w:tcPr>
          <w:p w:rsidR="005B2EE9" w:rsidRDefault="005B2EE9">
            <w:pPr>
              <w:pStyle w:val="TableParagraph"/>
              <w:spacing w:before="39" w:line="240" w:lineRule="auto"/>
              <w:ind w:left="0"/>
              <w:rPr>
                <w:sz w:val="24"/>
              </w:rPr>
            </w:pPr>
          </w:p>
          <w:p w:rsidR="005B2EE9" w:rsidRDefault="00DF59AE">
            <w:pPr>
              <w:pStyle w:val="TableParagraph"/>
              <w:spacing w:line="240" w:lineRule="auto"/>
              <w:ind w:left="21"/>
              <w:rPr>
                <w:b/>
                <w:sz w:val="24"/>
              </w:rPr>
            </w:pPr>
            <w:r>
              <w:rPr>
                <w:b/>
                <w:sz w:val="24"/>
              </w:rPr>
              <w:t>Instructional</w:t>
            </w:r>
            <w:r>
              <w:rPr>
                <w:b/>
                <w:spacing w:val="-4"/>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4157"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11"/>
              <w:rPr>
                <w:b/>
                <w:sz w:val="24"/>
              </w:rPr>
            </w:pPr>
            <w:r>
              <w:rPr>
                <w:b/>
                <w:sz w:val="24"/>
              </w:rPr>
              <w:t>CIA</w:t>
            </w:r>
            <w:r>
              <w:rPr>
                <w:b/>
                <w:spacing w:val="-10"/>
                <w:sz w:val="24"/>
              </w:rPr>
              <w:t xml:space="preserve"> </w:t>
            </w:r>
            <w:r>
              <w:rPr>
                <w:b/>
                <w:sz w:val="24"/>
              </w:rPr>
              <w:t>–</w:t>
            </w:r>
            <w:r>
              <w:rPr>
                <w:b/>
                <w:spacing w:val="-5"/>
                <w:sz w:val="24"/>
              </w:rPr>
              <w:t>25</w:t>
            </w:r>
          </w:p>
        </w:tc>
        <w:tc>
          <w:tcPr>
            <w:tcW w:w="1005" w:type="dxa"/>
            <w:gridSpan w:val="2"/>
          </w:tcPr>
          <w:p w:rsidR="005B2EE9" w:rsidRDefault="00DF59AE">
            <w:pPr>
              <w:pStyle w:val="TableParagraph"/>
              <w:spacing w:before="157" w:line="240" w:lineRule="auto"/>
              <w:ind w:left="97"/>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3" w:line="240" w:lineRule="auto"/>
              <w:ind w:left="97"/>
              <w:rPr>
                <w:b/>
                <w:sz w:val="24"/>
              </w:rPr>
            </w:pPr>
            <w:r>
              <w:rPr>
                <w:b/>
                <w:spacing w:val="-5"/>
                <w:sz w:val="24"/>
              </w:rPr>
              <w:t>75</w:t>
            </w:r>
          </w:p>
        </w:tc>
        <w:tc>
          <w:tcPr>
            <w:tcW w:w="977" w:type="dxa"/>
            <w:gridSpan w:val="2"/>
          </w:tcPr>
          <w:p w:rsidR="005B2EE9" w:rsidRDefault="00DF59AE">
            <w:pPr>
              <w:pStyle w:val="TableParagraph"/>
              <w:spacing w:line="278" w:lineRule="auto"/>
              <w:ind w:left="83" w:right="204"/>
              <w:rPr>
                <w:b/>
                <w:sz w:val="24"/>
              </w:rPr>
            </w:pPr>
            <w:r>
              <w:rPr>
                <w:b/>
                <w:spacing w:val="-2"/>
                <w:sz w:val="24"/>
              </w:rPr>
              <w:t xml:space="preserve">Total </w:t>
            </w:r>
            <w:r>
              <w:rPr>
                <w:b/>
                <w:spacing w:val="-4"/>
                <w:sz w:val="24"/>
              </w:rPr>
              <w:t>Marks</w:t>
            </w:r>
          </w:p>
          <w:p w:rsidR="005B2EE9" w:rsidRDefault="00DF59AE">
            <w:pPr>
              <w:pStyle w:val="TableParagraph"/>
              <w:spacing w:line="272" w:lineRule="exact"/>
              <w:ind w:left="83"/>
              <w:rPr>
                <w:b/>
                <w:sz w:val="24"/>
              </w:rPr>
            </w:pPr>
            <w:r>
              <w:rPr>
                <w:b/>
                <w:sz w:val="24"/>
              </w:rPr>
              <w:t xml:space="preserve">– </w:t>
            </w:r>
            <w:r>
              <w:rPr>
                <w:b/>
                <w:spacing w:val="-5"/>
                <w:sz w:val="24"/>
              </w:rPr>
              <w:t>100</w:t>
            </w:r>
          </w:p>
        </w:tc>
      </w:tr>
      <w:tr w:rsidR="005B2EE9">
        <w:trPr>
          <w:trHeight w:val="316"/>
        </w:trPr>
        <w:tc>
          <w:tcPr>
            <w:tcW w:w="9828" w:type="dxa"/>
            <w:gridSpan w:val="10"/>
          </w:tcPr>
          <w:p w:rsidR="005B2EE9" w:rsidRDefault="00DF59AE">
            <w:pPr>
              <w:pStyle w:val="TableParagraph"/>
              <w:ind w:left="21"/>
              <w:rPr>
                <w:b/>
                <w:sz w:val="24"/>
              </w:rPr>
            </w:pPr>
            <w:r>
              <w:rPr>
                <w:b/>
                <w:sz w:val="24"/>
              </w:rPr>
              <w:t>Course</w:t>
            </w:r>
            <w:r>
              <w:rPr>
                <w:b/>
                <w:spacing w:val="-4"/>
                <w:sz w:val="24"/>
              </w:rPr>
              <w:t xml:space="preserve"> </w:t>
            </w:r>
            <w:r>
              <w:rPr>
                <w:b/>
                <w:spacing w:val="-2"/>
                <w:sz w:val="24"/>
              </w:rPr>
              <w:t>Objectives:</w:t>
            </w:r>
          </w:p>
        </w:tc>
      </w:tr>
      <w:tr w:rsidR="005B2EE9">
        <w:trPr>
          <w:trHeight w:val="1699"/>
        </w:trPr>
        <w:tc>
          <w:tcPr>
            <w:tcW w:w="9828" w:type="dxa"/>
            <w:gridSpan w:val="10"/>
          </w:tcPr>
          <w:p w:rsidR="005B2EE9" w:rsidRDefault="00DF59AE">
            <w:pPr>
              <w:pStyle w:val="TableParagraph"/>
              <w:ind w:left="21"/>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19"/>
              </w:numPr>
              <w:tabs>
                <w:tab w:val="left" w:pos="292"/>
              </w:tabs>
              <w:spacing w:before="46" w:line="240" w:lineRule="auto"/>
              <w:ind w:right="957" w:firstLine="0"/>
              <w:rPr>
                <w:sz w:val="24"/>
              </w:rPr>
            </w:pPr>
            <w:r>
              <w:rPr>
                <w:sz w:val="24"/>
              </w:rPr>
              <w:t>To</w:t>
            </w:r>
            <w:r>
              <w:rPr>
                <w:spacing w:val="-6"/>
                <w:sz w:val="24"/>
              </w:rPr>
              <w:t xml:space="preserve"> </w:t>
            </w:r>
            <w:r>
              <w:rPr>
                <w:sz w:val="24"/>
              </w:rPr>
              <w:t>provide</w:t>
            </w:r>
            <w:r>
              <w:rPr>
                <w:spacing w:val="-7"/>
                <w:sz w:val="24"/>
              </w:rPr>
              <w:t xml:space="preserve"> </w:t>
            </w:r>
            <w:r>
              <w:rPr>
                <w:sz w:val="24"/>
              </w:rPr>
              <w:t>the</w:t>
            </w:r>
            <w:r>
              <w:rPr>
                <w:spacing w:val="-8"/>
                <w:sz w:val="24"/>
              </w:rPr>
              <w:t xml:space="preserve"> </w:t>
            </w:r>
            <w:r>
              <w:rPr>
                <w:sz w:val="24"/>
              </w:rPr>
              <w:t>knowledge</w:t>
            </w:r>
            <w:r>
              <w:rPr>
                <w:spacing w:val="-8"/>
                <w:sz w:val="24"/>
              </w:rPr>
              <w:t xml:space="preserve"> </w:t>
            </w:r>
            <w:r>
              <w:rPr>
                <w:sz w:val="24"/>
              </w:rPr>
              <w:t>of</w:t>
            </w:r>
            <w:r>
              <w:rPr>
                <w:spacing w:val="-7"/>
                <w:sz w:val="24"/>
              </w:rPr>
              <w:t xml:space="preserve"> </w:t>
            </w:r>
            <w:r>
              <w:rPr>
                <w:sz w:val="24"/>
              </w:rPr>
              <w:t>Corporate</w:t>
            </w:r>
            <w:r>
              <w:rPr>
                <w:spacing w:val="-8"/>
                <w:sz w:val="24"/>
              </w:rPr>
              <w:t xml:space="preserve"> </w:t>
            </w:r>
            <w:r>
              <w:rPr>
                <w:sz w:val="24"/>
              </w:rPr>
              <w:t>Social</w:t>
            </w:r>
            <w:r>
              <w:rPr>
                <w:spacing w:val="-5"/>
                <w:sz w:val="24"/>
              </w:rPr>
              <w:t xml:space="preserve"> </w:t>
            </w:r>
            <w:r>
              <w:rPr>
                <w:sz w:val="24"/>
              </w:rPr>
              <w:t>Responsibility</w:t>
            </w:r>
            <w:r>
              <w:rPr>
                <w:spacing w:val="-7"/>
                <w:sz w:val="24"/>
              </w:rPr>
              <w:t xml:space="preserve"> </w:t>
            </w:r>
            <w:r>
              <w:rPr>
                <w:sz w:val="24"/>
              </w:rPr>
              <w:t>in</w:t>
            </w:r>
            <w:r>
              <w:rPr>
                <w:spacing w:val="-7"/>
                <w:sz w:val="24"/>
              </w:rPr>
              <w:t xml:space="preserve"> </w:t>
            </w:r>
            <w:r>
              <w:rPr>
                <w:sz w:val="24"/>
              </w:rPr>
              <w:t>the</w:t>
            </w:r>
            <w:r>
              <w:rPr>
                <w:spacing w:val="-6"/>
                <w:sz w:val="24"/>
              </w:rPr>
              <w:t xml:space="preserve"> </w:t>
            </w:r>
            <w:r>
              <w:rPr>
                <w:sz w:val="24"/>
              </w:rPr>
              <w:t>business</w:t>
            </w:r>
            <w:r>
              <w:rPr>
                <w:spacing w:val="-5"/>
                <w:sz w:val="24"/>
              </w:rPr>
              <w:t xml:space="preserve"> </w:t>
            </w:r>
            <w:r>
              <w:rPr>
                <w:sz w:val="24"/>
              </w:rPr>
              <w:t>world</w:t>
            </w:r>
            <w:r>
              <w:rPr>
                <w:spacing w:val="-5"/>
                <w:sz w:val="24"/>
              </w:rPr>
              <w:t xml:space="preserve"> </w:t>
            </w:r>
            <w:r>
              <w:rPr>
                <w:sz w:val="24"/>
              </w:rPr>
              <w:t>in</w:t>
            </w:r>
            <w:r>
              <w:rPr>
                <w:spacing w:val="-6"/>
                <w:sz w:val="24"/>
              </w:rPr>
              <w:t xml:space="preserve"> </w:t>
            </w:r>
            <w:r>
              <w:rPr>
                <w:sz w:val="24"/>
              </w:rPr>
              <w:t>the Social Work context</w:t>
            </w:r>
          </w:p>
          <w:p w:rsidR="005B2EE9" w:rsidRDefault="00DF59AE">
            <w:pPr>
              <w:pStyle w:val="TableParagraph"/>
              <w:numPr>
                <w:ilvl w:val="0"/>
                <w:numId w:val="19"/>
              </w:numPr>
              <w:tabs>
                <w:tab w:val="left" w:pos="293"/>
              </w:tabs>
              <w:spacing w:line="240" w:lineRule="auto"/>
              <w:ind w:left="293" w:right="526" w:hanging="275"/>
              <w:rPr>
                <w:sz w:val="24"/>
              </w:rPr>
            </w:pPr>
            <w:r>
              <w:rPr>
                <w:sz w:val="24"/>
              </w:rPr>
              <w:t>To</w:t>
            </w:r>
            <w:r>
              <w:rPr>
                <w:spacing w:val="-6"/>
                <w:sz w:val="24"/>
              </w:rPr>
              <w:t xml:space="preserve"> </w:t>
            </w:r>
            <w:r>
              <w:rPr>
                <w:sz w:val="24"/>
              </w:rPr>
              <w:t>make</w:t>
            </w:r>
            <w:r>
              <w:rPr>
                <w:spacing w:val="-10"/>
                <w:sz w:val="24"/>
              </w:rPr>
              <w:t xml:space="preserve"> </w:t>
            </w:r>
            <w:r>
              <w:rPr>
                <w:sz w:val="24"/>
              </w:rPr>
              <w:t>the</w:t>
            </w:r>
            <w:r>
              <w:rPr>
                <w:spacing w:val="-6"/>
                <w:sz w:val="24"/>
              </w:rPr>
              <w:t xml:space="preserve"> </w:t>
            </w:r>
            <w:r>
              <w:rPr>
                <w:sz w:val="24"/>
              </w:rPr>
              <w:t>students</w:t>
            </w:r>
            <w:r>
              <w:rPr>
                <w:spacing w:val="-5"/>
                <w:sz w:val="24"/>
              </w:rPr>
              <w:t xml:space="preserve"> </w:t>
            </w:r>
            <w:r>
              <w:rPr>
                <w:sz w:val="24"/>
              </w:rPr>
              <w:t>to</w:t>
            </w:r>
            <w:r>
              <w:rPr>
                <w:spacing w:val="-6"/>
                <w:sz w:val="24"/>
              </w:rPr>
              <w:t xml:space="preserve"> </w:t>
            </w:r>
            <w:r>
              <w:rPr>
                <w:sz w:val="24"/>
              </w:rPr>
              <w:t>understand</w:t>
            </w:r>
            <w:r>
              <w:rPr>
                <w:spacing w:val="-6"/>
                <w:sz w:val="24"/>
              </w:rPr>
              <w:t xml:space="preserve"> </w:t>
            </w:r>
            <w:r>
              <w:rPr>
                <w:sz w:val="24"/>
              </w:rPr>
              <w:t>the</w:t>
            </w:r>
            <w:r>
              <w:rPr>
                <w:spacing w:val="-6"/>
                <w:sz w:val="24"/>
              </w:rPr>
              <w:t xml:space="preserve"> </w:t>
            </w:r>
            <w:r>
              <w:rPr>
                <w:sz w:val="24"/>
              </w:rPr>
              <w:t>business</w:t>
            </w:r>
            <w:r>
              <w:rPr>
                <w:spacing w:val="-5"/>
                <w:sz w:val="24"/>
              </w:rPr>
              <w:t xml:space="preserve"> </w:t>
            </w:r>
            <w:r>
              <w:rPr>
                <w:sz w:val="24"/>
              </w:rPr>
              <w:t>ethics</w:t>
            </w:r>
            <w:r>
              <w:rPr>
                <w:spacing w:val="-5"/>
                <w:sz w:val="24"/>
              </w:rPr>
              <w:t xml:space="preserve"> </w:t>
            </w:r>
            <w:r>
              <w:rPr>
                <w:sz w:val="24"/>
              </w:rPr>
              <w:t>and</w:t>
            </w:r>
            <w:r>
              <w:rPr>
                <w:spacing w:val="-6"/>
                <w:sz w:val="24"/>
              </w:rPr>
              <w:t xml:space="preserve"> </w:t>
            </w:r>
            <w:r>
              <w:rPr>
                <w:sz w:val="24"/>
              </w:rPr>
              <w:t>Corporate</w:t>
            </w:r>
            <w:r>
              <w:rPr>
                <w:spacing w:val="-5"/>
                <w:sz w:val="24"/>
              </w:rPr>
              <w:t xml:space="preserve"> </w:t>
            </w:r>
            <w:r>
              <w:rPr>
                <w:sz w:val="24"/>
              </w:rPr>
              <w:t>Social</w:t>
            </w:r>
            <w:r>
              <w:rPr>
                <w:spacing w:val="-6"/>
                <w:sz w:val="24"/>
              </w:rPr>
              <w:t xml:space="preserve"> </w:t>
            </w:r>
            <w:r>
              <w:rPr>
                <w:sz w:val="24"/>
              </w:rPr>
              <w:t>Responsibility</w:t>
            </w:r>
            <w:r>
              <w:rPr>
                <w:spacing w:val="-8"/>
                <w:sz w:val="24"/>
              </w:rPr>
              <w:t xml:space="preserve"> </w:t>
            </w:r>
            <w:r>
              <w:rPr>
                <w:sz w:val="24"/>
              </w:rPr>
              <w:t>in Global Scenario</w:t>
            </w:r>
          </w:p>
          <w:p w:rsidR="005B2EE9" w:rsidRDefault="00DF59AE">
            <w:pPr>
              <w:pStyle w:val="TableParagraph"/>
              <w:numPr>
                <w:ilvl w:val="0"/>
                <w:numId w:val="19"/>
              </w:numPr>
              <w:tabs>
                <w:tab w:val="left" w:pos="292"/>
              </w:tabs>
              <w:spacing w:line="257" w:lineRule="exact"/>
              <w:ind w:left="292" w:hanging="271"/>
              <w:rPr>
                <w:sz w:val="24"/>
              </w:rPr>
            </w:pPr>
            <w:r>
              <w:rPr>
                <w:sz w:val="24"/>
              </w:rPr>
              <w:t>To</w:t>
            </w:r>
            <w:r>
              <w:rPr>
                <w:spacing w:val="-2"/>
                <w:sz w:val="24"/>
              </w:rPr>
              <w:t xml:space="preserve"> </w:t>
            </w:r>
            <w:r>
              <w:rPr>
                <w:sz w:val="24"/>
              </w:rPr>
              <w:t>familiarize</w:t>
            </w:r>
            <w:r>
              <w:rPr>
                <w:spacing w:val="-5"/>
                <w:sz w:val="24"/>
              </w:rPr>
              <w:t xml:space="preserve"> </w:t>
            </w:r>
            <w:r>
              <w:rPr>
                <w:sz w:val="24"/>
              </w:rPr>
              <w:t>the emerging</w:t>
            </w:r>
            <w:r>
              <w:rPr>
                <w:spacing w:val="-1"/>
                <w:sz w:val="24"/>
              </w:rPr>
              <w:t xml:space="preserve"> </w:t>
            </w:r>
            <w:r>
              <w:rPr>
                <w:sz w:val="24"/>
              </w:rPr>
              <w:t>management</w:t>
            </w:r>
            <w:r>
              <w:rPr>
                <w:spacing w:val="-3"/>
                <w:sz w:val="24"/>
              </w:rPr>
              <w:t xml:space="preserve"> </w:t>
            </w:r>
            <w:r>
              <w:rPr>
                <w:sz w:val="24"/>
              </w:rPr>
              <w:t>in</w:t>
            </w:r>
            <w:r>
              <w:rPr>
                <w:spacing w:val="-1"/>
                <w:sz w:val="24"/>
              </w:rPr>
              <w:t xml:space="preserve"> </w:t>
            </w:r>
            <w:r>
              <w:rPr>
                <w:sz w:val="24"/>
              </w:rPr>
              <w:t>CSR</w:t>
            </w:r>
            <w:r>
              <w:rPr>
                <w:spacing w:val="-3"/>
                <w:sz w:val="24"/>
              </w:rPr>
              <w:t xml:space="preserve"> </w:t>
            </w:r>
            <w:r>
              <w:rPr>
                <w:sz w:val="24"/>
              </w:rPr>
              <w:t>and</w:t>
            </w:r>
            <w:r>
              <w:rPr>
                <w:spacing w:val="-1"/>
                <w:sz w:val="24"/>
              </w:rPr>
              <w:t xml:space="preserve"> </w:t>
            </w:r>
            <w:r>
              <w:rPr>
                <w:sz w:val="24"/>
              </w:rPr>
              <w:t>Roles</w:t>
            </w:r>
            <w:r>
              <w:rPr>
                <w:spacing w:val="-2"/>
                <w:sz w:val="24"/>
              </w:rPr>
              <w:t xml:space="preserve"> </w:t>
            </w:r>
            <w:r>
              <w:rPr>
                <w:sz w:val="24"/>
              </w:rPr>
              <w:t>of</w:t>
            </w:r>
            <w:r>
              <w:rPr>
                <w:spacing w:val="-6"/>
                <w:sz w:val="24"/>
              </w:rPr>
              <w:t xml:space="preserve"> </w:t>
            </w:r>
            <w:r>
              <w:rPr>
                <w:sz w:val="24"/>
              </w:rPr>
              <w:t>Social</w:t>
            </w:r>
            <w:r>
              <w:rPr>
                <w:spacing w:val="-1"/>
                <w:sz w:val="24"/>
              </w:rPr>
              <w:t xml:space="preserve"> </w:t>
            </w:r>
            <w:r>
              <w:rPr>
                <w:sz w:val="24"/>
              </w:rPr>
              <w:t>Worker</w:t>
            </w:r>
            <w:r>
              <w:rPr>
                <w:spacing w:val="-3"/>
                <w:sz w:val="24"/>
              </w:rPr>
              <w:t xml:space="preserve"> </w:t>
            </w:r>
            <w:r>
              <w:rPr>
                <w:sz w:val="24"/>
              </w:rPr>
              <w:t>in</w:t>
            </w:r>
            <w:r>
              <w:rPr>
                <w:spacing w:val="-1"/>
                <w:sz w:val="24"/>
              </w:rPr>
              <w:t xml:space="preserve"> </w:t>
            </w:r>
            <w:r>
              <w:rPr>
                <w:spacing w:val="-5"/>
                <w:sz w:val="24"/>
              </w:rPr>
              <w:t>CSR</w:t>
            </w:r>
          </w:p>
        </w:tc>
      </w:tr>
      <w:tr w:rsidR="005B2EE9">
        <w:trPr>
          <w:trHeight w:val="316"/>
        </w:trPr>
        <w:tc>
          <w:tcPr>
            <w:tcW w:w="9828" w:type="dxa"/>
            <w:gridSpan w:val="10"/>
          </w:tcPr>
          <w:p w:rsidR="005B2EE9" w:rsidRDefault="00DF59AE">
            <w:pPr>
              <w:pStyle w:val="TableParagraph"/>
              <w:ind w:left="21"/>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828" w:type="dxa"/>
            <w:gridSpan w:val="10"/>
          </w:tcPr>
          <w:p w:rsidR="005B2EE9" w:rsidRDefault="00DF59AE">
            <w:pPr>
              <w:pStyle w:val="TableParagraph"/>
              <w:ind w:left="21"/>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2"/>
                <w:sz w:val="24"/>
              </w:rPr>
              <w:t xml:space="preserve"> </w:t>
            </w:r>
            <w:r>
              <w:rPr>
                <w:sz w:val="24"/>
              </w:rPr>
              <w:t>completion of</w:t>
            </w:r>
            <w:r>
              <w:rPr>
                <w:spacing w:val="-2"/>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412"/>
        </w:trPr>
        <w:tc>
          <w:tcPr>
            <w:tcW w:w="485" w:type="dxa"/>
          </w:tcPr>
          <w:p w:rsidR="005B2EE9" w:rsidRDefault="00DF59AE">
            <w:pPr>
              <w:pStyle w:val="TableParagraph"/>
              <w:ind w:left="0" w:right="64"/>
              <w:jc w:val="center"/>
              <w:rPr>
                <w:sz w:val="24"/>
              </w:rPr>
            </w:pPr>
            <w:r>
              <w:rPr>
                <w:spacing w:val="-10"/>
                <w:sz w:val="24"/>
              </w:rPr>
              <w:t>1</w:t>
            </w:r>
          </w:p>
        </w:tc>
        <w:tc>
          <w:tcPr>
            <w:tcW w:w="8366" w:type="dxa"/>
            <w:gridSpan w:val="7"/>
          </w:tcPr>
          <w:p w:rsidR="005B2EE9" w:rsidRDefault="00DF59AE">
            <w:pPr>
              <w:pStyle w:val="TableParagraph"/>
              <w:ind w:left="19"/>
              <w:rPr>
                <w:sz w:val="24"/>
              </w:rPr>
            </w:pPr>
            <w:r>
              <w:rPr>
                <w:sz w:val="24"/>
              </w:rPr>
              <w:t>Students</w:t>
            </w:r>
            <w:r>
              <w:rPr>
                <w:spacing w:val="-4"/>
                <w:sz w:val="24"/>
              </w:rPr>
              <w:t xml:space="preserve"> </w:t>
            </w:r>
            <w:r>
              <w:rPr>
                <w:sz w:val="24"/>
              </w:rPr>
              <w:t>get</w:t>
            </w:r>
            <w:r>
              <w:rPr>
                <w:spacing w:val="-2"/>
                <w:sz w:val="24"/>
              </w:rPr>
              <w:t xml:space="preserve"> </w:t>
            </w:r>
            <w:r>
              <w:rPr>
                <w:sz w:val="24"/>
              </w:rPr>
              <w:t>acquainted</w:t>
            </w:r>
            <w:r>
              <w:rPr>
                <w:spacing w:val="-2"/>
                <w:sz w:val="24"/>
              </w:rPr>
              <w:t xml:space="preserve"> </w:t>
            </w:r>
            <w:r>
              <w:rPr>
                <w:sz w:val="24"/>
              </w:rPr>
              <w:t>with</w:t>
            </w:r>
            <w:r>
              <w:rPr>
                <w:spacing w:val="-2"/>
                <w:sz w:val="24"/>
              </w:rPr>
              <w:t xml:space="preserve"> </w:t>
            </w:r>
            <w:r>
              <w:rPr>
                <w:sz w:val="24"/>
              </w:rPr>
              <w:t>advanced</w:t>
            </w:r>
            <w:r>
              <w:rPr>
                <w:spacing w:val="-3"/>
                <w:sz w:val="24"/>
              </w:rPr>
              <w:t xml:space="preserve"> </w:t>
            </w:r>
            <w:r>
              <w:rPr>
                <w:sz w:val="24"/>
              </w:rPr>
              <w:t>level</w:t>
            </w:r>
            <w:r>
              <w:rPr>
                <w:spacing w:val="-2"/>
                <w:sz w:val="24"/>
              </w:rPr>
              <w:t xml:space="preserve"> </w:t>
            </w:r>
            <w:r>
              <w:rPr>
                <w:sz w:val="24"/>
              </w:rPr>
              <w:t>of</w:t>
            </w:r>
            <w:r>
              <w:rPr>
                <w:spacing w:val="-3"/>
                <w:sz w:val="24"/>
              </w:rPr>
              <w:t xml:space="preserve"> </w:t>
            </w:r>
            <w:r>
              <w:rPr>
                <w:sz w:val="24"/>
              </w:rPr>
              <w:t>knowledge</w:t>
            </w:r>
            <w:r>
              <w:rPr>
                <w:spacing w:val="-6"/>
                <w:sz w:val="24"/>
              </w:rPr>
              <w:t xml:space="preserve"> </w:t>
            </w:r>
            <w:r>
              <w:rPr>
                <w:sz w:val="24"/>
              </w:rPr>
              <w:t>in</w:t>
            </w:r>
            <w:r>
              <w:rPr>
                <w:spacing w:val="-2"/>
                <w:sz w:val="24"/>
              </w:rPr>
              <w:t xml:space="preserve"> </w:t>
            </w:r>
            <w:r>
              <w:rPr>
                <w:sz w:val="24"/>
              </w:rPr>
              <w:t>Social</w:t>
            </w:r>
            <w:r>
              <w:rPr>
                <w:spacing w:val="-1"/>
                <w:sz w:val="24"/>
              </w:rPr>
              <w:t xml:space="preserve"> </w:t>
            </w:r>
            <w:r>
              <w:rPr>
                <w:spacing w:val="-2"/>
                <w:sz w:val="24"/>
              </w:rPr>
              <w:t>Work.</w:t>
            </w:r>
          </w:p>
        </w:tc>
        <w:tc>
          <w:tcPr>
            <w:tcW w:w="977" w:type="dxa"/>
            <w:gridSpan w:val="2"/>
          </w:tcPr>
          <w:p w:rsidR="005B2EE9" w:rsidRDefault="00DF59AE">
            <w:pPr>
              <w:pStyle w:val="TableParagraph"/>
              <w:ind w:left="114"/>
              <w:rPr>
                <w:sz w:val="24"/>
              </w:rPr>
            </w:pPr>
            <w:r>
              <w:rPr>
                <w:spacing w:val="-5"/>
                <w:sz w:val="24"/>
              </w:rPr>
              <w:t>K2</w:t>
            </w:r>
          </w:p>
        </w:tc>
      </w:tr>
      <w:tr w:rsidR="005B2EE9">
        <w:trPr>
          <w:trHeight w:val="414"/>
        </w:trPr>
        <w:tc>
          <w:tcPr>
            <w:tcW w:w="485" w:type="dxa"/>
          </w:tcPr>
          <w:p w:rsidR="005B2EE9" w:rsidRDefault="00DF59AE">
            <w:pPr>
              <w:pStyle w:val="TableParagraph"/>
              <w:ind w:left="0" w:right="64"/>
              <w:jc w:val="center"/>
              <w:rPr>
                <w:sz w:val="24"/>
              </w:rPr>
            </w:pPr>
            <w:r>
              <w:rPr>
                <w:spacing w:val="-10"/>
                <w:sz w:val="24"/>
              </w:rPr>
              <w:t>2</w:t>
            </w:r>
          </w:p>
        </w:tc>
        <w:tc>
          <w:tcPr>
            <w:tcW w:w="8366" w:type="dxa"/>
            <w:gridSpan w:val="7"/>
          </w:tcPr>
          <w:p w:rsidR="005B2EE9" w:rsidRDefault="00DF59AE">
            <w:pPr>
              <w:pStyle w:val="TableParagraph"/>
              <w:ind w:left="19"/>
              <w:rPr>
                <w:sz w:val="24"/>
              </w:rPr>
            </w:pPr>
            <w:r>
              <w:rPr>
                <w:sz w:val="24"/>
              </w:rPr>
              <w:t>Students</w:t>
            </w:r>
            <w:r>
              <w:rPr>
                <w:spacing w:val="-4"/>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2"/>
                <w:sz w:val="24"/>
              </w:rPr>
              <w:t xml:space="preserve"> </w:t>
            </w:r>
            <w:r>
              <w:rPr>
                <w:sz w:val="24"/>
              </w:rPr>
              <w:t>various</w:t>
            </w:r>
            <w:r>
              <w:rPr>
                <w:spacing w:val="-1"/>
                <w:sz w:val="24"/>
              </w:rPr>
              <w:t xml:space="preserve"> </w:t>
            </w:r>
            <w:r>
              <w:rPr>
                <w:sz w:val="24"/>
              </w:rPr>
              <w:t>challenges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modern</w:t>
            </w:r>
            <w:r>
              <w:rPr>
                <w:spacing w:val="-3"/>
                <w:sz w:val="24"/>
              </w:rPr>
              <w:t xml:space="preserve"> </w:t>
            </w:r>
            <w:r>
              <w:rPr>
                <w:sz w:val="24"/>
              </w:rPr>
              <w:t>society</w:t>
            </w:r>
            <w:r>
              <w:rPr>
                <w:spacing w:val="-2"/>
                <w:sz w:val="24"/>
              </w:rPr>
              <w:t xml:space="preserve"> </w:t>
            </w:r>
            <w:r>
              <w:rPr>
                <w:sz w:val="24"/>
              </w:rPr>
              <w:t>/</w:t>
            </w:r>
            <w:r>
              <w:rPr>
                <w:spacing w:val="-1"/>
                <w:sz w:val="24"/>
              </w:rPr>
              <w:t xml:space="preserve"> </w:t>
            </w:r>
            <w:r>
              <w:rPr>
                <w:spacing w:val="-2"/>
                <w:sz w:val="24"/>
              </w:rPr>
              <w:t>community.</w:t>
            </w:r>
          </w:p>
        </w:tc>
        <w:tc>
          <w:tcPr>
            <w:tcW w:w="977" w:type="dxa"/>
            <w:gridSpan w:val="2"/>
          </w:tcPr>
          <w:p w:rsidR="005B2EE9" w:rsidRDefault="00DF59AE">
            <w:pPr>
              <w:pStyle w:val="TableParagraph"/>
              <w:ind w:left="114"/>
              <w:rPr>
                <w:sz w:val="24"/>
              </w:rPr>
            </w:pPr>
            <w:r>
              <w:rPr>
                <w:spacing w:val="-5"/>
                <w:sz w:val="24"/>
              </w:rPr>
              <w:t>K3</w:t>
            </w:r>
          </w:p>
        </w:tc>
      </w:tr>
      <w:tr w:rsidR="005B2EE9">
        <w:trPr>
          <w:trHeight w:val="828"/>
        </w:trPr>
        <w:tc>
          <w:tcPr>
            <w:tcW w:w="485" w:type="dxa"/>
          </w:tcPr>
          <w:p w:rsidR="005B2EE9" w:rsidRDefault="00DF59AE">
            <w:pPr>
              <w:pStyle w:val="TableParagraph"/>
              <w:ind w:left="0" w:right="64"/>
              <w:jc w:val="center"/>
              <w:rPr>
                <w:sz w:val="24"/>
              </w:rPr>
            </w:pPr>
            <w:r>
              <w:rPr>
                <w:spacing w:val="-10"/>
                <w:sz w:val="24"/>
              </w:rPr>
              <w:t>3</w:t>
            </w:r>
          </w:p>
        </w:tc>
        <w:tc>
          <w:tcPr>
            <w:tcW w:w="8366" w:type="dxa"/>
            <w:gridSpan w:val="7"/>
          </w:tcPr>
          <w:p w:rsidR="005B2EE9" w:rsidRDefault="00DF59AE">
            <w:pPr>
              <w:pStyle w:val="TableParagraph"/>
              <w:ind w:left="19"/>
              <w:rPr>
                <w:sz w:val="24"/>
              </w:rPr>
            </w:pPr>
            <w:r>
              <w:rPr>
                <w:sz w:val="24"/>
              </w:rPr>
              <w:t>Course</w:t>
            </w:r>
            <w:r>
              <w:rPr>
                <w:spacing w:val="-3"/>
                <w:sz w:val="24"/>
              </w:rPr>
              <w:t xml:space="preserve"> </w:t>
            </w:r>
            <w:r>
              <w:rPr>
                <w:sz w:val="24"/>
              </w:rPr>
              <w:t>facilitates</w:t>
            </w:r>
            <w:r>
              <w:rPr>
                <w:spacing w:val="5"/>
                <w:sz w:val="24"/>
              </w:rPr>
              <w:t xml:space="preserve"> </w:t>
            </w:r>
            <w:r>
              <w:rPr>
                <w:sz w:val="24"/>
              </w:rPr>
              <w:t>the</w:t>
            </w:r>
            <w:r>
              <w:rPr>
                <w:spacing w:val="2"/>
                <w:sz w:val="24"/>
              </w:rPr>
              <w:t xml:space="preserve"> </w:t>
            </w:r>
            <w:r>
              <w:rPr>
                <w:sz w:val="24"/>
              </w:rPr>
              <w:t>students</w:t>
            </w:r>
            <w:r>
              <w:rPr>
                <w:spacing w:val="5"/>
                <w:sz w:val="24"/>
              </w:rPr>
              <w:t xml:space="preserve"> </w:t>
            </w:r>
            <w:r>
              <w:rPr>
                <w:sz w:val="24"/>
              </w:rPr>
              <w:t>to</w:t>
            </w:r>
            <w:r>
              <w:rPr>
                <w:spacing w:val="6"/>
                <w:sz w:val="24"/>
              </w:rPr>
              <w:t xml:space="preserve"> </w:t>
            </w:r>
            <w:r>
              <w:rPr>
                <w:sz w:val="24"/>
              </w:rPr>
              <w:t>enhance</w:t>
            </w:r>
            <w:r>
              <w:rPr>
                <w:spacing w:val="4"/>
                <w:sz w:val="24"/>
              </w:rPr>
              <w:t xml:space="preserve"> </w:t>
            </w:r>
            <w:r>
              <w:rPr>
                <w:sz w:val="24"/>
              </w:rPr>
              <w:t>their</w:t>
            </w:r>
            <w:r>
              <w:rPr>
                <w:spacing w:val="5"/>
                <w:sz w:val="24"/>
              </w:rPr>
              <w:t xml:space="preserve"> </w:t>
            </w:r>
            <w:r>
              <w:rPr>
                <w:sz w:val="24"/>
              </w:rPr>
              <w:t>employability</w:t>
            </w:r>
            <w:r>
              <w:rPr>
                <w:spacing w:val="5"/>
                <w:sz w:val="24"/>
              </w:rPr>
              <w:t xml:space="preserve"> </w:t>
            </w:r>
            <w:r>
              <w:rPr>
                <w:sz w:val="24"/>
              </w:rPr>
              <w:t>skills</w:t>
            </w:r>
            <w:r>
              <w:rPr>
                <w:spacing w:val="4"/>
                <w:sz w:val="24"/>
              </w:rPr>
              <w:t xml:space="preserve"> </w:t>
            </w:r>
            <w:r>
              <w:rPr>
                <w:sz w:val="24"/>
              </w:rPr>
              <w:t>and</w:t>
            </w:r>
            <w:r>
              <w:rPr>
                <w:spacing w:val="5"/>
                <w:sz w:val="24"/>
              </w:rPr>
              <w:t xml:space="preserve"> </w:t>
            </w:r>
            <w:r>
              <w:rPr>
                <w:sz w:val="24"/>
              </w:rPr>
              <w:t>enables</w:t>
            </w:r>
            <w:r>
              <w:rPr>
                <w:spacing w:val="5"/>
                <w:sz w:val="24"/>
              </w:rPr>
              <w:t xml:space="preserve"> </w:t>
            </w:r>
            <w:r>
              <w:rPr>
                <w:spacing w:val="-4"/>
                <w:sz w:val="24"/>
              </w:rPr>
              <w:t>them</w:t>
            </w:r>
          </w:p>
          <w:p w:rsidR="005B2EE9" w:rsidRDefault="00DF59AE">
            <w:pPr>
              <w:pStyle w:val="TableParagraph"/>
              <w:spacing w:before="141" w:line="240" w:lineRule="auto"/>
              <w:ind w:left="290"/>
              <w:rPr>
                <w:sz w:val="24"/>
              </w:rPr>
            </w:pPr>
            <w:r>
              <w:rPr>
                <w:noProof/>
                <w:sz w:val="24"/>
                <w:lang w:val="en-IN" w:eastAsia="en-IN"/>
              </w:rPr>
              <mc:AlternateContent>
                <mc:Choice Requires="wpg">
                  <w:drawing>
                    <wp:anchor distT="0" distB="0" distL="0" distR="0" simplePos="0" relativeHeight="251651072" behindDoc="1" locked="0" layoutInCell="1" allowOverlap="1">
                      <wp:simplePos x="0" y="0"/>
                      <wp:positionH relativeFrom="column">
                        <wp:posOffset>1773555</wp:posOffset>
                      </wp:positionH>
                      <wp:positionV relativeFrom="paragraph">
                        <wp:posOffset>-537845</wp:posOffset>
                      </wp:positionV>
                      <wp:extent cx="1847850" cy="1538605"/>
                      <wp:effectExtent l="0" t="0" r="0" b="0"/>
                      <wp:wrapNone/>
                      <wp:docPr id="114" name="Group 11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15" name="Image 11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9.65pt;margin-top:-42.35pt;height:121.15pt;width:145.5pt;z-index:-251627520;mso-width-relative:page;mso-height-relative:page;" coordsize="1847850,1538605" o:gfxdata="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N5vBTfbAAAACwEAAA8AAAAAAAAAAQAgAAAAIgAAAGRycy9kb3ducmV2LnhtbFBLAQIUABQAAAAI&#10;AIdO4kCAOb1m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15" o:spid="_x0000_s1026" o:spt="75" type="#_x0000_t75" style="position:absolute;left:0;top:0;height:1540764;width:1850595;" filled="f" o:preferrelative="t" stroked="f" coordsize="21600,21600" o:gfxdata="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AdIG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proofErr w:type="gramStart"/>
            <w:r>
              <w:rPr>
                <w:sz w:val="24"/>
              </w:rPr>
              <w:t>to</w:t>
            </w:r>
            <w:proofErr w:type="gramEnd"/>
            <w:r>
              <w:rPr>
                <w:spacing w:val="-2"/>
                <w:sz w:val="24"/>
              </w:rPr>
              <w:t xml:space="preserve"> </w:t>
            </w:r>
            <w:r>
              <w:rPr>
                <w:sz w:val="24"/>
              </w:rPr>
              <w:t>take</w:t>
            </w:r>
            <w:r>
              <w:rPr>
                <w:spacing w:val="-3"/>
                <w:sz w:val="24"/>
              </w:rPr>
              <w:t xml:space="preserve"> </w:t>
            </w:r>
            <w:r>
              <w:rPr>
                <w:sz w:val="24"/>
              </w:rPr>
              <w:t>up the</w:t>
            </w:r>
            <w:r>
              <w:rPr>
                <w:spacing w:val="-1"/>
                <w:sz w:val="24"/>
              </w:rPr>
              <w:t xml:space="preserve"> </w:t>
            </w:r>
            <w:r>
              <w:rPr>
                <w:sz w:val="24"/>
              </w:rPr>
              <w:t xml:space="preserve">challenging job </w:t>
            </w:r>
            <w:r>
              <w:rPr>
                <w:spacing w:val="-2"/>
                <w:sz w:val="24"/>
              </w:rPr>
              <w:t>assignments.</w:t>
            </w:r>
          </w:p>
        </w:tc>
        <w:tc>
          <w:tcPr>
            <w:tcW w:w="977" w:type="dxa"/>
            <w:gridSpan w:val="2"/>
          </w:tcPr>
          <w:p w:rsidR="005B2EE9" w:rsidRDefault="00DF59AE">
            <w:pPr>
              <w:pStyle w:val="TableParagraph"/>
              <w:ind w:left="114"/>
              <w:rPr>
                <w:sz w:val="24"/>
              </w:rPr>
            </w:pPr>
            <w:r>
              <w:rPr>
                <w:spacing w:val="-5"/>
                <w:sz w:val="24"/>
              </w:rPr>
              <w:t>K4</w:t>
            </w:r>
          </w:p>
        </w:tc>
      </w:tr>
      <w:tr w:rsidR="005B2EE9">
        <w:trPr>
          <w:trHeight w:val="414"/>
        </w:trPr>
        <w:tc>
          <w:tcPr>
            <w:tcW w:w="485" w:type="dxa"/>
          </w:tcPr>
          <w:p w:rsidR="005B2EE9" w:rsidRDefault="00DF59AE">
            <w:pPr>
              <w:pStyle w:val="TableParagraph"/>
              <w:ind w:left="0" w:right="64"/>
              <w:jc w:val="center"/>
              <w:rPr>
                <w:sz w:val="24"/>
              </w:rPr>
            </w:pPr>
            <w:r>
              <w:rPr>
                <w:spacing w:val="-10"/>
                <w:sz w:val="24"/>
              </w:rPr>
              <w:t>4</w:t>
            </w:r>
          </w:p>
        </w:tc>
        <w:tc>
          <w:tcPr>
            <w:tcW w:w="8366" w:type="dxa"/>
            <w:gridSpan w:val="7"/>
          </w:tcPr>
          <w:p w:rsidR="005B2EE9" w:rsidRDefault="00DF59AE">
            <w:pPr>
              <w:pStyle w:val="TableParagraph"/>
              <w:ind w:left="19"/>
              <w:rPr>
                <w:sz w:val="24"/>
              </w:rPr>
            </w:pPr>
            <w:r>
              <w:rPr>
                <w:sz w:val="24"/>
              </w:rPr>
              <w:t>Students</w:t>
            </w:r>
            <w:r>
              <w:rPr>
                <w:spacing w:val="-5"/>
                <w:sz w:val="24"/>
              </w:rPr>
              <w:t xml:space="preserve"> </w:t>
            </w:r>
            <w:r>
              <w:rPr>
                <w:sz w:val="24"/>
              </w:rPr>
              <w:t>will</w:t>
            </w:r>
            <w:r>
              <w:rPr>
                <w:spacing w:val="-1"/>
                <w:sz w:val="24"/>
              </w:rPr>
              <w:t xml:space="preserve"> </w:t>
            </w:r>
            <w:r>
              <w:rPr>
                <w:sz w:val="24"/>
              </w:rPr>
              <w:t>able</w:t>
            </w:r>
            <w:r>
              <w:rPr>
                <w:spacing w:val="-4"/>
                <w:sz w:val="24"/>
              </w:rPr>
              <w:t xml:space="preserve"> </w:t>
            </w:r>
            <w:r>
              <w:rPr>
                <w:sz w:val="24"/>
              </w:rPr>
              <w:t>to</w:t>
            </w:r>
            <w:r>
              <w:rPr>
                <w:spacing w:val="-1"/>
                <w:sz w:val="24"/>
              </w:rPr>
              <w:t xml:space="preserve"> </w:t>
            </w:r>
            <w:r>
              <w:rPr>
                <w:sz w:val="24"/>
              </w:rPr>
              <w:t>find</w:t>
            </w:r>
            <w:r>
              <w:rPr>
                <w:spacing w:val="-4"/>
                <w:sz w:val="24"/>
              </w:rPr>
              <w:t xml:space="preserve"> </w:t>
            </w:r>
            <w:r>
              <w:rPr>
                <w:sz w:val="24"/>
              </w:rPr>
              <w:t>out the</w:t>
            </w:r>
            <w:r>
              <w:rPr>
                <w:spacing w:val="-1"/>
                <w:sz w:val="24"/>
              </w:rPr>
              <w:t xml:space="preserve"> </w:t>
            </w:r>
            <w:r>
              <w:rPr>
                <w:sz w:val="24"/>
              </w:rPr>
              <w:t>real</w:t>
            </w:r>
            <w:r>
              <w:rPr>
                <w:spacing w:val="-1"/>
                <w:sz w:val="24"/>
              </w:rPr>
              <w:t xml:space="preserve"> </w:t>
            </w:r>
            <w:r>
              <w:rPr>
                <w:sz w:val="24"/>
              </w:rPr>
              <w:t>cause</w:t>
            </w:r>
            <w:r>
              <w:rPr>
                <w:spacing w:val="-4"/>
                <w:sz w:val="24"/>
              </w:rPr>
              <w:t xml:space="preserve"> </w:t>
            </w:r>
            <w:r>
              <w:rPr>
                <w:sz w:val="24"/>
              </w:rPr>
              <w:t>for</w:t>
            </w:r>
            <w:r>
              <w:rPr>
                <w:spacing w:val="-3"/>
                <w:sz w:val="24"/>
              </w:rPr>
              <w:t xml:space="preserve"> </w:t>
            </w:r>
            <w:r>
              <w:rPr>
                <w:sz w:val="24"/>
              </w:rPr>
              <w:t>the problem</w:t>
            </w:r>
            <w:r>
              <w:rPr>
                <w:spacing w:val="-1"/>
                <w:sz w:val="24"/>
              </w:rPr>
              <w:t xml:space="preserve"> </w:t>
            </w:r>
            <w:r>
              <w:rPr>
                <w:sz w:val="24"/>
              </w:rPr>
              <w:t>and</w:t>
            </w:r>
            <w:r>
              <w:rPr>
                <w:spacing w:val="-1"/>
                <w:sz w:val="24"/>
              </w:rPr>
              <w:t xml:space="preserve"> </w:t>
            </w:r>
            <w:r>
              <w:rPr>
                <w:sz w:val="24"/>
              </w:rPr>
              <w:t>plan</w:t>
            </w:r>
            <w:r>
              <w:rPr>
                <w:spacing w:val="-1"/>
                <w:sz w:val="24"/>
              </w:rPr>
              <w:t xml:space="preserve"> </w:t>
            </w:r>
            <w:r>
              <w:rPr>
                <w:spacing w:val="-2"/>
                <w:sz w:val="24"/>
              </w:rPr>
              <w:t>interventions</w:t>
            </w:r>
          </w:p>
        </w:tc>
        <w:tc>
          <w:tcPr>
            <w:tcW w:w="977" w:type="dxa"/>
            <w:gridSpan w:val="2"/>
          </w:tcPr>
          <w:p w:rsidR="005B2EE9" w:rsidRDefault="00DF59AE">
            <w:pPr>
              <w:pStyle w:val="TableParagraph"/>
              <w:ind w:left="114"/>
              <w:rPr>
                <w:sz w:val="24"/>
              </w:rPr>
            </w:pPr>
            <w:r>
              <w:rPr>
                <w:spacing w:val="-5"/>
                <w:sz w:val="24"/>
              </w:rPr>
              <w:t>K3</w:t>
            </w:r>
          </w:p>
        </w:tc>
      </w:tr>
      <w:tr w:rsidR="005B2EE9">
        <w:trPr>
          <w:trHeight w:val="827"/>
        </w:trPr>
        <w:tc>
          <w:tcPr>
            <w:tcW w:w="485" w:type="dxa"/>
          </w:tcPr>
          <w:p w:rsidR="005B2EE9" w:rsidRDefault="00DF59AE">
            <w:pPr>
              <w:pStyle w:val="TableParagraph"/>
              <w:ind w:left="0" w:right="64"/>
              <w:jc w:val="center"/>
              <w:rPr>
                <w:sz w:val="24"/>
              </w:rPr>
            </w:pPr>
            <w:r>
              <w:rPr>
                <w:spacing w:val="-10"/>
                <w:sz w:val="24"/>
              </w:rPr>
              <w:t>5</w:t>
            </w:r>
          </w:p>
        </w:tc>
        <w:tc>
          <w:tcPr>
            <w:tcW w:w="8366" w:type="dxa"/>
            <w:gridSpan w:val="7"/>
          </w:tcPr>
          <w:p w:rsidR="005B2EE9" w:rsidRDefault="00DF59AE">
            <w:pPr>
              <w:pStyle w:val="TableParagraph"/>
              <w:ind w:left="19"/>
              <w:rPr>
                <w:sz w:val="24"/>
              </w:rPr>
            </w:pPr>
            <w:r>
              <w:rPr>
                <w:sz w:val="24"/>
              </w:rPr>
              <w:t>Will</w:t>
            </w:r>
            <w:r>
              <w:rPr>
                <w:spacing w:val="18"/>
                <w:sz w:val="24"/>
              </w:rPr>
              <w:t xml:space="preserve"> </w:t>
            </w:r>
            <w:r>
              <w:rPr>
                <w:sz w:val="24"/>
              </w:rPr>
              <w:t>nurture</w:t>
            </w:r>
            <w:r>
              <w:rPr>
                <w:spacing w:val="22"/>
                <w:sz w:val="24"/>
              </w:rPr>
              <w:t xml:space="preserve"> </w:t>
            </w:r>
            <w:r>
              <w:rPr>
                <w:sz w:val="24"/>
              </w:rPr>
              <w:t>the</w:t>
            </w:r>
            <w:r>
              <w:rPr>
                <w:spacing w:val="22"/>
                <w:sz w:val="24"/>
              </w:rPr>
              <w:t xml:space="preserve"> </w:t>
            </w:r>
            <w:r>
              <w:rPr>
                <w:sz w:val="24"/>
              </w:rPr>
              <w:t>Social</w:t>
            </w:r>
            <w:r>
              <w:rPr>
                <w:spacing w:val="27"/>
                <w:sz w:val="24"/>
              </w:rPr>
              <w:t xml:space="preserve"> </w:t>
            </w:r>
            <w:r>
              <w:rPr>
                <w:sz w:val="24"/>
              </w:rPr>
              <w:t>Work</w:t>
            </w:r>
            <w:r>
              <w:rPr>
                <w:spacing w:val="22"/>
                <w:sz w:val="24"/>
              </w:rPr>
              <w:t xml:space="preserve"> </w:t>
            </w:r>
            <w:r>
              <w:rPr>
                <w:sz w:val="24"/>
              </w:rPr>
              <w:t>Professionals</w:t>
            </w:r>
            <w:r>
              <w:rPr>
                <w:spacing w:val="24"/>
                <w:sz w:val="24"/>
              </w:rPr>
              <w:t xml:space="preserve"> </w:t>
            </w:r>
            <w:r>
              <w:rPr>
                <w:sz w:val="24"/>
              </w:rPr>
              <w:t>to</w:t>
            </w:r>
            <w:r>
              <w:rPr>
                <w:spacing w:val="23"/>
                <w:sz w:val="24"/>
              </w:rPr>
              <w:t xml:space="preserve"> </w:t>
            </w:r>
            <w:r>
              <w:rPr>
                <w:sz w:val="24"/>
              </w:rPr>
              <w:t>become</w:t>
            </w:r>
            <w:r>
              <w:rPr>
                <w:spacing w:val="21"/>
                <w:sz w:val="24"/>
              </w:rPr>
              <w:t xml:space="preserve"> </w:t>
            </w:r>
            <w:r>
              <w:rPr>
                <w:sz w:val="24"/>
              </w:rPr>
              <w:t>effective</w:t>
            </w:r>
            <w:r>
              <w:rPr>
                <w:spacing w:val="29"/>
                <w:sz w:val="24"/>
              </w:rPr>
              <w:t xml:space="preserve"> </w:t>
            </w:r>
            <w:r>
              <w:rPr>
                <w:sz w:val="24"/>
              </w:rPr>
              <w:t>Social</w:t>
            </w:r>
            <w:r>
              <w:rPr>
                <w:spacing w:val="26"/>
                <w:sz w:val="24"/>
              </w:rPr>
              <w:t xml:space="preserve"> </w:t>
            </w:r>
            <w:r>
              <w:rPr>
                <w:sz w:val="24"/>
              </w:rPr>
              <w:t>Worker</w:t>
            </w:r>
            <w:r>
              <w:rPr>
                <w:spacing w:val="26"/>
                <w:sz w:val="24"/>
              </w:rPr>
              <w:t xml:space="preserve"> </w:t>
            </w:r>
            <w:r>
              <w:rPr>
                <w:spacing w:val="-5"/>
                <w:sz w:val="24"/>
              </w:rPr>
              <w:t>and</w:t>
            </w:r>
          </w:p>
          <w:p w:rsidR="005B2EE9" w:rsidRDefault="00DF59AE">
            <w:pPr>
              <w:pStyle w:val="TableParagraph"/>
              <w:spacing w:before="139" w:line="240" w:lineRule="auto"/>
              <w:ind w:left="290"/>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3"/>
                <w:sz w:val="24"/>
              </w:rPr>
              <w:t xml:space="preserve"> </w:t>
            </w:r>
            <w:r>
              <w:rPr>
                <w:sz w:val="24"/>
              </w:rPr>
              <w:t>society</w:t>
            </w:r>
            <w:r>
              <w:rPr>
                <w:spacing w:val="3"/>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977" w:type="dxa"/>
            <w:gridSpan w:val="2"/>
          </w:tcPr>
          <w:p w:rsidR="005B2EE9" w:rsidRDefault="00DF59AE">
            <w:pPr>
              <w:pStyle w:val="TableParagraph"/>
              <w:ind w:left="114"/>
              <w:rPr>
                <w:sz w:val="24"/>
              </w:rPr>
            </w:pPr>
            <w:r>
              <w:rPr>
                <w:spacing w:val="-5"/>
                <w:sz w:val="24"/>
              </w:rPr>
              <w:t>K5</w:t>
            </w:r>
          </w:p>
        </w:tc>
      </w:tr>
      <w:tr w:rsidR="005B2EE9">
        <w:trPr>
          <w:trHeight w:val="321"/>
        </w:trPr>
        <w:tc>
          <w:tcPr>
            <w:tcW w:w="9828" w:type="dxa"/>
            <w:gridSpan w:val="10"/>
          </w:tcPr>
          <w:p w:rsidR="005B2EE9" w:rsidRDefault="00DF59AE">
            <w:pPr>
              <w:pStyle w:val="TableParagraph"/>
              <w:spacing w:line="270" w:lineRule="exact"/>
              <w:ind w:left="21"/>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481" w:type="dxa"/>
            <w:gridSpan w:val="2"/>
          </w:tcPr>
          <w:p w:rsidR="005B2EE9" w:rsidRDefault="00DF59AE">
            <w:pPr>
              <w:pStyle w:val="TableParagraph"/>
              <w:spacing w:line="270" w:lineRule="exact"/>
              <w:ind w:left="21"/>
              <w:rPr>
                <w:b/>
                <w:sz w:val="24"/>
              </w:rPr>
            </w:pPr>
            <w:r>
              <w:rPr>
                <w:b/>
                <w:spacing w:val="-2"/>
                <w:sz w:val="24"/>
              </w:rPr>
              <w:t>Unit:1</w:t>
            </w:r>
          </w:p>
        </w:tc>
        <w:tc>
          <w:tcPr>
            <w:tcW w:w="6365" w:type="dxa"/>
            <w:gridSpan w:val="4"/>
          </w:tcPr>
          <w:p w:rsidR="005B2EE9" w:rsidRDefault="00DF59AE">
            <w:pPr>
              <w:pStyle w:val="TableParagraph"/>
              <w:spacing w:line="270" w:lineRule="exact"/>
              <w:ind w:left="30"/>
              <w:jc w:val="center"/>
              <w:rPr>
                <w:b/>
                <w:sz w:val="24"/>
              </w:rPr>
            </w:pPr>
            <w:r>
              <w:rPr>
                <w:b/>
                <w:sz w:val="24"/>
              </w:rPr>
              <w:t>CONCEPT</w:t>
            </w:r>
            <w:r>
              <w:rPr>
                <w:b/>
                <w:spacing w:val="-2"/>
                <w:sz w:val="24"/>
              </w:rPr>
              <w:t xml:space="preserve"> </w:t>
            </w:r>
            <w:r>
              <w:rPr>
                <w:b/>
                <w:sz w:val="24"/>
              </w:rPr>
              <w:t>OF</w:t>
            </w:r>
            <w:r>
              <w:rPr>
                <w:b/>
                <w:spacing w:val="-2"/>
                <w:sz w:val="24"/>
              </w:rPr>
              <w:t xml:space="preserve"> ENTERPRENEURSHIP</w:t>
            </w:r>
          </w:p>
        </w:tc>
        <w:tc>
          <w:tcPr>
            <w:tcW w:w="1982" w:type="dxa"/>
            <w:gridSpan w:val="4"/>
          </w:tcPr>
          <w:p w:rsidR="005B2EE9" w:rsidRDefault="00DF59AE">
            <w:pPr>
              <w:pStyle w:val="TableParagraph"/>
              <w:spacing w:line="270" w:lineRule="exact"/>
              <w:ind w:left="980"/>
              <w:rPr>
                <w:b/>
                <w:sz w:val="24"/>
              </w:rPr>
            </w:pPr>
            <w:r>
              <w:rPr>
                <w:b/>
                <w:sz w:val="24"/>
              </w:rPr>
              <w:t>12</w:t>
            </w:r>
            <w:r>
              <w:rPr>
                <w:b/>
                <w:spacing w:val="-2"/>
                <w:sz w:val="24"/>
              </w:rPr>
              <w:t xml:space="preserve"> hours</w:t>
            </w:r>
          </w:p>
        </w:tc>
      </w:tr>
      <w:tr w:rsidR="005B2EE9">
        <w:trPr>
          <w:trHeight w:val="973"/>
        </w:trPr>
        <w:tc>
          <w:tcPr>
            <w:tcW w:w="9828" w:type="dxa"/>
            <w:gridSpan w:val="10"/>
          </w:tcPr>
          <w:p w:rsidR="005B2EE9" w:rsidRDefault="00DF59AE">
            <w:pPr>
              <w:pStyle w:val="TableParagraph"/>
              <w:spacing w:line="276" w:lineRule="auto"/>
              <w:ind w:left="293" w:right="98" w:hanging="34"/>
              <w:jc w:val="both"/>
              <w:rPr>
                <w:sz w:val="24"/>
              </w:rPr>
            </w:pPr>
            <w:r>
              <w:rPr>
                <w:sz w:val="24"/>
              </w:rPr>
              <w:t>Concept of Entrepreneurship- Definition, Characteristics and Functions of Entrepreneur - Types</w:t>
            </w:r>
            <w:r>
              <w:rPr>
                <w:spacing w:val="40"/>
                <w:sz w:val="24"/>
              </w:rPr>
              <w:t xml:space="preserve"> </w:t>
            </w:r>
            <w:r>
              <w:rPr>
                <w:sz w:val="24"/>
              </w:rPr>
              <w:t>of Entrepreneur- Need for Training and Development- EDP- Phases of EDP- Development of Women Entrepreneurs and Rural Entrepreneurs.</w:t>
            </w:r>
          </w:p>
        </w:tc>
      </w:tr>
      <w:tr w:rsidR="005B2EE9">
        <w:trPr>
          <w:trHeight w:val="316"/>
        </w:trPr>
        <w:tc>
          <w:tcPr>
            <w:tcW w:w="1481" w:type="dxa"/>
            <w:gridSpan w:val="2"/>
          </w:tcPr>
          <w:p w:rsidR="005B2EE9" w:rsidRDefault="00DF59AE">
            <w:pPr>
              <w:pStyle w:val="TableParagraph"/>
              <w:ind w:left="21"/>
              <w:rPr>
                <w:b/>
                <w:sz w:val="24"/>
              </w:rPr>
            </w:pPr>
            <w:r>
              <w:rPr>
                <w:b/>
                <w:spacing w:val="-2"/>
                <w:sz w:val="24"/>
              </w:rPr>
              <w:t>Unit:2</w:t>
            </w:r>
          </w:p>
        </w:tc>
        <w:tc>
          <w:tcPr>
            <w:tcW w:w="6365" w:type="dxa"/>
            <w:gridSpan w:val="4"/>
          </w:tcPr>
          <w:p w:rsidR="005B2EE9" w:rsidRDefault="00DF59AE">
            <w:pPr>
              <w:pStyle w:val="TableParagraph"/>
              <w:ind w:left="30" w:right="30"/>
              <w:jc w:val="center"/>
              <w:rPr>
                <w:b/>
                <w:sz w:val="24"/>
              </w:rPr>
            </w:pPr>
            <w:r>
              <w:rPr>
                <w:b/>
                <w:sz w:val="24"/>
              </w:rPr>
              <w:t>CSR</w:t>
            </w:r>
            <w:r>
              <w:rPr>
                <w:b/>
                <w:spacing w:val="-5"/>
                <w:sz w:val="24"/>
              </w:rPr>
              <w:t xml:space="preserve"> </w:t>
            </w:r>
            <w:r>
              <w:rPr>
                <w:b/>
                <w:sz w:val="24"/>
              </w:rPr>
              <w:t>IN</w:t>
            </w:r>
            <w:r>
              <w:rPr>
                <w:b/>
                <w:spacing w:val="-1"/>
                <w:sz w:val="24"/>
              </w:rPr>
              <w:t xml:space="preserve"> </w:t>
            </w:r>
            <w:r>
              <w:rPr>
                <w:b/>
                <w:spacing w:val="-2"/>
                <w:sz w:val="24"/>
              </w:rPr>
              <w:t>INDIA</w:t>
            </w:r>
          </w:p>
        </w:tc>
        <w:tc>
          <w:tcPr>
            <w:tcW w:w="1982" w:type="dxa"/>
            <w:gridSpan w:val="4"/>
          </w:tcPr>
          <w:p w:rsidR="005B2EE9" w:rsidRDefault="00DF59AE">
            <w:pPr>
              <w:pStyle w:val="TableParagraph"/>
              <w:ind w:left="983"/>
              <w:rPr>
                <w:b/>
                <w:sz w:val="24"/>
              </w:rPr>
            </w:pPr>
            <w:r>
              <w:rPr>
                <w:b/>
                <w:sz w:val="24"/>
              </w:rPr>
              <w:t>11</w:t>
            </w:r>
            <w:r>
              <w:rPr>
                <w:b/>
                <w:spacing w:val="-2"/>
                <w:sz w:val="24"/>
              </w:rPr>
              <w:t xml:space="preserve"> hours</w:t>
            </w:r>
          </w:p>
        </w:tc>
      </w:tr>
      <w:tr w:rsidR="005B2EE9">
        <w:trPr>
          <w:trHeight w:val="1094"/>
        </w:trPr>
        <w:tc>
          <w:tcPr>
            <w:tcW w:w="9828" w:type="dxa"/>
            <w:gridSpan w:val="10"/>
          </w:tcPr>
          <w:p w:rsidR="005B2EE9" w:rsidRDefault="00DF59AE">
            <w:pPr>
              <w:pStyle w:val="TableParagraph"/>
              <w:spacing w:before="2" w:line="276" w:lineRule="auto"/>
              <w:ind w:left="293" w:right="97" w:hanging="94"/>
              <w:jc w:val="both"/>
              <w:rPr>
                <w:sz w:val="24"/>
              </w:rPr>
            </w:pPr>
            <w:r>
              <w:rPr>
                <w:sz w:val="24"/>
              </w:rPr>
              <w:t>Corporate</w:t>
            </w:r>
            <w:r>
              <w:rPr>
                <w:spacing w:val="-1"/>
                <w:sz w:val="24"/>
              </w:rPr>
              <w:t xml:space="preserve"> </w:t>
            </w:r>
            <w:r>
              <w:rPr>
                <w:sz w:val="24"/>
              </w:rPr>
              <w:t>Social Responsibility in</w:t>
            </w:r>
            <w:r>
              <w:rPr>
                <w:spacing w:val="-1"/>
                <w:sz w:val="24"/>
              </w:rPr>
              <w:t xml:space="preserve"> </w:t>
            </w:r>
            <w:r>
              <w:rPr>
                <w:sz w:val="24"/>
              </w:rPr>
              <w:t>Indian</w:t>
            </w:r>
            <w:r>
              <w:rPr>
                <w:spacing w:val="-1"/>
                <w:sz w:val="24"/>
              </w:rPr>
              <w:t xml:space="preserve"> </w:t>
            </w:r>
            <w:r>
              <w:rPr>
                <w:sz w:val="24"/>
              </w:rPr>
              <w:t>Context</w:t>
            </w:r>
            <w:r>
              <w:rPr>
                <w:spacing w:val="-1"/>
                <w:sz w:val="24"/>
              </w:rPr>
              <w:t xml:space="preserve"> </w:t>
            </w:r>
            <w:r>
              <w:rPr>
                <w:sz w:val="24"/>
              </w:rPr>
              <w:t xml:space="preserve">and </w:t>
            </w:r>
            <w:proofErr w:type="gramStart"/>
            <w:r>
              <w:rPr>
                <w:sz w:val="24"/>
              </w:rPr>
              <w:t>International :</w:t>
            </w:r>
            <w:proofErr w:type="gramEnd"/>
            <w:r>
              <w:rPr>
                <w:spacing w:val="40"/>
                <w:sz w:val="24"/>
              </w:rPr>
              <w:t xml:space="preserve"> </w:t>
            </w:r>
            <w:r>
              <w:rPr>
                <w:sz w:val="24"/>
              </w:rPr>
              <w:t>CSR –</w:t>
            </w:r>
            <w:r>
              <w:rPr>
                <w:spacing w:val="-1"/>
                <w:sz w:val="24"/>
              </w:rPr>
              <w:t xml:space="preserve"> </w:t>
            </w:r>
            <w:r>
              <w:rPr>
                <w:sz w:val="24"/>
              </w:rPr>
              <w:t>Definition,</w:t>
            </w:r>
            <w:r>
              <w:rPr>
                <w:spacing w:val="-1"/>
                <w:sz w:val="24"/>
              </w:rPr>
              <w:t xml:space="preserve"> </w:t>
            </w:r>
            <w:r>
              <w:rPr>
                <w:sz w:val="24"/>
              </w:rPr>
              <w:t xml:space="preserve">Concepts, Overview of Corporate Social Responsibility, Concentration Areas. Need to be Social </w:t>
            </w:r>
            <w:r>
              <w:rPr>
                <w:spacing w:val="-2"/>
                <w:sz w:val="24"/>
              </w:rPr>
              <w:t>Responsible.</w:t>
            </w:r>
          </w:p>
        </w:tc>
      </w:tr>
      <w:tr w:rsidR="005B2EE9">
        <w:trPr>
          <w:trHeight w:val="316"/>
        </w:trPr>
        <w:tc>
          <w:tcPr>
            <w:tcW w:w="1481" w:type="dxa"/>
            <w:gridSpan w:val="2"/>
          </w:tcPr>
          <w:p w:rsidR="005B2EE9" w:rsidRDefault="00DF59AE">
            <w:pPr>
              <w:pStyle w:val="TableParagraph"/>
              <w:ind w:left="21"/>
              <w:rPr>
                <w:b/>
                <w:sz w:val="24"/>
              </w:rPr>
            </w:pPr>
            <w:r>
              <w:rPr>
                <w:b/>
                <w:spacing w:val="-2"/>
                <w:sz w:val="24"/>
              </w:rPr>
              <w:t>Unit:3</w:t>
            </w:r>
          </w:p>
        </w:tc>
        <w:tc>
          <w:tcPr>
            <w:tcW w:w="6087" w:type="dxa"/>
            <w:gridSpan w:val="3"/>
          </w:tcPr>
          <w:p w:rsidR="005B2EE9" w:rsidRDefault="00DF59AE">
            <w:pPr>
              <w:pStyle w:val="TableParagraph"/>
              <w:ind w:left="1423"/>
              <w:rPr>
                <w:b/>
                <w:sz w:val="24"/>
              </w:rPr>
            </w:pPr>
            <w:r>
              <w:rPr>
                <w:b/>
                <w:sz w:val="24"/>
              </w:rPr>
              <w:t>CSR</w:t>
            </w:r>
            <w:r>
              <w:rPr>
                <w:b/>
                <w:spacing w:val="-2"/>
                <w:sz w:val="24"/>
              </w:rPr>
              <w:t xml:space="preserve"> </w:t>
            </w:r>
            <w:r>
              <w:rPr>
                <w:b/>
                <w:sz w:val="24"/>
              </w:rPr>
              <w:t>IN</w:t>
            </w:r>
            <w:r>
              <w:rPr>
                <w:b/>
                <w:spacing w:val="-2"/>
                <w:sz w:val="24"/>
              </w:rPr>
              <w:t xml:space="preserve"> </w:t>
            </w:r>
            <w:r>
              <w:rPr>
                <w:b/>
                <w:sz w:val="24"/>
              </w:rPr>
              <w:t xml:space="preserve">GLOBAL </w:t>
            </w:r>
            <w:r>
              <w:rPr>
                <w:b/>
                <w:spacing w:val="-2"/>
                <w:sz w:val="24"/>
              </w:rPr>
              <w:t>SCENARIO</w:t>
            </w:r>
          </w:p>
        </w:tc>
        <w:tc>
          <w:tcPr>
            <w:tcW w:w="2260" w:type="dxa"/>
            <w:gridSpan w:val="5"/>
          </w:tcPr>
          <w:p w:rsidR="005B2EE9" w:rsidRDefault="00DF59AE">
            <w:pPr>
              <w:pStyle w:val="TableParagraph"/>
              <w:ind w:left="1258"/>
              <w:rPr>
                <w:b/>
                <w:sz w:val="24"/>
              </w:rPr>
            </w:pPr>
            <w:r>
              <w:rPr>
                <w:b/>
                <w:sz w:val="24"/>
              </w:rPr>
              <w:t>12</w:t>
            </w:r>
            <w:r>
              <w:rPr>
                <w:b/>
                <w:spacing w:val="-2"/>
                <w:sz w:val="24"/>
              </w:rPr>
              <w:t xml:space="preserve"> hours</w:t>
            </w:r>
          </w:p>
        </w:tc>
      </w:tr>
      <w:tr w:rsidR="005B2EE9">
        <w:trPr>
          <w:trHeight w:val="1367"/>
        </w:trPr>
        <w:tc>
          <w:tcPr>
            <w:tcW w:w="9828" w:type="dxa"/>
            <w:gridSpan w:val="10"/>
          </w:tcPr>
          <w:p w:rsidR="005B2EE9" w:rsidRDefault="00DF59AE">
            <w:pPr>
              <w:pStyle w:val="TableParagraph"/>
              <w:spacing w:line="276" w:lineRule="auto"/>
              <w:ind w:left="293" w:right="95" w:firstLine="26"/>
              <w:jc w:val="both"/>
              <w:rPr>
                <w:sz w:val="24"/>
              </w:rPr>
            </w:pPr>
            <w:r>
              <w:rPr>
                <w:sz w:val="24"/>
              </w:rPr>
              <w:t xml:space="preserve">Business Ethics and Corporate Social Responsibility in Global Scenario: CSR – Business Ethics, Corporate Governance across the Nations. Ethical Decision – making in Different Culture, Consumer Protection, Environment Protection, </w:t>
            </w:r>
            <w:proofErr w:type="gramStart"/>
            <w:r>
              <w:rPr>
                <w:sz w:val="24"/>
              </w:rPr>
              <w:t>Gender</w:t>
            </w:r>
            <w:proofErr w:type="gramEnd"/>
            <w:r>
              <w:rPr>
                <w:sz w:val="24"/>
              </w:rPr>
              <w:t xml:space="preserve"> Issues in Multiculturalism, Ethics and Corruption, Ethics and Safety.</w:t>
            </w:r>
          </w:p>
        </w:tc>
      </w:tr>
      <w:tr w:rsidR="005B2EE9">
        <w:trPr>
          <w:trHeight w:val="316"/>
        </w:trPr>
        <w:tc>
          <w:tcPr>
            <w:tcW w:w="1481" w:type="dxa"/>
            <w:gridSpan w:val="2"/>
          </w:tcPr>
          <w:p w:rsidR="005B2EE9" w:rsidRDefault="00DF59AE">
            <w:pPr>
              <w:pStyle w:val="TableParagraph"/>
              <w:spacing w:line="270" w:lineRule="exact"/>
              <w:ind w:left="21"/>
              <w:rPr>
                <w:b/>
                <w:sz w:val="24"/>
              </w:rPr>
            </w:pPr>
            <w:r>
              <w:rPr>
                <w:b/>
                <w:spacing w:val="-2"/>
                <w:sz w:val="24"/>
              </w:rPr>
              <w:t>Unit:4</w:t>
            </w:r>
          </w:p>
        </w:tc>
        <w:tc>
          <w:tcPr>
            <w:tcW w:w="6087" w:type="dxa"/>
            <w:gridSpan w:val="3"/>
          </w:tcPr>
          <w:p w:rsidR="005B2EE9" w:rsidRDefault="00DF59AE">
            <w:pPr>
              <w:pStyle w:val="TableParagraph"/>
              <w:spacing w:line="270" w:lineRule="exact"/>
              <w:ind w:left="6"/>
              <w:jc w:val="center"/>
              <w:rPr>
                <w:b/>
                <w:sz w:val="24"/>
              </w:rPr>
            </w:pPr>
            <w:r>
              <w:rPr>
                <w:b/>
                <w:sz w:val="24"/>
              </w:rPr>
              <w:t>ROLE</w:t>
            </w:r>
            <w:r>
              <w:rPr>
                <w:b/>
                <w:spacing w:val="-1"/>
                <w:sz w:val="24"/>
              </w:rPr>
              <w:t xml:space="preserve"> </w:t>
            </w:r>
            <w:r>
              <w:rPr>
                <w:b/>
                <w:sz w:val="24"/>
              </w:rPr>
              <w:t>OF</w:t>
            </w:r>
            <w:r>
              <w:rPr>
                <w:b/>
                <w:spacing w:val="-1"/>
                <w:sz w:val="24"/>
              </w:rPr>
              <w:t xml:space="preserve"> </w:t>
            </w:r>
            <w:r>
              <w:rPr>
                <w:b/>
                <w:sz w:val="24"/>
              </w:rPr>
              <w:t>SOCIAL</w:t>
            </w:r>
            <w:r>
              <w:rPr>
                <w:b/>
                <w:spacing w:val="-2"/>
                <w:sz w:val="24"/>
              </w:rPr>
              <w:t xml:space="preserve"> </w:t>
            </w:r>
            <w:r>
              <w:rPr>
                <w:b/>
                <w:sz w:val="24"/>
              </w:rPr>
              <w:t>WORKER</w:t>
            </w:r>
            <w:r>
              <w:rPr>
                <w:b/>
                <w:spacing w:val="-1"/>
                <w:sz w:val="24"/>
              </w:rPr>
              <w:t xml:space="preserve"> </w:t>
            </w:r>
            <w:r>
              <w:rPr>
                <w:b/>
                <w:sz w:val="24"/>
              </w:rPr>
              <w:t>IN</w:t>
            </w:r>
            <w:r>
              <w:rPr>
                <w:b/>
                <w:spacing w:val="-1"/>
                <w:sz w:val="24"/>
              </w:rPr>
              <w:t xml:space="preserve"> </w:t>
            </w:r>
            <w:r>
              <w:rPr>
                <w:b/>
                <w:spacing w:val="-5"/>
                <w:sz w:val="24"/>
              </w:rPr>
              <w:t>CSR</w:t>
            </w:r>
          </w:p>
        </w:tc>
        <w:tc>
          <w:tcPr>
            <w:tcW w:w="2260" w:type="dxa"/>
            <w:gridSpan w:val="5"/>
          </w:tcPr>
          <w:p w:rsidR="005B2EE9" w:rsidRDefault="00DF59AE">
            <w:pPr>
              <w:pStyle w:val="TableParagraph"/>
              <w:spacing w:line="270" w:lineRule="exact"/>
              <w:ind w:left="1258"/>
              <w:rPr>
                <w:b/>
                <w:sz w:val="24"/>
              </w:rPr>
            </w:pPr>
            <w:r>
              <w:rPr>
                <w:b/>
                <w:sz w:val="24"/>
              </w:rPr>
              <w:t>12</w:t>
            </w:r>
            <w:r>
              <w:rPr>
                <w:b/>
                <w:spacing w:val="-2"/>
                <w:sz w:val="24"/>
              </w:rPr>
              <w:t xml:space="preserve"> hours</w:t>
            </w:r>
          </w:p>
        </w:tc>
      </w:tr>
      <w:tr w:rsidR="005B2EE9">
        <w:trPr>
          <w:trHeight w:val="316"/>
        </w:trPr>
        <w:tc>
          <w:tcPr>
            <w:tcW w:w="9828" w:type="dxa"/>
            <w:gridSpan w:val="10"/>
          </w:tcPr>
          <w:p w:rsidR="005B2EE9" w:rsidRDefault="00DF59AE">
            <w:pPr>
              <w:pStyle w:val="TableParagraph"/>
              <w:ind w:left="321"/>
              <w:rPr>
                <w:sz w:val="24"/>
              </w:rPr>
            </w:pPr>
            <w:r>
              <w:rPr>
                <w:sz w:val="24"/>
              </w:rPr>
              <w:t>Corporate</w:t>
            </w:r>
            <w:r>
              <w:rPr>
                <w:spacing w:val="10"/>
                <w:sz w:val="24"/>
              </w:rPr>
              <w:t xml:space="preserve"> </w:t>
            </w:r>
            <w:r>
              <w:rPr>
                <w:sz w:val="24"/>
              </w:rPr>
              <w:t>Community</w:t>
            </w:r>
            <w:r>
              <w:rPr>
                <w:spacing w:val="19"/>
                <w:sz w:val="24"/>
              </w:rPr>
              <w:t xml:space="preserve"> </w:t>
            </w:r>
            <w:r>
              <w:rPr>
                <w:sz w:val="24"/>
              </w:rPr>
              <w:t>Participation</w:t>
            </w:r>
            <w:r>
              <w:rPr>
                <w:spacing w:val="18"/>
                <w:sz w:val="24"/>
              </w:rPr>
              <w:t xml:space="preserve"> </w:t>
            </w:r>
            <w:r>
              <w:rPr>
                <w:sz w:val="24"/>
              </w:rPr>
              <w:t>and</w:t>
            </w:r>
            <w:r>
              <w:rPr>
                <w:spacing w:val="18"/>
                <w:sz w:val="24"/>
              </w:rPr>
              <w:t xml:space="preserve"> </w:t>
            </w:r>
            <w:r>
              <w:rPr>
                <w:sz w:val="24"/>
              </w:rPr>
              <w:t>Role</w:t>
            </w:r>
            <w:r>
              <w:rPr>
                <w:spacing w:val="15"/>
                <w:sz w:val="24"/>
              </w:rPr>
              <w:t xml:space="preserve"> </w:t>
            </w:r>
            <w:r>
              <w:rPr>
                <w:sz w:val="24"/>
              </w:rPr>
              <w:t>and</w:t>
            </w:r>
            <w:r>
              <w:rPr>
                <w:spacing w:val="18"/>
                <w:sz w:val="24"/>
              </w:rPr>
              <w:t xml:space="preserve"> </w:t>
            </w:r>
            <w:r>
              <w:rPr>
                <w:sz w:val="24"/>
              </w:rPr>
              <w:t>Skills</w:t>
            </w:r>
            <w:r>
              <w:rPr>
                <w:spacing w:val="18"/>
                <w:sz w:val="24"/>
              </w:rPr>
              <w:t xml:space="preserve"> </w:t>
            </w:r>
            <w:r>
              <w:rPr>
                <w:sz w:val="24"/>
              </w:rPr>
              <w:t>of</w:t>
            </w:r>
            <w:r>
              <w:rPr>
                <w:spacing w:val="12"/>
                <w:sz w:val="24"/>
              </w:rPr>
              <w:t xml:space="preserve"> </w:t>
            </w:r>
            <w:r>
              <w:rPr>
                <w:sz w:val="24"/>
              </w:rPr>
              <w:t>Social</w:t>
            </w:r>
            <w:r>
              <w:rPr>
                <w:spacing w:val="16"/>
                <w:sz w:val="24"/>
              </w:rPr>
              <w:t xml:space="preserve"> </w:t>
            </w:r>
            <w:r>
              <w:rPr>
                <w:sz w:val="24"/>
              </w:rPr>
              <w:t>Worker</w:t>
            </w:r>
            <w:r>
              <w:rPr>
                <w:spacing w:val="18"/>
                <w:sz w:val="24"/>
              </w:rPr>
              <w:t xml:space="preserve"> </w:t>
            </w:r>
            <w:r>
              <w:rPr>
                <w:sz w:val="24"/>
              </w:rPr>
              <w:t>in</w:t>
            </w:r>
            <w:r>
              <w:rPr>
                <w:spacing w:val="18"/>
                <w:sz w:val="24"/>
              </w:rPr>
              <w:t xml:space="preserve"> </w:t>
            </w:r>
            <w:r>
              <w:rPr>
                <w:sz w:val="24"/>
              </w:rPr>
              <w:t>CSRC:</w:t>
            </w:r>
            <w:r>
              <w:rPr>
                <w:spacing w:val="17"/>
                <w:sz w:val="24"/>
              </w:rPr>
              <w:t xml:space="preserve"> </w:t>
            </w:r>
            <w:r>
              <w:rPr>
                <w:spacing w:val="-2"/>
                <w:sz w:val="24"/>
              </w:rPr>
              <w:t>Corporate,</w:t>
            </w:r>
          </w:p>
        </w:tc>
      </w:tr>
    </w:tbl>
    <w:p w:rsidR="005B2EE9" w:rsidRDefault="005B2EE9">
      <w:pPr>
        <w:pStyle w:val="TableParagraph"/>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4"/>
        <w:gridCol w:w="1096"/>
        <w:gridCol w:w="6051"/>
        <w:gridCol w:w="2289"/>
      </w:tblGrid>
      <w:tr w:rsidR="005B2EE9">
        <w:trPr>
          <w:trHeight w:val="1466"/>
        </w:trPr>
        <w:tc>
          <w:tcPr>
            <w:tcW w:w="9820" w:type="dxa"/>
            <w:gridSpan w:val="4"/>
          </w:tcPr>
          <w:p w:rsidR="005B2EE9" w:rsidRDefault="00DF59AE">
            <w:pPr>
              <w:pStyle w:val="TableParagraph"/>
              <w:spacing w:line="276" w:lineRule="auto"/>
              <w:ind w:left="293" w:right="90"/>
              <w:jc w:val="both"/>
              <w:rPr>
                <w:sz w:val="24"/>
              </w:rPr>
            </w:pPr>
            <w:r>
              <w:rPr>
                <w:sz w:val="24"/>
              </w:rPr>
              <w:t>NGO, Government, Citizen, Need for Partnership, Need Assessment, Corporate Perspective on Building Successful Partnership, Tools and Techniques. Roles and Skills – Advocacy, Administration, Marketing, Mediating, Budgeting, Organizing, Documenting, Presenting, Public Speaking, Teaching, Supervising, Writing and Social Auditing.</w:t>
            </w:r>
          </w:p>
        </w:tc>
      </w:tr>
      <w:tr w:rsidR="005B2EE9">
        <w:trPr>
          <w:trHeight w:val="318"/>
        </w:trPr>
        <w:tc>
          <w:tcPr>
            <w:tcW w:w="1480" w:type="dxa"/>
            <w:gridSpan w:val="2"/>
          </w:tcPr>
          <w:p w:rsidR="005B2EE9" w:rsidRDefault="00DF59AE">
            <w:pPr>
              <w:pStyle w:val="TableParagraph"/>
              <w:spacing w:before="1" w:line="240" w:lineRule="auto"/>
              <w:ind w:left="21"/>
              <w:rPr>
                <w:b/>
                <w:sz w:val="24"/>
              </w:rPr>
            </w:pPr>
            <w:r>
              <w:rPr>
                <w:b/>
                <w:spacing w:val="-2"/>
                <w:sz w:val="24"/>
              </w:rPr>
              <w:t>Unit:5</w:t>
            </w:r>
          </w:p>
        </w:tc>
        <w:tc>
          <w:tcPr>
            <w:tcW w:w="6051" w:type="dxa"/>
          </w:tcPr>
          <w:p w:rsidR="005B2EE9" w:rsidRDefault="00DF59AE">
            <w:pPr>
              <w:pStyle w:val="TableParagraph"/>
              <w:spacing w:before="1" w:line="240" w:lineRule="auto"/>
              <w:ind w:left="111"/>
              <w:rPr>
                <w:b/>
                <w:sz w:val="24"/>
              </w:rPr>
            </w:pPr>
            <w:r>
              <w:rPr>
                <w:b/>
                <w:sz w:val="24"/>
              </w:rPr>
              <w:t>CSR</w:t>
            </w:r>
            <w:r>
              <w:rPr>
                <w:b/>
                <w:spacing w:val="-8"/>
                <w:sz w:val="24"/>
              </w:rPr>
              <w:t xml:space="preserve"> </w:t>
            </w:r>
            <w:r>
              <w:rPr>
                <w:b/>
                <w:sz w:val="24"/>
              </w:rPr>
              <w:t>ITS</w:t>
            </w:r>
            <w:r>
              <w:rPr>
                <w:b/>
                <w:spacing w:val="-1"/>
                <w:sz w:val="24"/>
              </w:rPr>
              <w:t xml:space="preserve"> </w:t>
            </w:r>
            <w:r>
              <w:rPr>
                <w:b/>
                <w:sz w:val="24"/>
              </w:rPr>
              <w:t>POLICIES</w:t>
            </w:r>
            <w:r>
              <w:rPr>
                <w:b/>
                <w:spacing w:val="-1"/>
                <w:sz w:val="24"/>
              </w:rPr>
              <w:t xml:space="preserve"> </w:t>
            </w:r>
            <w:r>
              <w:rPr>
                <w:b/>
                <w:sz w:val="24"/>
              </w:rPr>
              <w:t>AND</w:t>
            </w:r>
            <w:r>
              <w:rPr>
                <w:b/>
                <w:spacing w:val="-5"/>
                <w:sz w:val="24"/>
              </w:rPr>
              <w:t xml:space="preserve"> </w:t>
            </w:r>
            <w:r>
              <w:rPr>
                <w:b/>
                <w:spacing w:val="-2"/>
                <w:sz w:val="24"/>
              </w:rPr>
              <w:t>ACTIVITIES</w:t>
            </w:r>
          </w:p>
        </w:tc>
        <w:tc>
          <w:tcPr>
            <w:tcW w:w="2289" w:type="dxa"/>
          </w:tcPr>
          <w:p w:rsidR="005B2EE9" w:rsidRDefault="00DF59AE">
            <w:pPr>
              <w:pStyle w:val="TableParagraph"/>
              <w:spacing w:before="1" w:line="240" w:lineRule="auto"/>
              <w:ind w:left="0" w:right="91"/>
              <w:jc w:val="right"/>
              <w:rPr>
                <w:b/>
                <w:sz w:val="24"/>
              </w:rPr>
            </w:pPr>
            <w:r>
              <w:rPr>
                <w:b/>
                <w:sz w:val="24"/>
              </w:rPr>
              <w:t>11</w:t>
            </w:r>
            <w:r>
              <w:rPr>
                <w:b/>
                <w:spacing w:val="-2"/>
                <w:sz w:val="24"/>
              </w:rPr>
              <w:t xml:space="preserve"> hours</w:t>
            </w:r>
          </w:p>
        </w:tc>
      </w:tr>
      <w:tr w:rsidR="005B2EE9">
        <w:trPr>
          <w:trHeight w:val="834"/>
        </w:trPr>
        <w:tc>
          <w:tcPr>
            <w:tcW w:w="9820" w:type="dxa"/>
            <w:gridSpan w:val="4"/>
          </w:tcPr>
          <w:p w:rsidR="005B2EE9" w:rsidRDefault="00DF59AE">
            <w:pPr>
              <w:pStyle w:val="TableParagraph"/>
              <w:spacing w:line="278" w:lineRule="auto"/>
              <w:ind w:left="293" w:firstLine="26"/>
              <w:rPr>
                <w:sz w:val="24"/>
              </w:rPr>
            </w:pPr>
            <w:r>
              <w:rPr>
                <w:sz w:val="24"/>
              </w:rPr>
              <w:t>Corporate</w:t>
            </w:r>
            <w:r>
              <w:rPr>
                <w:spacing w:val="-4"/>
                <w:sz w:val="24"/>
              </w:rPr>
              <w:t xml:space="preserve"> </w:t>
            </w:r>
            <w:r>
              <w:rPr>
                <w:sz w:val="24"/>
              </w:rPr>
              <w:t>Social</w:t>
            </w:r>
            <w:r>
              <w:rPr>
                <w:spacing w:val="-4"/>
                <w:sz w:val="24"/>
              </w:rPr>
              <w:t xml:space="preserve"> </w:t>
            </w:r>
            <w:r>
              <w:rPr>
                <w:sz w:val="24"/>
              </w:rPr>
              <w:t>Responsibility</w:t>
            </w:r>
            <w:r>
              <w:rPr>
                <w:spacing w:val="-3"/>
                <w:sz w:val="24"/>
              </w:rPr>
              <w:t xml:space="preserve"> </w:t>
            </w:r>
            <w:r>
              <w:rPr>
                <w:sz w:val="24"/>
              </w:rPr>
              <w:t>–</w:t>
            </w:r>
            <w:r>
              <w:rPr>
                <w:spacing w:val="-7"/>
                <w:sz w:val="24"/>
              </w:rPr>
              <w:t xml:space="preserve"> </w:t>
            </w:r>
            <w:r>
              <w:rPr>
                <w:sz w:val="24"/>
              </w:rPr>
              <w:t>Policies</w:t>
            </w:r>
            <w:r>
              <w:rPr>
                <w:spacing w:val="-5"/>
                <w:sz w:val="24"/>
              </w:rPr>
              <w:t xml:space="preserve"> </w:t>
            </w:r>
            <w:r>
              <w:rPr>
                <w:sz w:val="24"/>
              </w:rPr>
              <w:t>and</w:t>
            </w:r>
            <w:r>
              <w:rPr>
                <w:spacing w:val="-4"/>
                <w:sz w:val="24"/>
              </w:rPr>
              <w:t xml:space="preserve"> </w:t>
            </w:r>
            <w:r>
              <w:rPr>
                <w:sz w:val="24"/>
              </w:rPr>
              <w:t>Activities:</w:t>
            </w:r>
            <w:r>
              <w:rPr>
                <w:spacing w:val="-4"/>
                <w:sz w:val="24"/>
              </w:rPr>
              <w:t xml:space="preserve"> </w:t>
            </w:r>
            <w:r>
              <w:rPr>
                <w:sz w:val="24"/>
              </w:rPr>
              <w:t>ISO</w:t>
            </w:r>
            <w:r>
              <w:rPr>
                <w:spacing w:val="-3"/>
                <w:sz w:val="24"/>
              </w:rPr>
              <w:t xml:space="preserve"> </w:t>
            </w:r>
            <w:r>
              <w:rPr>
                <w:sz w:val="24"/>
              </w:rPr>
              <w:t>–Standard</w:t>
            </w:r>
            <w:r>
              <w:rPr>
                <w:spacing w:val="-4"/>
                <w:sz w:val="24"/>
              </w:rPr>
              <w:t xml:space="preserve"> </w:t>
            </w:r>
            <w:r>
              <w:rPr>
                <w:sz w:val="24"/>
              </w:rPr>
              <w:t>on</w:t>
            </w:r>
            <w:r>
              <w:rPr>
                <w:spacing w:val="-4"/>
                <w:sz w:val="24"/>
              </w:rPr>
              <w:t xml:space="preserve"> </w:t>
            </w:r>
            <w:r>
              <w:rPr>
                <w:sz w:val="24"/>
              </w:rPr>
              <w:t>CSR,</w:t>
            </w:r>
            <w:r>
              <w:rPr>
                <w:spacing w:val="-4"/>
                <w:sz w:val="24"/>
              </w:rPr>
              <w:t xml:space="preserve"> </w:t>
            </w:r>
            <w:r>
              <w:rPr>
                <w:sz w:val="24"/>
              </w:rPr>
              <w:t>International Standards and Norms. National and International CSR Activities.</w:t>
            </w:r>
            <w:r w:rsidR="00740248">
              <w:rPr>
                <w:sz w:val="24"/>
              </w:rPr>
              <w:t xml:space="preserve"> ESG- Environmental Social </w:t>
            </w:r>
            <w:proofErr w:type="gramStart"/>
            <w:r w:rsidR="00740248">
              <w:rPr>
                <w:sz w:val="24"/>
              </w:rPr>
              <w:t>Governance .</w:t>
            </w:r>
            <w:proofErr w:type="gramEnd"/>
            <w:r w:rsidR="00740248">
              <w:rPr>
                <w:sz w:val="24"/>
              </w:rPr>
              <w:t xml:space="preserve"> </w:t>
            </w:r>
          </w:p>
        </w:tc>
      </w:tr>
      <w:tr w:rsidR="005B2EE9">
        <w:trPr>
          <w:trHeight w:val="350"/>
        </w:trPr>
        <w:tc>
          <w:tcPr>
            <w:tcW w:w="1480" w:type="dxa"/>
            <w:gridSpan w:val="2"/>
          </w:tcPr>
          <w:p w:rsidR="005B2EE9" w:rsidRDefault="00DF59AE">
            <w:pPr>
              <w:pStyle w:val="TableParagraph"/>
              <w:ind w:left="21"/>
              <w:rPr>
                <w:b/>
                <w:sz w:val="24"/>
              </w:rPr>
            </w:pPr>
            <w:r>
              <w:rPr>
                <w:b/>
                <w:sz w:val="24"/>
              </w:rPr>
              <w:t>Unit:</w:t>
            </w:r>
            <w:r>
              <w:rPr>
                <w:b/>
                <w:spacing w:val="-4"/>
                <w:sz w:val="24"/>
              </w:rPr>
              <w:t xml:space="preserve"> </w:t>
            </w:r>
            <w:r>
              <w:rPr>
                <w:b/>
                <w:spacing w:val="-10"/>
                <w:sz w:val="24"/>
              </w:rPr>
              <w:t>6</w:t>
            </w:r>
          </w:p>
        </w:tc>
        <w:tc>
          <w:tcPr>
            <w:tcW w:w="6051" w:type="dxa"/>
          </w:tcPr>
          <w:p w:rsidR="005B2EE9" w:rsidRDefault="00DF59AE">
            <w:pPr>
              <w:pStyle w:val="TableParagraph"/>
              <w:ind w:left="0" w:right="92"/>
              <w:jc w:val="right"/>
              <w:rPr>
                <w:b/>
                <w:sz w:val="24"/>
              </w:rPr>
            </w:pPr>
            <w:r>
              <w:rPr>
                <w:b/>
                <w:sz w:val="24"/>
              </w:rPr>
              <w:t>Contemporary</w:t>
            </w:r>
            <w:r>
              <w:rPr>
                <w:b/>
                <w:spacing w:val="-6"/>
                <w:sz w:val="24"/>
              </w:rPr>
              <w:t xml:space="preserve"> </w:t>
            </w:r>
            <w:r>
              <w:rPr>
                <w:b/>
                <w:spacing w:val="-2"/>
                <w:sz w:val="24"/>
              </w:rPr>
              <w:t>Issues</w:t>
            </w:r>
          </w:p>
        </w:tc>
        <w:tc>
          <w:tcPr>
            <w:tcW w:w="2289" w:type="dxa"/>
          </w:tcPr>
          <w:p w:rsidR="005B2EE9" w:rsidRDefault="00DF59AE">
            <w:pPr>
              <w:pStyle w:val="TableParagraph"/>
              <w:ind w:left="0" w:right="93"/>
              <w:jc w:val="right"/>
              <w:rPr>
                <w:b/>
                <w:sz w:val="24"/>
              </w:rPr>
            </w:pPr>
            <w:r>
              <w:rPr>
                <w:b/>
                <w:sz w:val="24"/>
              </w:rPr>
              <w:t>2</w:t>
            </w:r>
            <w:r>
              <w:rPr>
                <w:b/>
                <w:spacing w:val="-2"/>
                <w:sz w:val="24"/>
              </w:rPr>
              <w:t xml:space="preserve"> Hours</w:t>
            </w:r>
          </w:p>
        </w:tc>
      </w:tr>
      <w:tr w:rsidR="005B2EE9">
        <w:trPr>
          <w:trHeight w:val="350"/>
        </w:trPr>
        <w:tc>
          <w:tcPr>
            <w:tcW w:w="9820" w:type="dxa"/>
            <w:gridSpan w:val="4"/>
          </w:tcPr>
          <w:p w:rsidR="005B2EE9" w:rsidRDefault="00DF59AE">
            <w:pPr>
              <w:pStyle w:val="TableParagraph"/>
              <w:ind w:left="2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480" w:type="dxa"/>
            <w:gridSpan w:val="2"/>
          </w:tcPr>
          <w:p w:rsidR="005B2EE9" w:rsidRDefault="005B2EE9">
            <w:pPr>
              <w:pStyle w:val="TableParagraph"/>
              <w:spacing w:line="240" w:lineRule="auto"/>
              <w:ind w:left="0"/>
            </w:pPr>
          </w:p>
        </w:tc>
        <w:tc>
          <w:tcPr>
            <w:tcW w:w="6051" w:type="dxa"/>
          </w:tcPr>
          <w:p w:rsidR="005B2EE9" w:rsidRDefault="00DF59AE">
            <w:pPr>
              <w:pStyle w:val="TableParagraph"/>
              <w:ind w:left="0" w:right="92"/>
              <w:jc w:val="right"/>
              <w:rPr>
                <w:b/>
                <w:sz w:val="24"/>
              </w:rPr>
            </w:pPr>
            <w:r>
              <w:rPr>
                <w:b/>
                <w:sz w:val="24"/>
              </w:rPr>
              <w:t>Total</w:t>
            </w:r>
            <w:r>
              <w:rPr>
                <w:b/>
                <w:spacing w:val="-9"/>
                <w:sz w:val="24"/>
              </w:rPr>
              <w:t xml:space="preserve"> </w:t>
            </w:r>
            <w:r>
              <w:rPr>
                <w:b/>
                <w:sz w:val="24"/>
              </w:rPr>
              <w:t>Lecture</w:t>
            </w:r>
            <w:r>
              <w:rPr>
                <w:b/>
                <w:spacing w:val="-2"/>
                <w:sz w:val="24"/>
              </w:rPr>
              <w:t xml:space="preserve"> </w:t>
            </w:r>
            <w:r>
              <w:rPr>
                <w:b/>
                <w:spacing w:val="-4"/>
                <w:sz w:val="24"/>
              </w:rPr>
              <w:t>Hours</w:t>
            </w:r>
          </w:p>
        </w:tc>
        <w:tc>
          <w:tcPr>
            <w:tcW w:w="2289" w:type="dxa"/>
          </w:tcPr>
          <w:p w:rsidR="005B2EE9" w:rsidRDefault="00DF59AE">
            <w:pPr>
              <w:pStyle w:val="TableParagraph"/>
              <w:ind w:left="702"/>
              <w:rPr>
                <w:b/>
                <w:sz w:val="24"/>
              </w:rPr>
            </w:pPr>
            <w:r>
              <w:rPr>
                <w:b/>
                <w:sz w:val="24"/>
              </w:rPr>
              <w:t>60</w:t>
            </w:r>
            <w:r>
              <w:rPr>
                <w:b/>
                <w:spacing w:val="-2"/>
                <w:sz w:val="24"/>
              </w:rPr>
              <w:t xml:space="preserve"> hours</w:t>
            </w:r>
          </w:p>
        </w:tc>
      </w:tr>
      <w:tr w:rsidR="005B2EE9">
        <w:trPr>
          <w:trHeight w:val="316"/>
        </w:trPr>
        <w:tc>
          <w:tcPr>
            <w:tcW w:w="9820" w:type="dxa"/>
            <w:gridSpan w:val="4"/>
          </w:tcPr>
          <w:p w:rsidR="005B2EE9" w:rsidRDefault="00DF59AE">
            <w:pPr>
              <w:pStyle w:val="TableParagraph"/>
              <w:ind w:left="21"/>
              <w:rPr>
                <w:b/>
                <w:sz w:val="24"/>
              </w:rPr>
            </w:pPr>
            <w:r>
              <w:rPr>
                <w:b/>
                <w:sz w:val="24"/>
              </w:rPr>
              <w:t>Text</w:t>
            </w:r>
            <w:r>
              <w:rPr>
                <w:b/>
                <w:spacing w:val="-1"/>
                <w:sz w:val="24"/>
              </w:rPr>
              <w:t xml:space="preserve"> </w:t>
            </w:r>
            <w:r>
              <w:rPr>
                <w:b/>
                <w:spacing w:val="-2"/>
                <w:sz w:val="24"/>
              </w:rPr>
              <w:t>Book(s)</w:t>
            </w:r>
          </w:p>
        </w:tc>
      </w:tr>
      <w:tr w:rsidR="005B2EE9">
        <w:trPr>
          <w:trHeight w:val="316"/>
        </w:trPr>
        <w:tc>
          <w:tcPr>
            <w:tcW w:w="384" w:type="dxa"/>
          </w:tcPr>
          <w:p w:rsidR="005B2EE9" w:rsidRDefault="00DF59AE">
            <w:pPr>
              <w:pStyle w:val="TableParagraph"/>
              <w:spacing w:line="270" w:lineRule="exact"/>
              <w:ind w:left="0" w:right="150"/>
              <w:jc w:val="right"/>
              <w:rPr>
                <w:sz w:val="24"/>
              </w:rPr>
            </w:pPr>
            <w:r>
              <w:rPr>
                <w:spacing w:val="-10"/>
                <w:sz w:val="24"/>
              </w:rPr>
              <w:t>1</w:t>
            </w:r>
          </w:p>
        </w:tc>
        <w:tc>
          <w:tcPr>
            <w:tcW w:w="9436" w:type="dxa"/>
            <w:gridSpan w:val="3"/>
          </w:tcPr>
          <w:p w:rsidR="005B2EE9" w:rsidRDefault="00DF59AE">
            <w:pPr>
              <w:pStyle w:val="TableParagraph"/>
              <w:spacing w:line="270" w:lineRule="exact"/>
              <w:ind w:left="17"/>
              <w:rPr>
                <w:sz w:val="24"/>
              </w:rPr>
            </w:pPr>
            <w:r>
              <w:rPr>
                <w:sz w:val="24"/>
              </w:rPr>
              <w:t>CV.</w:t>
            </w:r>
            <w:r>
              <w:rPr>
                <w:spacing w:val="-7"/>
                <w:sz w:val="24"/>
              </w:rPr>
              <w:t xml:space="preserve"> </w:t>
            </w:r>
            <w:proofErr w:type="spellStart"/>
            <w:r>
              <w:rPr>
                <w:sz w:val="24"/>
              </w:rPr>
              <w:t>Baxi</w:t>
            </w:r>
            <w:proofErr w:type="spellEnd"/>
            <w:r>
              <w:rPr>
                <w:sz w:val="24"/>
              </w:rPr>
              <w:t>,</w:t>
            </w:r>
            <w:r>
              <w:rPr>
                <w:spacing w:val="-1"/>
                <w:sz w:val="24"/>
              </w:rPr>
              <w:t xml:space="preserve"> </w:t>
            </w:r>
            <w:r>
              <w:rPr>
                <w:sz w:val="24"/>
              </w:rPr>
              <w:t>(2005)</w:t>
            </w:r>
            <w:r>
              <w:rPr>
                <w:spacing w:val="-2"/>
                <w:sz w:val="24"/>
              </w:rPr>
              <w:t xml:space="preserve"> </w:t>
            </w:r>
            <w:r>
              <w:rPr>
                <w:sz w:val="24"/>
              </w:rPr>
              <w:t>Corporate</w:t>
            </w:r>
            <w:r>
              <w:rPr>
                <w:spacing w:val="-2"/>
                <w:sz w:val="24"/>
              </w:rPr>
              <w:t xml:space="preserve"> </w:t>
            </w:r>
            <w:r>
              <w:rPr>
                <w:sz w:val="24"/>
              </w:rPr>
              <w:t>Social</w:t>
            </w:r>
            <w:r>
              <w:rPr>
                <w:spacing w:val="-1"/>
                <w:sz w:val="24"/>
              </w:rPr>
              <w:t xml:space="preserve"> </w:t>
            </w:r>
            <w:r>
              <w:rPr>
                <w:sz w:val="24"/>
              </w:rPr>
              <w:t>Responsibility</w:t>
            </w:r>
            <w:r>
              <w:rPr>
                <w:spacing w:val="-3"/>
                <w:sz w:val="24"/>
              </w:rPr>
              <w:t xml:space="preserve"> </w:t>
            </w:r>
            <w:r>
              <w:rPr>
                <w:sz w:val="24"/>
              </w:rPr>
              <w:t>–</w:t>
            </w:r>
            <w:r>
              <w:rPr>
                <w:spacing w:val="-2"/>
                <w:sz w:val="24"/>
              </w:rPr>
              <w:t xml:space="preserve"> </w:t>
            </w:r>
            <w:r>
              <w:rPr>
                <w:sz w:val="24"/>
              </w:rPr>
              <w:t>Concepts</w:t>
            </w:r>
            <w:r>
              <w:rPr>
                <w:spacing w:val="-1"/>
                <w:sz w:val="24"/>
              </w:rPr>
              <w:t xml:space="preserve"> </w:t>
            </w:r>
            <w:r>
              <w:rPr>
                <w:sz w:val="24"/>
              </w:rPr>
              <w:t>and</w:t>
            </w:r>
            <w:r>
              <w:rPr>
                <w:spacing w:val="-1"/>
                <w:sz w:val="24"/>
              </w:rPr>
              <w:t xml:space="preserve"> </w:t>
            </w:r>
            <w:r>
              <w:rPr>
                <w:spacing w:val="-2"/>
                <w:sz w:val="24"/>
              </w:rPr>
              <w:t>Cases</w:t>
            </w:r>
          </w:p>
        </w:tc>
      </w:tr>
      <w:tr w:rsidR="005B2EE9">
        <w:trPr>
          <w:trHeight w:val="316"/>
        </w:trPr>
        <w:tc>
          <w:tcPr>
            <w:tcW w:w="384" w:type="dxa"/>
          </w:tcPr>
          <w:p w:rsidR="005B2EE9" w:rsidRDefault="00DF59AE">
            <w:pPr>
              <w:pStyle w:val="TableParagraph"/>
              <w:ind w:left="0" w:right="150"/>
              <w:jc w:val="right"/>
              <w:rPr>
                <w:sz w:val="24"/>
              </w:rPr>
            </w:pPr>
            <w:r>
              <w:rPr>
                <w:spacing w:val="-10"/>
                <w:sz w:val="24"/>
              </w:rPr>
              <w:t>2</w:t>
            </w:r>
          </w:p>
        </w:tc>
        <w:tc>
          <w:tcPr>
            <w:tcW w:w="9436" w:type="dxa"/>
            <w:gridSpan w:val="3"/>
          </w:tcPr>
          <w:p w:rsidR="005B2EE9" w:rsidRDefault="00DF59AE">
            <w:pPr>
              <w:pStyle w:val="TableParagraph"/>
              <w:ind w:left="17"/>
              <w:rPr>
                <w:sz w:val="24"/>
              </w:rPr>
            </w:pPr>
            <w:proofErr w:type="spellStart"/>
            <w:r>
              <w:rPr>
                <w:sz w:val="24"/>
              </w:rPr>
              <w:t>M.Mahmoudi</w:t>
            </w:r>
            <w:proofErr w:type="spellEnd"/>
            <w:r>
              <w:rPr>
                <w:spacing w:val="-7"/>
                <w:sz w:val="24"/>
              </w:rPr>
              <w:t xml:space="preserve"> </w:t>
            </w:r>
            <w:r>
              <w:rPr>
                <w:sz w:val="24"/>
              </w:rPr>
              <w:t>(2005)</w:t>
            </w:r>
            <w:r>
              <w:rPr>
                <w:spacing w:val="-3"/>
                <w:sz w:val="24"/>
              </w:rPr>
              <w:t xml:space="preserve"> </w:t>
            </w:r>
            <w:r>
              <w:rPr>
                <w:sz w:val="24"/>
              </w:rPr>
              <w:t>Global</w:t>
            </w:r>
            <w:r>
              <w:rPr>
                <w:spacing w:val="-1"/>
                <w:sz w:val="24"/>
              </w:rPr>
              <w:t xml:space="preserve"> </w:t>
            </w:r>
            <w:r>
              <w:rPr>
                <w:sz w:val="24"/>
              </w:rPr>
              <w:t>Strategic</w:t>
            </w:r>
            <w:r>
              <w:rPr>
                <w:spacing w:val="-6"/>
                <w:sz w:val="24"/>
              </w:rPr>
              <w:t xml:space="preserve"> </w:t>
            </w:r>
            <w:r>
              <w:rPr>
                <w:sz w:val="24"/>
              </w:rPr>
              <w:t>Management, Deep</w:t>
            </w:r>
            <w:r>
              <w:rPr>
                <w:spacing w:val="-3"/>
                <w:sz w:val="24"/>
              </w:rPr>
              <w:t xml:space="preserve"> </w:t>
            </w:r>
            <w:r>
              <w:rPr>
                <w:sz w:val="24"/>
              </w:rPr>
              <w:t>&amp;</w:t>
            </w:r>
            <w:r>
              <w:rPr>
                <w:spacing w:val="-1"/>
                <w:sz w:val="24"/>
              </w:rPr>
              <w:t xml:space="preserve"> </w:t>
            </w:r>
            <w:r>
              <w:rPr>
                <w:sz w:val="24"/>
              </w:rPr>
              <w:t>Deep</w:t>
            </w:r>
            <w:r>
              <w:rPr>
                <w:spacing w:val="-3"/>
                <w:sz w:val="24"/>
              </w:rPr>
              <w:t xml:space="preserve"> </w:t>
            </w:r>
            <w:r>
              <w:rPr>
                <w:sz w:val="24"/>
              </w:rPr>
              <w:t xml:space="preserve">Publications, </w:t>
            </w:r>
            <w:r>
              <w:rPr>
                <w:spacing w:val="-2"/>
                <w:sz w:val="24"/>
              </w:rPr>
              <w:t>Delhi</w:t>
            </w:r>
          </w:p>
        </w:tc>
      </w:tr>
      <w:tr w:rsidR="005B2EE9">
        <w:trPr>
          <w:trHeight w:val="635"/>
        </w:trPr>
        <w:tc>
          <w:tcPr>
            <w:tcW w:w="384" w:type="dxa"/>
          </w:tcPr>
          <w:p w:rsidR="005B2EE9" w:rsidRDefault="00DF59AE">
            <w:pPr>
              <w:pStyle w:val="TableParagraph"/>
              <w:ind w:left="0" w:right="150"/>
              <w:jc w:val="right"/>
              <w:rPr>
                <w:sz w:val="24"/>
              </w:rPr>
            </w:pPr>
            <w:r>
              <w:rPr>
                <w:spacing w:val="-10"/>
                <w:sz w:val="24"/>
              </w:rPr>
              <w:t>3</w:t>
            </w:r>
          </w:p>
        </w:tc>
        <w:tc>
          <w:tcPr>
            <w:tcW w:w="9436" w:type="dxa"/>
            <w:gridSpan w:val="3"/>
          </w:tcPr>
          <w:p w:rsidR="005B2EE9" w:rsidRDefault="00DF59AE">
            <w:pPr>
              <w:pStyle w:val="TableParagraph"/>
              <w:ind w:left="17"/>
              <w:rPr>
                <w:sz w:val="24"/>
              </w:rPr>
            </w:pPr>
            <w:proofErr w:type="spellStart"/>
            <w:r>
              <w:rPr>
                <w:sz w:val="24"/>
              </w:rPr>
              <w:t>K.Bhatia</w:t>
            </w:r>
            <w:proofErr w:type="spellEnd"/>
            <w:r>
              <w:rPr>
                <w:spacing w:val="40"/>
                <w:sz w:val="24"/>
              </w:rPr>
              <w:t xml:space="preserve"> </w:t>
            </w:r>
            <w:r>
              <w:rPr>
                <w:sz w:val="24"/>
              </w:rPr>
              <w:t>(2005)</w:t>
            </w:r>
            <w:r>
              <w:rPr>
                <w:spacing w:val="47"/>
                <w:sz w:val="24"/>
              </w:rPr>
              <w:t xml:space="preserve"> </w:t>
            </w:r>
            <w:r>
              <w:rPr>
                <w:sz w:val="24"/>
              </w:rPr>
              <w:t>International</w:t>
            </w:r>
            <w:r>
              <w:rPr>
                <w:spacing w:val="47"/>
                <w:sz w:val="24"/>
              </w:rPr>
              <w:t xml:space="preserve"> </w:t>
            </w:r>
            <w:r>
              <w:rPr>
                <w:sz w:val="24"/>
              </w:rPr>
              <w:t>Human</w:t>
            </w:r>
            <w:r>
              <w:rPr>
                <w:spacing w:val="45"/>
                <w:sz w:val="24"/>
              </w:rPr>
              <w:t xml:space="preserve"> </w:t>
            </w:r>
            <w:r>
              <w:rPr>
                <w:sz w:val="24"/>
              </w:rPr>
              <w:t>Resource</w:t>
            </w:r>
            <w:r>
              <w:rPr>
                <w:spacing w:val="47"/>
                <w:sz w:val="24"/>
              </w:rPr>
              <w:t xml:space="preserve"> </w:t>
            </w:r>
            <w:r>
              <w:rPr>
                <w:sz w:val="24"/>
              </w:rPr>
              <w:t>Management</w:t>
            </w:r>
            <w:r>
              <w:rPr>
                <w:spacing w:val="50"/>
                <w:sz w:val="24"/>
              </w:rPr>
              <w:t xml:space="preserve"> </w:t>
            </w:r>
            <w:r>
              <w:rPr>
                <w:sz w:val="24"/>
              </w:rPr>
              <w:t>–</w:t>
            </w:r>
            <w:r>
              <w:rPr>
                <w:spacing w:val="46"/>
                <w:sz w:val="24"/>
              </w:rPr>
              <w:t xml:space="preserve"> </w:t>
            </w:r>
            <w:r>
              <w:rPr>
                <w:sz w:val="24"/>
              </w:rPr>
              <w:t>Global</w:t>
            </w:r>
            <w:r>
              <w:rPr>
                <w:spacing w:val="49"/>
                <w:sz w:val="24"/>
              </w:rPr>
              <w:t xml:space="preserve"> </w:t>
            </w:r>
            <w:r>
              <w:rPr>
                <w:sz w:val="24"/>
              </w:rPr>
              <w:t>Perspective,</w:t>
            </w:r>
            <w:r>
              <w:rPr>
                <w:spacing w:val="48"/>
                <w:sz w:val="24"/>
              </w:rPr>
              <w:t xml:space="preserve"> </w:t>
            </w:r>
            <w:r>
              <w:rPr>
                <w:sz w:val="24"/>
              </w:rPr>
              <w:t>Deep</w:t>
            </w:r>
            <w:r>
              <w:rPr>
                <w:spacing w:val="48"/>
                <w:sz w:val="24"/>
              </w:rPr>
              <w:t xml:space="preserve"> </w:t>
            </w:r>
            <w:r>
              <w:rPr>
                <w:spacing w:val="-10"/>
                <w:sz w:val="24"/>
              </w:rPr>
              <w:t>&amp;</w:t>
            </w:r>
          </w:p>
          <w:p w:rsidR="005B2EE9" w:rsidRDefault="00DF59AE">
            <w:pPr>
              <w:pStyle w:val="TableParagraph"/>
              <w:spacing w:before="43" w:line="240" w:lineRule="auto"/>
              <w:ind w:left="288"/>
              <w:rPr>
                <w:sz w:val="24"/>
              </w:rPr>
            </w:pPr>
            <w:r>
              <w:rPr>
                <w:sz w:val="24"/>
              </w:rPr>
              <w:t>Deep</w:t>
            </w:r>
            <w:r>
              <w:rPr>
                <w:spacing w:val="-8"/>
                <w:sz w:val="24"/>
              </w:rPr>
              <w:t xml:space="preserve"> </w:t>
            </w:r>
            <w:r>
              <w:rPr>
                <w:sz w:val="24"/>
              </w:rPr>
              <w:t>Publications,</w:t>
            </w:r>
            <w:r>
              <w:rPr>
                <w:spacing w:val="-3"/>
                <w:sz w:val="24"/>
              </w:rPr>
              <w:t xml:space="preserve"> </w:t>
            </w:r>
            <w:r>
              <w:rPr>
                <w:spacing w:val="-4"/>
                <w:sz w:val="24"/>
              </w:rPr>
              <w:t>Delhi</w:t>
            </w:r>
          </w:p>
        </w:tc>
      </w:tr>
      <w:tr w:rsidR="005B2EE9">
        <w:trPr>
          <w:trHeight w:val="474"/>
        </w:trPr>
        <w:tc>
          <w:tcPr>
            <w:tcW w:w="9820" w:type="dxa"/>
            <w:gridSpan w:val="4"/>
          </w:tcPr>
          <w:p w:rsidR="005B2EE9" w:rsidRDefault="00DF59AE">
            <w:pPr>
              <w:pStyle w:val="TableParagraph"/>
              <w:ind w:left="21"/>
              <w:rPr>
                <w:b/>
                <w:sz w:val="24"/>
              </w:rPr>
            </w:pPr>
            <w:r>
              <w:rPr>
                <w:b/>
                <w:sz w:val="24"/>
              </w:rPr>
              <w:t>Reference</w:t>
            </w:r>
            <w:r>
              <w:rPr>
                <w:b/>
                <w:spacing w:val="-12"/>
                <w:sz w:val="24"/>
              </w:rPr>
              <w:t xml:space="preserve"> </w:t>
            </w:r>
            <w:r>
              <w:rPr>
                <w:b/>
                <w:spacing w:val="-4"/>
                <w:sz w:val="24"/>
              </w:rPr>
              <w:t>Books</w:t>
            </w:r>
          </w:p>
        </w:tc>
      </w:tr>
      <w:tr w:rsidR="005B2EE9">
        <w:trPr>
          <w:trHeight w:val="474"/>
        </w:trPr>
        <w:tc>
          <w:tcPr>
            <w:tcW w:w="384" w:type="dxa"/>
          </w:tcPr>
          <w:p w:rsidR="005B2EE9" w:rsidRDefault="00DF59AE">
            <w:pPr>
              <w:pStyle w:val="TableParagraph"/>
              <w:spacing w:line="270" w:lineRule="exact"/>
              <w:ind w:left="0" w:right="150"/>
              <w:jc w:val="right"/>
              <w:rPr>
                <w:sz w:val="24"/>
              </w:rPr>
            </w:pPr>
            <w:r>
              <w:rPr>
                <w:spacing w:val="-10"/>
                <w:sz w:val="24"/>
              </w:rPr>
              <w:t>1</w:t>
            </w:r>
          </w:p>
        </w:tc>
        <w:tc>
          <w:tcPr>
            <w:tcW w:w="9436" w:type="dxa"/>
            <w:gridSpan w:val="3"/>
          </w:tcPr>
          <w:p w:rsidR="005B2EE9" w:rsidRDefault="00DF59AE">
            <w:pPr>
              <w:pStyle w:val="TableParagraph"/>
              <w:spacing w:line="270" w:lineRule="exact"/>
              <w:ind w:left="17"/>
              <w:rPr>
                <w:sz w:val="24"/>
              </w:rPr>
            </w:pPr>
            <w:r>
              <w:rPr>
                <w:noProof/>
                <w:sz w:val="24"/>
                <w:lang w:val="en-IN" w:eastAsia="en-IN"/>
              </w:rPr>
              <mc:AlternateContent>
                <mc:Choice Requires="wpg">
                  <w:drawing>
                    <wp:anchor distT="0" distB="0" distL="0" distR="0" simplePos="0" relativeHeight="251652096" behindDoc="1" locked="0" layoutInCell="1" allowOverlap="1">
                      <wp:simplePos x="0" y="0"/>
                      <wp:positionH relativeFrom="column">
                        <wp:posOffset>10795</wp:posOffset>
                      </wp:positionH>
                      <wp:positionV relativeFrom="paragraph">
                        <wp:posOffset>-60325</wp:posOffset>
                      </wp:positionV>
                      <wp:extent cx="5620385" cy="1538605"/>
                      <wp:effectExtent l="0" t="0" r="0" b="0"/>
                      <wp:wrapNone/>
                      <wp:docPr id="116" name="Group 116"/>
                      <wp:cNvGraphicFramePr/>
                      <a:graphic xmlns:a="http://schemas.openxmlformats.org/drawingml/2006/main">
                        <a:graphicData uri="http://schemas.microsoft.com/office/word/2010/wordprocessingGroup">
                          <wpg:wgp>
                            <wpg:cNvGrpSpPr/>
                            <wpg:grpSpPr>
                              <a:xfrm>
                                <a:off x="0" y="0"/>
                                <a:ext cx="5620385" cy="1538605"/>
                                <a:chOff x="0" y="0"/>
                                <a:chExt cx="5620385" cy="1538605"/>
                              </a:xfrm>
                            </wpg:grpSpPr>
                            <pic:pic xmlns:pic="http://schemas.openxmlformats.org/drawingml/2006/picture">
                              <pic:nvPicPr>
                                <pic:cNvPr id="117" name="Image 117"/>
                                <pic:cNvPicPr/>
                              </pic:nvPicPr>
                              <pic:blipFill>
                                <a:blip r:embed="rId15" cstate="print"/>
                                <a:stretch>
                                  <a:fillRect/>
                                </a:stretch>
                              </pic:blipFill>
                              <pic:spPr>
                                <a:xfrm>
                                  <a:off x="1826895" y="0"/>
                                  <a:ext cx="1847850" cy="1538477"/>
                                </a:xfrm>
                                <a:prstGeom prst="rect">
                                  <a:avLst/>
                                </a:prstGeom>
                              </pic:spPr>
                            </pic:pic>
                            <wps:wsp>
                              <wps:cNvPr id="118" name="Graphic 118"/>
                              <wps:cNvSpPr/>
                              <wps:spPr>
                                <a:xfrm>
                                  <a:off x="0" y="59689"/>
                                  <a:ext cx="5620385" cy="484505"/>
                                </a:xfrm>
                                <a:custGeom>
                                  <a:avLst/>
                                  <a:gdLst/>
                                  <a:ahLst/>
                                  <a:cxnLst/>
                                  <a:rect l="l" t="t" r="r" b="b"/>
                                  <a:pathLst>
                                    <a:path w="5620385" h="484505">
                                      <a:moveTo>
                                        <a:pt x="5579110" y="309245"/>
                                      </a:moveTo>
                                      <a:lnTo>
                                        <a:pt x="0" y="309245"/>
                                      </a:lnTo>
                                      <a:lnTo>
                                        <a:pt x="0" y="484505"/>
                                      </a:lnTo>
                                      <a:lnTo>
                                        <a:pt x="5579110" y="484505"/>
                                      </a:lnTo>
                                      <a:lnTo>
                                        <a:pt x="5579110" y="309245"/>
                                      </a:lnTo>
                                      <a:close/>
                                    </a:path>
                                    <a:path w="5620385" h="484505">
                                      <a:moveTo>
                                        <a:pt x="5620258" y="0"/>
                                      </a:moveTo>
                                      <a:lnTo>
                                        <a:pt x="0" y="0"/>
                                      </a:lnTo>
                                      <a:lnTo>
                                        <a:pt x="0" y="176784"/>
                                      </a:lnTo>
                                      <a:lnTo>
                                        <a:pt x="5620258" y="176784"/>
                                      </a:lnTo>
                                      <a:lnTo>
                                        <a:pt x="5620258" y="0"/>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0.85pt;margin-top:-4.75pt;height:121.15pt;width:442.55pt;z-index:-251627520;mso-width-relative:page;mso-height-relative:page;" coordsize="5620385,1538605" o:gfxdata="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">
                      <o:lock v:ext="edit" aspectratio="f"/>
                      <v:shape id="Image 117" o:spid="_x0000_s1026" o:spt="75" type="#_x0000_t75" style="position:absolute;left:1826895;top:0;height:1538477;width:1847850;" filled="f" o:preferrelative="t" stroked="f" coordsize="21600,21600" o:gfxdata="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95PbbsAAADc&#10;AAAADwAAAAAAAAABACAAAAAiAAAAZHJzL2Rvd25yZXYueG1sUEsBAhQAFAAAAAgAh07iQDMvBZ47&#10;AAAAOQAAABAAAAAAAAAAAQAgAAAACgEAAGRycy9zaGFwZXhtbC54bWxQSwUGAAAAAAYABgBbAQAA&#10;tAMAAAAA&#10;">
                        <v:fill on="f" focussize="0,0"/>
                        <v:stroke on="f"/>
                        <v:imagedata r:id="rId16" o:title=""/>
                        <o:lock v:ext="edit" aspectratio="f"/>
                      </v:shape>
                      <v:shape id="Graphic 118" o:spid="_x0000_s1026" o:spt="100" style="position:absolute;left:0;top:59689;height:484505;width:5620385;" fillcolor="#FFFFFF" filled="t" stroked="f" coordsize="5620385,484505" o:gfxdata="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nq6vQAA&#10;ANwAAAAPAAAAAAAAAAEAIAAAACIAAABkcnMvZG93bnJldi54bWxQSwECFAAUAAAACACHTuJAMy8F&#10;njsAAAA5AAAAEAAAAAAAAAABACAAAAAMAQAAZHJzL3NoYXBleG1sLnhtbFBLBQYAAAAABgAGAFsB&#10;AAC2AwAAAAA=&#10;" path="m5579110,309245l0,309245,0,484505,5579110,484505,5579110,309245xem5620258,0l0,0,0,176784,5620258,176784,5620258,0xe">
                        <v:fill on="t" focussize="0,0"/>
                        <v:stroke on="f"/>
                        <v:imagedata o:title=""/>
                        <o:lock v:ext="edit" aspectratio="f"/>
                        <v:textbox inset="0mm,0mm,0mm,0mm"/>
                      </v:shape>
                    </v:group>
                  </w:pict>
                </mc:Fallback>
              </mc:AlternateContent>
            </w:r>
            <w:r>
              <w:rPr>
                <w:sz w:val="24"/>
              </w:rPr>
              <w:t>Crane</w:t>
            </w:r>
            <w:r>
              <w:rPr>
                <w:spacing w:val="-5"/>
                <w:sz w:val="24"/>
              </w:rPr>
              <w:t xml:space="preserve"> </w:t>
            </w:r>
            <w:r>
              <w:rPr>
                <w:sz w:val="24"/>
              </w:rPr>
              <w:t>A</w:t>
            </w:r>
            <w:r>
              <w:rPr>
                <w:spacing w:val="-2"/>
                <w:sz w:val="24"/>
              </w:rPr>
              <w:t xml:space="preserve"> </w:t>
            </w:r>
            <w:r>
              <w:rPr>
                <w:i/>
                <w:sz w:val="24"/>
              </w:rPr>
              <w:t>et</w:t>
            </w:r>
            <w:r>
              <w:rPr>
                <w:i/>
                <w:spacing w:val="-1"/>
                <w:sz w:val="24"/>
              </w:rPr>
              <w:t xml:space="preserve"> </w:t>
            </w:r>
            <w:r>
              <w:rPr>
                <w:i/>
                <w:sz w:val="24"/>
              </w:rPr>
              <w:t>al</w:t>
            </w:r>
            <w:r>
              <w:rPr>
                <w:sz w:val="24"/>
              </w:rPr>
              <w:t>.</w:t>
            </w:r>
            <w:r>
              <w:rPr>
                <w:spacing w:val="-1"/>
                <w:sz w:val="24"/>
              </w:rPr>
              <w:t xml:space="preserve"> </w:t>
            </w:r>
            <w:r>
              <w:rPr>
                <w:sz w:val="24"/>
              </w:rPr>
              <w:t>(2008),</w:t>
            </w:r>
            <w:r>
              <w:rPr>
                <w:spacing w:val="-1"/>
                <w:sz w:val="24"/>
              </w:rPr>
              <w:t xml:space="preserve"> </w:t>
            </w:r>
            <w:r>
              <w:rPr>
                <w:sz w:val="24"/>
              </w:rPr>
              <w:t>The</w:t>
            </w:r>
            <w:r>
              <w:rPr>
                <w:spacing w:val="-4"/>
                <w:sz w:val="24"/>
              </w:rPr>
              <w:t xml:space="preserve"> </w:t>
            </w:r>
            <w:r>
              <w:rPr>
                <w:sz w:val="24"/>
              </w:rPr>
              <w:t>Oxford</w:t>
            </w:r>
            <w:r>
              <w:rPr>
                <w:spacing w:val="-2"/>
                <w:sz w:val="24"/>
              </w:rPr>
              <w:t xml:space="preserve"> </w:t>
            </w:r>
            <w:r>
              <w:rPr>
                <w:sz w:val="24"/>
              </w:rPr>
              <w:t>Hand</w:t>
            </w:r>
            <w:r>
              <w:rPr>
                <w:spacing w:val="-1"/>
                <w:sz w:val="24"/>
              </w:rPr>
              <w:t xml:space="preserve"> </w:t>
            </w:r>
            <w:r>
              <w:rPr>
                <w:sz w:val="24"/>
              </w:rPr>
              <w:t>Book</w:t>
            </w:r>
            <w:r>
              <w:rPr>
                <w:spacing w:val="-1"/>
                <w:sz w:val="24"/>
              </w:rPr>
              <w:t xml:space="preserve"> </w:t>
            </w:r>
            <w:r>
              <w:rPr>
                <w:sz w:val="24"/>
              </w:rPr>
              <w:t>on</w:t>
            </w:r>
            <w:r>
              <w:rPr>
                <w:spacing w:val="1"/>
                <w:sz w:val="24"/>
              </w:rPr>
              <w:t xml:space="preserve"> </w:t>
            </w:r>
            <w:r>
              <w:rPr>
                <w:sz w:val="24"/>
              </w:rPr>
              <w:t>CSR,</w:t>
            </w:r>
            <w:r>
              <w:rPr>
                <w:spacing w:val="-1"/>
                <w:sz w:val="24"/>
              </w:rPr>
              <w:t xml:space="preserve"> </w:t>
            </w:r>
            <w:r>
              <w:rPr>
                <w:sz w:val="24"/>
              </w:rPr>
              <w:t>Oxford</w:t>
            </w:r>
            <w:r>
              <w:rPr>
                <w:spacing w:val="-2"/>
                <w:sz w:val="24"/>
              </w:rPr>
              <w:t xml:space="preserve"> </w:t>
            </w:r>
            <w:r>
              <w:rPr>
                <w:sz w:val="24"/>
              </w:rPr>
              <w:t>University</w:t>
            </w:r>
            <w:r>
              <w:rPr>
                <w:spacing w:val="-3"/>
                <w:sz w:val="24"/>
              </w:rPr>
              <w:t xml:space="preserve"> </w:t>
            </w:r>
            <w:r>
              <w:rPr>
                <w:sz w:val="24"/>
              </w:rPr>
              <w:t>Press,</w:t>
            </w:r>
            <w:r>
              <w:rPr>
                <w:spacing w:val="-1"/>
                <w:sz w:val="24"/>
              </w:rPr>
              <w:t xml:space="preserve"> </w:t>
            </w:r>
            <w:r>
              <w:rPr>
                <w:sz w:val="24"/>
              </w:rPr>
              <w:t>New</w:t>
            </w:r>
            <w:r>
              <w:rPr>
                <w:spacing w:val="-1"/>
                <w:sz w:val="24"/>
              </w:rPr>
              <w:t xml:space="preserve"> </w:t>
            </w:r>
            <w:r>
              <w:rPr>
                <w:spacing w:val="-4"/>
                <w:sz w:val="24"/>
              </w:rPr>
              <w:t>York</w:t>
            </w:r>
          </w:p>
        </w:tc>
      </w:tr>
      <w:tr w:rsidR="005B2EE9">
        <w:trPr>
          <w:trHeight w:val="751"/>
        </w:trPr>
        <w:tc>
          <w:tcPr>
            <w:tcW w:w="384" w:type="dxa"/>
          </w:tcPr>
          <w:p w:rsidR="005B2EE9" w:rsidRDefault="00DF59AE">
            <w:pPr>
              <w:pStyle w:val="TableParagraph"/>
              <w:ind w:left="0" w:right="150"/>
              <w:jc w:val="right"/>
              <w:rPr>
                <w:sz w:val="24"/>
              </w:rPr>
            </w:pPr>
            <w:r>
              <w:rPr>
                <w:spacing w:val="-10"/>
                <w:sz w:val="24"/>
              </w:rPr>
              <w:t>2</w:t>
            </w:r>
          </w:p>
        </w:tc>
        <w:tc>
          <w:tcPr>
            <w:tcW w:w="9436" w:type="dxa"/>
            <w:gridSpan w:val="3"/>
          </w:tcPr>
          <w:p w:rsidR="005B2EE9" w:rsidRDefault="00DF59AE">
            <w:pPr>
              <w:pStyle w:val="TableParagraph"/>
              <w:spacing w:before="1" w:line="240" w:lineRule="auto"/>
              <w:ind w:left="288" w:right="157" w:hanging="274"/>
              <w:rPr>
                <w:sz w:val="24"/>
              </w:rPr>
            </w:pPr>
            <w:proofErr w:type="spellStart"/>
            <w:r>
              <w:rPr>
                <w:sz w:val="24"/>
              </w:rPr>
              <w:t>Mahmoudi</w:t>
            </w:r>
            <w:proofErr w:type="spellEnd"/>
            <w:r>
              <w:rPr>
                <w:spacing w:val="-8"/>
                <w:sz w:val="24"/>
              </w:rPr>
              <w:t xml:space="preserve"> </w:t>
            </w:r>
            <w:r>
              <w:rPr>
                <w:sz w:val="24"/>
              </w:rPr>
              <w:t>(2005)</w:t>
            </w:r>
            <w:r>
              <w:rPr>
                <w:spacing w:val="-9"/>
                <w:sz w:val="24"/>
              </w:rPr>
              <w:t xml:space="preserve"> </w:t>
            </w:r>
            <w:r>
              <w:rPr>
                <w:sz w:val="24"/>
              </w:rPr>
              <w:t>Global</w:t>
            </w:r>
            <w:r>
              <w:rPr>
                <w:spacing w:val="-7"/>
                <w:sz w:val="24"/>
              </w:rPr>
              <w:t xml:space="preserve"> </w:t>
            </w:r>
            <w:r>
              <w:rPr>
                <w:sz w:val="24"/>
              </w:rPr>
              <w:t>Strategic</w:t>
            </w:r>
            <w:r>
              <w:rPr>
                <w:spacing w:val="-9"/>
                <w:sz w:val="24"/>
              </w:rPr>
              <w:t xml:space="preserve"> </w:t>
            </w:r>
            <w:r>
              <w:rPr>
                <w:sz w:val="24"/>
              </w:rPr>
              <w:t>Management,</w:t>
            </w:r>
            <w:r>
              <w:rPr>
                <w:spacing w:val="-5"/>
                <w:sz w:val="24"/>
              </w:rPr>
              <w:t xml:space="preserve"> </w:t>
            </w:r>
            <w:r>
              <w:rPr>
                <w:sz w:val="24"/>
              </w:rPr>
              <w:t>Deep</w:t>
            </w:r>
            <w:r>
              <w:rPr>
                <w:spacing w:val="-6"/>
                <w:sz w:val="24"/>
              </w:rPr>
              <w:t xml:space="preserve"> </w:t>
            </w:r>
            <w:r>
              <w:rPr>
                <w:sz w:val="24"/>
              </w:rPr>
              <w:t>&amp;Deep</w:t>
            </w:r>
            <w:r>
              <w:rPr>
                <w:spacing w:val="-8"/>
                <w:sz w:val="24"/>
              </w:rPr>
              <w:t xml:space="preserve"> </w:t>
            </w:r>
            <w:r>
              <w:rPr>
                <w:sz w:val="24"/>
              </w:rPr>
              <w:t>Publications</w:t>
            </w:r>
            <w:r>
              <w:rPr>
                <w:spacing w:val="-7"/>
                <w:sz w:val="24"/>
              </w:rPr>
              <w:t xml:space="preserve"> </w:t>
            </w:r>
            <w:r>
              <w:rPr>
                <w:sz w:val="24"/>
              </w:rPr>
              <w:t>Pvt.</w:t>
            </w:r>
            <w:r>
              <w:rPr>
                <w:spacing w:val="-8"/>
                <w:sz w:val="24"/>
              </w:rPr>
              <w:t xml:space="preserve"> </w:t>
            </w:r>
            <w:r>
              <w:rPr>
                <w:sz w:val="24"/>
              </w:rPr>
              <w:t>Ltd.</w:t>
            </w:r>
            <w:r>
              <w:rPr>
                <w:spacing w:val="35"/>
                <w:sz w:val="24"/>
              </w:rPr>
              <w:t xml:space="preserve"> </w:t>
            </w:r>
            <w:r>
              <w:rPr>
                <w:sz w:val="24"/>
              </w:rPr>
              <w:t xml:space="preserve">New </w:t>
            </w:r>
            <w:r>
              <w:rPr>
                <w:spacing w:val="-2"/>
                <w:sz w:val="24"/>
              </w:rPr>
              <w:t>Delhi.</w:t>
            </w:r>
          </w:p>
        </w:tc>
      </w:tr>
      <w:tr w:rsidR="005B2EE9">
        <w:trPr>
          <w:trHeight w:val="318"/>
        </w:trPr>
        <w:tc>
          <w:tcPr>
            <w:tcW w:w="9820" w:type="dxa"/>
            <w:gridSpan w:val="4"/>
          </w:tcPr>
          <w:p w:rsidR="005B2EE9" w:rsidRDefault="00DF59AE">
            <w:pPr>
              <w:pStyle w:val="TableParagraph"/>
              <w:ind w:left="21"/>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3"/>
        </w:trPr>
        <w:tc>
          <w:tcPr>
            <w:tcW w:w="384" w:type="dxa"/>
          </w:tcPr>
          <w:p w:rsidR="005B2EE9" w:rsidRDefault="00DF59AE">
            <w:pPr>
              <w:pStyle w:val="TableParagraph"/>
              <w:ind w:left="21"/>
              <w:rPr>
                <w:sz w:val="24"/>
              </w:rPr>
            </w:pPr>
            <w:r>
              <w:rPr>
                <w:spacing w:val="-10"/>
                <w:sz w:val="24"/>
              </w:rPr>
              <w:t>1</w:t>
            </w:r>
          </w:p>
        </w:tc>
        <w:tc>
          <w:tcPr>
            <w:tcW w:w="9436" w:type="dxa"/>
            <w:gridSpan w:val="3"/>
          </w:tcPr>
          <w:p w:rsidR="005B2EE9" w:rsidRDefault="00BE76DB">
            <w:pPr>
              <w:pStyle w:val="TableParagraph"/>
              <w:ind w:left="31"/>
              <w:rPr>
                <w:sz w:val="24"/>
              </w:rPr>
            </w:pPr>
            <w:hyperlink r:id="rId82">
              <w:r w:rsidR="00DF59AE">
                <w:rPr>
                  <w:spacing w:val="-2"/>
                  <w:sz w:val="24"/>
                  <w:u w:val="single"/>
                </w:rPr>
                <w:t>https://www.responsenet.org/?gclid=EAIaIQobChMI49GJgoyZ7AIViB0rCh0E0AmgEAAYAy</w:t>
              </w:r>
            </w:hyperlink>
          </w:p>
          <w:p w:rsidR="005B2EE9" w:rsidRDefault="00BE76DB">
            <w:pPr>
              <w:pStyle w:val="TableParagraph"/>
              <w:spacing w:before="43" w:line="240" w:lineRule="auto"/>
              <w:ind w:left="302"/>
              <w:rPr>
                <w:sz w:val="24"/>
              </w:rPr>
            </w:pPr>
            <w:hyperlink r:id="rId83">
              <w:proofErr w:type="spellStart"/>
              <w:r w:rsidR="00DF59AE">
                <w:rPr>
                  <w:spacing w:val="-2"/>
                  <w:sz w:val="24"/>
                  <w:u w:val="single"/>
                </w:rPr>
                <w:t>AAEgKNQPD_BwE</w:t>
              </w:r>
              <w:proofErr w:type="spellEnd"/>
            </w:hyperlink>
          </w:p>
        </w:tc>
      </w:tr>
      <w:tr w:rsidR="005B2EE9">
        <w:trPr>
          <w:trHeight w:val="316"/>
        </w:trPr>
        <w:tc>
          <w:tcPr>
            <w:tcW w:w="384" w:type="dxa"/>
          </w:tcPr>
          <w:p w:rsidR="005B2EE9" w:rsidRDefault="00DF59AE">
            <w:pPr>
              <w:pStyle w:val="TableParagraph"/>
              <w:spacing w:line="270" w:lineRule="exact"/>
              <w:ind w:left="21"/>
              <w:rPr>
                <w:sz w:val="24"/>
              </w:rPr>
            </w:pPr>
            <w:r>
              <w:rPr>
                <w:spacing w:val="-10"/>
                <w:sz w:val="24"/>
              </w:rPr>
              <w:t>2</w:t>
            </w:r>
          </w:p>
        </w:tc>
        <w:tc>
          <w:tcPr>
            <w:tcW w:w="9436" w:type="dxa"/>
            <w:gridSpan w:val="3"/>
          </w:tcPr>
          <w:p w:rsidR="005B2EE9" w:rsidRDefault="00BE76DB">
            <w:pPr>
              <w:pStyle w:val="TableParagraph"/>
              <w:spacing w:line="270" w:lineRule="exact"/>
              <w:ind w:left="31"/>
              <w:rPr>
                <w:sz w:val="24"/>
              </w:rPr>
            </w:pPr>
            <w:hyperlink r:id="rId84">
              <w:r w:rsidR="00DF59AE">
                <w:rPr>
                  <w:spacing w:val="-2"/>
                  <w:sz w:val="24"/>
                </w:rPr>
                <w:t>https:</w:t>
              </w:r>
            </w:hyperlink>
            <w:hyperlink r:id="rId85">
              <w:r w:rsidR="00DF59AE">
                <w:rPr>
                  <w:spacing w:val="-2"/>
                  <w:sz w:val="24"/>
                </w:rPr>
                <w:t>//www.7andi.com/library/dbps_data/_template_/_res/en/ir/library/ar/pdf/p36_37.pdf</w:t>
              </w:r>
            </w:hyperlink>
          </w:p>
        </w:tc>
      </w:tr>
      <w:tr w:rsidR="005B2EE9">
        <w:trPr>
          <w:trHeight w:val="316"/>
        </w:trPr>
        <w:tc>
          <w:tcPr>
            <w:tcW w:w="9820" w:type="dxa"/>
            <w:gridSpan w:val="4"/>
          </w:tcPr>
          <w:p w:rsidR="005B2EE9" w:rsidRDefault="00DF59AE">
            <w:pPr>
              <w:pStyle w:val="TableParagraph"/>
              <w:ind w:left="21"/>
              <w:rPr>
                <w:sz w:val="24"/>
              </w:rPr>
            </w:pPr>
            <w:r>
              <w:rPr>
                <w:sz w:val="24"/>
              </w:rPr>
              <w:t>Course</w:t>
            </w:r>
            <w:r>
              <w:rPr>
                <w:spacing w:val="-16"/>
                <w:sz w:val="24"/>
              </w:rPr>
              <w:t xml:space="preserve"> </w:t>
            </w:r>
            <w:r>
              <w:rPr>
                <w:sz w:val="24"/>
              </w:rPr>
              <w:t>Designed</w:t>
            </w:r>
            <w:r>
              <w:rPr>
                <w:spacing w:val="-7"/>
                <w:sz w:val="24"/>
              </w:rPr>
              <w:t xml:space="preserve"> </w:t>
            </w:r>
            <w:r>
              <w:rPr>
                <w:sz w:val="24"/>
              </w:rPr>
              <w:t>By:</w:t>
            </w:r>
            <w:r>
              <w:rPr>
                <w:spacing w:val="-5"/>
                <w:sz w:val="24"/>
              </w:rPr>
              <w:t xml:space="preserve"> </w:t>
            </w:r>
            <w:r>
              <w:rPr>
                <w:sz w:val="24"/>
              </w:rPr>
              <w:t>Dr. Sam Lovely Son</w:t>
            </w:r>
            <w:r w:rsidR="00AC772A">
              <w:rPr>
                <w:sz w:val="24"/>
              </w:rPr>
              <w:t xml:space="preserve">, Dr. K. </w:t>
            </w:r>
            <w:proofErr w:type="spellStart"/>
            <w:r w:rsidR="00AC772A">
              <w:rPr>
                <w:sz w:val="24"/>
              </w:rPr>
              <w:t>Premamalini</w:t>
            </w:r>
            <w:proofErr w:type="spellEnd"/>
          </w:p>
        </w:tc>
      </w:tr>
    </w:tbl>
    <w:p w:rsidR="005B2EE9" w:rsidRDefault="005B2EE9">
      <w:pPr>
        <w:pStyle w:val="BodyText"/>
        <w:rPr>
          <w:sz w:val="20"/>
        </w:rPr>
      </w:pPr>
    </w:p>
    <w:p w:rsidR="005B2EE9" w:rsidRDefault="005B2EE9">
      <w:pPr>
        <w:pStyle w:val="BodyText"/>
        <w:spacing w:before="75"/>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8"/>
        </w:trPr>
        <w:tc>
          <w:tcPr>
            <w:tcW w:w="8988" w:type="dxa"/>
            <w:gridSpan w:val="11"/>
          </w:tcPr>
          <w:p w:rsidR="005B2EE9" w:rsidRDefault="00DF59AE">
            <w:pPr>
              <w:pStyle w:val="TableParagraph"/>
              <w:spacing w:line="275"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spacing w:line="270" w:lineRule="exact"/>
              <w:ind w:left="24" w:right="8"/>
              <w:jc w:val="center"/>
              <w:rPr>
                <w:b/>
                <w:sz w:val="24"/>
              </w:rPr>
            </w:pPr>
            <w:r>
              <w:rPr>
                <w:b/>
                <w:spacing w:val="-5"/>
                <w:sz w:val="24"/>
              </w:rPr>
              <w:t>COs</w:t>
            </w:r>
          </w:p>
        </w:tc>
        <w:tc>
          <w:tcPr>
            <w:tcW w:w="830" w:type="dxa"/>
          </w:tcPr>
          <w:p w:rsidR="005B2EE9" w:rsidRDefault="00DF59AE">
            <w:pPr>
              <w:pStyle w:val="TableParagraph"/>
              <w:spacing w:line="270" w:lineRule="exact"/>
              <w:ind w:left="38" w:right="21"/>
              <w:jc w:val="center"/>
              <w:rPr>
                <w:b/>
                <w:sz w:val="24"/>
              </w:rPr>
            </w:pPr>
            <w:r>
              <w:rPr>
                <w:b/>
                <w:spacing w:val="-5"/>
                <w:sz w:val="24"/>
              </w:rPr>
              <w:t>PO1</w:t>
            </w:r>
          </w:p>
        </w:tc>
        <w:tc>
          <w:tcPr>
            <w:tcW w:w="828" w:type="dxa"/>
          </w:tcPr>
          <w:p w:rsidR="005B2EE9" w:rsidRDefault="00DF59AE">
            <w:pPr>
              <w:pStyle w:val="TableParagraph"/>
              <w:spacing w:line="270" w:lineRule="exact"/>
              <w:ind w:right="88"/>
              <w:jc w:val="center"/>
              <w:rPr>
                <w:b/>
                <w:sz w:val="24"/>
              </w:rPr>
            </w:pPr>
            <w:r>
              <w:rPr>
                <w:b/>
                <w:spacing w:val="-5"/>
                <w:sz w:val="24"/>
              </w:rPr>
              <w:t>PO2</w:t>
            </w:r>
          </w:p>
        </w:tc>
        <w:tc>
          <w:tcPr>
            <w:tcW w:w="830" w:type="dxa"/>
          </w:tcPr>
          <w:p w:rsidR="005B2EE9" w:rsidRDefault="00DF59AE">
            <w:pPr>
              <w:pStyle w:val="TableParagraph"/>
              <w:spacing w:line="270" w:lineRule="exact"/>
              <w:ind w:left="38" w:right="15"/>
              <w:jc w:val="center"/>
              <w:rPr>
                <w:b/>
                <w:sz w:val="24"/>
              </w:rPr>
            </w:pPr>
            <w:r>
              <w:rPr>
                <w:b/>
                <w:spacing w:val="-5"/>
                <w:sz w:val="24"/>
              </w:rPr>
              <w:t>PO3</w:t>
            </w:r>
          </w:p>
        </w:tc>
        <w:tc>
          <w:tcPr>
            <w:tcW w:w="830" w:type="dxa"/>
          </w:tcPr>
          <w:p w:rsidR="005B2EE9" w:rsidRDefault="00DF59AE">
            <w:pPr>
              <w:pStyle w:val="TableParagraph"/>
              <w:spacing w:line="270" w:lineRule="exact"/>
              <w:ind w:left="38" w:right="14"/>
              <w:jc w:val="center"/>
              <w:rPr>
                <w:b/>
                <w:sz w:val="24"/>
              </w:rPr>
            </w:pPr>
            <w:r>
              <w:rPr>
                <w:b/>
                <w:spacing w:val="-5"/>
                <w:sz w:val="24"/>
              </w:rPr>
              <w:t>PO4</w:t>
            </w:r>
          </w:p>
        </w:tc>
        <w:tc>
          <w:tcPr>
            <w:tcW w:w="826" w:type="dxa"/>
          </w:tcPr>
          <w:p w:rsidR="005B2EE9" w:rsidRDefault="00DF59AE">
            <w:pPr>
              <w:pStyle w:val="TableParagraph"/>
              <w:spacing w:line="270" w:lineRule="exact"/>
              <w:ind w:left="35"/>
              <w:jc w:val="center"/>
              <w:rPr>
                <w:b/>
                <w:sz w:val="24"/>
              </w:rPr>
            </w:pPr>
            <w:r>
              <w:rPr>
                <w:b/>
                <w:spacing w:val="-5"/>
                <w:sz w:val="24"/>
              </w:rPr>
              <w:t>PO5</w:t>
            </w:r>
          </w:p>
        </w:tc>
        <w:tc>
          <w:tcPr>
            <w:tcW w:w="830" w:type="dxa"/>
          </w:tcPr>
          <w:p w:rsidR="005B2EE9" w:rsidRDefault="00DF59AE">
            <w:pPr>
              <w:pStyle w:val="TableParagraph"/>
              <w:spacing w:line="270" w:lineRule="exact"/>
              <w:ind w:left="38" w:right="8"/>
              <w:jc w:val="center"/>
              <w:rPr>
                <w:b/>
                <w:sz w:val="24"/>
              </w:rPr>
            </w:pPr>
            <w:r>
              <w:rPr>
                <w:b/>
                <w:spacing w:val="-5"/>
                <w:sz w:val="24"/>
              </w:rPr>
              <w:t>PO6</w:t>
            </w:r>
          </w:p>
        </w:tc>
        <w:tc>
          <w:tcPr>
            <w:tcW w:w="828" w:type="dxa"/>
          </w:tcPr>
          <w:p w:rsidR="005B2EE9" w:rsidRDefault="00DF59AE">
            <w:pPr>
              <w:pStyle w:val="TableParagraph"/>
              <w:spacing w:line="270" w:lineRule="exact"/>
              <w:ind w:left="33"/>
              <w:jc w:val="center"/>
              <w:rPr>
                <w:b/>
                <w:sz w:val="24"/>
              </w:rPr>
            </w:pPr>
            <w:r>
              <w:rPr>
                <w:b/>
                <w:spacing w:val="-5"/>
                <w:sz w:val="24"/>
              </w:rPr>
              <w:t>PO7</w:t>
            </w:r>
          </w:p>
        </w:tc>
        <w:tc>
          <w:tcPr>
            <w:tcW w:w="831" w:type="dxa"/>
          </w:tcPr>
          <w:p w:rsidR="005B2EE9" w:rsidRDefault="00DF59AE">
            <w:pPr>
              <w:pStyle w:val="TableParagraph"/>
              <w:spacing w:line="270" w:lineRule="exact"/>
              <w:ind w:left="40"/>
              <w:jc w:val="center"/>
              <w:rPr>
                <w:b/>
                <w:sz w:val="24"/>
              </w:rPr>
            </w:pPr>
            <w:r>
              <w:rPr>
                <w:b/>
                <w:spacing w:val="-5"/>
                <w:sz w:val="24"/>
              </w:rPr>
              <w:t>PO8</w:t>
            </w:r>
          </w:p>
        </w:tc>
        <w:tc>
          <w:tcPr>
            <w:tcW w:w="828" w:type="dxa"/>
          </w:tcPr>
          <w:p w:rsidR="005B2EE9" w:rsidRDefault="00DF59AE">
            <w:pPr>
              <w:pStyle w:val="TableParagraph"/>
              <w:spacing w:line="270" w:lineRule="exact"/>
              <w:ind w:left="37"/>
              <w:jc w:val="center"/>
              <w:rPr>
                <w:b/>
                <w:sz w:val="24"/>
              </w:rPr>
            </w:pPr>
            <w:r>
              <w:rPr>
                <w:b/>
                <w:spacing w:val="-5"/>
                <w:sz w:val="24"/>
              </w:rPr>
              <w:t>PO9</w:t>
            </w:r>
          </w:p>
        </w:tc>
        <w:tc>
          <w:tcPr>
            <w:tcW w:w="831" w:type="dxa"/>
          </w:tcPr>
          <w:p w:rsidR="005B2EE9" w:rsidRDefault="00DF59AE">
            <w:pPr>
              <w:pStyle w:val="TableParagraph"/>
              <w:spacing w:line="270" w:lineRule="exact"/>
              <w:ind w:left="34"/>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7"/>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spacing w:line="275" w:lineRule="exact"/>
              <w:ind w:left="24"/>
              <w:jc w:val="center"/>
              <w:rPr>
                <w:b/>
                <w:sz w:val="24"/>
              </w:rPr>
            </w:pPr>
            <w:r>
              <w:rPr>
                <w:b/>
                <w:spacing w:val="-5"/>
                <w:sz w:val="24"/>
              </w:rPr>
              <w:t>CO3</w:t>
            </w:r>
          </w:p>
        </w:tc>
        <w:tc>
          <w:tcPr>
            <w:tcW w:w="830" w:type="dxa"/>
          </w:tcPr>
          <w:p w:rsidR="005B2EE9" w:rsidRDefault="00DF59AE">
            <w:pPr>
              <w:pStyle w:val="TableParagraph"/>
              <w:spacing w:line="275" w:lineRule="exact"/>
              <w:ind w:left="38" w:right="17"/>
              <w:jc w:val="center"/>
              <w:rPr>
                <w:sz w:val="24"/>
              </w:rPr>
            </w:pPr>
            <w:r>
              <w:rPr>
                <w:spacing w:val="-10"/>
                <w:sz w:val="24"/>
              </w:rPr>
              <w:t>M</w:t>
            </w:r>
          </w:p>
        </w:tc>
        <w:tc>
          <w:tcPr>
            <w:tcW w:w="828" w:type="dxa"/>
          </w:tcPr>
          <w:p w:rsidR="005B2EE9" w:rsidRDefault="00DF59AE">
            <w:pPr>
              <w:pStyle w:val="TableParagraph"/>
              <w:spacing w:line="275" w:lineRule="exact"/>
              <w:ind w:left="114" w:right="88"/>
              <w:jc w:val="center"/>
              <w:rPr>
                <w:sz w:val="24"/>
              </w:rPr>
            </w:pPr>
            <w:r>
              <w:rPr>
                <w:spacing w:val="-10"/>
                <w:sz w:val="24"/>
              </w:rPr>
              <w:t>S</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26" w:type="dxa"/>
          </w:tcPr>
          <w:p w:rsidR="005B2EE9" w:rsidRDefault="00DF59AE">
            <w:pPr>
              <w:pStyle w:val="TableParagraph"/>
              <w:spacing w:line="275" w:lineRule="exact"/>
              <w:ind w:left="41"/>
              <w:jc w:val="center"/>
              <w:rPr>
                <w:sz w:val="24"/>
              </w:rPr>
            </w:pPr>
            <w:r>
              <w:rPr>
                <w:spacing w:val="-10"/>
                <w:sz w:val="24"/>
              </w:rPr>
              <w:t>S</w:t>
            </w:r>
          </w:p>
        </w:tc>
        <w:tc>
          <w:tcPr>
            <w:tcW w:w="830" w:type="dxa"/>
          </w:tcPr>
          <w:p w:rsidR="005B2EE9" w:rsidRDefault="00DF59AE">
            <w:pPr>
              <w:pStyle w:val="TableParagraph"/>
              <w:spacing w:line="275" w:lineRule="exact"/>
              <w:ind w:left="38" w:right="2"/>
              <w:jc w:val="center"/>
              <w:rPr>
                <w:sz w:val="24"/>
              </w:rPr>
            </w:pPr>
            <w:r>
              <w:rPr>
                <w:spacing w:val="-10"/>
                <w:sz w:val="24"/>
              </w:rPr>
              <w:t>S</w:t>
            </w:r>
          </w:p>
        </w:tc>
        <w:tc>
          <w:tcPr>
            <w:tcW w:w="828" w:type="dxa"/>
          </w:tcPr>
          <w:p w:rsidR="005B2EE9" w:rsidRDefault="00DF59AE">
            <w:pPr>
              <w:pStyle w:val="TableParagraph"/>
              <w:spacing w:line="275" w:lineRule="exact"/>
              <w:ind w:left="44"/>
              <w:jc w:val="center"/>
              <w:rPr>
                <w:sz w:val="24"/>
              </w:rPr>
            </w:pPr>
            <w:r>
              <w:rPr>
                <w:spacing w:val="-10"/>
                <w:sz w:val="24"/>
              </w:rPr>
              <w:t>S</w:t>
            </w:r>
          </w:p>
        </w:tc>
        <w:tc>
          <w:tcPr>
            <w:tcW w:w="831" w:type="dxa"/>
          </w:tcPr>
          <w:p w:rsidR="005B2EE9" w:rsidRDefault="00DF59AE">
            <w:pPr>
              <w:pStyle w:val="TableParagraph"/>
              <w:spacing w:line="275" w:lineRule="exact"/>
              <w:ind w:left="47"/>
              <w:jc w:val="center"/>
              <w:rPr>
                <w:sz w:val="24"/>
              </w:rPr>
            </w:pPr>
            <w:r>
              <w:rPr>
                <w:spacing w:val="-10"/>
                <w:sz w:val="24"/>
              </w:rPr>
              <w:t>S</w:t>
            </w:r>
          </w:p>
        </w:tc>
        <w:tc>
          <w:tcPr>
            <w:tcW w:w="828" w:type="dxa"/>
          </w:tcPr>
          <w:p w:rsidR="005B2EE9" w:rsidRDefault="00DF59AE">
            <w:pPr>
              <w:pStyle w:val="TableParagraph"/>
              <w:spacing w:line="275" w:lineRule="exact"/>
              <w:ind w:left="42"/>
              <w:jc w:val="center"/>
              <w:rPr>
                <w:sz w:val="24"/>
              </w:rPr>
            </w:pPr>
            <w:r>
              <w:rPr>
                <w:spacing w:val="-10"/>
                <w:sz w:val="24"/>
              </w:rPr>
              <w:t>M</w:t>
            </w:r>
          </w:p>
        </w:tc>
        <w:tc>
          <w:tcPr>
            <w:tcW w:w="831" w:type="dxa"/>
          </w:tcPr>
          <w:p w:rsidR="005B2EE9" w:rsidRDefault="00DF59AE">
            <w:pPr>
              <w:pStyle w:val="TableParagraph"/>
              <w:spacing w:line="275" w:lineRule="exact"/>
              <w:ind w:left="45"/>
              <w:jc w:val="center"/>
              <w:rPr>
                <w:sz w:val="24"/>
              </w:rPr>
            </w:pPr>
            <w:r>
              <w:rPr>
                <w:spacing w:val="-10"/>
                <w:sz w:val="24"/>
              </w:rPr>
              <w:t>S</w:t>
            </w:r>
          </w:p>
        </w:tc>
      </w:tr>
      <w:tr w:rsidR="005B2EE9">
        <w:trPr>
          <w:trHeight w:val="313"/>
        </w:trPr>
        <w:tc>
          <w:tcPr>
            <w:tcW w:w="696" w:type="dxa"/>
          </w:tcPr>
          <w:p w:rsidR="005B2EE9" w:rsidRDefault="00DF59AE">
            <w:pPr>
              <w:pStyle w:val="TableParagraph"/>
              <w:spacing w:line="270" w:lineRule="exact"/>
              <w:ind w:left="24"/>
              <w:jc w:val="center"/>
              <w:rPr>
                <w:b/>
                <w:sz w:val="24"/>
              </w:rPr>
            </w:pPr>
            <w:r>
              <w:rPr>
                <w:b/>
                <w:spacing w:val="-5"/>
                <w:sz w:val="24"/>
              </w:rPr>
              <w:t>CO4</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L</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S</w:t>
            </w: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8"/>
        <w:gridCol w:w="926"/>
        <w:gridCol w:w="1106"/>
        <w:gridCol w:w="4984"/>
        <w:gridCol w:w="262"/>
        <w:gridCol w:w="716"/>
        <w:gridCol w:w="181"/>
        <w:gridCol w:w="207"/>
        <w:gridCol w:w="135"/>
        <w:gridCol w:w="363"/>
        <w:gridCol w:w="683"/>
      </w:tblGrid>
      <w:tr w:rsidR="005B2EE9">
        <w:trPr>
          <w:trHeight w:val="633"/>
        </w:trPr>
        <w:tc>
          <w:tcPr>
            <w:tcW w:w="1164" w:type="dxa"/>
            <w:gridSpan w:val="2"/>
          </w:tcPr>
          <w:p w:rsidR="005B2EE9" w:rsidRDefault="00DF59AE">
            <w:pPr>
              <w:pStyle w:val="TableParagraph"/>
              <w:spacing w:line="271" w:lineRule="exact"/>
              <w:ind w:left="180"/>
              <w:rPr>
                <w:b/>
                <w:sz w:val="24"/>
              </w:rPr>
            </w:pPr>
            <w:r>
              <w:rPr>
                <w:b/>
                <w:spacing w:val="-2"/>
                <w:sz w:val="24"/>
              </w:rPr>
              <w:t>Course</w:t>
            </w:r>
          </w:p>
          <w:p w:rsidR="005B2EE9" w:rsidRDefault="00DF59AE">
            <w:pPr>
              <w:pStyle w:val="TableParagraph"/>
              <w:spacing w:before="43" w:line="240" w:lineRule="auto"/>
              <w:ind w:left="312"/>
              <w:rPr>
                <w:b/>
                <w:sz w:val="24"/>
              </w:rPr>
            </w:pPr>
            <w:r>
              <w:rPr>
                <w:b/>
                <w:spacing w:val="-4"/>
                <w:sz w:val="24"/>
              </w:rPr>
              <w:t>code</w:t>
            </w:r>
          </w:p>
        </w:tc>
        <w:tc>
          <w:tcPr>
            <w:tcW w:w="1106" w:type="dxa"/>
          </w:tcPr>
          <w:p w:rsidR="005B2EE9" w:rsidRDefault="00DF59AE">
            <w:pPr>
              <w:pStyle w:val="TableParagraph"/>
              <w:spacing w:before="155" w:line="240" w:lineRule="auto"/>
              <w:ind w:left="326"/>
              <w:rPr>
                <w:b/>
                <w:sz w:val="24"/>
              </w:rPr>
            </w:pPr>
            <w:r>
              <w:rPr>
                <w:b/>
                <w:spacing w:val="-5"/>
                <w:sz w:val="24"/>
              </w:rPr>
              <w:t>3EA</w:t>
            </w:r>
          </w:p>
        </w:tc>
        <w:tc>
          <w:tcPr>
            <w:tcW w:w="5246" w:type="dxa"/>
            <w:gridSpan w:val="2"/>
          </w:tcPr>
          <w:p w:rsidR="005B2EE9" w:rsidRDefault="00DF59AE">
            <w:pPr>
              <w:pStyle w:val="TableParagraph"/>
              <w:spacing w:before="155" w:line="240" w:lineRule="auto"/>
              <w:ind w:left="1213"/>
              <w:rPr>
                <w:b/>
                <w:sz w:val="24"/>
              </w:rPr>
            </w:pPr>
            <w:r>
              <w:rPr>
                <w:b/>
                <w:sz w:val="24"/>
              </w:rPr>
              <w:t>LABOUR</w:t>
            </w:r>
            <w:r>
              <w:rPr>
                <w:b/>
                <w:spacing w:val="-2"/>
                <w:sz w:val="24"/>
              </w:rPr>
              <w:t xml:space="preserve"> LEGISLATIONS</w:t>
            </w:r>
          </w:p>
        </w:tc>
        <w:tc>
          <w:tcPr>
            <w:tcW w:w="716" w:type="dxa"/>
          </w:tcPr>
          <w:p w:rsidR="005B2EE9" w:rsidRDefault="00DF59AE">
            <w:pPr>
              <w:pStyle w:val="TableParagraph"/>
              <w:spacing w:before="155" w:line="240" w:lineRule="auto"/>
              <w:ind w:left="2" w:right="31"/>
              <w:jc w:val="center"/>
              <w:rPr>
                <w:b/>
                <w:sz w:val="24"/>
              </w:rPr>
            </w:pPr>
            <w:r>
              <w:rPr>
                <w:b/>
                <w:spacing w:val="-10"/>
                <w:sz w:val="24"/>
              </w:rPr>
              <w:t>L</w:t>
            </w:r>
          </w:p>
        </w:tc>
        <w:tc>
          <w:tcPr>
            <w:tcW w:w="523" w:type="dxa"/>
            <w:gridSpan w:val="3"/>
          </w:tcPr>
          <w:p w:rsidR="005B2EE9" w:rsidRDefault="00DF59AE">
            <w:pPr>
              <w:pStyle w:val="TableParagraph"/>
              <w:spacing w:before="155" w:line="240" w:lineRule="auto"/>
              <w:ind w:left="184"/>
              <w:rPr>
                <w:b/>
                <w:sz w:val="24"/>
              </w:rPr>
            </w:pPr>
            <w:r>
              <w:rPr>
                <w:b/>
                <w:spacing w:val="-10"/>
                <w:sz w:val="24"/>
              </w:rPr>
              <w:t>T</w:t>
            </w:r>
          </w:p>
        </w:tc>
        <w:tc>
          <w:tcPr>
            <w:tcW w:w="363" w:type="dxa"/>
          </w:tcPr>
          <w:p w:rsidR="005B2EE9" w:rsidRDefault="00DF59AE">
            <w:pPr>
              <w:pStyle w:val="TableParagraph"/>
              <w:spacing w:before="155" w:line="240" w:lineRule="auto"/>
              <w:ind w:left="100"/>
              <w:rPr>
                <w:b/>
                <w:sz w:val="24"/>
              </w:rPr>
            </w:pPr>
            <w:r>
              <w:rPr>
                <w:b/>
                <w:spacing w:val="-10"/>
                <w:sz w:val="24"/>
              </w:rPr>
              <w:t>P</w:t>
            </w:r>
          </w:p>
        </w:tc>
        <w:tc>
          <w:tcPr>
            <w:tcW w:w="683" w:type="dxa"/>
          </w:tcPr>
          <w:p w:rsidR="005B2EE9" w:rsidRDefault="00DF59AE">
            <w:pPr>
              <w:pStyle w:val="TableParagraph"/>
              <w:spacing w:before="155" w:line="240" w:lineRule="auto"/>
              <w:ind w:left="0" w:right="1"/>
              <w:jc w:val="center"/>
              <w:rPr>
                <w:b/>
                <w:sz w:val="24"/>
              </w:rPr>
            </w:pPr>
            <w:r>
              <w:rPr>
                <w:b/>
                <w:spacing w:val="-10"/>
                <w:sz w:val="24"/>
              </w:rPr>
              <w:t>C</w:t>
            </w:r>
          </w:p>
        </w:tc>
      </w:tr>
      <w:tr w:rsidR="005B2EE9">
        <w:trPr>
          <w:trHeight w:val="633"/>
        </w:trPr>
        <w:tc>
          <w:tcPr>
            <w:tcW w:w="2270" w:type="dxa"/>
            <w:gridSpan w:val="3"/>
          </w:tcPr>
          <w:p w:rsidR="005B2EE9" w:rsidRDefault="00DF59AE">
            <w:pPr>
              <w:pStyle w:val="TableParagraph"/>
              <w:ind w:left="113"/>
              <w:rPr>
                <w:b/>
                <w:sz w:val="24"/>
              </w:rPr>
            </w:pPr>
            <w:r>
              <w:rPr>
                <w:b/>
                <w:spacing w:val="-2"/>
                <w:sz w:val="24"/>
              </w:rPr>
              <w:t>Core/Elective/</w:t>
            </w:r>
            <w:proofErr w:type="spellStart"/>
            <w:r>
              <w:rPr>
                <w:b/>
                <w:spacing w:val="-2"/>
                <w:sz w:val="24"/>
              </w:rPr>
              <w:t>Suppo</w:t>
            </w:r>
            <w:proofErr w:type="spellEnd"/>
          </w:p>
          <w:p w:rsidR="005B2EE9" w:rsidRDefault="00DF59AE">
            <w:pPr>
              <w:pStyle w:val="TableParagraph"/>
              <w:spacing w:before="43" w:line="240" w:lineRule="auto"/>
              <w:ind w:left="113"/>
              <w:rPr>
                <w:b/>
                <w:sz w:val="24"/>
              </w:rPr>
            </w:pPr>
            <w:proofErr w:type="spellStart"/>
            <w:r>
              <w:rPr>
                <w:b/>
                <w:spacing w:val="-2"/>
                <w:sz w:val="24"/>
              </w:rPr>
              <w:t>rtive</w:t>
            </w:r>
            <w:proofErr w:type="spellEnd"/>
          </w:p>
        </w:tc>
        <w:tc>
          <w:tcPr>
            <w:tcW w:w="5246" w:type="dxa"/>
            <w:gridSpan w:val="2"/>
          </w:tcPr>
          <w:p w:rsidR="005B2EE9" w:rsidRDefault="005B2EE9">
            <w:pPr>
              <w:pStyle w:val="TableParagraph"/>
              <w:spacing w:line="240" w:lineRule="auto"/>
              <w:ind w:left="0"/>
            </w:pPr>
          </w:p>
        </w:tc>
        <w:tc>
          <w:tcPr>
            <w:tcW w:w="716" w:type="dxa"/>
          </w:tcPr>
          <w:p w:rsidR="005B2EE9" w:rsidRDefault="00DF59AE">
            <w:pPr>
              <w:pStyle w:val="TableParagraph"/>
              <w:spacing w:before="157" w:line="240" w:lineRule="auto"/>
              <w:ind w:left="0" w:right="31"/>
              <w:jc w:val="center"/>
              <w:rPr>
                <w:b/>
                <w:sz w:val="24"/>
              </w:rPr>
            </w:pPr>
            <w:r>
              <w:rPr>
                <w:b/>
                <w:spacing w:val="-10"/>
                <w:sz w:val="24"/>
              </w:rPr>
              <w:t>3</w:t>
            </w:r>
          </w:p>
        </w:tc>
        <w:tc>
          <w:tcPr>
            <w:tcW w:w="523" w:type="dxa"/>
            <w:gridSpan w:val="3"/>
          </w:tcPr>
          <w:p w:rsidR="005B2EE9" w:rsidRDefault="00DF59AE">
            <w:pPr>
              <w:pStyle w:val="TableParagraph"/>
              <w:spacing w:before="1" w:line="240" w:lineRule="auto"/>
              <w:ind w:left="4"/>
              <w:jc w:val="center"/>
              <w:rPr>
                <w:b/>
                <w:sz w:val="24"/>
              </w:rPr>
            </w:pPr>
            <w:r>
              <w:rPr>
                <w:b/>
                <w:spacing w:val="-10"/>
                <w:sz w:val="24"/>
              </w:rPr>
              <w:t>1</w:t>
            </w:r>
          </w:p>
        </w:tc>
        <w:tc>
          <w:tcPr>
            <w:tcW w:w="363" w:type="dxa"/>
          </w:tcPr>
          <w:p w:rsidR="005B2EE9" w:rsidRDefault="005B2EE9">
            <w:pPr>
              <w:pStyle w:val="TableParagraph"/>
              <w:spacing w:line="240" w:lineRule="auto"/>
              <w:ind w:left="0"/>
            </w:pPr>
          </w:p>
        </w:tc>
        <w:tc>
          <w:tcPr>
            <w:tcW w:w="683" w:type="dxa"/>
          </w:tcPr>
          <w:p w:rsidR="005B2EE9" w:rsidRDefault="00DF59AE">
            <w:pPr>
              <w:pStyle w:val="TableParagraph"/>
              <w:spacing w:before="157" w:line="240" w:lineRule="auto"/>
              <w:ind w:left="1" w:right="1"/>
              <w:jc w:val="center"/>
              <w:rPr>
                <w:sz w:val="24"/>
              </w:rPr>
            </w:pPr>
            <w:r>
              <w:rPr>
                <w:spacing w:val="-10"/>
                <w:sz w:val="24"/>
              </w:rPr>
              <w:t>4</w:t>
            </w:r>
          </w:p>
        </w:tc>
      </w:tr>
      <w:tr w:rsidR="005B2EE9">
        <w:trPr>
          <w:trHeight w:val="635"/>
        </w:trPr>
        <w:tc>
          <w:tcPr>
            <w:tcW w:w="2270" w:type="dxa"/>
            <w:gridSpan w:val="3"/>
          </w:tcPr>
          <w:p w:rsidR="005B2EE9" w:rsidRDefault="00DF59AE">
            <w:pPr>
              <w:pStyle w:val="TableParagraph"/>
              <w:spacing w:before="157" w:line="240" w:lineRule="auto"/>
              <w:ind w:left="113"/>
              <w:rPr>
                <w:b/>
                <w:sz w:val="24"/>
              </w:rPr>
            </w:pPr>
            <w:r>
              <w:rPr>
                <w:b/>
                <w:spacing w:val="-3"/>
                <w:sz w:val="24"/>
              </w:rPr>
              <w:t>Pre-</w:t>
            </w:r>
            <w:r>
              <w:rPr>
                <w:b/>
                <w:spacing w:val="-2"/>
                <w:sz w:val="24"/>
              </w:rPr>
              <w:t>requisite</w:t>
            </w:r>
          </w:p>
        </w:tc>
        <w:tc>
          <w:tcPr>
            <w:tcW w:w="5246" w:type="dxa"/>
            <w:gridSpan w:val="2"/>
          </w:tcPr>
          <w:p w:rsidR="005B2EE9" w:rsidRDefault="00DF59AE">
            <w:pPr>
              <w:pStyle w:val="TableParagraph"/>
              <w:spacing w:before="159" w:line="240" w:lineRule="auto"/>
              <w:ind w:left="111"/>
              <w:rPr>
                <w:sz w:val="24"/>
              </w:rPr>
            </w:pPr>
            <w:r>
              <w:rPr>
                <w:sz w:val="24"/>
              </w:rPr>
              <w:t>Basic</w:t>
            </w:r>
            <w:r>
              <w:rPr>
                <w:spacing w:val="-2"/>
                <w:sz w:val="24"/>
              </w:rPr>
              <w:t xml:space="preserve"> </w:t>
            </w:r>
            <w:r>
              <w:rPr>
                <w:sz w:val="24"/>
              </w:rPr>
              <w:t>knowledge</w:t>
            </w:r>
            <w:r>
              <w:rPr>
                <w:spacing w:val="-5"/>
                <w:sz w:val="24"/>
              </w:rPr>
              <w:t xml:space="preserve"> </w:t>
            </w:r>
            <w:r>
              <w:rPr>
                <w:sz w:val="24"/>
              </w:rPr>
              <w:t>about</w:t>
            </w:r>
            <w:r>
              <w:rPr>
                <w:spacing w:val="-1"/>
                <w:sz w:val="24"/>
              </w:rPr>
              <w:t xml:space="preserve"> </w:t>
            </w:r>
            <w:r>
              <w:rPr>
                <w:sz w:val="24"/>
              </w:rPr>
              <w:t>factory</w:t>
            </w:r>
            <w:r>
              <w:rPr>
                <w:spacing w:val="-1"/>
                <w:sz w:val="24"/>
              </w:rPr>
              <w:t xml:space="preserve"> </w:t>
            </w:r>
            <w:r>
              <w:rPr>
                <w:sz w:val="24"/>
              </w:rPr>
              <w:t>and</w:t>
            </w:r>
            <w:r>
              <w:rPr>
                <w:spacing w:val="-1"/>
                <w:sz w:val="24"/>
              </w:rPr>
              <w:t xml:space="preserve"> </w:t>
            </w:r>
            <w:r>
              <w:rPr>
                <w:sz w:val="24"/>
              </w:rPr>
              <w:t xml:space="preserve">its </w:t>
            </w:r>
            <w:r>
              <w:rPr>
                <w:spacing w:val="-2"/>
                <w:sz w:val="24"/>
              </w:rPr>
              <w:t>functions</w:t>
            </w:r>
          </w:p>
        </w:tc>
        <w:tc>
          <w:tcPr>
            <w:tcW w:w="897" w:type="dxa"/>
            <w:gridSpan w:val="2"/>
          </w:tcPr>
          <w:p w:rsidR="005B2EE9" w:rsidRDefault="00DF59AE">
            <w:pPr>
              <w:pStyle w:val="TableParagraph"/>
              <w:ind w:left="14"/>
              <w:rPr>
                <w:b/>
                <w:sz w:val="24"/>
              </w:rPr>
            </w:pPr>
            <w:r>
              <w:rPr>
                <w:b/>
                <w:spacing w:val="-2"/>
                <w:sz w:val="24"/>
              </w:rPr>
              <w:t>Syllabus</w:t>
            </w:r>
          </w:p>
          <w:p w:rsidR="005B2EE9" w:rsidRDefault="00DF59AE">
            <w:pPr>
              <w:pStyle w:val="TableParagraph"/>
              <w:spacing w:before="45" w:line="240" w:lineRule="auto"/>
              <w:ind w:left="-36"/>
              <w:rPr>
                <w:b/>
                <w:sz w:val="24"/>
              </w:rPr>
            </w:pPr>
            <w:r>
              <w:rPr>
                <w:b/>
                <w:spacing w:val="-2"/>
                <w:sz w:val="24"/>
              </w:rPr>
              <w:t>Version</w:t>
            </w:r>
          </w:p>
        </w:tc>
        <w:tc>
          <w:tcPr>
            <w:tcW w:w="1388" w:type="dxa"/>
            <w:gridSpan w:val="4"/>
          </w:tcPr>
          <w:p w:rsidR="005B2EE9" w:rsidRDefault="00DF59AE">
            <w:pPr>
              <w:pStyle w:val="TableParagraph"/>
              <w:spacing w:before="157" w:line="240" w:lineRule="auto"/>
              <w:ind w:left="103"/>
              <w:rPr>
                <w:b/>
                <w:sz w:val="24"/>
              </w:rPr>
            </w:pPr>
            <w:r>
              <w:rPr>
                <w:b/>
                <w:spacing w:val="-5"/>
                <w:sz w:val="24"/>
              </w:rPr>
              <w:t>2025-</w:t>
            </w:r>
            <w:r>
              <w:rPr>
                <w:b/>
                <w:spacing w:val="-4"/>
                <w:sz w:val="24"/>
              </w:rPr>
              <w:t>2026</w:t>
            </w:r>
          </w:p>
        </w:tc>
      </w:tr>
      <w:tr w:rsidR="005B2EE9">
        <w:trPr>
          <w:trHeight w:val="952"/>
        </w:trPr>
        <w:tc>
          <w:tcPr>
            <w:tcW w:w="2270" w:type="dxa"/>
            <w:gridSpan w:val="3"/>
          </w:tcPr>
          <w:p w:rsidR="005B2EE9" w:rsidRDefault="00DF59AE">
            <w:pPr>
              <w:pStyle w:val="TableParagraph"/>
              <w:spacing w:before="157" w:line="276" w:lineRule="auto"/>
              <w:ind w:left="113"/>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5246"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1"/>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897" w:type="dxa"/>
            <w:gridSpan w:val="2"/>
          </w:tcPr>
          <w:p w:rsidR="005B2EE9" w:rsidRDefault="00DF59AE">
            <w:pPr>
              <w:pStyle w:val="TableParagraph"/>
              <w:spacing w:before="157" w:line="240" w:lineRule="auto"/>
              <w:ind w:left="55"/>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55"/>
              <w:rPr>
                <w:b/>
                <w:sz w:val="24"/>
              </w:rPr>
            </w:pPr>
            <w:r>
              <w:rPr>
                <w:b/>
                <w:spacing w:val="-5"/>
                <w:sz w:val="24"/>
              </w:rPr>
              <w:t>75</w:t>
            </w:r>
          </w:p>
        </w:tc>
        <w:tc>
          <w:tcPr>
            <w:tcW w:w="1388" w:type="dxa"/>
            <w:gridSpan w:val="4"/>
          </w:tcPr>
          <w:p w:rsidR="005B2EE9" w:rsidRDefault="00DF59AE">
            <w:pPr>
              <w:pStyle w:val="TableParagraph"/>
              <w:spacing w:line="276" w:lineRule="auto"/>
              <w:ind w:left="103" w:right="426"/>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40" w:lineRule="auto"/>
              <w:ind w:left="103"/>
              <w:rPr>
                <w:b/>
                <w:sz w:val="24"/>
              </w:rPr>
            </w:pPr>
            <w:r>
              <w:rPr>
                <w:b/>
                <w:spacing w:val="-5"/>
                <w:sz w:val="24"/>
              </w:rPr>
              <w:t>100</w:t>
            </w:r>
          </w:p>
        </w:tc>
      </w:tr>
      <w:tr w:rsidR="005B2EE9">
        <w:trPr>
          <w:trHeight w:val="316"/>
        </w:trPr>
        <w:tc>
          <w:tcPr>
            <w:tcW w:w="9801" w:type="dxa"/>
            <w:gridSpan w:val="11"/>
          </w:tcPr>
          <w:p w:rsidR="005B2EE9" w:rsidRDefault="00DF59AE">
            <w:pPr>
              <w:pStyle w:val="TableParagraph"/>
              <w:ind w:left="113"/>
              <w:rPr>
                <w:b/>
                <w:sz w:val="24"/>
              </w:rPr>
            </w:pPr>
            <w:r>
              <w:rPr>
                <w:b/>
                <w:sz w:val="24"/>
              </w:rPr>
              <w:t>Course</w:t>
            </w:r>
            <w:r>
              <w:rPr>
                <w:b/>
                <w:spacing w:val="-4"/>
                <w:sz w:val="24"/>
              </w:rPr>
              <w:t xml:space="preserve"> </w:t>
            </w:r>
            <w:r>
              <w:rPr>
                <w:b/>
                <w:spacing w:val="-2"/>
                <w:sz w:val="24"/>
              </w:rPr>
              <w:t>Objectives:</w:t>
            </w:r>
          </w:p>
        </w:tc>
      </w:tr>
      <w:tr w:rsidR="005B2EE9">
        <w:trPr>
          <w:trHeight w:val="1346"/>
        </w:trPr>
        <w:tc>
          <w:tcPr>
            <w:tcW w:w="9801" w:type="dxa"/>
            <w:gridSpan w:val="11"/>
          </w:tcPr>
          <w:p w:rsidR="005B2EE9" w:rsidRDefault="00DF59AE">
            <w:pPr>
              <w:pStyle w:val="TableParagraph"/>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0"/>
              </w:numPr>
              <w:tabs>
                <w:tab w:val="left" w:pos="585"/>
              </w:tabs>
              <w:spacing w:before="245" w:line="240" w:lineRule="auto"/>
              <w:rPr>
                <w:sz w:val="24"/>
              </w:rPr>
            </w:pPr>
            <w:r>
              <w:rPr>
                <w:sz w:val="24"/>
              </w:rPr>
              <w:t>Help</w:t>
            </w:r>
            <w:r>
              <w:rPr>
                <w:spacing w:val="-5"/>
                <w:sz w:val="24"/>
              </w:rPr>
              <w:t xml:space="preserve"> </w:t>
            </w:r>
            <w:r>
              <w:rPr>
                <w:sz w:val="24"/>
              </w:rPr>
              <w:t>students</w:t>
            </w:r>
            <w:r>
              <w:rPr>
                <w:spacing w:val="-2"/>
                <w:sz w:val="24"/>
              </w:rPr>
              <w:t xml:space="preserve"> </w:t>
            </w:r>
            <w:r>
              <w:rPr>
                <w:sz w:val="24"/>
              </w:rPr>
              <w:t>understand</w:t>
            </w:r>
            <w:r>
              <w:rPr>
                <w:spacing w:val="1"/>
                <w:sz w:val="24"/>
              </w:rPr>
              <w:t xml:space="preserve"> </w:t>
            </w:r>
            <w:r>
              <w:rPr>
                <w:sz w:val="24"/>
              </w:rPr>
              <w:t>the</w:t>
            </w:r>
            <w:r>
              <w:rPr>
                <w:spacing w:val="-5"/>
                <w:sz w:val="24"/>
              </w:rPr>
              <w:t xml:space="preserve"> </w:t>
            </w:r>
            <w:r>
              <w:rPr>
                <w:sz w:val="24"/>
              </w:rPr>
              <w:t>need</w:t>
            </w:r>
            <w:r>
              <w:rPr>
                <w:spacing w:val="-1"/>
                <w:sz w:val="24"/>
              </w:rPr>
              <w:t xml:space="preserve"> </w:t>
            </w:r>
            <w:r>
              <w:rPr>
                <w:sz w:val="24"/>
              </w:rPr>
              <w:t>for</w:t>
            </w:r>
            <w:r>
              <w:rPr>
                <w:spacing w:val="-4"/>
                <w:sz w:val="24"/>
              </w:rPr>
              <w:t xml:space="preserve"> </w:t>
            </w:r>
            <w:proofErr w:type="spellStart"/>
            <w:r>
              <w:rPr>
                <w:sz w:val="24"/>
              </w:rPr>
              <w:t>labour</w:t>
            </w:r>
            <w:proofErr w:type="spellEnd"/>
            <w:r>
              <w:rPr>
                <w:spacing w:val="-5"/>
                <w:sz w:val="24"/>
              </w:rPr>
              <w:t xml:space="preserve"> </w:t>
            </w:r>
            <w:r>
              <w:rPr>
                <w:spacing w:val="-4"/>
                <w:sz w:val="24"/>
              </w:rPr>
              <w:t>laws</w:t>
            </w:r>
          </w:p>
          <w:p w:rsidR="005B2EE9" w:rsidRDefault="00DF59AE">
            <w:pPr>
              <w:pStyle w:val="TableParagraph"/>
              <w:numPr>
                <w:ilvl w:val="0"/>
                <w:numId w:val="20"/>
              </w:numPr>
              <w:tabs>
                <w:tab w:val="left" w:pos="585"/>
              </w:tabs>
              <w:spacing w:line="268" w:lineRule="exact"/>
              <w:rPr>
                <w:sz w:val="24"/>
              </w:rPr>
            </w:pPr>
            <w:r>
              <w:rPr>
                <w:sz w:val="24"/>
              </w:rPr>
              <w:t>Gain</w:t>
            </w:r>
            <w:r>
              <w:rPr>
                <w:spacing w:val="-2"/>
                <w:sz w:val="24"/>
              </w:rPr>
              <w:t xml:space="preserve"> </w:t>
            </w:r>
            <w:r>
              <w:rPr>
                <w:sz w:val="24"/>
              </w:rPr>
              <w:t>understanding</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problems</w:t>
            </w:r>
            <w:r>
              <w:rPr>
                <w:spacing w:val="-1"/>
                <w:sz w:val="24"/>
              </w:rPr>
              <w:t xml:space="preserve"> </w:t>
            </w:r>
            <w:r>
              <w:rPr>
                <w:sz w:val="24"/>
              </w:rPr>
              <w:t>of</w:t>
            </w:r>
            <w:r>
              <w:rPr>
                <w:spacing w:val="-2"/>
                <w:sz w:val="24"/>
              </w:rPr>
              <w:t xml:space="preserve"> </w:t>
            </w:r>
            <w:proofErr w:type="spellStart"/>
            <w:r>
              <w:rPr>
                <w:spacing w:val="-2"/>
                <w:sz w:val="24"/>
              </w:rPr>
              <w:t>labours</w:t>
            </w:r>
            <w:proofErr w:type="spellEnd"/>
          </w:p>
          <w:p w:rsidR="005B2EE9" w:rsidRDefault="00DF59AE">
            <w:pPr>
              <w:pStyle w:val="TableParagraph"/>
              <w:numPr>
                <w:ilvl w:val="0"/>
                <w:numId w:val="20"/>
              </w:numPr>
              <w:tabs>
                <w:tab w:val="left" w:pos="585"/>
              </w:tabs>
              <w:spacing w:line="265" w:lineRule="exact"/>
              <w:rPr>
                <w:sz w:val="24"/>
              </w:rPr>
            </w:pPr>
            <w:r>
              <w:rPr>
                <w:sz w:val="24"/>
              </w:rPr>
              <w:t>Understand</w:t>
            </w:r>
            <w:r>
              <w:rPr>
                <w:spacing w:val="-6"/>
                <w:sz w:val="24"/>
              </w:rPr>
              <w:t xml:space="preserve"> </w:t>
            </w:r>
            <w:r>
              <w:rPr>
                <w:sz w:val="24"/>
              </w:rPr>
              <w:t>various</w:t>
            </w:r>
            <w:r>
              <w:rPr>
                <w:spacing w:val="-3"/>
                <w:sz w:val="24"/>
              </w:rPr>
              <w:t xml:space="preserve"> </w:t>
            </w:r>
            <w:r>
              <w:rPr>
                <w:sz w:val="24"/>
              </w:rPr>
              <w:t>legislations</w:t>
            </w:r>
            <w:r>
              <w:rPr>
                <w:spacing w:val="-5"/>
                <w:sz w:val="24"/>
              </w:rPr>
              <w:t xml:space="preserve"> </w:t>
            </w:r>
            <w:r>
              <w:rPr>
                <w:sz w:val="24"/>
              </w:rPr>
              <w:t>and</w:t>
            </w:r>
            <w:r>
              <w:rPr>
                <w:spacing w:val="-3"/>
                <w:sz w:val="24"/>
              </w:rPr>
              <w:t xml:space="preserve"> </w:t>
            </w:r>
            <w:r>
              <w:rPr>
                <w:sz w:val="24"/>
              </w:rPr>
              <w:t>its</w:t>
            </w:r>
            <w:r>
              <w:rPr>
                <w:spacing w:val="-6"/>
                <w:sz w:val="24"/>
              </w:rPr>
              <w:t xml:space="preserve"> </w:t>
            </w:r>
            <w:r>
              <w:rPr>
                <w:sz w:val="24"/>
              </w:rPr>
              <w:t>practical</w:t>
            </w:r>
            <w:r>
              <w:rPr>
                <w:spacing w:val="-1"/>
                <w:sz w:val="24"/>
              </w:rPr>
              <w:t xml:space="preserve"> </w:t>
            </w:r>
            <w:r>
              <w:rPr>
                <w:spacing w:val="-2"/>
                <w:sz w:val="24"/>
              </w:rPr>
              <w:t>application</w:t>
            </w:r>
          </w:p>
        </w:tc>
      </w:tr>
      <w:tr w:rsidR="005B2EE9">
        <w:trPr>
          <w:trHeight w:val="316"/>
        </w:trPr>
        <w:tc>
          <w:tcPr>
            <w:tcW w:w="9801" w:type="dxa"/>
            <w:gridSpan w:val="11"/>
          </w:tcPr>
          <w:p w:rsidR="005B2EE9" w:rsidRDefault="00DF59AE">
            <w:pPr>
              <w:pStyle w:val="TableParagraph"/>
              <w:spacing w:line="270" w:lineRule="exact"/>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801" w:type="dxa"/>
            <w:gridSpan w:val="11"/>
          </w:tcPr>
          <w:p w:rsidR="005B2EE9" w:rsidRDefault="00DF59AE">
            <w:pPr>
              <w:pStyle w:val="TableParagraph"/>
              <w:spacing w:line="275" w:lineRule="exact"/>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238" w:type="dxa"/>
          </w:tcPr>
          <w:p w:rsidR="005B2EE9" w:rsidRDefault="00DF59AE">
            <w:pPr>
              <w:pStyle w:val="TableParagraph"/>
              <w:spacing w:line="270" w:lineRule="exact"/>
              <w:ind w:left="0" w:right="-29"/>
              <w:jc w:val="right"/>
              <w:rPr>
                <w:sz w:val="24"/>
              </w:rPr>
            </w:pPr>
            <w:r>
              <w:rPr>
                <w:spacing w:val="-10"/>
                <w:sz w:val="24"/>
              </w:rPr>
              <w:t>1</w:t>
            </w:r>
          </w:p>
        </w:tc>
        <w:tc>
          <w:tcPr>
            <w:tcW w:w="8382" w:type="dxa"/>
            <w:gridSpan w:val="7"/>
          </w:tcPr>
          <w:p w:rsidR="005B2EE9" w:rsidRDefault="00DF59AE">
            <w:pPr>
              <w:pStyle w:val="TableParagraph"/>
              <w:spacing w:line="270" w:lineRule="exact"/>
              <w:rPr>
                <w:sz w:val="24"/>
              </w:rPr>
            </w:pPr>
            <w:r>
              <w:rPr>
                <w:sz w:val="24"/>
              </w:rPr>
              <w:t>Students</w:t>
            </w:r>
            <w:r>
              <w:rPr>
                <w:spacing w:val="-2"/>
                <w:sz w:val="24"/>
              </w:rPr>
              <w:t xml:space="preserve"> </w:t>
            </w:r>
            <w:r>
              <w:rPr>
                <w:sz w:val="24"/>
              </w:rPr>
              <w:t>will</w:t>
            </w:r>
            <w:r>
              <w:rPr>
                <w:spacing w:val="-1"/>
                <w:sz w:val="24"/>
              </w:rPr>
              <w:t xml:space="preserve"> </w:t>
            </w:r>
            <w:r>
              <w:rPr>
                <w:sz w:val="24"/>
              </w:rPr>
              <w:t>have</w:t>
            </w:r>
            <w:r>
              <w:rPr>
                <w:spacing w:val="-5"/>
                <w:sz w:val="24"/>
              </w:rPr>
              <w:t xml:space="preserve"> </w:t>
            </w:r>
            <w:r>
              <w:rPr>
                <w:sz w:val="24"/>
              </w:rPr>
              <w:t>good</w:t>
            </w:r>
            <w:r>
              <w:rPr>
                <w:spacing w:val="-4"/>
                <w:sz w:val="24"/>
              </w:rPr>
              <w:t xml:space="preserve"> </w:t>
            </w:r>
            <w:r>
              <w:rPr>
                <w:sz w:val="24"/>
              </w:rPr>
              <w:t>knowledge</w:t>
            </w:r>
            <w:r>
              <w:rPr>
                <w:spacing w:val="-4"/>
                <w:sz w:val="24"/>
              </w:rPr>
              <w:t xml:space="preserve"> </w:t>
            </w:r>
            <w:r>
              <w:rPr>
                <w:sz w:val="24"/>
              </w:rPr>
              <w:t>on</w:t>
            </w:r>
            <w:r>
              <w:rPr>
                <w:spacing w:val="-1"/>
                <w:sz w:val="24"/>
              </w:rPr>
              <w:t xml:space="preserve"> </w:t>
            </w:r>
            <w:r>
              <w:rPr>
                <w:sz w:val="24"/>
              </w:rPr>
              <w:t>the</w:t>
            </w:r>
            <w:r>
              <w:rPr>
                <w:spacing w:val="-2"/>
                <w:sz w:val="24"/>
              </w:rPr>
              <w:t xml:space="preserve"> </w:t>
            </w:r>
            <w:r>
              <w:rPr>
                <w:sz w:val="24"/>
              </w:rPr>
              <w:t>current</w:t>
            </w:r>
            <w:r>
              <w:rPr>
                <w:spacing w:val="4"/>
                <w:sz w:val="24"/>
              </w:rPr>
              <w:t xml:space="preserve"> </w:t>
            </w:r>
            <w:proofErr w:type="spellStart"/>
            <w:r>
              <w:rPr>
                <w:sz w:val="24"/>
              </w:rPr>
              <w:t>labour</w:t>
            </w:r>
            <w:proofErr w:type="spellEnd"/>
            <w:r>
              <w:rPr>
                <w:spacing w:val="-5"/>
                <w:sz w:val="24"/>
              </w:rPr>
              <w:t xml:space="preserve"> </w:t>
            </w:r>
            <w:r>
              <w:rPr>
                <w:spacing w:val="-4"/>
                <w:sz w:val="24"/>
              </w:rPr>
              <w:t>laws</w:t>
            </w:r>
          </w:p>
        </w:tc>
        <w:tc>
          <w:tcPr>
            <w:tcW w:w="1181" w:type="dxa"/>
            <w:gridSpan w:val="3"/>
          </w:tcPr>
          <w:p w:rsidR="005B2EE9" w:rsidRDefault="00DF59AE">
            <w:pPr>
              <w:pStyle w:val="TableParagraph"/>
              <w:spacing w:line="270" w:lineRule="exact"/>
              <w:ind w:left="103"/>
              <w:rPr>
                <w:sz w:val="24"/>
              </w:rPr>
            </w:pPr>
            <w:r>
              <w:rPr>
                <w:spacing w:val="-5"/>
                <w:sz w:val="24"/>
              </w:rPr>
              <w:t>K2</w:t>
            </w:r>
          </w:p>
        </w:tc>
      </w:tr>
      <w:tr w:rsidR="005B2EE9">
        <w:trPr>
          <w:trHeight w:val="633"/>
        </w:trPr>
        <w:tc>
          <w:tcPr>
            <w:tcW w:w="238" w:type="dxa"/>
          </w:tcPr>
          <w:p w:rsidR="005B2EE9" w:rsidRDefault="00DF59AE">
            <w:pPr>
              <w:pStyle w:val="TableParagraph"/>
              <w:spacing w:line="270" w:lineRule="exact"/>
              <w:ind w:left="0" w:right="-29"/>
              <w:jc w:val="right"/>
              <w:rPr>
                <w:sz w:val="24"/>
              </w:rPr>
            </w:pPr>
            <w:r>
              <w:rPr>
                <w:spacing w:val="-10"/>
                <w:sz w:val="24"/>
              </w:rPr>
              <w:t>2</w:t>
            </w:r>
          </w:p>
        </w:tc>
        <w:tc>
          <w:tcPr>
            <w:tcW w:w="8382" w:type="dxa"/>
            <w:gridSpan w:val="7"/>
          </w:tcPr>
          <w:p w:rsidR="005B2EE9" w:rsidRDefault="00DF59AE">
            <w:pPr>
              <w:pStyle w:val="TableParagraph"/>
              <w:spacing w:line="270" w:lineRule="exact"/>
              <w:rPr>
                <w:sz w:val="24"/>
              </w:rPr>
            </w:pPr>
            <w:r>
              <w:rPr>
                <w:sz w:val="24"/>
              </w:rPr>
              <w:t>Students</w:t>
            </w:r>
            <w:r>
              <w:rPr>
                <w:spacing w:val="-2"/>
                <w:sz w:val="24"/>
              </w:rPr>
              <w:t xml:space="preserve"> </w:t>
            </w:r>
            <w:r>
              <w:rPr>
                <w:sz w:val="24"/>
              </w:rPr>
              <w:t>will</w:t>
            </w:r>
            <w:r>
              <w:rPr>
                <w:spacing w:val="-3"/>
                <w:sz w:val="24"/>
              </w:rPr>
              <w:t xml:space="preserve"> </w:t>
            </w:r>
            <w:r>
              <w:rPr>
                <w:sz w:val="24"/>
              </w:rPr>
              <w:t>get</w:t>
            </w:r>
            <w:r>
              <w:rPr>
                <w:spacing w:val="-1"/>
                <w:sz w:val="24"/>
              </w:rPr>
              <w:t xml:space="preserve"> </w:t>
            </w:r>
            <w:r>
              <w:rPr>
                <w:sz w:val="24"/>
              </w:rPr>
              <w:t>a</w:t>
            </w:r>
            <w:r>
              <w:rPr>
                <w:spacing w:val="-3"/>
                <w:sz w:val="24"/>
              </w:rPr>
              <w:t xml:space="preserve"> </w:t>
            </w:r>
            <w:r>
              <w:rPr>
                <w:sz w:val="24"/>
              </w:rPr>
              <w:t>better</w:t>
            </w:r>
            <w:r>
              <w:rPr>
                <w:spacing w:val="-4"/>
                <w:sz w:val="24"/>
              </w:rPr>
              <w:t xml:space="preserve"> </w:t>
            </w:r>
            <w:r>
              <w:rPr>
                <w:sz w:val="24"/>
              </w:rPr>
              <w:t>knowledge</w:t>
            </w:r>
            <w:r>
              <w:rPr>
                <w:spacing w:val="-5"/>
                <w:sz w:val="24"/>
              </w:rPr>
              <w:t xml:space="preserve"> </w:t>
            </w:r>
            <w:r>
              <w:rPr>
                <w:sz w:val="24"/>
              </w:rPr>
              <w:t>about</w:t>
            </w:r>
            <w:r>
              <w:rPr>
                <w:spacing w:val="-2"/>
                <w:sz w:val="24"/>
              </w:rPr>
              <w:t xml:space="preserve"> </w:t>
            </w:r>
            <w:r>
              <w:rPr>
                <w:sz w:val="24"/>
              </w:rPr>
              <w:t>the applicability of</w:t>
            </w:r>
            <w:r>
              <w:rPr>
                <w:spacing w:val="-2"/>
                <w:sz w:val="24"/>
              </w:rPr>
              <w:t xml:space="preserve"> </w:t>
            </w:r>
            <w:proofErr w:type="spellStart"/>
            <w:r>
              <w:rPr>
                <w:sz w:val="24"/>
              </w:rPr>
              <w:t>labour</w:t>
            </w:r>
            <w:proofErr w:type="spellEnd"/>
            <w:r>
              <w:rPr>
                <w:spacing w:val="-4"/>
                <w:sz w:val="24"/>
              </w:rPr>
              <w:t xml:space="preserve"> </w:t>
            </w:r>
            <w:r>
              <w:rPr>
                <w:sz w:val="24"/>
              </w:rPr>
              <w:t>laws</w:t>
            </w:r>
            <w:r>
              <w:rPr>
                <w:spacing w:val="-1"/>
                <w:sz w:val="24"/>
              </w:rPr>
              <w:t xml:space="preserve"> </w:t>
            </w:r>
            <w:r>
              <w:rPr>
                <w:sz w:val="24"/>
              </w:rPr>
              <w:t>in</w:t>
            </w:r>
            <w:r>
              <w:rPr>
                <w:spacing w:val="-1"/>
                <w:sz w:val="24"/>
              </w:rPr>
              <w:t xml:space="preserve"> </w:t>
            </w:r>
            <w:r>
              <w:rPr>
                <w:spacing w:val="-5"/>
                <w:sz w:val="24"/>
              </w:rPr>
              <w:t>the</w:t>
            </w:r>
          </w:p>
          <w:p w:rsidR="005B2EE9" w:rsidRDefault="00DF59AE">
            <w:pPr>
              <w:pStyle w:val="TableParagraph"/>
              <w:spacing w:before="45" w:line="240" w:lineRule="auto"/>
              <w:rPr>
                <w:sz w:val="24"/>
              </w:rPr>
            </w:pPr>
            <w:r>
              <w:rPr>
                <w:sz w:val="24"/>
              </w:rPr>
              <w:t>current</w:t>
            </w:r>
            <w:r>
              <w:rPr>
                <w:spacing w:val="-9"/>
                <w:sz w:val="24"/>
              </w:rPr>
              <w:t xml:space="preserve"> </w:t>
            </w:r>
            <w:r>
              <w:rPr>
                <w:spacing w:val="-2"/>
                <w:sz w:val="24"/>
              </w:rPr>
              <w:t>scenario</w:t>
            </w:r>
          </w:p>
        </w:tc>
        <w:tc>
          <w:tcPr>
            <w:tcW w:w="1181" w:type="dxa"/>
            <w:gridSpan w:val="3"/>
          </w:tcPr>
          <w:p w:rsidR="005B2EE9" w:rsidRDefault="00DF59AE">
            <w:pPr>
              <w:pStyle w:val="TableParagraph"/>
              <w:spacing w:line="270" w:lineRule="exact"/>
              <w:ind w:left="103"/>
              <w:rPr>
                <w:sz w:val="24"/>
              </w:rPr>
            </w:pPr>
            <w:r>
              <w:rPr>
                <w:spacing w:val="-5"/>
                <w:sz w:val="24"/>
              </w:rPr>
              <w:t>K3</w:t>
            </w:r>
          </w:p>
        </w:tc>
      </w:tr>
      <w:tr w:rsidR="005B2EE9">
        <w:trPr>
          <w:trHeight w:val="635"/>
        </w:trPr>
        <w:tc>
          <w:tcPr>
            <w:tcW w:w="238" w:type="dxa"/>
          </w:tcPr>
          <w:p w:rsidR="005B2EE9" w:rsidRDefault="00DF59AE">
            <w:pPr>
              <w:pStyle w:val="TableParagraph"/>
              <w:ind w:left="0" w:right="-29"/>
              <w:jc w:val="right"/>
              <w:rPr>
                <w:sz w:val="24"/>
              </w:rPr>
            </w:pPr>
            <w:r>
              <w:rPr>
                <w:spacing w:val="-10"/>
                <w:sz w:val="24"/>
              </w:rPr>
              <w:t>3</w:t>
            </w:r>
          </w:p>
        </w:tc>
        <w:tc>
          <w:tcPr>
            <w:tcW w:w="8382"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2"/>
                <w:sz w:val="24"/>
              </w:rPr>
              <w:t xml:space="preserve"> </w:t>
            </w:r>
            <w:r>
              <w:rPr>
                <w:sz w:val="24"/>
              </w:rPr>
              <w:t>have</w:t>
            </w:r>
            <w:r>
              <w:rPr>
                <w:spacing w:val="-6"/>
                <w:sz w:val="24"/>
              </w:rPr>
              <w:t xml:space="preserve"> </w:t>
            </w:r>
            <w:r>
              <w:rPr>
                <w:sz w:val="24"/>
              </w:rPr>
              <w:t>a</w:t>
            </w:r>
            <w:r>
              <w:rPr>
                <w:spacing w:val="-2"/>
                <w:sz w:val="24"/>
              </w:rPr>
              <w:t xml:space="preserve"> </w:t>
            </w:r>
            <w:r>
              <w:rPr>
                <w:sz w:val="24"/>
              </w:rPr>
              <w:t>better</w:t>
            </w:r>
            <w:r>
              <w:rPr>
                <w:spacing w:val="-2"/>
                <w:sz w:val="24"/>
              </w:rPr>
              <w:t xml:space="preserve"> </w:t>
            </w:r>
            <w:r>
              <w:rPr>
                <w:sz w:val="24"/>
              </w:rPr>
              <w:t>know</w:t>
            </w:r>
            <w:r>
              <w:rPr>
                <w:spacing w:val="-3"/>
                <w:sz w:val="24"/>
              </w:rPr>
              <w:t xml:space="preserve"> </w:t>
            </w:r>
            <w:r>
              <w:rPr>
                <w:sz w:val="24"/>
              </w:rPr>
              <w:t>how</w:t>
            </w:r>
            <w:r>
              <w:rPr>
                <w:spacing w:val="-1"/>
                <w:sz w:val="24"/>
              </w:rPr>
              <w:t xml:space="preserve"> </w:t>
            </w:r>
            <w:r>
              <w:rPr>
                <w:sz w:val="24"/>
              </w:rPr>
              <w:t>about</w:t>
            </w:r>
            <w:r>
              <w:rPr>
                <w:spacing w:val="-2"/>
                <w:sz w:val="24"/>
              </w:rPr>
              <w:t xml:space="preserve"> </w:t>
            </w:r>
            <w:r>
              <w:rPr>
                <w:sz w:val="24"/>
              </w:rPr>
              <w:t>the</w:t>
            </w:r>
            <w:r>
              <w:rPr>
                <w:spacing w:val="-2"/>
                <w:sz w:val="24"/>
              </w:rPr>
              <w:t xml:space="preserve"> </w:t>
            </w:r>
            <w:r>
              <w:rPr>
                <w:sz w:val="24"/>
              </w:rPr>
              <w:t>various</w:t>
            </w:r>
            <w:r>
              <w:rPr>
                <w:spacing w:val="-3"/>
                <w:sz w:val="24"/>
              </w:rPr>
              <w:t xml:space="preserve"> </w:t>
            </w:r>
            <w:r>
              <w:rPr>
                <w:sz w:val="24"/>
              </w:rPr>
              <w:t>duties</w:t>
            </w:r>
            <w:r>
              <w:rPr>
                <w:spacing w:val="-3"/>
                <w:sz w:val="24"/>
              </w:rPr>
              <w:t xml:space="preserve"> </w:t>
            </w:r>
            <w:r>
              <w:rPr>
                <w:sz w:val="24"/>
              </w:rPr>
              <w:t>and</w:t>
            </w:r>
            <w:r>
              <w:rPr>
                <w:spacing w:val="-2"/>
                <w:sz w:val="24"/>
              </w:rPr>
              <w:t xml:space="preserve"> </w:t>
            </w:r>
            <w:r>
              <w:rPr>
                <w:sz w:val="24"/>
              </w:rPr>
              <w:t>responsibilities</w:t>
            </w:r>
            <w:r>
              <w:rPr>
                <w:spacing w:val="1"/>
                <w:sz w:val="24"/>
              </w:rPr>
              <w:t xml:space="preserve"> </w:t>
            </w:r>
            <w:r>
              <w:rPr>
                <w:spacing w:val="-5"/>
                <w:sz w:val="24"/>
              </w:rPr>
              <w:t>of</w:t>
            </w:r>
          </w:p>
          <w:p w:rsidR="005B2EE9" w:rsidRDefault="00DF59AE">
            <w:pPr>
              <w:pStyle w:val="TableParagraph"/>
              <w:spacing w:before="43" w:line="240" w:lineRule="auto"/>
              <w:rPr>
                <w:sz w:val="24"/>
              </w:rPr>
            </w:pPr>
            <w:r>
              <w:rPr>
                <w:sz w:val="24"/>
              </w:rPr>
              <w:t>the</w:t>
            </w:r>
            <w:r>
              <w:rPr>
                <w:spacing w:val="-4"/>
                <w:sz w:val="24"/>
              </w:rPr>
              <w:t xml:space="preserve"> </w:t>
            </w:r>
            <w:r>
              <w:rPr>
                <w:sz w:val="24"/>
              </w:rPr>
              <w:t>employer</w:t>
            </w:r>
            <w:r>
              <w:rPr>
                <w:spacing w:val="-2"/>
                <w:sz w:val="24"/>
              </w:rPr>
              <w:t xml:space="preserve"> </w:t>
            </w:r>
            <w:r>
              <w:rPr>
                <w:sz w:val="24"/>
              </w:rPr>
              <w:t>and</w:t>
            </w:r>
            <w:r>
              <w:rPr>
                <w:spacing w:val="1"/>
                <w:sz w:val="24"/>
              </w:rPr>
              <w:t xml:space="preserve"> </w:t>
            </w:r>
            <w:r>
              <w:rPr>
                <w:spacing w:val="-2"/>
                <w:sz w:val="24"/>
              </w:rPr>
              <w:t>employees</w:t>
            </w:r>
          </w:p>
        </w:tc>
        <w:tc>
          <w:tcPr>
            <w:tcW w:w="1181" w:type="dxa"/>
            <w:gridSpan w:val="3"/>
          </w:tcPr>
          <w:p w:rsidR="005B2EE9" w:rsidRDefault="00DF59AE">
            <w:pPr>
              <w:pStyle w:val="TableParagraph"/>
              <w:ind w:left="103"/>
              <w:rPr>
                <w:sz w:val="24"/>
              </w:rPr>
            </w:pPr>
            <w:r>
              <w:rPr>
                <w:spacing w:val="-5"/>
                <w:sz w:val="24"/>
              </w:rPr>
              <w:t>K2</w:t>
            </w:r>
          </w:p>
        </w:tc>
      </w:tr>
      <w:tr w:rsidR="005B2EE9">
        <w:trPr>
          <w:trHeight w:val="633"/>
        </w:trPr>
        <w:tc>
          <w:tcPr>
            <w:tcW w:w="238" w:type="dxa"/>
          </w:tcPr>
          <w:p w:rsidR="005B2EE9" w:rsidRDefault="00DF59AE">
            <w:pPr>
              <w:pStyle w:val="TableParagraph"/>
              <w:ind w:left="0" w:right="-29"/>
              <w:jc w:val="right"/>
              <w:rPr>
                <w:sz w:val="24"/>
              </w:rPr>
            </w:pPr>
            <w:r>
              <w:rPr>
                <w:spacing w:val="-10"/>
                <w:sz w:val="24"/>
              </w:rPr>
              <w:t>4</w:t>
            </w:r>
          </w:p>
        </w:tc>
        <w:tc>
          <w:tcPr>
            <w:tcW w:w="8382"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1"/>
                <w:sz w:val="24"/>
              </w:rPr>
              <w:t xml:space="preserve"> </w:t>
            </w:r>
            <w:r>
              <w:rPr>
                <w:sz w:val="24"/>
              </w:rPr>
              <w:t>have</w:t>
            </w:r>
            <w:r>
              <w:rPr>
                <w:spacing w:val="-5"/>
                <w:sz w:val="24"/>
              </w:rPr>
              <w:t xml:space="preserve"> </w:t>
            </w:r>
            <w:r>
              <w:rPr>
                <w:sz w:val="24"/>
              </w:rPr>
              <w:t>good</w:t>
            </w:r>
            <w:r>
              <w:rPr>
                <w:spacing w:val="-4"/>
                <w:sz w:val="24"/>
              </w:rPr>
              <w:t xml:space="preserve"> </w:t>
            </w:r>
            <w:r>
              <w:rPr>
                <w:sz w:val="24"/>
              </w:rPr>
              <w:t>knowledge</w:t>
            </w:r>
            <w:r>
              <w:rPr>
                <w:spacing w:val="-4"/>
                <w:sz w:val="24"/>
              </w:rPr>
              <w:t xml:space="preserve"> </w:t>
            </w:r>
            <w:r>
              <w:rPr>
                <w:sz w:val="24"/>
              </w:rPr>
              <w:t>about</w:t>
            </w:r>
            <w:r>
              <w:rPr>
                <w:spacing w:val="-1"/>
                <w:sz w:val="24"/>
              </w:rPr>
              <w:t xml:space="preserve"> </w:t>
            </w:r>
            <w:r>
              <w:rPr>
                <w:sz w:val="24"/>
              </w:rPr>
              <w:t>the</w:t>
            </w:r>
            <w:r>
              <w:rPr>
                <w:spacing w:val="-2"/>
                <w:sz w:val="24"/>
              </w:rPr>
              <w:t xml:space="preserve"> </w:t>
            </w:r>
            <w:r>
              <w:rPr>
                <w:sz w:val="24"/>
              </w:rPr>
              <w:t>use</w:t>
            </w:r>
            <w:r>
              <w:rPr>
                <w:spacing w:val="-1"/>
                <w:sz w:val="24"/>
              </w:rPr>
              <w:t xml:space="preserve"> </w:t>
            </w:r>
            <w:r>
              <w:rPr>
                <w:sz w:val="24"/>
              </w:rPr>
              <w:t>of</w:t>
            </w:r>
            <w:r>
              <w:rPr>
                <w:spacing w:val="-2"/>
                <w:sz w:val="24"/>
              </w:rPr>
              <w:t xml:space="preserve"> </w:t>
            </w:r>
            <w:proofErr w:type="spellStart"/>
            <w:r>
              <w:rPr>
                <w:sz w:val="24"/>
              </w:rPr>
              <w:t>labour</w:t>
            </w:r>
            <w:proofErr w:type="spellEnd"/>
            <w:r>
              <w:rPr>
                <w:spacing w:val="-3"/>
                <w:sz w:val="24"/>
              </w:rPr>
              <w:t xml:space="preserve"> </w:t>
            </w:r>
            <w:r>
              <w:rPr>
                <w:sz w:val="24"/>
              </w:rPr>
              <w:t>laws</w:t>
            </w:r>
            <w:r>
              <w:rPr>
                <w:spacing w:val="-1"/>
                <w:sz w:val="24"/>
              </w:rPr>
              <w:t xml:space="preserve"> </w:t>
            </w:r>
            <w:r>
              <w:rPr>
                <w:sz w:val="24"/>
              </w:rPr>
              <w:t>in</w:t>
            </w:r>
            <w:r>
              <w:rPr>
                <w:spacing w:val="-1"/>
                <w:sz w:val="24"/>
              </w:rPr>
              <w:t xml:space="preserve"> </w:t>
            </w:r>
            <w:r>
              <w:rPr>
                <w:sz w:val="24"/>
              </w:rPr>
              <w:t>creating</w:t>
            </w:r>
            <w:r>
              <w:rPr>
                <w:spacing w:val="2"/>
                <w:sz w:val="24"/>
              </w:rPr>
              <w:t xml:space="preserve"> </w:t>
            </w:r>
            <w:r>
              <w:rPr>
                <w:sz w:val="24"/>
              </w:rPr>
              <w:t>a</w:t>
            </w:r>
            <w:r>
              <w:rPr>
                <w:spacing w:val="-2"/>
                <w:sz w:val="24"/>
              </w:rPr>
              <w:t xml:space="preserve"> </w:t>
            </w:r>
            <w:r>
              <w:rPr>
                <w:spacing w:val="-4"/>
                <w:sz w:val="24"/>
              </w:rPr>
              <w:t>good</w:t>
            </w:r>
          </w:p>
          <w:p w:rsidR="005B2EE9" w:rsidRDefault="00DF59AE">
            <w:pPr>
              <w:pStyle w:val="TableParagraph"/>
              <w:spacing w:before="43" w:line="240" w:lineRule="auto"/>
              <w:rPr>
                <w:sz w:val="24"/>
              </w:rPr>
            </w:pPr>
            <w:proofErr w:type="spellStart"/>
            <w:r>
              <w:rPr>
                <w:sz w:val="24"/>
              </w:rPr>
              <w:t>organisational</w:t>
            </w:r>
            <w:proofErr w:type="spellEnd"/>
            <w:r>
              <w:rPr>
                <w:spacing w:val="-5"/>
                <w:sz w:val="24"/>
              </w:rPr>
              <w:t xml:space="preserve"> </w:t>
            </w:r>
            <w:r>
              <w:rPr>
                <w:spacing w:val="-2"/>
                <w:sz w:val="24"/>
              </w:rPr>
              <w:t>climate</w:t>
            </w:r>
          </w:p>
        </w:tc>
        <w:tc>
          <w:tcPr>
            <w:tcW w:w="1181" w:type="dxa"/>
            <w:gridSpan w:val="3"/>
          </w:tcPr>
          <w:p w:rsidR="005B2EE9" w:rsidRDefault="00DF59AE">
            <w:pPr>
              <w:pStyle w:val="TableParagraph"/>
              <w:ind w:left="103"/>
              <w:rPr>
                <w:sz w:val="24"/>
              </w:rPr>
            </w:pPr>
            <w:r>
              <w:rPr>
                <w:spacing w:val="-5"/>
                <w:sz w:val="24"/>
              </w:rPr>
              <w:t>K3</w:t>
            </w:r>
          </w:p>
        </w:tc>
      </w:tr>
      <w:tr w:rsidR="005B2EE9">
        <w:trPr>
          <w:trHeight w:val="323"/>
        </w:trPr>
        <w:tc>
          <w:tcPr>
            <w:tcW w:w="238" w:type="dxa"/>
          </w:tcPr>
          <w:p w:rsidR="005B2EE9" w:rsidRDefault="00DF59AE">
            <w:pPr>
              <w:pStyle w:val="TableParagraph"/>
              <w:ind w:left="0" w:right="-29"/>
              <w:jc w:val="right"/>
              <w:rPr>
                <w:sz w:val="24"/>
              </w:rPr>
            </w:pPr>
            <w:r>
              <w:rPr>
                <w:spacing w:val="-10"/>
                <w:sz w:val="24"/>
              </w:rPr>
              <w:t>5</w:t>
            </w:r>
          </w:p>
        </w:tc>
        <w:tc>
          <w:tcPr>
            <w:tcW w:w="8382" w:type="dxa"/>
            <w:gridSpan w:val="7"/>
          </w:tcPr>
          <w:p w:rsidR="005B2EE9" w:rsidRDefault="00DF59AE">
            <w:pPr>
              <w:pStyle w:val="TableParagraph"/>
              <w:rPr>
                <w:sz w:val="24"/>
              </w:rPr>
            </w:pPr>
            <w:r>
              <w:rPr>
                <w:sz w:val="24"/>
              </w:rPr>
              <w:t>Students</w:t>
            </w:r>
            <w:r>
              <w:rPr>
                <w:spacing w:val="-6"/>
                <w:sz w:val="24"/>
              </w:rPr>
              <w:t xml:space="preserve"> </w:t>
            </w:r>
            <w:r>
              <w:rPr>
                <w:sz w:val="24"/>
              </w:rPr>
              <w:t>will</w:t>
            </w:r>
            <w:r>
              <w:rPr>
                <w:spacing w:val="-1"/>
                <w:sz w:val="24"/>
              </w:rPr>
              <w:t xml:space="preserve"> </w:t>
            </w:r>
            <w:r>
              <w:rPr>
                <w:sz w:val="24"/>
              </w:rPr>
              <w:t>have</w:t>
            </w:r>
            <w:r>
              <w:rPr>
                <w:spacing w:val="-5"/>
                <w:sz w:val="24"/>
              </w:rPr>
              <w:t xml:space="preserve"> </w:t>
            </w:r>
            <w:r>
              <w:rPr>
                <w:sz w:val="24"/>
              </w:rPr>
              <w:t>better</w:t>
            </w:r>
            <w:r>
              <w:rPr>
                <w:spacing w:val="-2"/>
                <w:sz w:val="24"/>
              </w:rPr>
              <w:t xml:space="preserve"> </w:t>
            </w:r>
            <w:r>
              <w:rPr>
                <w:sz w:val="24"/>
              </w:rPr>
              <w:t>knowledge</w:t>
            </w:r>
            <w:r>
              <w:rPr>
                <w:spacing w:val="-5"/>
                <w:sz w:val="24"/>
              </w:rPr>
              <w:t xml:space="preserve"> </w:t>
            </w:r>
            <w:r>
              <w:rPr>
                <w:sz w:val="24"/>
              </w:rPr>
              <w:t>on</w:t>
            </w:r>
            <w:r>
              <w:rPr>
                <w:spacing w:val="-1"/>
                <w:sz w:val="24"/>
              </w:rPr>
              <w:t xml:space="preserve"> </w:t>
            </w:r>
            <w:r>
              <w:rPr>
                <w:sz w:val="24"/>
              </w:rPr>
              <w:t>the</w:t>
            </w:r>
            <w:r>
              <w:rPr>
                <w:spacing w:val="-3"/>
                <w:sz w:val="24"/>
              </w:rPr>
              <w:t xml:space="preserve"> </w:t>
            </w:r>
            <w:r>
              <w:rPr>
                <w:sz w:val="24"/>
              </w:rPr>
              <w:t>penalties</w:t>
            </w:r>
            <w:r>
              <w:rPr>
                <w:spacing w:val="-2"/>
                <w:sz w:val="24"/>
              </w:rPr>
              <w:t xml:space="preserve"> </w:t>
            </w:r>
            <w:r>
              <w:rPr>
                <w:sz w:val="24"/>
              </w:rPr>
              <w:t>a</w:t>
            </w:r>
            <w:r>
              <w:rPr>
                <w:spacing w:val="-4"/>
                <w:sz w:val="24"/>
              </w:rPr>
              <w:t xml:space="preserve"> </w:t>
            </w:r>
            <w:r>
              <w:rPr>
                <w:spacing w:val="-2"/>
                <w:sz w:val="24"/>
              </w:rPr>
              <w:t>procedures</w:t>
            </w:r>
          </w:p>
        </w:tc>
        <w:tc>
          <w:tcPr>
            <w:tcW w:w="1181" w:type="dxa"/>
            <w:gridSpan w:val="3"/>
          </w:tcPr>
          <w:p w:rsidR="005B2EE9" w:rsidRDefault="00DF59AE">
            <w:pPr>
              <w:pStyle w:val="TableParagraph"/>
              <w:ind w:left="103"/>
              <w:rPr>
                <w:sz w:val="24"/>
              </w:rPr>
            </w:pPr>
            <w:r>
              <w:rPr>
                <w:spacing w:val="-5"/>
                <w:sz w:val="24"/>
              </w:rPr>
              <w:t>K2</w:t>
            </w:r>
          </w:p>
        </w:tc>
      </w:tr>
      <w:tr w:rsidR="005B2EE9">
        <w:trPr>
          <w:trHeight w:val="321"/>
        </w:trPr>
        <w:tc>
          <w:tcPr>
            <w:tcW w:w="9801" w:type="dxa"/>
            <w:gridSpan w:val="11"/>
          </w:tcPr>
          <w:p w:rsidR="005B2EE9" w:rsidRDefault="00DF59AE">
            <w:pPr>
              <w:pStyle w:val="TableParagraph"/>
              <w:spacing w:line="270" w:lineRule="exact"/>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5"/>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5B2EE9">
        <w:trPr>
          <w:trHeight w:val="313"/>
        </w:trPr>
        <w:tc>
          <w:tcPr>
            <w:tcW w:w="1164" w:type="dxa"/>
            <w:gridSpan w:val="2"/>
          </w:tcPr>
          <w:p w:rsidR="005B2EE9" w:rsidRDefault="00DF59AE">
            <w:pPr>
              <w:pStyle w:val="TableParagraph"/>
              <w:spacing w:line="270" w:lineRule="exact"/>
              <w:ind w:left="113"/>
              <w:rPr>
                <w:b/>
                <w:sz w:val="24"/>
              </w:rPr>
            </w:pPr>
            <w:r>
              <w:rPr>
                <w:b/>
                <w:spacing w:val="-2"/>
                <w:sz w:val="24"/>
              </w:rPr>
              <w:t>Unit:1</w:t>
            </w:r>
          </w:p>
        </w:tc>
        <w:tc>
          <w:tcPr>
            <w:tcW w:w="6352" w:type="dxa"/>
            <w:gridSpan w:val="3"/>
          </w:tcPr>
          <w:p w:rsidR="005B2EE9" w:rsidRDefault="00DF59AE">
            <w:pPr>
              <w:pStyle w:val="TableParagraph"/>
              <w:spacing w:line="270" w:lineRule="exact"/>
              <w:ind w:left="56" w:right="7"/>
              <w:jc w:val="center"/>
              <w:rPr>
                <w:b/>
                <w:sz w:val="24"/>
              </w:rPr>
            </w:pPr>
            <w:r>
              <w:rPr>
                <w:b/>
                <w:noProof/>
                <w:sz w:val="24"/>
                <w:lang w:val="en-IN" w:eastAsia="en-IN"/>
              </w:rPr>
              <mc:AlternateContent>
                <mc:Choice Requires="wpg">
                  <w:drawing>
                    <wp:anchor distT="0" distB="0" distL="0" distR="0" simplePos="0" relativeHeight="251653120" behindDoc="1" locked="0" layoutInCell="1" allowOverlap="1">
                      <wp:simplePos x="0" y="0"/>
                      <wp:positionH relativeFrom="column">
                        <wp:posOffset>1331595</wp:posOffset>
                      </wp:positionH>
                      <wp:positionV relativeFrom="paragraph">
                        <wp:posOffset>-1539875</wp:posOffset>
                      </wp:positionV>
                      <wp:extent cx="1847850" cy="1538605"/>
                      <wp:effectExtent l="0" t="0" r="0" b="0"/>
                      <wp:wrapNone/>
                      <wp:docPr id="119" name="Group 11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20" name="Image 12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4.85pt;margin-top:-121.25pt;height:121.15pt;width:145.5pt;z-index:-251626496;mso-width-relative:page;mso-height-relative:page;" coordsize="1847850,1538605" o:gfxdata="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">
                      <o:lock v:ext="edit" aspectratio="f"/>
                      <v:shape id="Image 120" o:spid="_x0000_s1026" o:spt="75" type="#_x0000_t75" style="position:absolute;left:0;top:0;height:1540764;width:1850595;" filled="f" o:preferrelative="t" stroked="f" coordsize="21600,21600" o:gfxdata="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sdpL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LABOUR</w:t>
            </w:r>
            <w:r>
              <w:rPr>
                <w:b/>
                <w:spacing w:val="-6"/>
                <w:sz w:val="24"/>
              </w:rPr>
              <w:t xml:space="preserve"> </w:t>
            </w:r>
            <w:r>
              <w:rPr>
                <w:b/>
                <w:sz w:val="24"/>
              </w:rPr>
              <w:t>LEGISLATION</w:t>
            </w:r>
            <w:r>
              <w:rPr>
                <w:b/>
                <w:spacing w:val="-2"/>
                <w:sz w:val="24"/>
              </w:rPr>
              <w:t xml:space="preserve"> </w:t>
            </w:r>
            <w:r>
              <w:rPr>
                <w:b/>
                <w:sz w:val="24"/>
              </w:rPr>
              <w:t>–</w:t>
            </w:r>
            <w:r>
              <w:rPr>
                <w:b/>
                <w:spacing w:val="-3"/>
                <w:sz w:val="24"/>
              </w:rPr>
              <w:t xml:space="preserve"> </w:t>
            </w:r>
            <w:r>
              <w:rPr>
                <w:b/>
                <w:spacing w:val="-2"/>
                <w:sz w:val="24"/>
              </w:rPr>
              <w:t>CONCEPT</w:t>
            </w:r>
          </w:p>
        </w:tc>
        <w:tc>
          <w:tcPr>
            <w:tcW w:w="2285" w:type="dxa"/>
            <w:gridSpan w:val="6"/>
          </w:tcPr>
          <w:p w:rsidR="005B2EE9" w:rsidRDefault="00DF59AE">
            <w:pPr>
              <w:pStyle w:val="TableParagraph"/>
              <w:spacing w:line="270" w:lineRule="exact"/>
              <w:ind w:left="712"/>
              <w:rPr>
                <w:b/>
                <w:sz w:val="24"/>
              </w:rPr>
            </w:pPr>
            <w:r>
              <w:rPr>
                <w:b/>
                <w:sz w:val="24"/>
              </w:rPr>
              <w:t>11</w:t>
            </w:r>
            <w:r>
              <w:rPr>
                <w:b/>
                <w:spacing w:val="-2"/>
                <w:sz w:val="24"/>
              </w:rPr>
              <w:t xml:space="preserve"> hours</w:t>
            </w:r>
          </w:p>
        </w:tc>
      </w:tr>
      <w:tr w:rsidR="005B2EE9">
        <w:trPr>
          <w:trHeight w:val="962"/>
        </w:trPr>
        <w:tc>
          <w:tcPr>
            <w:tcW w:w="9801" w:type="dxa"/>
            <w:gridSpan w:val="11"/>
          </w:tcPr>
          <w:p w:rsidR="005B2EE9" w:rsidRDefault="00DF59AE">
            <w:pPr>
              <w:pStyle w:val="TableParagraph"/>
              <w:spacing w:before="6" w:line="240" w:lineRule="auto"/>
              <w:ind w:left="221"/>
              <w:jc w:val="both"/>
              <w:rPr>
                <w:sz w:val="24"/>
              </w:rPr>
            </w:pPr>
            <w:proofErr w:type="spellStart"/>
            <w:r>
              <w:rPr>
                <w:sz w:val="24"/>
              </w:rPr>
              <w:t>Labour</w:t>
            </w:r>
            <w:proofErr w:type="spellEnd"/>
            <w:r>
              <w:rPr>
                <w:sz w:val="24"/>
              </w:rPr>
              <w:t xml:space="preserve"> Legislation – concept – meaning – objectives – importance - principles. The apprentices Act </w:t>
            </w:r>
            <w:r>
              <w:rPr>
                <w:b/>
                <w:sz w:val="24"/>
              </w:rPr>
              <w:t>1961</w:t>
            </w:r>
            <w:r>
              <w:rPr>
                <w:sz w:val="24"/>
              </w:rPr>
              <w:t>, Interstate Migrant Workmen Act</w:t>
            </w:r>
            <w:proofErr w:type="gramStart"/>
            <w:r>
              <w:rPr>
                <w:sz w:val="24"/>
              </w:rPr>
              <w:t>,1979</w:t>
            </w:r>
            <w:proofErr w:type="gramEnd"/>
            <w:r>
              <w:rPr>
                <w:sz w:val="24"/>
              </w:rPr>
              <w:t xml:space="preserve"> - The TN Industrial Establishment National and Festival Holidays Act 1958</w:t>
            </w:r>
            <w:r w:rsidR="009D62DE">
              <w:rPr>
                <w:sz w:val="24"/>
              </w:rPr>
              <w:t xml:space="preserve">. Introduction to </w:t>
            </w:r>
            <w:proofErr w:type="spellStart"/>
            <w:r w:rsidR="009D62DE">
              <w:rPr>
                <w:sz w:val="24"/>
              </w:rPr>
              <w:t>Labour</w:t>
            </w:r>
            <w:proofErr w:type="spellEnd"/>
            <w:r w:rsidR="009D62DE">
              <w:rPr>
                <w:sz w:val="24"/>
              </w:rPr>
              <w:t xml:space="preserve"> Codes.</w:t>
            </w:r>
          </w:p>
        </w:tc>
      </w:tr>
      <w:tr w:rsidR="005B2EE9">
        <w:trPr>
          <w:trHeight w:val="822"/>
        </w:trPr>
        <w:tc>
          <w:tcPr>
            <w:tcW w:w="1164" w:type="dxa"/>
            <w:gridSpan w:val="2"/>
          </w:tcPr>
          <w:p w:rsidR="005B2EE9" w:rsidRDefault="00DF59AE">
            <w:pPr>
              <w:pStyle w:val="TableParagraph"/>
              <w:spacing w:line="270" w:lineRule="exact"/>
              <w:ind w:left="113"/>
              <w:rPr>
                <w:b/>
                <w:sz w:val="24"/>
              </w:rPr>
            </w:pPr>
            <w:r>
              <w:rPr>
                <w:b/>
                <w:spacing w:val="-2"/>
                <w:sz w:val="24"/>
              </w:rPr>
              <w:t>Unit:2</w:t>
            </w:r>
          </w:p>
        </w:tc>
        <w:tc>
          <w:tcPr>
            <w:tcW w:w="6352" w:type="dxa"/>
            <w:gridSpan w:val="3"/>
          </w:tcPr>
          <w:p w:rsidR="005B2EE9" w:rsidRDefault="00DF59AE">
            <w:pPr>
              <w:pStyle w:val="TableParagraph"/>
              <w:tabs>
                <w:tab w:val="left" w:pos="2031"/>
                <w:tab w:val="left" w:pos="3466"/>
                <w:tab w:val="left" w:pos="4834"/>
                <w:tab w:val="left" w:pos="5391"/>
                <w:tab w:val="left" w:pos="6063"/>
              </w:tabs>
              <w:spacing w:line="270" w:lineRule="exact"/>
              <w:ind w:left="5"/>
              <w:rPr>
                <w:b/>
                <w:sz w:val="24"/>
              </w:rPr>
            </w:pPr>
            <w:r>
              <w:rPr>
                <w:b/>
                <w:spacing w:val="-2"/>
                <w:sz w:val="24"/>
              </w:rPr>
              <w:t>LEGISLATIONS</w:t>
            </w:r>
            <w:r>
              <w:rPr>
                <w:b/>
                <w:sz w:val="24"/>
              </w:rPr>
              <w:tab/>
            </w:r>
            <w:r>
              <w:rPr>
                <w:b/>
                <w:spacing w:val="-2"/>
                <w:sz w:val="24"/>
              </w:rPr>
              <w:t>(Provisions)</w:t>
            </w:r>
            <w:r>
              <w:rPr>
                <w:b/>
                <w:sz w:val="24"/>
              </w:rPr>
              <w:tab/>
            </w:r>
            <w:r>
              <w:rPr>
                <w:b/>
                <w:spacing w:val="-2"/>
                <w:sz w:val="24"/>
              </w:rPr>
              <w:t>RELATED</w:t>
            </w:r>
            <w:r>
              <w:rPr>
                <w:b/>
                <w:sz w:val="24"/>
              </w:rPr>
              <w:tab/>
            </w:r>
            <w:r>
              <w:rPr>
                <w:b/>
                <w:spacing w:val="-5"/>
                <w:sz w:val="24"/>
              </w:rPr>
              <w:t>TO</w:t>
            </w:r>
            <w:r>
              <w:rPr>
                <w:b/>
                <w:sz w:val="24"/>
              </w:rPr>
              <w:tab/>
            </w:r>
            <w:r>
              <w:rPr>
                <w:b/>
                <w:spacing w:val="-4"/>
                <w:sz w:val="24"/>
              </w:rPr>
              <w:t>code</w:t>
            </w:r>
            <w:r>
              <w:rPr>
                <w:b/>
                <w:sz w:val="24"/>
              </w:rPr>
              <w:tab/>
            </w:r>
            <w:r>
              <w:rPr>
                <w:b/>
                <w:spacing w:val="-5"/>
                <w:sz w:val="24"/>
              </w:rPr>
              <w:t>on</w:t>
            </w:r>
          </w:p>
          <w:p w:rsidR="005B2EE9" w:rsidRDefault="00DF59AE">
            <w:pPr>
              <w:pStyle w:val="TableParagraph"/>
              <w:spacing w:line="274" w:lineRule="exact"/>
              <w:ind w:left="5"/>
              <w:rPr>
                <w:b/>
                <w:sz w:val="24"/>
              </w:rPr>
            </w:pPr>
            <w:r>
              <w:rPr>
                <w:b/>
                <w:sz w:val="24"/>
              </w:rPr>
              <w:t>OCCUPATIONAL</w:t>
            </w:r>
            <w:r>
              <w:rPr>
                <w:b/>
                <w:spacing w:val="40"/>
                <w:sz w:val="24"/>
              </w:rPr>
              <w:t xml:space="preserve"> </w:t>
            </w:r>
            <w:r>
              <w:rPr>
                <w:b/>
                <w:sz w:val="24"/>
              </w:rPr>
              <w:t>SAFETY,</w:t>
            </w:r>
            <w:r>
              <w:rPr>
                <w:b/>
                <w:spacing w:val="40"/>
                <w:sz w:val="24"/>
              </w:rPr>
              <w:t xml:space="preserve"> </w:t>
            </w:r>
            <w:r>
              <w:rPr>
                <w:b/>
                <w:sz w:val="24"/>
              </w:rPr>
              <w:t>HEALTH</w:t>
            </w:r>
            <w:r>
              <w:rPr>
                <w:b/>
                <w:spacing w:val="40"/>
                <w:sz w:val="24"/>
              </w:rPr>
              <w:t xml:space="preserve"> </w:t>
            </w:r>
            <w:r>
              <w:rPr>
                <w:b/>
                <w:sz w:val="24"/>
              </w:rPr>
              <w:t>AND</w:t>
            </w:r>
            <w:r>
              <w:rPr>
                <w:b/>
                <w:spacing w:val="40"/>
                <w:sz w:val="24"/>
              </w:rPr>
              <w:t xml:space="preserve"> </w:t>
            </w:r>
            <w:r>
              <w:rPr>
                <w:b/>
                <w:sz w:val="24"/>
              </w:rPr>
              <w:t xml:space="preserve">WORKING </w:t>
            </w:r>
            <w:r>
              <w:rPr>
                <w:b/>
                <w:spacing w:val="-2"/>
                <w:sz w:val="24"/>
              </w:rPr>
              <w:t>CONDITIONS</w:t>
            </w:r>
          </w:p>
        </w:tc>
        <w:tc>
          <w:tcPr>
            <w:tcW w:w="2285" w:type="dxa"/>
            <w:gridSpan w:val="6"/>
          </w:tcPr>
          <w:p w:rsidR="005B2EE9" w:rsidRDefault="00DF59AE">
            <w:pPr>
              <w:pStyle w:val="TableParagraph"/>
              <w:spacing w:line="270" w:lineRule="exact"/>
              <w:ind w:left="1276"/>
              <w:rPr>
                <w:b/>
                <w:sz w:val="24"/>
              </w:rPr>
            </w:pPr>
            <w:r>
              <w:rPr>
                <w:b/>
                <w:sz w:val="24"/>
              </w:rPr>
              <w:t>11</w:t>
            </w:r>
            <w:r>
              <w:rPr>
                <w:b/>
                <w:spacing w:val="-2"/>
                <w:sz w:val="24"/>
              </w:rPr>
              <w:t xml:space="preserve"> hours</w:t>
            </w:r>
          </w:p>
        </w:tc>
      </w:tr>
      <w:tr w:rsidR="005B2EE9">
        <w:trPr>
          <w:trHeight w:val="835"/>
        </w:trPr>
        <w:tc>
          <w:tcPr>
            <w:tcW w:w="9801" w:type="dxa"/>
            <w:gridSpan w:val="11"/>
          </w:tcPr>
          <w:p w:rsidR="005B2EE9" w:rsidRDefault="00DF59AE">
            <w:pPr>
              <w:pStyle w:val="TableParagraph"/>
              <w:spacing w:before="2" w:line="276" w:lineRule="auto"/>
              <w:ind w:left="113"/>
              <w:rPr>
                <w:sz w:val="24"/>
              </w:rPr>
            </w:pPr>
            <w:r>
              <w:rPr>
                <w:sz w:val="24"/>
              </w:rPr>
              <w:t>The</w:t>
            </w:r>
            <w:r>
              <w:rPr>
                <w:spacing w:val="-9"/>
                <w:sz w:val="24"/>
              </w:rPr>
              <w:t xml:space="preserve"> </w:t>
            </w:r>
            <w:r>
              <w:rPr>
                <w:sz w:val="24"/>
              </w:rPr>
              <w:t>Factories</w:t>
            </w:r>
            <w:r>
              <w:rPr>
                <w:spacing w:val="-6"/>
                <w:sz w:val="24"/>
              </w:rPr>
              <w:t xml:space="preserve"> </w:t>
            </w:r>
            <w:r>
              <w:rPr>
                <w:sz w:val="24"/>
              </w:rPr>
              <w:t>act</w:t>
            </w:r>
            <w:r>
              <w:rPr>
                <w:spacing w:val="-5"/>
                <w:sz w:val="24"/>
              </w:rPr>
              <w:t xml:space="preserve"> </w:t>
            </w:r>
            <w:r>
              <w:rPr>
                <w:sz w:val="24"/>
              </w:rPr>
              <w:t>1948-The</w:t>
            </w:r>
            <w:r>
              <w:rPr>
                <w:spacing w:val="-9"/>
                <w:sz w:val="24"/>
              </w:rPr>
              <w:t xml:space="preserve"> </w:t>
            </w:r>
            <w:r>
              <w:rPr>
                <w:sz w:val="24"/>
              </w:rPr>
              <w:t>Mines</w:t>
            </w:r>
            <w:r>
              <w:rPr>
                <w:spacing w:val="-6"/>
                <w:sz w:val="24"/>
              </w:rPr>
              <w:t xml:space="preserve"> </w:t>
            </w:r>
            <w:r>
              <w:rPr>
                <w:sz w:val="24"/>
              </w:rPr>
              <w:t>act</w:t>
            </w:r>
            <w:r>
              <w:rPr>
                <w:spacing w:val="-5"/>
                <w:sz w:val="24"/>
              </w:rPr>
              <w:t xml:space="preserve"> </w:t>
            </w:r>
            <w:r>
              <w:rPr>
                <w:sz w:val="24"/>
              </w:rPr>
              <w:t>1952-The</w:t>
            </w:r>
            <w:r>
              <w:rPr>
                <w:spacing w:val="-9"/>
                <w:sz w:val="24"/>
              </w:rPr>
              <w:t xml:space="preserve"> </w:t>
            </w:r>
            <w:r>
              <w:rPr>
                <w:sz w:val="24"/>
              </w:rPr>
              <w:t>Plantation</w:t>
            </w:r>
            <w:r>
              <w:rPr>
                <w:spacing w:val="-5"/>
                <w:sz w:val="24"/>
              </w:rPr>
              <w:t xml:space="preserve"> </w:t>
            </w:r>
            <w:proofErr w:type="spellStart"/>
            <w:r>
              <w:rPr>
                <w:sz w:val="24"/>
              </w:rPr>
              <w:t>Labour</w:t>
            </w:r>
            <w:proofErr w:type="spellEnd"/>
            <w:r>
              <w:rPr>
                <w:spacing w:val="-9"/>
                <w:sz w:val="24"/>
              </w:rPr>
              <w:t xml:space="preserve"> </w:t>
            </w:r>
            <w:r>
              <w:rPr>
                <w:sz w:val="24"/>
              </w:rPr>
              <w:t>Act</w:t>
            </w:r>
            <w:r>
              <w:rPr>
                <w:spacing w:val="-5"/>
                <w:sz w:val="24"/>
              </w:rPr>
              <w:t xml:space="preserve"> </w:t>
            </w:r>
            <w:r>
              <w:rPr>
                <w:sz w:val="24"/>
              </w:rPr>
              <w:t>1951-The</w:t>
            </w:r>
            <w:r>
              <w:rPr>
                <w:spacing w:val="-9"/>
                <w:sz w:val="24"/>
              </w:rPr>
              <w:t xml:space="preserve"> </w:t>
            </w:r>
            <w:r>
              <w:rPr>
                <w:sz w:val="24"/>
              </w:rPr>
              <w:t>Motor</w:t>
            </w:r>
            <w:r>
              <w:rPr>
                <w:spacing w:val="-6"/>
                <w:sz w:val="24"/>
              </w:rPr>
              <w:t xml:space="preserve"> </w:t>
            </w:r>
            <w:r>
              <w:rPr>
                <w:sz w:val="24"/>
              </w:rPr>
              <w:t xml:space="preserve">Transport Act 1961- The Contract </w:t>
            </w:r>
            <w:proofErr w:type="spellStart"/>
            <w:r>
              <w:rPr>
                <w:sz w:val="24"/>
              </w:rPr>
              <w:t>Labour</w:t>
            </w:r>
            <w:proofErr w:type="spellEnd"/>
            <w:r>
              <w:rPr>
                <w:sz w:val="24"/>
              </w:rPr>
              <w:t xml:space="preserve"> Regulation and Abolition Act 1970</w:t>
            </w:r>
          </w:p>
        </w:tc>
      </w:tr>
      <w:tr w:rsidR="005B2EE9">
        <w:trPr>
          <w:trHeight w:val="549"/>
        </w:trPr>
        <w:tc>
          <w:tcPr>
            <w:tcW w:w="1164" w:type="dxa"/>
            <w:gridSpan w:val="2"/>
          </w:tcPr>
          <w:p w:rsidR="005B2EE9" w:rsidRDefault="00DF59AE">
            <w:pPr>
              <w:pStyle w:val="TableParagraph"/>
              <w:ind w:left="113"/>
              <w:rPr>
                <w:b/>
                <w:sz w:val="24"/>
              </w:rPr>
            </w:pPr>
            <w:r>
              <w:rPr>
                <w:b/>
                <w:spacing w:val="-2"/>
                <w:sz w:val="24"/>
              </w:rPr>
              <w:t>Unit:3</w:t>
            </w:r>
          </w:p>
        </w:tc>
        <w:tc>
          <w:tcPr>
            <w:tcW w:w="6090" w:type="dxa"/>
            <w:gridSpan w:val="2"/>
          </w:tcPr>
          <w:p w:rsidR="005B2EE9" w:rsidRDefault="00DF59AE">
            <w:pPr>
              <w:pStyle w:val="TableParagraph"/>
              <w:spacing w:line="274" w:lineRule="exact"/>
              <w:ind w:left="228"/>
              <w:rPr>
                <w:b/>
                <w:sz w:val="24"/>
              </w:rPr>
            </w:pPr>
            <w:r>
              <w:rPr>
                <w:b/>
                <w:sz w:val="24"/>
              </w:rPr>
              <w:t>LEGISLATIONS(Provisions)</w:t>
            </w:r>
            <w:r>
              <w:rPr>
                <w:b/>
                <w:spacing w:val="-13"/>
                <w:sz w:val="24"/>
              </w:rPr>
              <w:t xml:space="preserve"> </w:t>
            </w:r>
            <w:r>
              <w:rPr>
                <w:b/>
                <w:sz w:val="24"/>
              </w:rPr>
              <w:t>RELATED</w:t>
            </w:r>
            <w:r>
              <w:rPr>
                <w:b/>
                <w:spacing w:val="-14"/>
                <w:sz w:val="24"/>
              </w:rPr>
              <w:t xml:space="preserve"> </w:t>
            </w:r>
            <w:r>
              <w:rPr>
                <w:b/>
                <w:sz w:val="24"/>
              </w:rPr>
              <w:t>TO</w:t>
            </w:r>
            <w:r>
              <w:rPr>
                <w:b/>
                <w:spacing w:val="-13"/>
                <w:sz w:val="24"/>
              </w:rPr>
              <w:t xml:space="preserve"> </w:t>
            </w:r>
            <w:r>
              <w:rPr>
                <w:b/>
                <w:sz w:val="24"/>
              </w:rPr>
              <w:t>CODE</w:t>
            </w:r>
            <w:r>
              <w:rPr>
                <w:b/>
                <w:spacing w:val="-15"/>
                <w:sz w:val="24"/>
              </w:rPr>
              <w:t xml:space="preserve"> </w:t>
            </w:r>
            <w:r>
              <w:rPr>
                <w:b/>
                <w:sz w:val="24"/>
              </w:rPr>
              <w:t xml:space="preserve">ON </w:t>
            </w:r>
            <w:r>
              <w:rPr>
                <w:b/>
                <w:spacing w:val="-2"/>
                <w:sz w:val="24"/>
              </w:rPr>
              <w:t>WAGES</w:t>
            </w:r>
          </w:p>
        </w:tc>
        <w:tc>
          <w:tcPr>
            <w:tcW w:w="2547" w:type="dxa"/>
            <w:gridSpan w:val="7"/>
          </w:tcPr>
          <w:p w:rsidR="005B2EE9" w:rsidRDefault="00DF59AE">
            <w:pPr>
              <w:pStyle w:val="TableParagraph"/>
              <w:ind w:left="1536"/>
              <w:rPr>
                <w:b/>
                <w:sz w:val="24"/>
              </w:rPr>
            </w:pPr>
            <w:r>
              <w:rPr>
                <w:b/>
                <w:sz w:val="24"/>
              </w:rPr>
              <w:t>12</w:t>
            </w:r>
            <w:r>
              <w:rPr>
                <w:b/>
                <w:spacing w:val="-2"/>
                <w:sz w:val="24"/>
              </w:rPr>
              <w:t xml:space="preserve"> hours</w:t>
            </w:r>
          </w:p>
        </w:tc>
      </w:tr>
      <w:tr w:rsidR="005B2EE9">
        <w:trPr>
          <w:trHeight w:val="662"/>
        </w:trPr>
        <w:tc>
          <w:tcPr>
            <w:tcW w:w="9801" w:type="dxa"/>
            <w:gridSpan w:val="11"/>
          </w:tcPr>
          <w:p w:rsidR="005B2EE9" w:rsidRDefault="00DF59AE">
            <w:pPr>
              <w:pStyle w:val="TableParagraph"/>
              <w:spacing w:before="1" w:line="276" w:lineRule="auto"/>
              <w:ind w:left="113" w:right="221"/>
              <w:rPr>
                <w:sz w:val="24"/>
              </w:rPr>
            </w:pPr>
            <w:r>
              <w:rPr>
                <w:sz w:val="24"/>
              </w:rPr>
              <w:t>The</w:t>
            </w:r>
            <w:r>
              <w:rPr>
                <w:spacing w:val="-9"/>
                <w:sz w:val="24"/>
              </w:rPr>
              <w:t xml:space="preserve"> </w:t>
            </w:r>
            <w:r>
              <w:rPr>
                <w:sz w:val="24"/>
              </w:rPr>
              <w:t>Payment</w:t>
            </w:r>
            <w:r>
              <w:rPr>
                <w:spacing w:val="-6"/>
                <w:sz w:val="24"/>
              </w:rPr>
              <w:t xml:space="preserve"> </w:t>
            </w:r>
            <w:r>
              <w:rPr>
                <w:sz w:val="24"/>
              </w:rPr>
              <w:t>of</w:t>
            </w:r>
            <w:r>
              <w:rPr>
                <w:spacing w:val="-9"/>
                <w:sz w:val="24"/>
              </w:rPr>
              <w:t xml:space="preserve"> </w:t>
            </w:r>
            <w:r>
              <w:rPr>
                <w:sz w:val="24"/>
              </w:rPr>
              <w:t>Wages</w:t>
            </w:r>
            <w:r>
              <w:rPr>
                <w:spacing w:val="-2"/>
                <w:sz w:val="24"/>
              </w:rPr>
              <w:t xml:space="preserve"> </w:t>
            </w:r>
            <w:r>
              <w:rPr>
                <w:sz w:val="24"/>
              </w:rPr>
              <w:t>Act</w:t>
            </w:r>
            <w:r>
              <w:rPr>
                <w:spacing w:val="-3"/>
                <w:sz w:val="24"/>
              </w:rPr>
              <w:t xml:space="preserve"> </w:t>
            </w:r>
            <w:r>
              <w:rPr>
                <w:sz w:val="24"/>
              </w:rPr>
              <w:t>–</w:t>
            </w:r>
            <w:r>
              <w:rPr>
                <w:spacing w:val="-6"/>
                <w:sz w:val="24"/>
              </w:rPr>
              <w:t xml:space="preserve"> </w:t>
            </w:r>
            <w:r>
              <w:rPr>
                <w:sz w:val="24"/>
              </w:rPr>
              <w:t>1936</w:t>
            </w:r>
            <w:r>
              <w:rPr>
                <w:spacing w:val="-6"/>
                <w:sz w:val="24"/>
              </w:rPr>
              <w:t xml:space="preserve"> </w:t>
            </w:r>
            <w:r>
              <w:rPr>
                <w:sz w:val="24"/>
              </w:rPr>
              <w:t>–</w:t>
            </w:r>
            <w:r>
              <w:rPr>
                <w:spacing w:val="-6"/>
                <w:sz w:val="24"/>
              </w:rPr>
              <w:t xml:space="preserve"> </w:t>
            </w:r>
            <w:r>
              <w:rPr>
                <w:sz w:val="24"/>
              </w:rPr>
              <w:t>The</w:t>
            </w:r>
            <w:r>
              <w:rPr>
                <w:spacing w:val="-9"/>
                <w:sz w:val="24"/>
              </w:rPr>
              <w:t xml:space="preserve"> </w:t>
            </w:r>
            <w:r>
              <w:rPr>
                <w:sz w:val="24"/>
              </w:rPr>
              <w:t>Minimum</w:t>
            </w:r>
            <w:r>
              <w:rPr>
                <w:spacing w:val="-5"/>
                <w:sz w:val="24"/>
              </w:rPr>
              <w:t xml:space="preserve"> </w:t>
            </w:r>
            <w:r>
              <w:rPr>
                <w:sz w:val="24"/>
              </w:rPr>
              <w:t>Wages</w:t>
            </w:r>
            <w:r>
              <w:rPr>
                <w:spacing w:val="-6"/>
                <w:sz w:val="24"/>
              </w:rPr>
              <w:t xml:space="preserve"> </w:t>
            </w:r>
            <w:r>
              <w:rPr>
                <w:sz w:val="24"/>
              </w:rPr>
              <w:t>Act</w:t>
            </w:r>
            <w:r>
              <w:rPr>
                <w:spacing w:val="-5"/>
                <w:sz w:val="24"/>
              </w:rPr>
              <w:t xml:space="preserve"> </w:t>
            </w:r>
            <w:r>
              <w:rPr>
                <w:sz w:val="24"/>
              </w:rPr>
              <w:t>1948</w:t>
            </w:r>
            <w:r>
              <w:rPr>
                <w:spacing w:val="-3"/>
                <w:sz w:val="24"/>
              </w:rPr>
              <w:t xml:space="preserve"> </w:t>
            </w:r>
            <w:r>
              <w:rPr>
                <w:sz w:val="24"/>
              </w:rPr>
              <w:t>-The</w:t>
            </w:r>
            <w:r>
              <w:rPr>
                <w:spacing w:val="-8"/>
                <w:sz w:val="24"/>
              </w:rPr>
              <w:t xml:space="preserve"> </w:t>
            </w:r>
            <w:r>
              <w:rPr>
                <w:sz w:val="24"/>
              </w:rPr>
              <w:t>Equal</w:t>
            </w:r>
            <w:r>
              <w:rPr>
                <w:spacing w:val="-5"/>
                <w:sz w:val="24"/>
              </w:rPr>
              <w:t xml:space="preserve"> </w:t>
            </w:r>
            <w:r>
              <w:rPr>
                <w:sz w:val="24"/>
              </w:rPr>
              <w:t>Remuneration Act 1976 – The Payment of Bonus Act 1972</w:t>
            </w:r>
          </w:p>
        </w:tc>
      </w:tr>
      <w:tr w:rsidR="005B2EE9">
        <w:trPr>
          <w:trHeight w:val="549"/>
        </w:trPr>
        <w:tc>
          <w:tcPr>
            <w:tcW w:w="1164" w:type="dxa"/>
            <w:gridSpan w:val="2"/>
          </w:tcPr>
          <w:p w:rsidR="005B2EE9" w:rsidRDefault="00DF59AE">
            <w:pPr>
              <w:pStyle w:val="TableParagraph"/>
              <w:ind w:left="113"/>
              <w:rPr>
                <w:b/>
                <w:sz w:val="24"/>
              </w:rPr>
            </w:pPr>
            <w:r>
              <w:rPr>
                <w:b/>
                <w:spacing w:val="-2"/>
                <w:sz w:val="24"/>
              </w:rPr>
              <w:t>Unit:4</w:t>
            </w:r>
          </w:p>
        </w:tc>
        <w:tc>
          <w:tcPr>
            <w:tcW w:w="6090" w:type="dxa"/>
            <w:gridSpan w:val="2"/>
          </w:tcPr>
          <w:p w:rsidR="005B2EE9" w:rsidRDefault="00DF59AE">
            <w:pPr>
              <w:pStyle w:val="TableParagraph"/>
              <w:spacing w:line="274" w:lineRule="exact"/>
              <w:ind w:left="175"/>
              <w:rPr>
                <w:b/>
                <w:sz w:val="24"/>
              </w:rPr>
            </w:pPr>
            <w:r>
              <w:rPr>
                <w:b/>
                <w:sz w:val="24"/>
              </w:rPr>
              <w:t>LEGISLATIONS</w:t>
            </w:r>
            <w:r>
              <w:rPr>
                <w:b/>
                <w:spacing w:val="-7"/>
                <w:sz w:val="24"/>
              </w:rPr>
              <w:t xml:space="preserve"> </w:t>
            </w:r>
            <w:r>
              <w:rPr>
                <w:b/>
                <w:sz w:val="24"/>
              </w:rPr>
              <w:t>RELATED</w:t>
            </w:r>
            <w:r>
              <w:rPr>
                <w:b/>
                <w:spacing w:val="-9"/>
                <w:sz w:val="24"/>
              </w:rPr>
              <w:t xml:space="preserve"> </w:t>
            </w:r>
            <w:r>
              <w:rPr>
                <w:b/>
                <w:sz w:val="24"/>
              </w:rPr>
              <w:t>TO</w:t>
            </w:r>
            <w:r>
              <w:rPr>
                <w:b/>
                <w:spacing w:val="-8"/>
                <w:sz w:val="24"/>
              </w:rPr>
              <w:t xml:space="preserve"> </w:t>
            </w:r>
            <w:r>
              <w:rPr>
                <w:b/>
                <w:sz w:val="24"/>
              </w:rPr>
              <w:t>CODE</w:t>
            </w:r>
            <w:r>
              <w:rPr>
                <w:b/>
                <w:spacing w:val="-8"/>
                <w:sz w:val="24"/>
              </w:rPr>
              <w:t xml:space="preserve"> </w:t>
            </w:r>
            <w:r>
              <w:rPr>
                <w:b/>
                <w:sz w:val="24"/>
              </w:rPr>
              <w:t>ON</w:t>
            </w:r>
            <w:r>
              <w:rPr>
                <w:b/>
                <w:spacing w:val="-9"/>
                <w:sz w:val="24"/>
              </w:rPr>
              <w:t xml:space="preserve"> </w:t>
            </w:r>
            <w:r>
              <w:rPr>
                <w:b/>
                <w:sz w:val="24"/>
              </w:rPr>
              <w:t xml:space="preserve">SOCIAL </w:t>
            </w:r>
            <w:r>
              <w:rPr>
                <w:b/>
                <w:spacing w:val="-2"/>
                <w:sz w:val="24"/>
              </w:rPr>
              <w:t>SECURITY</w:t>
            </w:r>
          </w:p>
        </w:tc>
        <w:tc>
          <w:tcPr>
            <w:tcW w:w="2547" w:type="dxa"/>
            <w:gridSpan w:val="7"/>
          </w:tcPr>
          <w:p w:rsidR="005B2EE9" w:rsidRDefault="00DF59AE">
            <w:pPr>
              <w:pStyle w:val="TableParagraph"/>
              <w:ind w:left="1536"/>
              <w:rPr>
                <w:b/>
                <w:sz w:val="24"/>
              </w:rPr>
            </w:pPr>
            <w:r>
              <w:rPr>
                <w:b/>
                <w:sz w:val="24"/>
              </w:rPr>
              <w:t>12</w:t>
            </w:r>
            <w:r>
              <w:rPr>
                <w:b/>
                <w:spacing w:val="-2"/>
                <w:sz w:val="24"/>
              </w:rPr>
              <w:t xml:space="preserve"> hours</w:t>
            </w:r>
          </w:p>
        </w:tc>
      </w:tr>
      <w:tr w:rsidR="005B2EE9">
        <w:trPr>
          <w:trHeight w:val="1154"/>
        </w:trPr>
        <w:tc>
          <w:tcPr>
            <w:tcW w:w="9801" w:type="dxa"/>
            <w:gridSpan w:val="11"/>
          </w:tcPr>
          <w:p w:rsidR="005B2EE9" w:rsidRDefault="00DF59AE">
            <w:pPr>
              <w:pStyle w:val="TableParagraph"/>
              <w:spacing w:before="1" w:line="276" w:lineRule="auto"/>
              <w:ind w:left="113" w:right="102"/>
              <w:jc w:val="both"/>
              <w:rPr>
                <w:sz w:val="24"/>
              </w:rPr>
            </w:pPr>
            <w:r>
              <w:rPr>
                <w:sz w:val="24"/>
              </w:rPr>
              <w:t>The Employees State Insurance Act 1948 – The Employees Provident Fund Act &amp; Miscellaneous Provisions Act 1952 – The Employees’ Pension Scheme 1995 – The Maternity Benefit Act 1961 – The Employees Compensation Act 2010 – The Payment of Gratuity Act 1972</w:t>
            </w:r>
          </w:p>
        </w:tc>
      </w:tr>
      <w:tr w:rsidR="005B2EE9">
        <w:trPr>
          <w:trHeight w:val="316"/>
        </w:trPr>
        <w:tc>
          <w:tcPr>
            <w:tcW w:w="1164" w:type="dxa"/>
            <w:gridSpan w:val="2"/>
          </w:tcPr>
          <w:p w:rsidR="005B2EE9" w:rsidRDefault="00DF59AE">
            <w:pPr>
              <w:pStyle w:val="TableParagraph"/>
              <w:spacing w:line="270" w:lineRule="exact"/>
              <w:ind w:left="173"/>
              <w:rPr>
                <w:b/>
                <w:sz w:val="24"/>
              </w:rPr>
            </w:pPr>
            <w:r>
              <w:rPr>
                <w:b/>
                <w:spacing w:val="-2"/>
                <w:sz w:val="24"/>
              </w:rPr>
              <w:t>Unit:5</w:t>
            </w:r>
          </w:p>
        </w:tc>
        <w:tc>
          <w:tcPr>
            <w:tcW w:w="6352" w:type="dxa"/>
            <w:gridSpan w:val="3"/>
          </w:tcPr>
          <w:p w:rsidR="005B2EE9" w:rsidRDefault="00DF59AE">
            <w:pPr>
              <w:pStyle w:val="TableParagraph"/>
              <w:spacing w:line="270" w:lineRule="exact"/>
              <w:ind w:left="125"/>
              <w:rPr>
                <w:b/>
                <w:sz w:val="24"/>
              </w:rPr>
            </w:pPr>
            <w:r>
              <w:rPr>
                <w:b/>
                <w:sz w:val="24"/>
              </w:rPr>
              <w:t>LABOUR</w:t>
            </w:r>
            <w:r>
              <w:rPr>
                <w:b/>
                <w:spacing w:val="-9"/>
                <w:sz w:val="24"/>
              </w:rPr>
              <w:t xml:space="preserve"> </w:t>
            </w:r>
            <w:r>
              <w:rPr>
                <w:b/>
                <w:sz w:val="24"/>
              </w:rPr>
              <w:t>LEGISLATIONS</w:t>
            </w:r>
            <w:r>
              <w:rPr>
                <w:b/>
                <w:spacing w:val="-2"/>
                <w:sz w:val="24"/>
              </w:rPr>
              <w:t xml:space="preserve"> </w:t>
            </w:r>
            <w:r>
              <w:rPr>
                <w:b/>
                <w:sz w:val="24"/>
              </w:rPr>
              <w:t>RELATED</w:t>
            </w:r>
            <w:r>
              <w:rPr>
                <w:b/>
                <w:spacing w:val="-3"/>
                <w:sz w:val="24"/>
              </w:rPr>
              <w:t xml:space="preserve"> </w:t>
            </w:r>
            <w:r>
              <w:rPr>
                <w:b/>
                <w:sz w:val="24"/>
              </w:rPr>
              <w:t>TO</w:t>
            </w:r>
            <w:r>
              <w:rPr>
                <w:b/>
                <w:spacing w:val="-5"/>
                <w:sz w:val="24"/>
              </w:rPr>
              <w:t xml:space="preserve"> </w:t>
            </w:r>
            <w:r>
              <w:rPr>
                <w:b/>
                <w:spacing w:val="-2"/>
                <w:sz w:val="24"/>
              </w:rPr>
              <w:t>TAMILNADU</w:t>
            </w:r>
          </w:p>
        </w:tc>
        <w:tc>
          <w:tcPr>
            <w:tcW w:w="2285" w:type="dxa"/>
            <w:gridSpan w:val="6"/>
          </w:tcPr>
          <w:p w:rsidR="005B2EE9" w:rsidRDefault="00DF59AE">
            <w:pPr>
              <w:pStyle w:val="TableParagraph"/>
              <w:spacing w:line="270" w:lineRule="exact"/>
              <w:ind w:left="1276"/>
              <w:rPr>
                <w:b/>
                <w:sz w:val="24"/>
              </w:rPr>
            </w:pPr>
            <w:r>
              <w:rPr>
                <w:b/>
                <w:sz w:val="24"/>
              </w:rPr>
              <w:t>12</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8"/>
        <w:gridCol w:w="473"/>
        <w:gridCol w:w="456"/>
        <w:gridCol w:w="216"/>
        <w:gridCol w:w="888"/>
        <w:gridCol w:w="771"/>
        <w:gridCol w:w="833"/>
        <w:gridCol w:w="831"/>
        <w:gridCol w:w="831"/>
        <w:gridCol w:w="831"/>
        <w:gridCol w:w="1158"/>
        <w:gridCol w:w="709"/>
        <w:gridCol w:w="1278"/>
        <w:gridCol w:w="289"/>
      </w:tblGrid>
      <w:tr w:rsidR="005B2EE9">
        <w:trPr>
          <w:trHeight w:val="835"/>
        </w:trPr>
        <w:tc>
          <w:tcPr>
            <w:tcW w:w="9802" w:type="dxa"/>
            <w:gridSpan w:val="14"/>
          </w:tcPr>
          <w:p w:rsidR="005B2EE9" w:rsidRDefault="00DF59AE">
            <w:pPr>
              <w:pStyle w:val="TableParagraph"/>
              <w:spacing w:line="276" w:lineRule="auto"/>
              <w:ind w:left="113"/>
              <w:rPr>
                <w:sz w:val="24"/>
              </w:rPr>
            </w:pPr>
            <w:r>
              <w:rPr>
                <w:sz w:val="24"/>
              </w:rPr>
              <w:t>The</w:t>
            </w:r>
            <w:r>
              <w:rPr>
                <w:spacing w:val="-5"/>
                <w:sz w:val="24"/>
              </w:rPr>
              <w:t xml:space="preserve"> </w:t>
            </w:r>
            <w:proofErr w:type="spellStart"/>
            <w:r>
              <w:rPr>
                <w:sz w:val="24"/>
              </w:rPr>
              <w:t>Tamilnadu</w:t>
            </w:r>
            <w:proofErr w:type="spellEnd"/>
            <w:r>
              <w:rPr>
                <w:spacing w:val="-4"/>
                <w:sz w:val="24"/>
              </w:rPr>
              <w:t xml:space="preserve"> </w:t>
            </w:r>
            <w:proofErr w:type="spellStart"/>
            <w:r>
              <w:rPr>
                <w:sz w:val="24"/>
              </w:rPr>
              <w:t>Labour</w:t>
            </w:r>
            <w:proofErr w:type="spellEnd"/>
            <w:r>
              <w:rPr>
                <w:spacing w:val="-3"/>
                <w:sz w:val="24"/>
              </w:rPr>
              <w:t xml:space="preserve"> </w:t>
            </w:r>
            <w:r>
              <w:rPr>
                <w:sz w:val="24"/>
              </w:rPr>
              <w:t>Welfare</w:t>
            </w:r>
            <w:r>
              <w:rPr>
                <w:spacing w:val="-4"/>
                <w:sz w:val="24"/>
              </w:rPr>
              <w:t xml:space="preserve"> </w:t>
            </w:r>
            <w:r>
              <w:rPr>
                <w:sz w:val="24"/>
              </w:rPr>
              <w:t>Fund</w:t>
            </w:r>
            <w:r>
              <w:rPr>
                <w:spacing w:val="-4"/>
                <w:sz w:val="24"/>
              </w:rPr>
              <w:t xml:space="preserve"> </w:t>
            </w:r>
            <w:r>
              <w:rPr>
                <w:sz w:val="24"/>
              </w:rPr>
              <w:t>Act</w:t>
            </w:r>
            <w:r>
              <w:rPr>
                <w:spacing w:val="-4"/>
                <w:sz w:val="24"/>
              </w:rPr>
              <w:t xml:space="preserve"> </w:t>
            </w:r>
            <w:r>
              <w:rPr>
                <w:sz w:val="24"/>
              </w:rPr>
              <w:t>1972</w:t>
            </w:r>
            <w:r>
              <w:rPr>
                <w:spacing w:val="-2"/>
                <w:sz w:val="24"/>
              </w:rPr>
              <w:t xml:space="preserve"> </w:t>
            </w:r>
            <w:r>
              <w:rPr>
                <w:sz w:val="24"/>
              </w:rPr>
              <w:t>–</w:t>
            </w:r>
            <w:r>
              <w:rPr>
                <w:spacing w:val="-2"/>
                <w:sz w:val="24"/>
              </w:rPr>
              <w:t xml:space="preserve"> </w:t>
            </w:r>
            <w:proofErr w:type="spellStart"/>
            <w:r>
              <w:rPr>
                <w:sz w:val="24"/>
              </w:rPr>
              <w:t>Tamilnadu</w:t>
            </w:r>
            <w:proofErr w:type="spellEnd"/>
            <w:r>
              <w:rPr>
                <w:spacing w:val="-4"/>
                <w:sz w:val="24"/>
              </w:rPr>
              <w:t xml:space="preserve"> </w:t>
            </w:r>
            <w:r>
              <w:rPr>
                <w:sz w:val="24"/>
              </w:rPr>
              <w:t>Conferment</w:t>
            </w:r>
            <w:r>
              <w:rPr>
                <w:spacing w:val="-2"/>
                <w:sz w:val="24"/>
              </w:rPr>
              <w:t xml:space="preserve"> </w:t>
            </w:r>
            <w:r>
              <w:rPr>
                <w:sz w:val="24"/>
              </w:rPr>
              <w:t>of</w:t>
            </w:r>
            <w:r>
              <w:rPr>
                <w:spacing w:val="-4"/>
                <w:sz w:val="24"/>
              </w:rPr>
              <w:t xml:space="preserve"> </w:t>
            </w:r>
            <w:r>
              <w:rPr>
                <w:sz w:val="24"/>
              </w:rPr>
              <w:t>Permanent</w:t>
            </w:r>
            <w:r>
              <w:rPr>
                <w:spacing w:val="-4"/>
                <w:sz w:val="24"/>
              </w:rPr>
              <w:t xml:space="preserve"> </w:t>
            </w:r>
            <w:r>
              <w:rPr>
                <w:sz w:val="24"/>
              </w:rPr>
              <w:t>Status</w:t>
            </w:r>
            <w:r>
              <w:rPr>
                <w:spacing w:val="-5"/>
                <w:sz w:val="24"/>
              </w:rPr>
              <w:t xml:space="preserve"> </w:t>
            </w:r>
            <w:r>
              <w:rPr>
                <w:sz w:val="24"/>
              </w:rPr>
              <w:t>of Workers Act 1981, Tamil Nadu Catering and Establishment Act - 1958</w:t>
            </w:r>
          </w:p>
        </w:tc>
      </w:tr>
      <w:tr w:rsidR="005B2EE9">
        <w:trPr>
          <w:trHeight w:val="350"/>
        </w:trPr>
        <w:tc>
          <w:tcPr>
            <w:tcW w:w="1167" w:type="dxa"/>
            <w:gridSpan w:val="3"/>
          </w:tcPr>
          <w:p w:rsidR="005B2EE9" w:rsidRDefault="00DF59AE">
            <w:pPr>
              <w:pStyle w:val="TableParagraph"/>
              <w:spacing w:line="270" w:lineRule="exact"/>
              <w:ind w:left="113"/>
              <w:rPr>
                <w:b/>
                <w:sz w:val="24"/>
              </w:rPr>
            </w:pPr>
            <w:r>
              <w:rPr>
                <w:b/>
                <w:sz w:val="24"/>
              </w:rPr>
              <w:t>Unit:</w:t>
            </w:r>
            <w:r>
              <w:rPr>
                <w:b/>
                <w:spacing w:val="-4"/>
                <w:sz w:val="24"/>
              </w:rPr>
              <w:t xml:space="preserve"> </w:t>
            </w:r>
            <w:r>
              <w:rPr>
                <w:b/>
                <w:spacing w:val="-10"/>
                <w:sz w:val="24"/>
              </w:rPr>
              <w:t>6</w:t>
            </w:r>
          </w:p>
        </w:tc>
        <w:tc>
          <w:tcPr>
            <w:tcW w:w="6359" w:type="dxa"/>
            <w:gridSpan w:val="8"/>
          </w:tcPr>
          <w:p w:rsidR="005B2EE9" w:rsidRDefault="00DF59AE">
            <w:pPr>
              <w:pStyle w:val="TableParagraph"/>
              <w:spacing w:line="270" w:lineRule="exact"/>
              <w:ind w:left="4054"/>
              <w:rPr>
                <w:b/>
                <w:sz w:val="24"/>
              </w:rPr>
            </w:pPr>
            <w:r>
              <w:rPr>
                <w:b/>
                <w:sz w:val="24"/>
              </w:rPr>
              <w:t>Contemporary</w:t>
            </w:r>
            <w:r>
              <w:rPr>
                <w:b/>
                <w:spacing w:val="-6"/>
                <w:sz w:val="24"/>
              </w:rPr>
              <w:t xml:space="preserve"> </w:t>
            </w:r>
            <w:r>
              <w:rPr>
                <w:b/>
                <w:spacing w:val="-2"/>
                <w:sz w:val="24"/>
              </w:rPr>
              <w:t>Issues</w:t>
            </w:r>
          </w:p>
        </w:tc>
        <w:tc>
          <w:tcPr>
            <w:tcW w:w="2276" w:type="dxa"/>
            <w:gridSpan w:val="3"/>
          </w:tcPr>
          <w:p w:rsidR="005B2EE9" w:rsidRDefault="00DF59AE">
            <w:pPr>
              <w:pStyle w:val="TableParagraph"/>
              <w:spacing w:line="270" w:lineRule="exact"/>
              <w:ind w:left="1336"/>
              <w:rPr>
                <w:b/>
                <w:sz w:val="24"/>
              </w:rPr>
            </w:pPr>
            <w:r>
              <w:rPr>
                <w:b/>
                <w:sz w:val="24"/>
              </w:rPr>
              <w:t>2</w:t>
            </w:r>
            <w:r>
              <w:rPr>
                <w:b/>
                <w:spacing w:val="-2"/>
                <w:sz w:val="24"/>
              </w:rPr>
              <w:t xml:space="preserve"> Hours</w:t>
            </w:r>
          </w:p>
        </w:tc>
      </w:tr>
      <w:tr w:rsidR="005B2EE9">
        <w:trPr>
          <w:trHeight w:val="350"/>
        </w:trPr>
        <w:tc>
          <w:tcPr>
            <w:tcW w:w="9802" w:type="dxa"/>
            <w:gridSpan w:val="14"/>
          </w:tcPr>
          <w:p w:rsidR="005B2EE9" w:rsidRDefault="00DF59AE">
            <w:pPr>
              <w:pStyle w:val="TableParagraph"/>
              <w:spacing w:line="270" w:lineRule="exact"/>
              <w:ind w:left="113"/>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67" w:type="dxa"/>
            <w:gridSpan w:val="3"/>
          </w:tcPr>
          <w:p w:rsidR="005B2EE9" w:rsidRDefault="005B2EE9">
            <w:pPr>
              <w:pStyle w:val="TableParagraph"/>
              <w:spacing w:line="240" w:lineRule="auto"/>
              <w:ind w:left="0"/>
            </w:pPr>
          </w:p>
        </w:tc>
        <w:tc>
          <w:tcPr>
            <w:tcW w:w="6359" w:type="dxa"/>
            <w:gridSpan w:val="8"/>
          </w:tcPr>
          <w:p w:rsidR="005B2EE9" w:rsidRDefault="00DF59AE">
            <w:pPr>
              <w:pStyle w:val="TableParagraph"/>
              <w:spacing w:line="270" w:lineRule="exact"/>
              <w:ind w:left="4193"/>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276" w:type="dxa"/>
            <w:gridSpan w:val="3"/>
          </w:tcPr>
          <w:p w:rsidR="005B2EE9" w:rsidRDefault="00DF59AE">
            <w:pPr>
              <w:pStyle w:val="TableParagraph"/>
              <w:spacing w:line="270" w:lineRule="exact"/>
              <w:ind w:left="1269"/>
              <w:rPr>
                <w:b/>
                <w:sz w:val="24"/>
              </w:rPr>
            </w:pPr>
            <w:r>
              <w:rPr>
                <w:b/>
                <w:sz w:val="24"/>
              </w:rPr>
              <w:t>60</w:t>
            </w:r>
            <w:r>
              <w:rPr>
                <w:b/>
                <w:spacing w:val="-2"/>
                <w:sz w:val="24"/>
              </w:rPr>
              <w:t xml:space="preserve"> hours</w:t>
            </w:r>
          </w:p>
        </w:tc>
      </w:tr>
      <w:tr w:rsidR="005B2EE9">
        <w:trPr>
          <w:trHeight w:val="316"/>
        </w:trPr>
        <w:tc>
          <w:tcPr>
            <w:tcW w:w="9802" w:type="dxa"/>
            <w:gridSpan w:val="14"/>
          </w:tcPr>
          <w:p w:rsidR="005B2EE9" w:rsidRDefault="00DF59AE">
            <w:pPr>
              <w:pStyle w:val="TableParagraph"/>
              <w:spacing w:line="270" w:lineRule="exact"/>
              <w:ind w:left="113"/>
              <w:rPr>
                <w:b/>
                <w:sz w:val="24"/>
              </w:rPr>
            </w:pPr>
            <w:r>
              <w:rPr>
                <w:b/>
                <w:sz w:val="24"/>
              </w:rPr>
              <w:t>Text</w:t>
            </w:r>
            <w:r>
              <w:rPr>
                <w:b/>
                <w:spacing w:val="-2"/>
                <w:sz w:val="24"/>
              </w:rPr>
              <w:t xml:space="preserve"> Book(s)</w:t>
            </w:r>
          </w:p>
        </w:tc>
      </w:tr>
      <w:tr w:rsidR="005B2EE9">
        <w:trPr>
          <w:trHeight w:val="316"/>
        </w:trPr>
        <w:tc>
          <w:tcPr>
            <w:tcW w:w="238" w:type="dxa"/>
          </w:tcPr>
          <w:p w:rsidR="005B2EE9" w:rsidRDefault="00DF59AE">
            <w:pPr>
              <w:pStyle w:val="TableParagraph"/>
              <w:spacing w:line="275" w:lineRule="exact"/>
              <w:ind w:left="0" w:right="-29"/>
              <w:jc w:val="right"/>
              <w:rPr>
                <w:sz w:val="24"/>
              </w:rPr>
            </w:pPr>
            <w:r>
              <w:rPr>
                <w:spacing w:val="-10"/>
                <w:sz w:val="24"/>
              </w:rPr>
              <w:t>1</w:t>
            </w:r>
          </w:p>
        </w:tc>
        <w:tc>
          <w:tcPr>
            <w:tcW w:w="9564" w:type="dxa"/>
            <w:gridSpan w:val="13"/>
          </w:tcPr>
          <w:p w:rsidR="005B2EE9" w:rsidRDefault="00DF59AE">
            <w:pPr>
              <w:pStyle w:val="TableParagraph"/>
              <w:tabs>
                <w:tab w:val="left" w:pos="2136"/>
              </w:tabs>
              <w:spacing w:line="275" w:lineRule="exact"/>
              <w:rPr>
                <w:sz w:val="24"/>
              </w:rPr>
            </w:pPr>
            <w:proofErr w:type="spellStart"/>
            <w:r>
              <w:rPr>
                <w:sz w:val="24"/>
              </w:rPr>
              <w:t>Kapoor</w:t>
            </w:r>
            <w:proofErr w:type="spellEnd"/>
            <w:r>
              <w:rPr>
                <w:spacing w:val="-8"/>
                <w:sz w:val="24"/>
              </w:rPr>
              <w:t xml:space="preserve"> </w:t>
            </w:r>
            <w:r>
              <w:rPr>
                <w:spacing w:val="-5"/>
                <w:sz w:val="24"/>
              </w:rPr>
              <w:t>ND</w:t>
            </w:r>
            <w:r>
              <w:rPr>
                <w:sz w:val="24"/>
              </w:rPr>
              <w:tab/>
              <w:t>Elements</w:t>
            </w:r>
            <w:r>
              <w:rPr>
                <w:spacing w:val="-3"/>
                <w:sz w:val="24"/>
              </w:rPr>
              <w:t xml:space="preserve"> </w:t>
            </w:r>
            <w:r>
              <w:rPr>
                <w:sz w:val="24"/>
              </w:rPr>
              <w:t>of</w:t>
            </w:r>
            <w:r>
              <w:rPr>
                <w:spacing w:val="-3"/>
                <w:sz w:val="24"/>
              </w:rPr>
              <w:t xml:space="preserve"> </w:t>
            </w:r>
            <w:r>
              <w:rPr>
                <w:sz w:val="24"/>
              </w:rPr>
              <w:t>Industrial</w:t>
            </w:r>
            <w:r>
              <w:rPr>
                <w:spacing w:val="-3"/>
                <w:sz w:val="24"/>
              </w:rPr>
              <w:t xml:space="preserve"> </w:t>
            </w:r>
            <w:r>
              <w:rPr>
                <w:spacing w:val="-5"/>
                <w:sz w:val="24"/>
              </w:rPr>
              <w:t>Law</w:t>
            </w:r>
          </w:p>
        </w:tc>
      </w:tr>
      <w:tr w:rsidR="005B2EE9">
        <w:trPr>
          <w:trHeight w:val="316"/>
        </w:trPr>
        <w:tc>
          <w:tcPr>
            <w:tcW w:w="238" w:type="dxa"/>
          </w:tcPr>
          <w:p w:rsidR="005B2EE9" w:rsidRDefault="00DF59AE">
            <w:pPr>
              <w:pStyle w:val="TableParagraph"/>
              <w:ind w:left="0" w:right="-29"/>
              <w:jc w:val="right"/>
              <w:rPr>
                <w:sz w:val="24"/>
              </w:rPr>
            </w:pPr>
            <w:r>
              <w:rPr>
                <w:spacing w:val="-10"/>
                <w:sz w:val="24"/>
              </w:rPr>
              <w:t>2</w:t>
            </w:r>
          </w:p>
        </w:tc>
        <w:tc>
          <w:tcPr>
            <w:tcW w:w="9564" w:type="dxa"/>
            <w:gridSpan w:val="13"/>
          </w:tcPr>
          <w:p w:rsidR="005B2EE9" w:rsidRDefault="00DF59AE">
            <w:pPr>
              <w:pStyle w:val="TableParagraph"/>
              <w:tabs>
                <w:tab w:val="left" w:pos="2117"/>
              </w:tabs>
              <w:rPr>
                <w:sz w:val="24"/>
              </w:rPr>
            </w:pPr>
            <w:proofErr w:type="spellStart"/>
            <w:r>
              <w:rPr>
                <w:sz w:val="24"/>
              </w:rPr>
              <w:t>Misra</w:t>
            </w:r>
            <w:proofErr w:type="spellEnd"/>
            <w:r>
              <w:rPr>
                <w:spacing w:val="-6"/>
                <w:sz w:val="24"/>
              </w:rPr>
              <w:t xml:space="preserve"> </w:t>
            </w:r>
            <w:r>
              <w:rPr>
                <w:spacing w:val="-5"/>
                <w:sz w:val="24"/>
              </w:rPr>
              <w:t>SN</w:t>
            </w:r>
            <w:r>
              <w:rPr>
                <w:sz w:val="24"/>
              </w:rPr>
              <w:tab/>
            </w:r>
            <w:proofErr w:type="spellStart"/>
            <w:r>
              <w:rPr>
                <w:sz w:val="24"/>
              </w:rPr>
              <w:t>Labour</w:t>
            </w:r>
            <w:proofErr w:type="spellEnd"/>
            <w:r>
              <w:rPr>
                <w:spacing w:val="-7"/>
                <w:sz w:val="24"/>
              </w:rPr>
              <w:t xml:space="preserve"> </w:t>
            </w:r>
            <w:r>
              <w:rPr>
                <w:sz w:val="24"/>
              </w:rPr>
              <w:t>and</w:t>
            </w:r>
            <w:r>
              <w:rPr>
                <w:spacing w:val="-2"/>
                <w:sz w:val="24"/>
              </w:rPr>
              <w:t xml:space="preserve"> </w:t>
            </w:r>
            <w:r>
              <w:rPr>
                <w:sz w:val="24"/>
              </w:rPr>
              <w:t>Industrial</w:t>
            </w:r>
            <w:r>
              <w:rPr>
                <w:spacing w:val="-4"/>
                <w:sz w:val="24"/>
              </w:rPr>
              <w:t xml:space="preserve"> Laws</w:t>
            </w:r>
          </w:p>
        </w:tc>
      </w:tr>
      <w:tr w:rsidR="005B2EE9">
        <w:trPr>
          <w:trHeight w:val="369"/>
        </w:trPr>
        <w:tc>
          <w:tcPr>
            <w:tcW w:w="9802" w:type="dxa"/>
            <w:gridSpan w:val="14"/>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r>
      <w:tr w:rsidR="005B2EE9">
        <w:trPr>
          <w:trHeight w:val="317"/>
        </w:trPr>
        <w:tc>
          <w:tcPr>
            <w:tcW w:w="238" w:type="dxa"/>
          </w:tcPr>
          <w:p w:rsidR="005B2EE9" w:rsidRDefault="00DF59AE">
            <w:pPr>
              <w:pStyle w:val="TableParagraph"/>
              <w:ind w:left="0" w:right="-29"/>
              <w:jc w:val="right"/>
              <w:rPr>
                <w:sz w:val="24"/>
              </w:rPr>
            </w:pPr>
            <w:r>
              <w:rPr>
                <w:spacing w:val="-10"/>
                <w:sz w:val="24"/>
              </w:rPr>
              <w:t>1</w:t>
            </w:r>
          </w:p>
        </w:tc>
        <w:tc>
          <w:tcPr>
            <w:tcW w:w="9564" w:type="dxa"/>
            <w:gridSpan w:val="13"/>
          </w:tcPr>
          <w:p w:rsidR="005B2EE9" w:rsidRDefault="00DF59AE">
            <w:pPr>
              <w:pStyle w:val="TableParagraph"/>
              <w:tabs>
                <w:tab w:val="left" w:pos="3110"/>
              </w:tabs>
              <w:rPr>
                <w:sz w:val="24"/>
              </w:rPr>
            </w:pPr>
            <w:r>
              <w:rPr>
                <w:sz w:val="24"/>
              </w:rPr>
              <w:t>Subramanian</w:t>
            </w:r>
            <w:r>
              <w:rPr>
                <w:spacing w:val="-6"/>
                <w:sz w:val="24"/>
              </w:rPr>
              <w:t xml:space="preserve"> </w:t>
            </w:r>
            <w:r>
              <w:rPr>
                <w:spacing w:val="-5"/>
                <w:sz w:val="24"/>
              </w:rPr>
              <w:t>V.</w:t>
            </w:r>
            <w:r>
              <w:rPr>
                <w:sz w:val="24"/>
              </w:rPr>
              <w:tab/>
              <w:t>Factory</w:t>
            </w:r>
            <w:r>
              <w:rPr>
                <w:spacing w:val="-7"/>
                <w:sz w:val="24"/>
              </w:rPr>
              <w:t xml:space="preserve"> </w:t>
            </w:r>
            <w:r>
              <w:rPr>
                <w:sz w:val="24"/>
              </w:rPr>
              <w:t>Laws</w:t>
            </w:r>
            <w:r>
              <w:rPr>
                <w:spacing w:val="-1"/>
                <w:sz w:val="24"/>
              </w:rPr>
              <w:t xml:space="preserve"> </w:t>
            </w:r>
            <w:r>
              <w:rPr>
                <w:sz w:val="24"/>
              </w:rPr>
              <w:t>Applicable</w:t>
            </w:r>
            <w:r>
              <w:rPr>
                <w:spacing w:val="-1"/>
                <w:sz w:val="24"/>
              </w:rPr>
              <w:t xml:space="preserve"> </w:t>
            </w:r>
            <w:r>
              <w:rPr>
                <w:sz w:val="24"/>
              </w:rPr>
              <w:t>in</w:t>
            </w:r>
            <w:r>
              <w:rPr>
                <w:spacing w:val="-1"/>
                <w:sz w:val="24"/>
              </w:rPr>
              <w:t xml:space="preserve"> </w:t>
            </w:r>
            <w:proofErr w:type="spellStart"/>
            <w:r>
              <w:rPr>
                <w:spacing w:val="-2"/>
                <w:sz w:val="24"/>
              </w:rPr>
              <w:t>Tamilnadu</w:t>
            </w:r>
            <w:proofErr w:type="spellEnd"/>
          </w:p>
        </w:tc>
      </w:tr>
      <w:tr w:rsidR="005B2EE9">
        <w:trPr>
          <w:trHeight w:val="417"/>
        </w:trPr>
        <w:tc>
          <w:tcPr>
            <w:tcW w:w="238" w:type="dxa"/>
          </w:tcPr>
          <w:p w:rsidR="005B2EE9" w:rsidRDefault="00DF59AE">
            <w:pPr>
              <w:pStyle w:val="TableParagraph"/>
              <w:ind w:left="0" w:right="-29"/>
              <w:jc w:val="right"/>
              <w:rPr>
                <w:sz w:val="24"/>
              </w:rPr>
            </w:pPr>
            <w:r>
              <w:rPr>
                <w:spacing w:val="-10"/>
                <w:sz w:val="24"/>
              </w:rPr>
              <w:t>2</w:t>
            </w:r>
          </w:p>
        </w:tc>
        <w:tc>
          <w:tcPr>
            <w:tcW w:w="9564" w:type="dxa"/>
            <w:gridSpan w:val="13"/>
          </w:tcPr>
          <w:p w:rsidR="005B2EE9" w:rsidRDefault="00DF59AE">
            <w:pPr>
              <w:pStyle w:val="TableParagraph"/>
              <w:tabs>
                <w:tab w:val="left" w:pos="3091"/>
              </w:tabs>
              <w:rPr>
                <w:sz w:val="24"/>
              </w:rPr>
            </w:pPr>
            <w:proofErr w:type="spellStart"/>
            <w:r>
              <w:rPr>
                <w:sz w:val="24"/>
              </w:rPr>
              <w:t>Tripathi</w:t>
            </w:r>
            <w:proofErr w:type="spellEnd"/>
            <w:r>
              <w:rPr>
                <w:spacing w:val="-1"/>
                <w:sz w:val="24"/>
              </w:rPr>
              <w:t xml:space="preserve"> </w:t>
            </w:r>
            <w:r>
              <w:rPr>
                <w:sz w:val="24"/>
              </w:rPr>
              <w:t>PC and</w:t>
            </w:r>
            <w:r>
              <w:rPr>
                <w:spacing w:val="-1"/>
                <w:sz w:val="24"/>
              </w:rPr>
              <w:t xml:space="preserve"> </w:t>
            </w:r>
            <w:r>
              <w:rPr>
                <w:sz w:val="24"/>
              </w:rPr>
              <w:t xml:space="preserve">Gupta </w:t>
            </w:r>
            <w:r>
              <w:rPr>
                <w:spacing w:val="-5"/>
                <w:sz w:val="24"/>
              </w:rPr>
              <w:t>CB</w:t>
            </w:r>
            <w:r>
              <w:rPr>
                <w:sz w:val="24"/>
              </w:rPr>
              <w:tab/>
              <w:t>Industrial</w:t>
            </w:r>
            <w:r>
              <w:rPr>
                <w:spacing w:val="-6"/>
                <w:sz w:val="24"/>
              </w:rPr>
              <w:t xml:space="preserve"> </w:t>
            </w:r>
            <w:r>
              <w:rPr>
                <w:sz w:val="24"/>
              </w:rPr>
              <w:t>Relations</w:t>
            </w:r>
            <w:r>
              <w:rPr>
                <w:spacing w:val="-6"/>
                <w:sz w:val="24"/>
              </w:rPr>
              <w:t xml:space="preserve"> </w:t>
            </w:r>
            <w:r>
              <w:rPr>
                <w:sz w:val="24"/>
              </w:rPr>
              <w:t>and</w:t>
            </w:r>
            <w:r>
              <w:rPr>
                <w:spacing w:val="-4"/>
                <w:sz w:val="24"/>
              </w:rPr>
              <w:t xml:space="preserve"> </w:t>
            </w:r>
            <w:proofErr w:type="spellStart"/>
            <w:r>
              <w:rPr>
                <w:sz w:val="24"/>
              </w:rPr>
              <w:t>Labour</w:t>
            </w:r>
            <w:proofErr w:type="spellEnd"/>
            <w:r>
              <w:rPr>
                <w:spacing w:val="-7"/>
                <w:sz w:val="24"/>
              </w:rPr>
              <w:t xml:space="preserve"> </w:t>
            </w:r>
            <w:r>
              <w:rPr>
                <w:spacing w:val="-4"/>
                <w:sz w:val="24"/>
              </w:rPr>
              <w:t>Laws</w:t>
            </w:r>
          </w:p>
        </w:tc>
      </w:tr>
      <w:tr w:rsidR="005B2EE9">
        <w:trPr>
          <w:trHeight w:val="316"/>
        </w:trPr>
        <w:tc>
          <w:tcPr>
            <w:tcW w:w="9802" w:type="dxa"/>
            <w:gridSpan w:val="14"/>
          </w:tcPr>
          <w:p w:rsidR="005B2EE9" w:rsidRDefault="00DF59AE">
            <w:pPr>
              <w:pStyle w:val="TableParagraph"/>
              <w:spacing w:line="270" w:lineRule="exact"/>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3"/>
        </w:trPr>
        <w:tc>
          <w:tcPr>
            <w:tcW w:w="238" w:type="dxa"/>
          </w:tcPr>
          <w:p w:rsidR="005B2EE9" w:rsidRDefault="00DF59AE">
            <w:pPr>
              <w:pStyle w:val="TableParagraph"/>
              <w:spacing w:line="270" w:lineRule="exact"/>
              <w:ind w:left="0" w:right="-29"/>
              <w:jc w:val="right"/>
              <w:rPr>
                <w:sz w:val="24"/>
              </w:rPr>
            </w:pPr>
            <w:r>
              <w:rPr>
                <w:spacing w:val="-10"/>
                <w:sz w:val="24"/>
              </w:rPr>
              <w:t>1</w:t>
            </w:r>
          </w:p>
        </w:tc>
        <w:tc>
          <w:tcPr>
            <w:tcW w:w="9564" w:type="dxa"/>
            <w:gridSpan w:val="13"/>
          </w:tcPr>
          <w:p w:rsidR="005B2EE9" w:rsidRDefault="00BE76DB">
            <w:pPr>
              <w:pStyle w:val="TableParagraph"/>
              <w:spacing w:line="270" w:lineRule="exact"/>
              <w:rPr>
                <w:sz w:val="24"/>
              </w:rPr>
            </w:pPr>
            <w:hyperlink r:id="rId86">
              <w:r w:rsidR="00DF59AE">
                <w:rPr>
                  <w:spacing w:val="-4"/>
                  <w:sz w:val="24"/>
                  <w:u w:val="single"/>
                </w:rPr>
                <w:t>https://www.britannica.com/topic/labour-</w:t>
              </w:r>
              <w:r w:rsidR="00DF59AE">
                <w:rPr>
                  <w:spacing w:val="-5"/>
                  <w:sz w:val="24"/>
                  <w:u w:val="single"/>
                </w:rPr>
                <w:t>law</w:t>
              </w:r>
            </w:hyperlink>
          </w:p>
        </w:tc>
      </w:tr>
      <w:tr w:rsidR="005B2EE9">
        <w:trPr>
          <w:trHeight w:val="318"/>
        </w:trPr>
        <w:tc>
          <w:tcPr>
            <w:tcW w:w="238" w:type="dxa"/>
          </w:tcPr>
          <w:p w:rsidR="005B2EE9" w:rsidRDefault="00DF59AE">
            <w:pPr>
              <w:pStyle w:val="TableParagraph"/>
              <w:spacing w:before="1" w:line="240" w:lineRule="auto"/>
              <w:ind w:left="0" w:right="-29"/>
              <w:jc w:val="right"/>
              <w:rPr>
                <w:sz w:val="24"/>
              </w:rPr>
            </w:pPr>
            <w:r>
              <w:rPr>
                <w:spacing w:val="-10"/>
                <w:sz w:val="24"/>
              </w:rPr>
              <w:t>2</w:t>
            </w:r>
          </w:p>
        </w:tc>
        <w:tc>
          <w:tcPr>
            <w:tcW w:w="9564" w:type="dxa"/>
            <w:gridSpan w:val="13"/>
          </w:tcPr>
          <w:p w:rsidR="005B2EE9" w:rsidRDefault="00BE76DB">
            <w:pPr>
              <w:pStyle w:val="TableParagraph"/>
              <w:spacing w:before="1" w:line="240" w:lineRule="auto"/>
              <w:rPr>
                <w:sz w:val="24"/>
              </w:rPr>
            </w:pPr>
            <w:hyperlink r:id="rId87">
              <w:r w:rsidR="00DF59AE">
                <w:rPr>
                  <w:spacing w:val="-2"/>
                  <w:sz w:val="24"/>
                  <w:u w:val="single"/>
                </w:rPr>
                <w:t>https://shodhganga.inflibnet.ac.in/bitstream/10603/170196/7/07_chapter%203.pdf</w:t>
              </w:r>
            </w:hyperlink>
          </w:p>
        </w:tc>
      </w:tr>
      <w:tr w:rsidR="005B2EE9">
        <w:trPr>
          <w:trHeight w:val="633"/>
        </w:trPr>
        <w:tc>
          <w:tcPr>
            <w:tcW w:w="238" w:type="dxa"/>
          </w:tcPr>
          <w:p w:rsidR="005B2EE9" w:rsidRDefault="00DF59AE">
            <w:pPr>
              <w:pStyle w:val="TableParagraph"/>
              <w:ind w:left="0" w:right="-29"/>
              <w:jc w:val="right"/>
              <w:rPr>
                <w:sz w:val="24"/>
              </w:rPr>
            </w:pPr>
            <w:r>
              <w:rPr>
                <w:spacing w:val="-10"/>
                <w:sz w:val="24"/>
              </w:rPr>
              <w:t>3</w:t>
            </w:r>
          </w:p>
        </w:tc>
        <w:tc>
          <w:tcPr>
            <w:tcW w:w="9564" w:type="dxa"/>
            <w:gridSpan w:val="13"/>
          </w:tcPr>
          <w:p w:rsidR="005B2EE9" w:rsidRDefault="00BE76DB">
            <w:pPr>
              <w:pStyle w:val="TableParagraph"/>
              <w:rPr>
                <w:sz w:val="24"/>
              </w:rPr>
            </w:pPr>
            <w:hyperlink r:id="rId88">
              <w:r w:rsidR="00DF59AE">
                <w:rPr>
                  <w:spacing w:val="-4"/>
                  <w:sz w:val="24"/>
                  <w:u w:val="single"/>
                </w:rPr>
                <w:t>https://www.mondaq.com/india/employee-benefits-compensation/627178/laws-relating-to-</w:t>
              </w:r>
            </w:hyperlink>
          </w:p>
          <w:p w:rsidR="005B2EE9" w:rsidRDefault="00BE76DB">
            <w:pPr>
              <w:pStyle w:val="TableParagraph"/>
              <w:spacing w:before="43" w:line="240" w:lineRule="auto"/>
              <w:rPr>
                <w:sz w:val="24"/>
              </w:rPr>
            </w:pPr>
            <w:hyperlink r:id="rId89">
              <w:r w:rsidR="00DF59AE">
                <w:rPr>
                  <w:spacing w:val="-4"/>
                  <w:sz w:val="24"/>
                  <w:u w:val="single"/>
                </w:rPr>
                <w:t>social-security-in-</w:t>
              </w:r>
              <w:proofErr w:type="spellStart"/>
              <w:r w:rsidR="00DF59AE">
                <w:rPr>
                  <w:spacing w:val="-4"/>
                  <w:sz w:val="24"/>
                  <w:u w:val="single"/>
                </w:rPr>
                <w:t>india</w:t>
              </w:r>
              <w:proofErr w:type="spellEnd"/>
            </w:hyperlink>
          </w:p>
        </w:tc>
      </w:tr>
      <w:tr w:rsidR="005B2EE9">
        <w:trPr>
          <w:trHeight w:val="318"/>
        </w:trPr>
        <w:tc>
          <w:tcPr>
            <w:tcW w:w="9802" w:type="dxa"/>
            <w:gridSpan w:val="14"/>
          </w:tcPr>
          <w:p w:rsidR="005B2EE9" w:rsidRDefault="00DF59AE">
            <w:pPr>
              <w:pStyle w:val="TableParagraph"/>
              <w:spacing w:line="275" w:lineRule="exact"/>
              <w:ind w:left="113"/>
              <w:rPr>
                <w:sz w:val="24"/>
              </w:rPr>
            </w:pPr>
            <w:r>
              <w:rPr>
                <w:sz w:val="24"/>
              </w:rPr>
              <w:t>Course</w:t>
            </w:r>
            <w:r>
              <w:rPr>
                <w:spacing w:val="-8"/>
                <w:sz w:val="24"/>
              </w:rPr>
              <w:t xml:space="preserve"> </w:t>
            </w:r>
            <w:r>
              <w:rPr>
                <w:sz w:val="24"/>
              </w:rPr>
              <w:t>Designed</w:t>
            </w:r>
            <w:r>
              <w:rPr>
                <w:spacing w:val="-2"/>
                <w:sz w:val="24"/>
              </w:rPr>
              <w:t xml:space="preserve"> </w:t>
            </w:r>
            <w:r>
              <w:rPr>
                <w:sz w:val="24"/>
              </w:rPr>
              <w:t>By:</w:t>
            </w:r>
            <w:r>
              <w:rPr>
                <w:spacing w:val="56"/>
                <w:sz w:val="24"/>
              </w:rPr>
              <w:t xml:space="preserve"> </w:t>
            </w:r>
            <w:r>
              <w:rPr>
                <w:sz w:val="24"/>
              </w:rPr>
              <w:t>Dr. Sam Lovely Son</w:t>
            </w:r>
            <w:r w:rsidR="001C71C8">
              <w:rPr>
                <w:sz w:val="24"/>
              </w:rPr>
              <w:t xml:space="preserve">, Dr. K. </w:t>
            </w:r>
            <w:proofErr w:type="spellStart"/>
            <w:r w:rsidR="001C71C8">
              <w:rPr>
                <w:sz w:val="24"/>
              </w:rPr>
              <w:t>Premamalini</w:t>
            </w:r>
            <w:proofErr w:type="spellEnd"/>
          </w:p>
        </w:tc>
      </w:tr>
      <w:tr w:rsidR="005B2EE9">
        <w:trPr>
          <w:trHeight w:val="313"/>
        </w:trPr>
        <w:tc>
          <w:tcPr>
            <w:tcW w:w="9802" w:type="dxa"/>
            <w:gridSpan w:val="14"/>
            <w:tcBorders>
              <w:left w:val="nil"/>
              <w:bottom w:val="nil"/>
              <w:right w:val="nil"/>
            </w:tcBorders>
          </w:tcPr>
          <w:p w:rsidR="005B2EE9" w:rsidRDefault="005B2EE9">
            <w:pPr>
              <w:pStyle w:val="TableParagraph"/>
              <w:spacing w:line="240" w:lineRule="auto"/>
              <w:ind w:left="0"/>
            </w:pPr>
          </w:p>
        </w:tc>
      </w:tr>
      <w:tr w:rsidR="005B2EE9">
        <w:trPr>
          <w:trHeight w:val="321"/>
        </w:trPr>
        <w:tc>
          <w:tcPr>
            <w:tcW w:w="9513" w:type="dxa"/>
            <w:gridSpan w:val="13"/>
          </w:tcPr>
          <w:p w:rsidR="005B2EE9" w:rsidRDefault="00DF59AE">
            <w:pPr>
              <w:pStyle w:val="TableParagraph"/>
              <w:ind w:left="113"/>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c>
          <w:tcPr>
            <w:tcW w:w="289" w:type="dxa"/>
            <w:vMerge w:val="restart"/>
            <w:tcBorders>
              <w:top w:val="nil"/>
              <w:bottom w:val="nil"/>
              <w:right w:val="nil"/>
            </w:tcBorders>
          </w:tcPr>
          <w:p w:rsidR="005B2EE9" w:rsidRDefault="005B2EE9">
            <w:pPr>
              <w:pStyle w:val="TableParagraph"/>
              <w:spacing w:line="240" w:lineRule="auto"/>
              <w:ind w:left="0"/>
            </w:pPr>
          </w:p>
        </w:tc>
      </w:tr>
      <w:tr w:rsidR="005B2EE9">
        <w:trPr>
          <w:trHeight w:val="313"/>
        </w:trPr>
        <w:tc>
          <w:tcPr>
            <w:tcW w:w="711" w:type="dxa"/>
            <w:gridSpan w:val="2"/>
          </w:tcPr>
          <w:p w:rsidR="005B2EE9" w:rsidRDefault="00DF59AE">
            <w:pPr>
              <w:pStyle w:val="TableParagraph"/>
              <w:spacing w:line="270" w:lineRule="exact"/>
              <w:ind w:left="132"/>
              <w:rPr>
                <w:b/>
                <w:sz w:val="24"/>
              </w:rPr>
            </w:pPr>
            <w:r>
              <w:rPr>
                <w:b/>
                <w:spacing w:val="-5"/>
                <w:sz w:val="24"/>
              </w:rPr>
              <w:t>COs</w:t>
            </w:r>
          </w:p>
        </w:tc>
        <w:tc>
          <w:tcPr>
            <w:tcW w:w="672" w:type="dxa"/>
            <w:gridSpan w:val="2"/>
          </w:tcPr>
          <w:p w:rsidR="005B2EE9" w:rsidRDefault="00DF59AE">
            <w:pPr>
              <w:pStyle w:val="TableParagraph"/>
              <w:spacing w:line="270" w:lineRule="exact"/>
              <w:ind w:left="114"/>
              <w:rPr>
                <w:b/>
                <w:sz w:val="24"/>
              </w:rPr>
            </w:pPr>
            <w:r>
              <w:rPr>
                <w:b/>
                <w:spacing w:val="-5"/>
                <w:sz w:val="24"/>
              </w:rPr>
              <w:t>PO1</w:t>
            </w:r>
          </w:p>
        </w:tc>
        <w:tc>
          <w:tcPr>
            <w:tcW w:w="888" w:type="dxa"/>
          </w:tcPr>
          <w:p w:rsidR="005B2EE9" w:rsidRDefault="00DF59AE">
            <w:pPr>
              <w:pStyle w:val="TableParagraph"/>
              <w:spacing w:line="270" w:lineRule="exact"/>
              <w:ind w:left="54" w:right="38"/>
              <w:jc w:val="center"/>
              <w:rPr>
                <w:b/>
                <w:sz w:val="24"/>
              </w:rPr>
            </w:pPr>
            <w:r>
              <w:rPr>
                <w:b/>
                <w:spacing w:val="-5"/>
                <w:sz w:val="24"/>
              </w:rPr>
              <w:t>PO2</w:t>
            </w:r>
          </w:p>
        </w:tc>
        <w:tc>
          <w:tcPr>
            <w:tcW w:w="771" w:type="dxa"/>
          </w:tcPr>
          <w:p w:rsidR="005B2EE9" w:rsidRDefault="00DF59AE">
            <w:pPr>
              <w:pStyle w:val="TableParagraph"/>
              <w:spacing w:line="270" w:lineRule="exact"/>
              <w:ind w:left="24" w:right="5"/>
              <w:jc w:val="center"/>
              <w:rPr>
                <w:b/>
                <w:sz w:val="24"/>
              </w:rPr>
            </w:pPr>
            <w:r>
              <w:rPr>
                <w:b/>
                <w:spacing w:val="-5"/>
                <w:sz w:val="24"/>
              </w:rPr>
              <w:t>PO3</w:t>
            </w:r>
          </w:p>
        </w:tc>
        <w:tc>
          <w:tcPr>
            <w:tcW w:w="833" w:type="dxa"/>
          </w:tcPr>
          <w:p w:rsidR="005B2EE9" w:rsidRDefault="00DF59AE">
            <w:pPr>
              <w:pStyle w:val="TableParagraph"/>
              <w:spacing w:line="270" w:lineRule="exact"/>
              <w:ind w:left="13"/>
              <w:jc w:val="center"/>
              <w:rPr>
                <w:b/>
                <w:sz w:val="24"/>
              </w:rPr>
            </w:pPr>
            <w:r>
              <w:rPr>
                <w:b/>
                <w:noProof/>
                <w:sz w:val="24"/>
                <w:lang w:val="en-IN" w:eastAsia="en-IN"/>
              </w:rPr>
              <mc:AlternateContent>
                <mc:Choice Requires="wpg">
                  <w:drawing>
                    <wp:anchor distT="0" distB="0" distL="0" distR="0" simplePos="0" relativeHeight="251654144" behindDoc="1" locked="0" layoutInCell="1" allowOverlap="1">
                      <wp:simplePos x="0" y="0"/>
                      <wp:positionH relativeFrom="column">
                        <wp:posOffset>140335</wp:posOffset>
                      </wp:positionH>
                      <wp:positionV relativeFrom="paragraph">
                        <wp:posOffset>-571500</wp:posOffset>
                      </wp:positionV>
                      <wp:extent cx="1847850" cy="1538605"/>
                      <wp:effectExtent l="0" t="0" r="0" b="0"/>
                      <wp:wrapNone/>
                      <wp:docPr id="121" name="Group 121"/>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22" name="Image 122"/>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1.05pt;margin-top:-45pt;height:121.15pt;width:145.5pt;z-index:-251626496;mso-width-relative:page;mso-height-relative:page;" coordsize="1847850,1538605" o:gfxdata="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">
                      <o:lock v:ext="edit" aspectratio="f"/>
                      <v:shape id="Image 122" o:spid="_x0000_s1026" o:spt="75" type="#_x0000_t75" style="position:absolute;left:0;top:0;height:1540764;width:1850595;" filled="f" o:preferrelative="t" stroked="f" coordsize="21600,21600" o:gfxdata="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FJki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pacing w:val="-5"/>
                <w:sz w:val="24"/>
              </w:rPr>
              <w:t>PO4</w:t>
            </w:r>
          </w:p>
        </w:tc>
        <w:tc>
          <w:tcPr>
            <w:tcW w:w="831" w:type="dxa"/>
          </w:tcPr>
          <w:p w:rsidR="005B2EE9" w:rsidRDefault="00DF59AE">
            <w:pPr>
              <w:pStyle w:val="TableParagraph"/>
              <w:spacing w:line="270" w:lineRule="exact"/>
              <w:ind w:left="104" w:right="94"/>
              <w:jc w:val="center"/>
              <w:rPr>
                <w:b/>
                <w:sz w:val="24"/>
              </w:rPr>
            </w:pPr>
            <w:r>
              <w:rPr>
                <w:b/>
                <w:spacing w:val="-5"/>
                <w:sz w:val="24"/>
              </w:rPr>
              <w:t>PO5</w:t>
            </w:r>
          </w:p>
        </w:tc>
        <w:tc>
          <w:tcPr>
            <w:tcW w:w="831" w:type="dxa"/>
          </w:tcPr>
          <w:p w:rsidR="005B2EE9" w:rsidRDefault="00DF59AE">
            <w:pPr>
              <w:pStyle w:val="TableParagraph"/>
              <w:spacing w:line="270" w:lineRule="exact"/>
              <w:ind w:left="104" w:right="94"/>
              <w:jc w:val="center"/>
              <w:rPr>
                <w:b/>
                <w:sz w:val="24"/>
              </w:rPr>
            </w:pPr>
            <w:r>
              <w:rPr>
                <w:b/>
                <w:spacing w:val="-5"/>
                <w:sz w:val="24"/>
              </w:rPr>
              <w:t>PO6</w:t>
            </w:r>
          </w:p>
        </w:tc>
        <w:tc>
          <w:tcPr>
            <w:tcW w:w="831" w:type="dxa"/>
          </w:tcPr>
          <w:p w:rsidR="005B2EE9" w:rsidRDefault="00DF59AE">
            <w:pPr>
              <w:pStyle w:val="TableParagraph"/>
              <w:spacing w:line="270" w:lineRule="exact"/>
              <w:ind w:left="103" w:right="94"/>
              <w:jc w:val="center"/>
              <w:rPr>
                <w:b/>
                <w:sz w:val="24"/>
              </w:rPr>
            </w:pPr>
            <w:r>
              <w:rPr>
                <w:b/>
                <w:spacing w:val="-5"/>
                <w:sz w:val="24"/>
              </w:rPr>
              <w:t>PO7</w:t>
            </w:r>
          </w:p>
        </w:tc>
        <w:tc>
          <w:tcPr>
            <w:tcW w:w="1158" w:type="dxa"/>
          </w:tcPr>
          <w:p w:rsidR="005B2EE9" w:rsidRDefault="00DF59AE">
            <w:pPr>
              <w:pStyle w:val="TableParagraph"/>
              <w:spacing w:line="270" w:lineRule="exact"/>
              <w:ind w:left="13" w:right="6"/>
              <w:jc w:val="center"/>
              <w:rPr>
                <w:b/>
                <w:sz w:val="24"/>
              </w:rPr>
            </w:pPr>
            <w:r>
              <w:rPr>
                <w:b/>
                <w:spacing w:val="-5"/>
                <w:sz w:val="24"/>
              </w:rPr>
              <w:t>PO8</w:t>
            </w:r>
          </w:p>
        </w:tc>
        <w:tc>
          <w:tcPr>
            <w:tcW w:w="709" w:type="dxa"/>
          </w:tcPr>
          <w:p w:rsidR="005B2EE9" w:rsidRDefault="00DF59AE">
            <w:pPr>
              <w:pStyle w:val="TableParagraph"/>
              <w:spacing w:line="270" w:lineRule="exact"/>
              <w:ind w:left="14" w:right="6"/>
              <w:jc w:val="center"/>
              <w:rPr>
                <w:b/>
                <w:sz w:val="24"/>
              </w:rPr>
            </w:pPr>
            <w:r>
              <w:rPr>
                <w:b/>
                <w:spacing w:val="-5"/>
                <w:sz w:val="24"/>
              </w:rPr>
              <w:t>PO9</w:t>
            </w:r>
          </w:p>
        </w:tc>
        <w:tc>
          <w:tcPr>
            <w:tcW w:w="1278" w:type="dxa"/>
          </w:tcPr>
          <w:p w:rsidR="005B2EE9" w:rsidRDefault="00DF59AE">
            <w:pPr>
              <w:pStyle w:val="TableParagraph"/>
              <w:spacing w:line="270" w:lineRule="exact"/>
              <w:ind w:left="10" w:right="10"/>
              <w:jc w:val="center"/>
              <w:rPr>
                <w:b/>
                <w:sz w:val="24"/>
              </w:rPr>
            </w:pPr>
            <w:r>
              <w:rPr>
                <w:b/>
                <w:spacing w:val="-4"/>
                <w:sz w:val="24"/>
              </w:rPr>
              <w:t>PO10</w:t>
            </w:r>
          </w:p>
        </w:tc>
        <w:tc>
          <w:tcPr>
            <w:tcW w:w="289" w:type="dxa"/>
            <w:vMerge/>
            <w:tcBorders>
              <w:top w:val="nil"/>
              <w:bottom w:val="nil"/>
              <w:right w:val="nil"/>
            </w:tcBorders>
          </w:tcPr>
          <w:p w:rsidR="005B2EE9" w:rsidRDefault="005B2EE9">
            <w:pPr>
              <w:rPr>
                <w:sz w:val="2"/>
                <w:szCs w:val="2"/>
              </w:rPr>
            </w:pPr>
          </w:p>
        </w:tc>
      </w:tr>
      <w:tr w:rsidR="005B2EE9">
        <w:trPr>
          <w:trHeight w:val="316"/>
        </w:trPr>
        <w:tc>
          <w:tcPr>
            <w:tcW w:w="711" w:type="dxa"/>
            <w:gridSpan w:val="2"/>
          </w:tcPr>
          <w:p w:rsidR="005B2EE9" w:rsidRDefault="00DF59AE">
            <w:pPr>
              <w:pStyle w:val="TableParagraph"/>
              <w:ind w:left="113"/>
              <w:rPr>
                <w:b/>
                <w:sz w:val="24"/>
              </w:rPr>
            </w:pPr>
            <w:r>
              <w:rPr>
                <w:b/>
                <w:spacing w:val="-5"/>
                <w:sz w:val="24"/>
              </w:rPr>
              <w:t>CO1</w:t>
            </w:r>
          </w:p>
        </w:tc>
        <w:tc>
          <w:tcPr>
            <w:tcW w:w="672" w:type="dxa"/>
            <w:gridSpan w:val="2"/>
          </w:tcPr>
          <w:p w:rsidR="005B2EE9" w:rsidRDefault="00DF59AE">
            <w:pPr>
              <w:pStyle w:val="TableParagraph"/>
              <w:ind w:left="26"/>
              <w:jc w:val="center"/>
              <w:rPr>
                <w:sz w:val="24"/>
              </w:rPr>
            </w:pPr>
            <w:r>
              <w:rPr>
                <w:spacing w:val="-10"/>
                <w:sz w:val="24"/>
              </w:rPr>
              <w:t>L</w:t>
            </w:r>
          </w:p>
        </w:tc>
        <w:tc>
          <w:tcPr>
            <w:tcW w:w="888" w:type="dxa"/>
          </w:tcPr>
          <w:p w:rsidR="005B2EE9" w:rsidRDefault="00DF59AE">
            <w:pPr>
              <w:pStyle w:val="TableParagraph"/>
              <w:ind w:left="54" w:right="34"/>
              <w:jc w:val="center"/>
              <w:rPr>
                <w:sz w:val="24"/>
              </w:rPr>
            </w:pPr>
            <w:r>
              <w:rPr>
                <w:spacing w:val="-10"/>
                <w:sz w:val="24"/>
              </w:rPr>
              <w:t>M</w:t>
            </w:r>
          </w:p>
        </w:tc>
        <w:tc>
          <w:tcPr>
            <w:tcW w:w="771" w:type="dxa"/>
          </w:tcPr>
          <w:p w:rsidR="005B2EE9" w:rsidRDefault="00DF59AE">
            <w:pPr>
              <w:pStyle w:val="TableParagraph"/>
              <w:ind w:left="24"/>
              <w:jc w:val="center"/>
              <w:rPr>
                <w:sz w:val="24"/>
              </w:rPr>
            </w:pPr>
            <w:r>
              <w:rPr>
                <w:spacing w:val="-10"/>
                <w:sz w:val="24"/>
              </w:rPr>
              <w:t>L</w:t>
            </w:r>
          </w:p>
        </w:tc>
        <w:tc>
          <w:tcPr>
            <w:tcW w:w="833" w:type="dxa"/>
          </w:tcPr>
          <w:p w:rsidR="005B2EE9" w:rsidRDefault="00DF59AE">
            <w:pPr>
              <w:pStyle w:val="TableParagraph"/>
              <w:ind w:left="18"/>
              <w:jc w:val="center"/>
              <w:rPr>
                <w:sz w:val="24"/>
              </w:rPr>
            </w:pPr>
            <w:r>
              <w:rPr>
                <w:spacing w:val="-10"/>
                <w:sz w:val="24"/>
              </w:rPr>
              <w:t>L</w:t>
            </w:r>
          </w:p>
        </w:tc>
        <w:tc>
          <w:tcPr>
            <w:tcW w:w="831" w:type="dxa"/>
          </w:tcPr>
          <w:p w:rsidR="005B2EE9" w:rsidRDefault="00DF59AE">
            <w:pPr>
              <w:pStyle w:val="TableParagraph"/>
              <w:ind w:left="109" w:right="94"/>
              <w:jc w:val="center"/>
              <w:rPr>
                <w:sz w:val="24"/>
              </w:rPr>
            </w:pPr>
            <w:r>
              <w:rPr>
                <w:spacing w:val="-10"/>
                <w:sz w:val="24"/>
              </w:rPr>
              <w:t>M</w:t>
            </w:r>
          </w:p>
        </w:tc>
        <w:tc>
          <w:tcPr>
            <w:tcW w:w="831" w:type="dxa"/>
          </w:tcPr>
          <w:p w:rsidR="005B2EE9" w:rsidRDefault="00DF59AE">
            <w:pPr>
              <w:pStyle w:val="TableParagraph"/>
              <w:ind w:left="21"/>
              <w:jc w:val="center"/>
              <w:rPr>
                <w:sz w:val="24"/>
              </w:rPr>
            </w:pPr>
            <w:r>
              <w:rPr>
                <w:spacing w:val="-10"/>
                <w:sz w:val="24"/>
              </w:rPr>
              <w:t>S</w:t>
            </w:r>
          </w:p>
        </w:tc>
        <w:tc>
          <w:tcPr>
            <w:tcW w:w="831" w:type="dxa"/>
          </w:tcPr>
          <w:p w:rsidR="005B2EE9" w:rsidRDefault="00DF59AE">
            <w:pPr>
              <w:pStyle w:val="TableParagraph"/>
              <w:ind w:left="109" w:right="94"/>
              <w:jc w:val="center"/>
              <w:rPr>
                <w:sz w:val="24"/>
              </w:rPr>
            </w:pPr>
            <w:r>
              <w:rPr>
                <w:spacing w:val="-10"/>
                <w:sz w:val="24"/>
              </w:rPr>
              <w:t>S</w:t>
            </w:r>
          </w:p>
        </w:tc>
        <w:tc>
          <w:tcPr>
            <w:tcW w:w="1158" w:type="dxa"/>
          </w:tcPr>
          <w:p w:rsidR="005B2EE9" w:rsidRDefault="00DF59AE">
            <w:pPr>
              <w:pStyle w:val="TableParagraph"/>
              <w:ind w:left="13" w:right="2"/>
              <w:jc w:val="center"/>
              <w:rPr>
                <w:sz w:val="24"/>
              </w:rPr>
            </w:pPr>
            <w:r>
              <w:rPr>
                <w:spacing w:val="-10"/>
                <w:sz w:val="24"/>
              </w:rPr>
              <w:t>M</w:t>
            </w:r>
          </w:p>
        </w:tc>
        <w:tc>
          <w:tcPr>
            <w:tcW w:w="709" w:type="dxa"/>
          </w:tcPr>
          <w:p w:rsidR="005B2EE9" w:rsidRDefault="00DF59AE">
            <w:pPr>
              <w:pStyle w:val="TableParagraph"/>
              <w:ind w:left="14"/>
              <w:jc w:val="center"/>
              <w:rPr>
                <w:sz w:val="24"/>
              </w:rPr>
            </w:pPr>
            <w:r>
              <w:rPr>
                <w:spacing w:val="-10"/>
                <w:sz w:val="24"/>
              </w:rPr>
              <w:t>S</w:t>
            </w:r>
          </w:p>
        </w:tc>
        <w:tc>
          <w:tcPr>
            <w:tcW w:w="1278" w:type="dxa"/>
          </w:tcPr>
          <w:p w:rsidR="005B2EE9" w:rsidRDefault="00DF59AE">
            <w:pPr>
              <w:pStyle w:val="TableParagraph"/>
              <w:ind w:left="10"/>
              <w:jc w:val="center"/>
              <w:rPr>
                <w:sz w:val="24"/>
              </w:rPr>
            </w:pPr>
            <w:r>
              <w:rPr>
                <w:spacing w:val="-10"/>
                <w:sz w:val="24"/>
              </w:rPr>
              <w:t>S</w:t>
            </w:r>
          </w:p>
        </w:tc>
        <w:tc>
          <w:tcPr>
            <w:tcW w:w="289" w:type="dxa"/>
            <w:vMerge/>
            <w:tcBorders>
              <w:top w:val="nil"/>
              <w:bottom w:val="nil"/>
              <w:right w:val="nil"/>
            </w:tcBorders>
          </w:tcPr>
          <w:p w:rsidR="005B2EE9" w:rsidRDefault="005B2EE9">
            <w:pPr>
              <w:rPr>
                <w:sz w:val="2"/>
                <w:szCs w:val="2"/>
              </w:rPr>
            </w:pPr>
          </w:p>
        </w:tc>
      </w:tr>
      <w:tr w:rsidR="005B2EE9">
        <w:trPr>
          <w:trHeight w:val="318"/>
        </w:trPr>
        <w:tc>
          <w:tcPr>
            <w:tcW w:w="711" w:type="dxa"/>
            <w:gridSpan w:val="2"/>
          </w:tcPr>
          <w:p w:rsidR="005B2EE9" w:rsidRDefault="00DF59AE">
            <w:pPr>
              <w:pStyle w:val="TableParagraph"/>
              <w:spacing w:line="275" w:lineRule="exact"/>
              <w:ind w:left="113"/>
              <w:rPr>
                <w:b/>
                <w:sz w:val="24"/>
              </w:rPr>
            </w:pPr>
            <w:r>
              <w:rPr>
                <w:b/>
                <w:spacing w:val="-5"/>
                <w:sz w:val="24"/>
              </w:rPr>
              <w:t>CO3</w:t>
            </w:r>
          </w:p>
        </w:tc>
        <w:tc>
          <w:tcPr>
            <w:tcW w:w="672" w:type="dxa"/>
            <w:gridSpan w:val="2"/>
          </w:tcPr>
          <w:p w:rsidR="005B2EE9" w:rsidRDefault="00DF59AE">
            <w:pPr>
              <w:pStyle w:val="TableParagraph"/>
              <w:spacing w:line="275" w:lineRule="exact"/>
              <w:ind w:left="26" w:right="4"/>
              <w:jc w:val="center"/>
              <w:rPr>
                <w:sz w:val="24"/>
              </w:rPr>
            </w:pPr>
            <w:r>
              <w:rPr>
                <w:spacing w:val="-10"/>
                <w:sz w:val="24"/>
              </w:rPr>
              <w:t>S</w:t>
            </w:r>
          </w:p>
        </w:tc>
        <w:tc>
          <w:tcPr>
            <w:tcW w:w="888" w:type="dxa"/>
          </w:tcPr>
          <w:p w:rsidR="005B2EE9" w:rsidRDefault="00DF59AE">
            <w:pPr>
              <w:pStyle w:val="TableParagraph"/>
              <w:spacing w:line="275" w:lineRule="exact"/>
              <w:ind w:left="54" w:right="27"/>
              <w:jc w:val="center"/>
              <w:rPr>
                <w:sz w:val="24"/>
              </w:rPr>
            </w:pPr>
            <w:r>
              <w:rPr>
                <w:spacing w:val="-10"/>
                <w:sz w:val="24"/>
              </w:rPr>
              <w:t>S</w:t>
            </w:r>
          </w:p>
        </w:tc>
        <w:tc>
          <w:tcPr>
            <w:tcW w:w="771" w:type="dxa"/>
          </w:tcPr>
          <w:p w:rsidR="005B2EE9" w:rsidRDefault="00DF59AE">
            <w:pPr>
              <w:pStyle w:val="TableParagraph"/>
              <w:spacing w:line="275" w:lineRule="exact"/>
              <w:ind w:left="24" w:right="1"/>
              <w:jc w:val="center"/>
              <w:rPr>
                <w:sz w:val="24"/>
              </w:rPr>
            </w:pPr>
            <w:r>
              <w:rPr>
                <w:spacing w:val="-10"/>
                <w:sz w:val="24"/>
              </w:rPr>
              <w:t>M</w:t>
            </w:r>
          </w:p>
        </w:tc>
        <w:tc>
          <w:tcPr>
            <w:tcW w:w="833" w:type="dxa"/>
          </w:tcPr>
          <w:p w:rsidR="005B2EE9" w:rsidRDefault="00DF59AE">
            <w:pPr>
              <w:pStyle w:val="TableParagraph"/>
              <w:spacing w:line="275" w:lineRule="exact"/>
              <w:ind w:left="18"/>
              <w:jc w:val="center"/>
              <w:rPr>
                <w:sz w:val="24"/>
              </w:rPr>
            </w:pPr>
            <w:r>
              <w:rPr>
                <w:spacing w:val="-10"/>
                <w:sz w:val="24"/>
              </w:rPr>
              <w:t>M</w:t>
            </w:r>
          </w:p>
        </w:tc>
        <w:tc>
          <w:tcPr>
            <w:tcW w:w="831" w:type="dxa"/>
          </w:tcPr>
          <w:p w:rsidR="005B2EE9" w:rsidRDefault="00DF59AE">
            <w:pPr>
              <w:pStyle w:val="TableParagraph"/>
              <w:spacing w:line="275" w:lineRule="exact"/>
              <w:ind w:left="21"/>
              <w:jc w:val="center"/>
              <w:rPr>
                <w:sz w:val="24"/>
              </w:rPr>
            </w:pPr>
            <w:r>
              <w:rPr>
                <w:spacing w:val="-10"/>
                <w:sz w:val="24"/>
              </w:rPr>
              <w:t>S</w:t>
            </w:r>
          </w:p>
        </w:tc>
        <w:tc>
          <w:tcPr>
            <w:tcW w:w="831" w:type="dxa"/>
          </w:tcPr>
          <w:p w:rsidR="005B2EE9" w:rsidRDefault="00DF59AE">
            <w:pPr>
              <w:pStyle w:val="TableParagraph"/>
              <w:spacing w:line="275" w:lineRule="exact"/>
              <w:ind w:left="21"/>
              <w:jc w:val="center"/>
              <w:rPr>
                <w:sz w:val="24"/>
              </w:rPr>
            </w:pPr>
            <w:r>
              <w:rPr>
                <w:spacing w:val="-10"/>
                <w:sz w:val="24"/>
              </w:rPr>
              <w:t>S</w:t>
            </w:r>
          </w:p>
        </w:tc>
        <w:tc>
          <w:tcPr>
            <w:tcW w:w="831" w:type="dxa"/>
          </w:tcPr>
          <w:p w:rsidR="005B2EE9" w:rsidRDefault="00DF59AE">
            <w:pPr>
              <w:pStyle w:val="TableParagraph"/>
              <w:spacing w:line="275" w:lineRule="exact"/>
              <w:ind w:left="109" w:right="94"/>
              <w:jc w:val="center"/>
              <w:rPr>
                <w:sz w:val="24"/>
              </w:rPr>
            </w:pPr>
            <w:r>
              <w:rPr>
                <w:spacing w:val="-10"/>
                <w:sz w:val="24"/>
              </w:rPr>
              <w:t>S</w:t>
            </w:r>
          </w:p>
        </w:tc>
        <w:tc>
          <w:tcPr>
            <w:tcW w:w="1158" w:type="dxa"/>
          </w:tcPr>
          <w:p w:rsidR="005B2EE9" w:rsidRDefault="00DF59AE">
            <w:pPr>
              <w:pStyle w:val="TableParagraph"/>
              <w:spacing w:line="275" w:lineRule="exact"/>
              <w:ind w:left="13"/>
              <w:jc w:val="center"/>
              <w:rPr>
                <w:sz w:val="24"/>
              </w:rPr>
            </w:pPr>
            <w:r>
              <w:rPr>
                <w:spacing w:val="-10"/>
                <w:sz w:val="24"/>
              </w:rPr>
              <w:t>S</w:t>
            </w:r>
          </w:p>
        </w:tc>
        <w:tc>
          <w:tcPr>
            <w:tcW w:w="709" w:type="dxa"/>
          </w:tcPr>
          <w:p w:rsidR="005B2EE9" w:rsidRDefault="00DF59AE">
            <w:pPr>
              <w:pStyle w:val="TableParagraph"/>
              <w:spacing w:line="275" w:lineRule="exact"/>
              <w:ind w:left="14"/>
              <w:jc w:val="center"/>
              <w:rPr>
                <w:sz w:val="24"/>
              </w:rPr>
            </w:pPr>
            <w:r>
              <w:rPr>
                <w:spacing w:val="-10"/>
                <w:sz w:val="24"/>
              </w:rPr>
              <w:t>S</w:t>
            </w:r>
          </w:p>
        </w:tc>
        <w:tc>
          <w:tcPr>
            <w:tcW w:w="1278" w:type="dxa"/>
          </w:tcPr>
          <w:p w:rsidR="005B2EE9" w:rsidRDefault="00DF59AE">
            <w:pPr>
              <w:pStyle w:val="TableParagraph"/>
              <w:spacing w:line="275" w:lineRule="exact"/>
              <w:ind w:left="10"/>
              <w:jc w:val="center"/>
              <w:rPr>
                <w:sz w:val="24"/>
              </w:rPr>
            </w:pPr>
            <w:r>
              <w:rPr>
                <w:spacing w:val="-10"/>
                <w:sz w:val="24"/>
              </w:rPr>
              <w:t>S</w:t>
            </w:r>
          </w:p>
        </w:tc>
        <w:tc>
          <w:tcPr>
            <w:tcW w:w="289" w:type="dxa"/>
            <w:vMerge/>
            <w:tcBorders>
              <w:top w:val="nil"/>
              <w:bottom w:val="nil"/>
              <w:right w:val="nil"/>
            </w:tcBorders>
          </w:tcPr>
          <w:p w:rsidR="005B2EE9" w:rsidRDefault="005B2EE9">
            <w:pPr>
              <w:rPr>
                <w:sz w:val="2"/>
                <w:szCs w:val="2"/>
              </w:rPr>
            </w:pPr>
          </w:p>
        </w:tc>
      </w:tr>
      <w:tr w:rsidR="005B2EE9">
        <w:trPr>
          <w:trHeight w:val="316"/>
        </w:trPr>
        <w:tc>
          <w:tcPr>
            <w:tcW w:w="711" w:type="dxa"/>
            <w:gridSpan w:val="2"/>
          </w:tcPr>
          <w:p w:rsidR="005B2EE9" w:rsidRDefault="00DF59AE">
            <w:pPr>
              <w:pStyle w:val="TableParagraph"/>
              <w:ind w:left="113"/>
              <w:rPr>
                <w:b/>
                <w:sz w:val="24"/>
              </w:rPr>
            </w:pPr>
            <w:r>
              <w:rPr>
                <w:b/>
                <w:spacing w:val="-5"/>
                <w:sz w:val="24"/>
              </w:rPr>
              <w:t>CO3</w:t>
            </w:r>
          </w:p>
        </w:tc>
        <w:tc>
          <w:tcPr>
            <w:tcW w:w="672" w:type="dxa"/>
            <w:gridSpan w:val="2"/>
          </w:tcPr>
          <w:p w:rsidR="005B2EE9" w:rsidRDefault="00DF59AE">
            <w:pPr>
              <w:pStyle w:val="TableParagraph"/>
              <w:ind w:left="26" w:right="4"/>
              <w:jc w:val="center"/>
              <w:rPr>
                <w:sz w:val="24"/>
              </w:rPr>
            </w:pPr>
            <w:r>
              <w:rPr>
                <w:spacing w:val="-10"/>
                <w:sz w:val="24"/>
              </w:rPr>
              <w:t>S</w:t>
            </w:r>
          </w:p>
        </w:tc>
        <w:tc>
          <w:tcPr>
            <w:tcW w:w="888" w:type="dxa"/>
          </w:tcPr>
          <w:p w:rsidR="005B2EE9" w:rsidRDefault="00DF59AE">
            <w:pPr>
              <w:pStyle w:val="TableParagraph"/>
              <w:ind w:left="54" w:right="27"/>
              <w:jc w:val="center"/>
              <w:rPr>
                <w:sz w:val="24"/>
              </w:rPr>
            </w:pPr>
            <w:r>
              <w:rPr>
                <w:spacing w:val="-10"/>
                <w:sz w:val="24"/>
              </w:rPr>
              <w:t>S</w:t>
            </w:r>
          </w:p>
        </w:tc>
        <w:tc>
          <w:tcPr>
            <w:tcW w:w="771" w:type="dxa"/>
          </w:tcPr>
          <w:p w:rsidR="005B2EE9" w:rsidRDefault="00DF59AE">
            <w:pPr>
              <w:pStyle w:val="TableParagraph"/>
              <w:ind w:left="24" w:right="4"/>
              <w:jc w:val="center"/>
              <w:rPr>
                <w:sz w:val="24"/>
              </w:rPr>
            </w:pPr>
            <w:r>
              <w:rPr>
                <w:spacing w:val="-10"/>
                <w:sz w:val="24"/>
              </w:rPr>
              <w:t>S</w:t>
            </w:r>
          </w:p>
        </w:tc>
        <w:tc>
          <w:tcPr>
            <w:tcW w:w="833" w:type="dxa"/>
          </w:tcPr>
          <w:p w:rsidR="005B2EE9" w:rsidRDefault="00DF59AE">
            <w:pPr>
              <w:pStyle w:val="TableParagraph"/>
              <w:ind w:left="18"/>
              <w:jc w:val="center"/>
              <w:rPr>
                <w:sz w:val="24"/>
              </w:rPr>
            </w:pPr>
            <w:r>
              <w:rPr>
                <w:spacing w:val="-10"/>
                <w:sz w:val="24"/>
              </w:rPr>
              <w:t>M</w:t>
            </w:r>
          </w:p>
        </w:tc>
        <w:tc>
          <w:tcPr>
            <w:tcW w:w="831" w:type="dxa"/>
          </w:tcPr>
          <w:p w:rsidR="005B2EE9" w:rsidRDefault="00DF59AE">
            <w:pPr>
              <w:pStyle w:val="TableParagraph"/>
              <w:ind w:left="21"/>
              <w:jc w:val="center"/>
              <w:rPr>
                <w:sz w:val="24"/>
              </w:rPr>
            </w:pPr>
            <w:r>
              <w:rPr>
                <w:spacing w:val="-10"/>
                <w:sz w:val="24"/>
              </w:rPr>
              <w:t>S</w:t>
            </w:r>
          </w:p>
        </w:tc>
        <w:tc>
          <w:tcPr>
            <w:tcW w:w="831" w:type="dxa"/>
          </w:tcPr>
          <w:p w:rsidR="005B2EE9" w:rsidRDefault="00DF59AE">
            <w:pPr>
              <w:pStyle w:val="TableParagraph"/>
              <w:ind w:left="21"/>
              <w:jc w:val="center"/>
              <w:rPr>
                <w:sz w:val="24"/>
              </w:rPr>
            </w:pPr>
            <w:r>
              <w:rPr>
                <w:spacing w:val="-10"/>
                <w:sz w:val="24"/>
              </w:rPr>
              <w:t>S</w:t>
            </w:r>
          </w:p>
        </w:tc>
        <w:tc>
          <w:tcPr>
            <w:tcW w:w="831" w:type="dxa"/>
          </w:tcPr>
          <w:p w:rsidR="005B2EE9" w:rsidRDefault="00DF59AE">
            <w:pPr>
              <w:pStyle w:val="TableParagraph"/>
              <w:ind w:left="109" w:right="94"/>
              <w:jc w:val="center"/>
              <w:rPr>
                <w:sz w:val="24"/>
              </w:rPr>
            </w:pPr>
            <w:r>
              <w:rPr>
                <w:spacing w:val="-10"/>
                <w:sz w:val="24"/>
              </w:rPr>
              <w:t>S</w:t>
            </w:r>
          </w:p>
        </w:tc>
        <w:tc>
          <w:tcPr>
            <w:tcW w:w="1158" w:type="dxa"/>
          </w:tcPr>
          <w:p w:rsidR="005B2EE9" w:rsidRDefault="00DF59AE">
            <w:pPr>
              <w:pStyle w:val="TableParagraph"/>
              <w:ind w:left="13"/>
              <w:jc w:val="center"/>
              <w:rPr>
                <w:sz w:val="24"/>
              </w:rPr>
            </w:pPr>
            <w:r>
              <w:rPr>
                <w:spacing w:val="-10"/>
                <w:sz w:val="24"/>
              </w:rPr>
              <w:t>S</w:t>
            </w:r>
          </w:p>
        </w:tc>
        <w:tc>
          <w:tcPr>
            <w:tcW w:w="709" w:type="dxa"/>
          </w:tcPr>
          <w:p w:rsidR="005B2EE9" w:rsidRDefault="00DF59AE">
            <w:pPr>
              <w:pStyle w:val="TableParagraph"/>
              <w:ind w:left="14" w:right="1"/>
              <w:jc w:val="center"/>
              <w:rPr>
                <w:sz w:val="24"/>
              </w:rPr>
            </w:pPr>
            <w:r>
              <w:rPr>
                <w:spacing w:val="-10"/>
                <w:sz w:val="24"/>
              </w:rPr>
              <w:t>M</w:t>
            </w:r>
          </w:p>
        </w:tc>
        <w:tc>
          <w:tcPr>
            <w:tcW w:w="1278" w:type="dxa"/>
          </w:tcPr>
          <w:p w:rsidR="005B2EE9" w:rsidRDefault="00DF59AE">
            <w:pPr>
              <w:pStyle w:val="TableParagraph"/>
              <w:ind w:left="10" w:right="2"/>
              <w:jc w:val="center"/>
              <w:rPr>
                <w:sz w:val="24"/>
              </w:rPr>
            </w:pPr>
            <w:r>
              <w:rPr>
                <w:spacing w:val="-10"/>
                <w:sz w:val="24"/>
              </w:rPr>
              <w:t>M</w:t>
            </w:r>
          </w:p>
        </w:tc>
        <w:tc>
          <w:tcPr>
            <w:tcW w:w="289" w:type="dxa"/>
            <w:vMerge/>
            <w:tcBorders>
              <w:top w:val="nil"/>
              <w:bottom w:val="nil"/>
              <w:right w:val="nil"/>
            </w:tcBorders>
          </w:tcPr>
          <w:p w:rsidR="005B2EE9" w:rsidRDefault="005B2EE9">
            <w:pPr>
              <w:rPr>
                <w:sz w:val="2"/>
                <w:szCs w:val="2"/>
              </w:rPr>
            </w:pPr>
          </w:p>
        </w:tc>
      </w:tr>
      <w:tr w:rsidR="005B2EE9">
        <w:trPr>
          <w:trHeight w:val="316"/>
        </w:trPr>
        <w:tc>
          <w:tcPr>
            <w:tcW w:w="711" w:type="dxa"/>
            <w:gridSpan w:val="2"/>
          </w:tcPr>
          <w:p w:rsidR="005B2EE9" w:rsidRDefault="00DF59AE">
            <w:pPr>
              <w:pStyle w:val="TableParagraph"/>
              <w:spacing w:line="270" w:lineRule="exact"/>
              <w:ind w:left="113"/>
              <w:rPr>
                <w:b/>
                <w:sz w:val="24"/>
              </w:rPr>
            </w:pPr>
            <w:r>
              <w:rPr>
                <w:b/>
                <w:spacing w:val="-5"/>
                <w:sz w:val="24"/>
              </w:rPr>
              <w:t>CO4</w:t>
            </w:r>
          </w:p>
        </w:tc>
        <w:tc>
          <w:tcPr>
            <w:tcW w:w="672" w:type="dxa"/>
            <w:gridSpan w:val="2"/>
          </w:tcPr>
          <w:p w:rsidR="005B2EE9" w:rsidRDefault="00DF59AE">
            <w:pPr>
              <w:pStyle w:val="TableParagraph"/>
              <w:spacing w:line="270" w:lineRule="exact"/>
              <w:ind w:left="234"/>
              <w:rPr>
                <w:sz w:val="24"/>
              </w:rPr>
            </w:pPr>
            <w:r>
              <w:rPr>
                <w:spacing w:val="-10"/>
                <w:sz w:val="24"/>
              </w:rPr>
              <w:t>M</w:t>
            </w:r>
          </w:p>
        </w:tc>
        <w:tc>
          <w:tcPr>
            <w:tcW w:w="888" w:type="dxa"/>
          </w:tcPr>
          <w:p w:rsidR="005B2EE9" w:rsidRDefault="00DF59AE">
            <w:pPr>
              <w:pStyle w:val="TableParagraph"/>
              <w:spacing w:line="270" w:lineRule="exact"/>
              <w:ind w:left="54" w:right="34"/>
              <w:jc w:val="center"/>
              <w:rPr>
                <w:sz w:val="24"/>
              </w:rPr>
            </w:pPr>
            <w:r>
              <w:rPr>
                <w:spacing w:val="-10"/>
                <w:sz w:val="24"/>
              </w:rPr>
              <w:t>M</w:t>
            </w:r>
          </w:p>
        </w:tc>
        <w:tc>
          <w:tcPr>
            <w:tcW w:w="771" w:type="dxa"/>
          </w:tcPr>
          <w:p w:rsidR="005B2EE9" w:rsidRDefault="00DF59AE">
            <w:pPr>
              <w:pStyle w:val="TableParagraph"/>
              <w:spacing w:line="270" w:lineRule="exact"/>
              <w:ind w:left="24" w:right="1"/>
              <w:jc w:val="center"/>
              <w:rPr>
                <w:sz w:val="24"/>
              </w:rPr>
            </w:pPr>
            <w:r>
              <w:rPr>
                <w:spacing w:val="-10"/>
                <w:sz w:val="24"/>
              </w:rPr>
              <w:t>M</w:t>
            </w:r>
          </w:p>
        </w:tc>
        <w:tc>
          <w:tcPr>
            <w:tcW w:w="833" w:type="dxa"/>
          </w:tcPr>
          <w:p w:rsidR="005B2EE9" w:rsidRDefault="00DF59AE">
            <w:pPr>
              <w:pStyle w:val="TableParagraph"/>
              <w:spacing w:line="270" w:lineRule="exact"/>
              <w:ind w:left="20"/>
              <w:jc w:val="center"/>
              <w:rPr>
                <w:sz w:val="24"/>
              </w:rPr>
            </w:pPr>
            <w:r>
              <w:rPr>
                <w:spacing w:val="-10"/>
                <w:sz w:val="24"/>
              </w:rPr>
              <w:t>S</w:t>
            </w:r>
          </w:p>
        </w:tc>
        <w:tc>
          <w:tcPr>
            <w:tcW w:w="831" w:type="dxa"/>
          </w:tcPr>
          <w:p w:rsidR="005B2EE9" w:rsidRDefault="00DF59AE">
            <w:pPr>
              <w:pStyle w:val="TableParagraph"/>
              <w:spacing w:line="270" w:lineRule="exact"/>
              <w:ind w:left="109" w:right="94"/>
              <w:jc w:val="center"/>
              <w:rPr>
                <w:sz w:val="24"/>
              </w:rPr>
            </w:pPr>
            <w:r>
              <w:rPr>
                <w:spacing w:val="-10"/>
                <w:sz w:val="24"/>
              </w:rPr>
              <w:t>M</w:t>
            </w:r>
          </w:p>
        </w:tc>
        <w:tc>
          <w:tcPr>
            <w:tcW w:w="831" w:type="dxa"/>
          </w:tcPr>
          <w:p w:rsidR="005B2EE9" w:rsidRDefault="00DF59AE">
            <w:pPr>
              <w:pStyle w:val="TableParagraph"/>
              <w:spacing w:line="270" w:lineRule="exact"/>
              <w:ind w:left="21"/>
              <w:jc w:val="center"/>
              <w:rPr>
                <w:sz w:val="24"/>
              </w:rPr>
            </w:pPr>
            <w:r>
              <w:rPr>
                <w:spacing w:val="-10"/>
                <w:sz w:val="24"/>
              </w:rPr>
              <w:t>S</w:t>
            </w:r>
          </w:p>
        </w:tc>
        <w:tc>
          <w:tcPr>
            <w:tcW w:w="831" w:type="dxa"/>
          </w:tcPr>
          <w:p w:rsidR="005B2EE9" w:rsidRDefault="00DF59AE">
            <w:pPr>
              <w:pStyle w:val="TableParagraph"/>
              <w:spacing w:line="270" w:lineRule="exact"/>
              <w:ind w:left="109" w:right="94"/>
              <w:jc w:val="center"/>
              <w:rPr>
                <w:sz w:val="24"/>
              </w:rPr>
            </w:pPr>
            <w:r>
              <w:rPr>
                <w:spacing w:val="-10"/>
                <w:sz w:val="24"/>
              </w:rPr>
              <w:t>S</w:t>
            </w:r>
          </w:p>
        </w:tc>
        <w:tc>
          <w:tcPr>
            <w:tcW w:w="1158" w:type="dxa"/>
          </w:tcPr>
          <w:p w:rsidR="005B2EE9" w:rsidRDefault="00DF59AE">
            <w:pPr>
              <w:pStyle w:val="TableParagraph"/>
              <w:spacing w:line="270" w:lineRule="exact"/>
              <w:ind w:left="13"/>
              <w:jc w:val="center"/>
              <w:rPr>
                <w:sz w:val="24"/>
              </w:rPr>
            </w:pPr>
            <w:r>
              <w:rPr>
                <w:spacing w:val="-10"/>
                <w:sz w:val="24"/>
              </w:rPr>
              <w:t>S</w:t>
            </w:r>
          </w:p>
        </w:tc>
        <w:tc>
          <w:tcPr>
            <w:tcW w:w="709" w:type="dxa"/>
          </w:tcPr>
          <w:p w:rsidR="005B2EE9" w:rsidRDefault="00DF59AE">
            <w:pPr>
              <w:pStyle w:val="TableParagraph"/>
              <w:spacing w:line="270" w:lineRule="exact"/>
              <w:ind w:left="14" w:right="1"/>
              <w:jc w:val="center"/>
              <w:rPr>
                <w:sz w:val="24"/>
              </w:rPr>
            </w:pPr>
            <w:r>
              <w:rPr>
                <w:spacing w:val="-10"/>
                <w:sz w:val="24"/>
              </w:rPr>
              <w:t>M</w:t>
            </w:r>
          </w:p>
        </w:tc>
        <w:tc>
          <w:tcPr>
            <w:tcW w:w="1278" w:type="dxa"/>
          </w:tcPr>
          <w:p w:rsidR="005B2EE9" w:rsidRDefault="00DF59AE">
            <w:pPr>
              <w:pStyle w:val="TableParagraph"/>
              <w:spacing w:line="270" w:lineRule="exact"/>
              <w:ind w:left="10"/>
              <w:jc w:val="center"/>
              <w:rPr>
                <w:sz w:val="24"/>
              </w:rPr>
            </w:pPr>
            <w:r>
              <w:rPr>
                <w:spacing w:val="-10"/>
                <w:sz w:val="24"/>
              </w:rPr>
              <w:t>S</w:t>
            </w:r>
          </w:p>
        </w:tc>
        <w:tc>
          <w:tcPr>
            <w:tcW w:w="289" w:type="dxa"/>
            <w:vMerge/>
            <w:tcBorders>
              <w:top w:val="nil"/>
              <w:bottom w:val="nil"/>
              <w:right w:val="nil"/>
            </w:tcBorders>
          </w:tcPr>
          <w:p w:rsidR="005B2EE9" w:rsidRDefault="005B2EE9">
            <w:pPr>
              <w:rPr>
                <w:sz w:val="2"/>
                <w:szCs w:val="2"/>
              </w:rPr>
            </w:pPr>
          </w:p>
        </w:tc>
      </w:tr>
      <w:tr w:rsidR="005B2EE9">
        <w:trPr>
          <w:trHeight w:val="316"/>
        </w:trPr>
        <w:tc>
          <w:tcPr>
            <w:tcW w:w="711" w:type="dxa"/>
            <w:gridSpan w:val="2"/>
          </w:tcPr>
          <w:p w:rsidR="005B2EE9" w:rsidRDefault="00DF59AE">
            <w:pPr>
              <w:pStyle w:val="TableParagraph"/>
              <w:ind w:left="113"/>
              <w:rPr>
                <w:b/>
                <w:sz w:val="24"/>
              </w:rPr>
            </w:pPr>
            <w:r>
              <w:rPr>
                <w:b/>
                <w:spacing w:val="-5"/>
                <w:sz w:val="24"/>
              </w:rPr>
              <w:t>CO5</w:t>
            </w:r>
          </w:p>
        </w:tc>
        <w:tc>
          <w:tcPr>
            <w:tcW w:w="672" w:type="dxa"/>
            <w:gridSpan w:val="2"/>
          </w:tcPr>
          <w:p w:rsidR="005B2EE9" w:rsidRDefault="00DF59AE">
            <w:pPr>
              <w:pStyle w:val="TableParagraph"/>
              <w:ind w:left="234"/>
              <w:rPr>
                <w:sz w:val="24"/>
              </w:rPr>
            </w:pPr>
            <w:r>
              <w:rPr>
                <w:spacing w:val="-10"/>
                <w:sz w:val="24"/>
              </w:rPr>
              <w:t>M</w:t>
            </w:r>
          </w:p>
        </w:tc>
        <w:tc>
          <w:tcPr>
            <w:tcW w:w="888" w:type="dxa"/>
          </w:tcPr>
          <w:p w:rsidR="005B2EE9" w:rsidRDefault="00DF59AE">
            <w:pPr>
              <w:pStyle w:val="TableParagraph"/>
              <w:ind w:left="54" w:right="34"/>
              <w:jc w:val="center"/>
              <w:rPr>
                <w:sz w:val="24"/>
              </w:rPr>
            </w:pPr>
            <w:r>
              <w:rPr>
                <w:spacing w:val="-10"/>
                <w:sz w:val="24"/>
              </w:rPr>
              <w:t>M</w:t>
            </w:r>
          </w:p>
        </w:tc>
        <w:tc>
          <w:tcPr>
            <w:tcW w:w="771" w:type="dxa"/>
          </w:tcPr>
          <w:p w:rsidR="005B2EE9" w:rsidRDefault="00DF59AE">
            <w:pPr>
              <w:pStyle w:val="TableParagraph"/>
              <w:ind w:left="24" w:right="4"/>
              <w:jc w:val="center"/>
              <w:rPr>
                <w:sz w:val="24"/>
              </w:rPr>
            </w:pPr>
            <w:r>
              <w:rPr>
                <w:spacing w:val="-10"/>
                <w:sz w:val="24"/>
              </w:rPr>
              <w:t>S</w:t>
            </w:r>
          </w:p>
        </w:tc>
        <w:tc>
          <w:tcPr>
            <w:tcW w:w="833" w:type="dxa"/>
          </w:tcPr>
          <w:p w:rsidR="005B2EE9" w:rsidRDefault="00DF59AE">
            <w:pPr>
              <w:pStyle w:val="TableParagraph"/>
              <w:ind w:left="20"/>
              <w:jc w:val="center"/>
              <w:rPr>
                <w:sz w:val="24"/>
              </w:rPr>
            </w:pPr>
            <w:r>
              <w:rPr>
                <w:spacing w:val="-10"/>
                <w:sz w:val="24"/>
              </w:rPr>
              <w:t>S</w:t>
            </w:r>
          </w:p>
        </w:tc>
        <w:tc>
          <w:tcPr>
            <w:tcW w:w="831" w:type="dxa"/>
          </w:tcPr>
          <w:p w:rsidR="005B2EE9" w:rsidRDefault="00DF59AE">
            <w:pPr>
              <w:pStyle w:val="TableParagraph"/>
              <w:ind w:left="109" w:right="94"/>
              <w:jc w:val="center"/>
              <w:rPr>
                <w:sz w:val="24"/>
              </w:rPr>
            </w:pPr>
            <w:r>
              <w:rPr>
                <w:spacing w:val="-10"/>
                <w:sz w:val="24"/>
              </w:rPr>
              <w:t>M</w:t>
            </w:r>
          </w:p>
        </w:tc>
        <w:tc>
          <w:tcPr>
            <w:tcW w:w="831" w:type="dxa"/>
          </w:tcPr>
          <w:p w:rsidR="005B2EE9" w:rsidRDefault="00DF59AE">
            <w:pPr>
              <w:pStyle w:val="TableParagraph"/>
              <w:ind w:left="21"/>
              <w:jc w:val="center"/>
              <w:rPr>
                <w:sz w:val="24"/>
              </w:rPr>
            </w:pPr>
            <w:r>
              <w:rPr>
                <w:spacing w:val="-10"/>
                <w:sz w:val="24"/>
              </w:rPr>
              <w:t>S</w:t>
            </w:r>
          </w:p>
        </w:tc>
        <w:tc>
          <w:tcPr>
            <w:tcW w:w="831" w:type="dxa"/>
          </w:tcPr>
          <w:p w:rsidR="005B2EE9" w:rsidRDefault="00DF59AE">
            <w:pPr>
              <w:pStyle w:val="TableParagraph"/>
              <w:ind w:left="109" w:right="94"/>
              <w:jc w:val="center"/>
              <w:rPr>
                <w:sz w:val="24"/>
              </w:rPr>
            </w:pPr>
            <w:r>
              <w:rPr>
                <w:spacing w:val="-10"/>
                <w:sz w:val="24"/>
              </w:rPr>
              <w:t>S</w:t>
            </w:r>
          </w:p>
        </w:tc>
        <w:tc>
          <w:tcPr>
            <w:tcW w:w="1158" w:type="dxa"/>
          </w:tcPr>
          <w:p w:rsidR="005B2EE9" w:rsidRDefault="00DF59AE">
            <w:pPr>
              <w:pStyle w:val="TableParagraph"/>
              <w:ind w:left="13"/>
              <w:jc w:val="center"/>
              <w:rPr>
                <w:sz w:val="24"/>
              </w:rPr>
            </w:pPr>
            <w:r>
              <w:rPr>
                <w:spacing w:val="-10"/>
                <w:sz w:val="24"/>
              </w:rPr>
              <w:t>S</w:t>
            </w:r>
          </w:p>
        </w:tc>
        <w:tc>
          <w:tcPr>
            <w:tcW w:w="709" w:type="dxa"/>
          </w:tcPr>
          <w:p w:rsidR="005B2EE9" w:rsidRDefault="00DF59AE">
            <w:pPr>
              <w:pStyle w:val="TableParagraph"/>
              <w:ind w:left="14" w:right="1"/>
              <w:jc w:val="center"/>
              <w:rPr>
                <w:sz w:val="24"/>
              </w:rPr>
            </w:pPr>
            <w:r>
              <w:rPr>
                <w:spacing w:val="-10"/>
                <w:sz w:val="24"/>
              </w:rPr>
              <w:t>M</w:t>
            </w:r>
          </w:p>
        </w:tc>
        <w:tc>
          <w:tcPr>
            <w:tcW w:w="1278" w:type="dxa"/>
          </w:tcPr>
          <w:p w:rsidR="005B2EE9" w:rsidRDefault="00DF59AE">
            <w:pPr>
              <w:pStyle w:val="TableParagraph"/>
              <w:ind w:left="10"/>
              <w:jc w:val="center"/>
              <w:rPr>
                <w:sz w:val="24"/>
              </w:rPr>
            </w:pPr>
            <w:r>
              <w:rPr>
                <w:spacing w:val="-10"/>
                <w:sz w:val="24"/>
              </w:rPr>
              <w:t>S</w:t>
            </w:r>
          </w:p>
        </w:tc>
        <w:tc>
          <w:tcPr>
            <w:tcW w:w="289" w:type="dxa"/>
            <w:vMerge/>
            <w:tcBorders>
              <w:top w:val="nil"/>
              <w:bottom w:val="nil"/>
              <w:right w:val="nil"/>
            </w:tcBorders>
          </w:tcPr>
          <w:p w:rsidR="005B2EE9" w:rsidRDefault="005B2EE9">
            <w:pPr>
              <w:rPr>
                <w:sz w:val="2"/>
                <w:szCs w:val="2"/>
              </w:rPr>
            </w:pPr>
          </w:p>
        </w:tc>
      </w:tr>
      <w:tr w:rsidR="005B2EE9">
        <w:trPr>
          <w:trHeight w:val="318"/>
        </w:trPr>
        <w:tc>
          <w:tcPr>
            <w:tcW w:w="711" w:type="dxa"/>
            <w:gridSpan w:val="2"/>
          </w:tcPr>
          <w:p w:rsidR="005B2EE9" w:rsidRDefault="005B2EE9">
            <w:pPr>
              <w:pStyle w:val="TableParagraph"/>
              <w:spacing w:line="240" w:lineRule="auto"/>
              <w:ind w:left="0"/>
            </w:pPr>
          </w:p>
        </w:tc>
        <w:tc>
          <w:tcPr>
            <w:tcW w:w="672" w:type="dxa"/>
            <w:gridSpan w:val="2"/>
          </w:tcPr>
          <w:p w:rsidR="005B2EE9" w:rsidRDefault="005B2EE9">
            <w:pPr>
              <w:pStyle w:val="TableParagraph"/>
              <w:spacing w:line="240" w:lineRule="auto"/>
              <w:ind w:left="0"/>
            </w:pPr>
          </w:p>
        </w:tc>
        <w:tc>
          <w:tcPr>
            <w:tcW w:w="888" w:type="dxa"/>
          </w:tcPr>
          <w:p w:rsidR="005B2EE9" w:rsidRDefault="005B2EE9">
            <w:pPr>
              <w:pStyle w:val="TableParagraph"/>
              <w:spacing w:line="240" w:lineRule="auto"/>
              <w:ind w:left="0"/>
            </w:pPr>
          </w:p>
        </w:tc>
        <w:tc>
          <w:tcPr>
            <w:tcW w:w="77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1158" w:type="dxa"/>
          </w:tcPr>
          <w:p w:rsidR="005B2EE9" w:rsidRDefault="005B2EE9">
            <w:pPr>
              <w:pStyle w:val="TableParagraph"/>
              <w:spacing w:line="240" w:lineRule="auto"/>
              <w:ind w:left="0"/>
            </w:pPr>
          </w:p>
        </w:tc>
        <w:tc>
          <w:tcPr>
            <w:tcW w:w="709" w:type="dxa"/>
          </w:tcPr>
          <w:p w:rsidR="005B2EE9" w:rsidRDefault="005B2EE9">
            <w:pPr>
              <w:pStyle w:val="TableParagraph"/>
              <w:spacing w:line="240" w:lineRule="auto"/>
              <w:ind w:left="0"/>
            </w:pPr>
          </w:p>
        </w:tc>
        <w:tc>
          <w:tcPr>
            <w:tcW w:w="1278" w:type="dxa"/>
          </w:tcPr>
          <w:p w:rsidR="005B2EE9" w:rsidRDefault="005B2EE9">
            <w:pPr>
              <w:pStyle w:val="TableParagraph"/>
              <w:spacing w:line="240" w:lineRule="auto"/>
              <w:ind w:left="0"/>
            </w:pPr>
          </w:p>
        </w:tc>
        <w:tc>
          <w:tcPr>
            <w:tcW w:w="289" w:type="dxa"/>
            <w:vMerge/>
            <w:tcBorders>
              <w:top w:val="nil"/>
              <w:bottom w:val="nil"/>
              <w:right w:val="nil"/>
            </w:tcBorders>
          </w:tcPr>
          <w:p w:rsidR="005B2EE9" w:rsidRDefault="005B2EE9">
            <w:pPr>
              <w:rPr>
                <w:sz w:val="2"/>
                <w:szCs w:val="2"/>
              </w:rPr>
            </w:pPr>
          </w:p>
        </w:tc>
      </w:tr>
    </w:tbl>
    <w:p w:rsidR="005B2EE9" w:rsidRDefault="00DF59AE">
      <w:pPr>
        <w:pStyle w:val="BodyText"/>
        <w:spacing w:before="19"/>
        <w:ind w:left="660"/>
      </w:pPr>
      <w:r>
        <w:t>*S-Strong;</w:t>
      </w:r>
      <w:r>
        <w:rPr>
          <w:spacing w:val="-5"/>
        </w:rPr>
        <w:t xml:space="preserve"> </w:t>
      </w:r>
      <w:r>
        <w:t>M-Medium;</w:t>
      </w:r>
      <w:r>
        <w:rPr>
          <w:spacing w:val="-4"/>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8"/>
        <w:gridCol w:w="999"/>
        <w:gridCol w:w="1249"/>
        <w:gridCol w:w="4840"/>
        <w:gridCol w:w="260"/>
        <w:gridCol w:w="493"/>
        <w:gridCol w:w="404"/>
        <w:gridCol w:w="140"/>
        <w:gridCol w:w="536"/>
        <w:gridCol w:w="709"/>
      </w:tblGrid>
      <w:tr w:rsidR="005B2EE9">
        <w:trPr>
          <w:trHeight w:val="633"/>
        </w:trPr>
        <w:tc>
          <w:tcPr>
            <w:tcW w:w="1307" w:type="dxa"/>
            <w:gridSpan w:val="2"/>
          </w:tcPr>
          <w:p w:rsidR="005B2EE9" w:rsidRDefault="00DF59AE">
            <w:pPr>
              <w:pStyle w:val="TableParagraph"/>
              <w:spacing w:line="271" w:lineRule="exact"/>
              <w:ind w:left="0" w:right="57"/>
              <w:jc w:val="center"/>
              <w:rPr>
                <w:b/>
                <w:sz w:val="24"/>
              </w:rPr>
            </w:pPr>
            <w:r>
              <w:rPr>
                <w:b/>
                <w:spacing w:val="-2"/>
                <w:sz w:val="24"/>
              </w:rPr>
              <w:t>Course</w:t>
            </w:r>
          </w:p>
          <w:p w:rsidR="005B2EE9" w:rsidRDefault="00DF59AE">
            <w:pPr>
              <w:pStyle w:val="TableParagraph"/>
              <w:spacing w:before="43" w:line="240" w:lineRule="auto"/>
              <w:ind w:left="5" w:right="57"/>
              <w:jc w:val="center"/>
              <w:rPr>
                <w:b/>
                <w:sz w:val="24"/>
              </w:rPr>
            </w:pPr>
            <w:r>
              <w:rPr>
                <w:b/>
                <w:spacing w:val="-4"/>
                <w:sz w:val="24"/>
              </w:rPr>
              <w:t>code</w:t>
            </w:r>
          </w:p>
        </w:tc>
        <w:tc>
          <w:tcPr>
            <w:tcW w:w="1249" w:type="dxa"/>
          </w:tcPr>
          <w:p w:rsidR="005B2EE9" w:rsidRDefault="00DF59AE">
            <w:pPr>
              <w:pStyle w:val="TableParagraph"/>
              <w:spacing w:before="155" w:line="240" w:lineRule="auto"/>
              <w:ind w:left="401"/>
              <w:rPr>
                <w:b/>
                <w:sz w:val="24"/>
              </w:rPr>
            </w:pPr>
            <w:r>
              <w:rPr>
                <w:b/>
                <w:spacing w:val="-5"/>
                <w:sz w:val="24"/>
              </w:rPr>
              <w:t>3EB</w:t>
            </w:r>
          </w:p>
        </w:tc>
        <w:tc>
          <w:tcPr>
            <w:tcW w:w="5100" w:type="dxa"/>
            <w:gridSpan w:val="2"/>
          </w:tcPr>
          <w:p w:rsidR="005B2EE9" w:rsidRDefault="00DF59AE">
            <w:pPr>
              <w:pStyle w:val="TableParagraph"/>
              <w:spacing w:before="155" w:line="240" w:lineRule="auto"/>
              <w:ind w:left="780"/>
              <w:rPr>
                <w:b/>
                <w:sz w:val="24"/>
              </w:rPr>
            </w:pPr>
            <w:r>
              <w:rPr>
                <w:b/>
                <w:sz w:val="24"/>
              </w:rPr>
              <w:t xml:space="preserve">HOSPITAL </w:t>
            </w:r>
            <w:r>
              <w:rPr>
                <w:b/>
                <w:spacing w:val="-2"/>
                <w:sz w:val="24"/>
              </w:rPr>
              <w:t>ADMINISTRATION</w:t>
            </w:r>
          </w:p>
        </w:tc>
        <w:tc>
          <w:tcPr>
            <w:tcW w:w="493" w:type="dxa"/>
          </w:tcPr>
          <w:p w:rsidR="005B2EE9" w:rsidRDefault="00DF59AE">
            <w:pPr>
              <w:pStyle w:val="TableParagraph"/>
              <w:spacing w:before="155" w:line="240" w:lineRule="auto"/>
              <w:ind w:left="10" w:right="39"/>
              <w:jc w:val="center"/>
              <w:rPr>
                <w:b/>
                <w:sz w:val="24"/>
              </w:rPr>
            </w:pPr>
            <w:r>
              <w:rPr>
                <w:b/>
                <w:spacing w:val="-10"/>
                <w:sz w:val="24"/>
              </w:rPr>
              <w:t>L</w:t>
            </w:r>
          </w:p>
        </w:tc>
        <w:tc>
          <w:tcPr>
            <w:tcW w:w="544" w:type="dxa"/>
            <w:gridSpan w:val="2"/>
          </w:tcPr>
          <w:p w:rsidR="005B2EE9" w:rsidRDefault="00DF59AE">
            <w:pPr>
              <w:pStyle w:val="TableParagraph"/>
              <w:spacing w:before="155" w:line="240" w:lineRule="auto"/>
              <w:ind w:left="6"/>
              <w:jc w:val="center"/>
              <w:rPr>
                <w:b/>
                <w:sz w:val="24"/>
              </w:rPr>
            </w:pPr>
            <w:r>
              <w:rPr>
                <w:b/>
                <w:spacing w:val="-10"/>
                <w:sz w:val="24"/>
              </w:rPr>
              <w:t>T</w:t>
            </w:r>
          </w:p>
        </w:tc>
        <w:tc>
          <w:tcPr>
            <w:tcW w:w="536" w:type="dxa"/>
          </w:tcPr>
          <w:p w:rsidR="005B2EE9" w:rsidRDefault="00DF59AE">
            <w:pPr>
              <w:pStyle w:val="TableParagraph"/>
              <w:spacing w:before="155" w:line="240" w:lineRule="auto"/>
              <w:ind w:left="14" w:right="7"/>
              <w:jc w:val="center"/>
              <w:rPr>
                <w:b/>
                <w:sz w:val="24"/>
              </w:rPr>
            </w:pPr>
            <w:r>
              <w:rPr>
                <w:b/>
                <w:spacing w:val="-10"/>
                <w:sz w:val="24"/>
              </w:rPr>
              <w:t>P</w:t>
            </w:r>
          </w:p>
        </w:tc>
        <w:tc>
          <w:tcPr>
            <w:tcW w:w="709" w:type="dxa"/>
          </w:tcPr>
          <w:p w:rsidR="005B2EE9" w:rsidRDefault="00DF59AE">
            <w:pPr>
              <w:pStyle w:val="TableParagraph"/>
              <w:spacing w:before="155" w:line="240" w:lineRule="auto"/>
              <w:ind w:left="14" w:right="10"/>
              <w:jc w:val="center"/>
              <w:rPr>
                <w:b/>
                <w:sz w:val="24"/>
              </w:rPr>
            </w:pPr>
            <w:r>
              <w:rPr>
                <w:b/>
                <w:spacing w:val="-10"/>
                <w:sz w:val="24"/>
              </w:rPr>
              <w:t>C</w:t>
            </w:r>
          </w:p>
        </w:tc>
      </w:tr>
      <w:tr w:rsidR="005B2EE9">
        <w:trPr>
          <w:trHeight w:val="633"/>
        </w:trPr>
        <w:tc>
          <w:tcPr>
            <w:tcW w:w="2556" w:type="dxa"/>
            <w:gridSpan w:val="3"/>
          </w:tcPr>
          <w:p w:rsidR="005B2EE9" w:rsidRDefault="00DF59AE">
            <w:pPr>
              <w:pStyle w:val="TableParagraph"/>
              <w:ind w:left="113"/>
              <w:rPr>
                <w:b/>
                <w:sz w:val="24"/>
              </w:rPr>
            </w:pPr>
            <w:r>
              <w:rPr>
                <w:b/>
                <w:spacing w:val="-2"/>
                <w:sz w:val="24"/>
              </w:rPr>
              <w:t>Core/Elective/</w:t>
            </w:r>
            <w:proofErr w:type="spellStart"/>
            <w:r>
              <w:rPr>
                <w:b/>
                <w:spacing w:val="-2"/>
                <w:sz w:val="24"/>
              </w:rPr>
              <w:t>Supporti</w:t>
            </w:r>
            <w:proofErr w:type="spellEnd"/>
          </w:p>
          <w:p w:rsidR="005B2EE9" w:rsidRDefault="00DF59AE">
            <w:pPr>
              <w:pStyle w:val="TableParagraph"/>
              <w:spacing w:before="43" w:line="240" w:lineRule="auto"/>
              <w:ind w:left="113"/>
              <w:rPr>
                <w:b/>
                <w:sz w:val="24"/>
              </w:rPr>
            </w:pPr>
            <w:proofErr w:type="spellStart"/>
            <w:r>
              <w:rPr>
                <w:b/>
                <w:spacing w:val="-5"/>
                <w:sz w:val="24"/>
              </w:rPr>
              <w:t>ve</w:t>
            </w:r>
            <w:proofErr w:type="spellEnd"/>
          </w:p>
        </w:tc>
        <w:tc>
          <w:tcPr>
            <w:tcW w:w="5100" w:type="dxa"/>
            <w:gridSpan w:val="2"/>
          </w:tcPr>
          <w:p w:rsidR="005B2EE9" w:rsidRDefault="005B2EE9">
            <w:pPr>
              <w:pStyle w:val="TableParagraph"/>
              <w:spacing w:line="240" w:lineRule="auto"/>
              <w:ind w:left="0"/>
            </w:pPr>
          </w:p>
        </w:tc>
        <w:tc>
          <w:tcPr>
            <w:tcW w:w="493" w:type="dxa"/>
          </w:tcPr>
          <w:p w:rsidR="005B2EE9" w:rsidRDefault="00DF59AE">
            <w:pPr>
              <w:pStyle w:val="TableParagraph"/>
              <w:spacing w:before="157" w:line="240" w:lineRule="auto"/>
              <w:ind w:left="4" w:right="39"/>
              <w:jc w:val="center"/>
              <w:rPr>
                <w:b/>
                <w:sz w:val="24"/>
              </w:rPr>
            </w:pPr>
            <w:r>
              <w:rPr>
                <w:b/>
                <w:spacing w:val="-10"/>
                <w:sz w:val="24"/>
              </w:rPr>
              <w:t>3</w:t>
            </w:r>
          </w:p>
        </w:tc>
        <w:tc>
          <w:tcPr>
            <w:tcW w:w="544" w:type="dxa"/>
            <w:gridSpan w:val="2"/>
          </w:tcPr>
          <w:p w:rsidR="005B2EE9" w:rsidRDefault="00DF59AE">
            <w:pPr>
              <w:pStyle w:val="TableParagraph"/>
              <w:spacing w:before="1" w:line="240" w:lineRule="auto"/>
              <w:ind w:left="6" w:right="6"/>
              <w:jc w:val="center"/>
              <w:rPr>
                <w:b/>
                <w:sz w:val="24"/>
              </w:rPr>
            </w:pPr>
            <w:r>
              <w:rPr>
                <w:b/>
                <w:spacing w:val="-10"/>
                <w:sz w:val="24"/>
              </w:rPr>
              <w:t>1</w:t>
            </w:r>
          </w:p>
        </w:tc>
        <w:tc>
          <w:tcPr>
            <w:tcW w:w="536" w:type="dxa"/>
          </w:tcPr>
          <w:p w:rsidR="005B2EE9" w:rsidRDefault="005B2EE9">
            <w:pPr>
              <w:pStyle w:val="TableParagraph"/>
              <w:spacing w:line="240" w:lineRule="auto"/>
              <w:ind w:left="0"/>
            </w:pPr>
          </w:p>
        </w:tc>
        <w:tc>
          <w:tcPr>
            <w:tcW w:w="709" w:type="dxa"/>
          </w:tcPr>
          <w:p w:rsidR="005B2EE9" w:rsidRDefault="00DF59AE">
            <w:pPr>
              <w:pStyle w:val="TableParagraph"/>
              <w:spacing w:before="157" w:line="240" w:lineRule="auto"/>
              <w:ind w:left="14" w:right="10"/>
              <w:jc w:val="center"/>
              <w:rPr>
                <w:b/>
                <w:sz w:val="24"/>
              </w:rPr>
            </w:pPr>
            <w:r>
              <w:rPr>
                <w:b/>
                <w:spacing w:val="-10"/>
                <w:sz w:val="24"/>
              </w:rPr>
              <w:t>4</w:t>
            </w:r>
          </w:p>
        </w:tc>
      </w:tr>
      <w:tr w:rsidR="005B2EE9">
        <w:trPr>
          <w:trHeight w:val="635"/>
        </w:trPr>
        <w:tc>
          <w:tcPr>
            <w:tcW w:w="2556" w:type="dxa"/>
            <w:gridSpan w:val="3"/>
          </w:tcPr>
          <w:p w:rsidR="005B2EE9" w:rsidRDefault="00DF59AE">
            <w:pPr>
              <w:pStyle w:val="TableParagraph"/>
              <w:spacing w:before="157" w:line="240" w:lineRule="auto"/>
              <w:ind w:left="113"/>
              <w:rPr>
                <w:b/>
                <w:sz w:val="24"/>
              </w:rPr>
            </w:pPr>
            <w:r>
              <w:rPr>
                <w:b/>
                <w:spacing w:val="-3"/>
                <w:sz w:val="24"/>
              </w:rPr>
              <w:t>Pre-</w:t>
            </w:r>
            <w:r>
              <w:rPr>
                <w:b/>
                <w:spacing w:val="-2"/>
                <w:sz w:val="24"/>
              </w:rPr>
              <w:t>requisite</w:t>
            </w:r>
          </w:p>
        </w:tc>
        <w:tc>
          <w:tcPr>
            <w:tcW w:w="5100" w:type="dxa"/>
            <w:gridSpan w:val="2"/>
          </w:tcPr>
          <w:p w:rsidR="005B2EE9" w:rsidRDefault="00DF59AE">
            <w:pPr>
              <w:pStyle w:val="TableParagraph"/>
              <w:spacing w:before="159" w:line="240" w:lineRule="auto"/>
              <w:ind w:left="108"/>
              <w:rPr>
                <w:b/>
                <w:sz w:val="24"/>
              </w:rPr>
            </w:pPr>
            <w:r>
              <w:rPr>
                <w:b/>
                <w:sz w:val="24"/>
              </w:rPr>
              <w:t>Basic</w:t>
            </w:r>
            <w:r>
              <w:rPr>
                <w:b/>
                <w:spacing w:val="-4"/>
                <w:sz w:val="24"/>
              </w:rPr>
              <w:t xml:space="preserve"> </w:t>
            </w:r>
            <w:r>
              <w:rPr>
                <w:b/>
                <w:sz w:val="24"/>
              </w:rPr>
              <w:t>knowledge</w:t>
            </w:r>
            <w:r>
              <w:rPr>
                <w:b/>
                <w:spacing w:val="-3"/>
                <w:sz w:val="24"/>
              </w:rPr>
              <w:t xml:space="preserve"> </w:t>
            </w:r>
            <w:r>
              <w:rPr>
                <w:b/>
                <w:sz w:val="24"/>
              </w:rPr>
              <w:t>on</w:t>
            </w:r>
            <w:r>
              <w:rPr>
                <w:b/>
                <w:spacing w:val="-3"/>
                <w:sz w:val="24"/>
              </w:rPr>
              <w:t xml:space="preserve"> </w:t>
            </w:r>
            <w:r>
              <w:rPr>
                <w:b/>
                <w:sz w:val="24"/>
              </w:rPr>
              <w:t>hospitals</w:t>
            </w:r>
            <w:r>
              <w:rPr>
                <w:b/>
                <w:spacing w:val="-2"/>
                <w:sz w:val="24"/>
              </w:rPr>
              <w:t xml:space="preserve"> </w:t>
            </w:r>
            <w:r>
              <w:rPr>
                <w:b/>
                <w:sz w:val="24"/>
              </w:rPr>
              <w:t>and</w:t>
            </w:r>
            <w:r>
              <w:rPr>
                <w:b/>
                <w:spacing w:val="-4"/>
                <w:sz w:val="24"/>
              </w:rPr>
              <w:t xml:space="preserve"> </w:t>
            </w:r>
            <w:r>
              <w:rPr>
                <w:b/>
                <w:sz w:val="24"/>
              </w:rPr>
              <w:t>it</w:t>
            </w:r>
            <w:r>
              <w:rPr>
                <w:b/>
                <w:spacing w:val="-3"/>
                <w:sz w:val="24"/>
              </w:rPr>
              <w:t xml:space="preserve"> </w:t>
            </w:r>
            <w:r>
              <w:rPr>
                <w:b/>
                <w:spacing w:val="-2"/>
                <w:sz w:val="24"/>
              </w:rPr>
              <w:t>functions</w:t>
            </w:r>
          </w:p>
        </w:tc>
        <w:tc>
          <w:tcPr>
            <w:tcW w:w="897" w:type="dxa"/>
            <w:gridSpan w:val="2"/>
          </w:tcPr>
          <w:p w:rsidR="005B2EE9" w:rsidRDefault="00DF59AE">
            <w:pPr>
              <w:pStyle w:val="TableParagraph"/>
              <w:ind w:left="11"/>
              <w:rPr>
                <w:b/>
                <w:sz w:val="24"/>
              </w:rPr>
            </w:pPr>
            <w:r>
              <w:rPr>
                <w:b/>
                <w:spacing w:val="-2"/>
                <w:sz w:val="24"/>
              </w:rPr>
              <w:t>Syllabus</w:t>
            </w:r>
          </w:p>
          <w:p w:rsidR="005B2EE9" w:rsidRDefault="00DF59AE">
            <w:pPr>
              <w:pStyle w:val="TableParagraph"/>
              <w:spacing w:before="45" w:line="240" w:lineRule="auto"/>
              <w:ind w:left="-35"/>
              <w:rPr>
                <w:b/>
                <w:sz w:val="24"/>
              </w:rPr>
            </w:pPr>
            <w:r>
              <w:rPr>
                <w:b/>
                <w:spacing w:val="-2"/>
                <w:sz w:val="24"/>
              </w:rPr>
              <w:t>Version</w:t>
            </w:r>
          </w:p>
        </w:tc>
        <w:tc>
          <w:tcPr>
            <w:tcW w:w="1385" w:type="dxa"/>
            <w:gridSpan w:val="3"/>
          </w:tcPr>
          <w:p w:rsidR="005B2EE9" w:rsidRDefault="00DF59AE">
            <w:pPr>
              <w:pStyle w:val="TableParagraph"/>
              <w:spacing w:before="157" w:line="240" w:lineRule="auto"/>
              <w:ind w:left="103"/>
              <w:rPr>
                <w:b/>
                <w:sz w:val="24"/>
              </w:rPr>
            </w:pPr>
            <w:r>
              <w:rPr>
                <w:b/>
                <w:spacing w:val="-5"/>
                <w:sz w:val="24"/>
              </w:rPr>
              <w:t>2025-</w:t>
            </w:r>
            <w:r>
              <w:rPr>
                <w:b/>
                <w:spacing w:val="-4"/>
                <w:sz w:val="24"/>
              </w:rPr>
              <w:t>2026</w:t>
            </w:r>
          </w:p>
        </w:tc>
      </w:tr>
      <w:tr w:rsidR="005B2EE9">
        <w:trPr>
          <w:trHeight w:val="952"/>
        </w:trPr>
        <w:tc>
          <w:tcPr>
            <w:tcW w:w="2556" w:type="dxa"/>
            <w:gridSpan w:val="3"/>
          </w:tcPr>
          <w:p w:rsidR="005B2EE9" w:rsidRDefault="00DF59AE">
            <w:pPr>
              <w:pStyle w:val="TableParagraph"/>
              <w:spacing w:before="157" w:line="276" w:lineRule="auto"/>
              <w:ind w:left="113" w:right="109"/>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5100"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08"/>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897" w:type="dxa"/>
            <w:gridSpan w:val="2"/>
          </w:tcPr>
          <w:p w:rsidR="005B2EE9" w:rsidRDefault="00DF59AE">
            <w:pPr>
              <w:pStyle w:val="TableParagraph"/>
              <w:spacing w:before="157" w:line="240" w:lineRule="auto"/>
              <w:ind w:left="56"/>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56"/>
              <w:rPr>
                <w:b/>
                <w:sz w:val="24"/>
              </w:rPr>
            </w:pPr>
            <w:r>
              <w:rPr>
                <w:b/>
                <w:spacing w:val="-5"/>
                <w:sz w:val="24"/>
              </w:rPr>
              <w:t>75</w:t>
            </w:r>
          </w:p>
        </w:tc>
        <w:tc>
          <w:tcPr>
            <w:tcW w:w="1385" w:type="dxa"/>
            <w:gridSpan w:val="3"/>
          </w:tcPr>
          <w:p w:rsidR="005B2EE9" w:rsidRDefault="00DF59AE">
            <w:pPr>
              <w:pStyle w:val="TableParagraph"/>
              <w:spacing w:line="276" w:lineRule="auto"/>
              <w:ind w:left="103" w:right="424"/>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40" w:lineRule="auto"/>
              <w:ind w:left="103"/>
              <w:rPr>
                <w:b/>
                <w:sz w:val="24"/>
              </w:rPr>
            </w:pPr>
            <w:r>
              <w:rPr>
                <w:b/>
                <w:spacing w:val="-5"/>
                <w:sz w:val="24"/>
              </w:rPr>
              <w:t>100</w:t>
            </w:r>
          </w:p>
        </w:tc>
      </w:tr>
      <w:tr w:rsidR="005B2EE9">
        <w:trPr>
          <w:trHeight w:val="316"/>
        </w:trPr>
        <w:tc>
          <w:tcPr>
            <w:tcW w:w="9938" w:type="dxa"/>
            <w:gridSpan w:val="10"/>
          </w:tcPr>
          <w:p w:rsidR="005B2EE9" w:rsidRDefault="00DF59AE">
            <w:pPr>
              <w:pStyle w:val="TableParagraph"/>
              <w:ind w:left="113"/>
              <w:rPr>
                <w:b/>
                <w:sz w:val="24"/>
              </w:rPr>
            </w:pPr>
            <w:r>
              <w:rPr>
                <w:b/>
                <w:sz w:val="24"/>
              </w:rPr>
              <w:t>Course</w:t>
            </w:r>
            <w:r>
              <w:rPr>
                <w:b/>
                <w:spacing w:val="-4"/>
                <w:sz w:val="24"/>
              </w:rPr>
              <w:t xml:space="preserve"> </w:t>
            </w:r>
            <w:r>
              <w:rPr>
                <w:b/>
                <w:spacing w:val="-2"/>
                <w:sz w:val="24"/>
              </w:rPr>
              <w:t>Objectives:</w:t>
            </w:r>
          </w:p>
        </w:tc>
      </w:tr>
      <w:tr w:rsidR="005B2EE9">
        <w:trPr>
          <w:trHeight w:val="1627"/>
        </w:trPr>
        <w:tc>
          <w:tcPr>
            <w:tcW w:w="9938" w:type="dxa"/>
            <w:gridSpan w:val="10"/>
          </w:tcPr>
          <w:p w:rsidR="005B2EE9" w:rsidRDefault="00DF59AE">
            <w:pPr>
              <w:pStyle w:val="TableParagraph"/>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1"/>
              </w:numPr>
              <w:tabs>
                <w:tab w:val="left" w:pos="585"/>
              </w:tabs>
              <w:spacing w:before="245" w:line="240" w:lineRule="auto"/>
              <w:rPr>
                <w:sz w:val="24"/>
              </w:rPr>
            </w:pPr>
            <w:r>
              <w:rPr>
                <w:sz w:val="24"/>
              </w:rPr>
              <w:t>Give</w:t>
            </w:r>
            <w:r>
              <w:rPr>
                <w:spacing w:val="-9"/>
                <w:sz w:val="24"/>
              </w:rPr>
              <w:t xml:space="preserve"> </w:t>
            </w:r>
            <w:r>
              <w:rPr>
                <w:sz w:val="24"/>
              </w:rPr>
              <w:t>knowledge</w:t>
            </w:r>
            <w:r>
              <w:rPr>
                <w:spacing w:val="-1"/>
                <w:sz w:val="24"/>
              </w:rPr>
              <w:t xml:space="preserve"> </w:t>
            </w:r>
            <w:r>
              <w:rPr>
                <w:sz w:val="24"/>
              </w:rPr>
              <w:t>on various</w:t>
            </w:r>
            <w:r>
              <w:rPr>
                <w:spacing w:val="-2"/>
                <w:sz w:val="24"/>
              </w:rPr>
              <w:t xml:space="preserve"> </w:t>
            </w:r>
            <w:r>
              <w:rPr>
                <w:sz w:val="24"/>
              </w:rPr>
              <w:t>types</w:t>
            </w:r>
            <w:r>
              <w:rPr>
                <w:spacing w:val="-1"/>
                <w:sz w:val="24"/>
              </w:rPr>
              <w:t xml:space="preserve"> </w:t>
            </w:r>
            <w:r>
              <w:rPr>
                <w:sz w:val="24"/>
              </w:rPr>
              <w:t>of hospitals</w:t>
            </w:r>
            <w:r>
              <w:rPr>
                <w:spacing w:val="-2"/>
                <w:sz w:val="24"/>
              </w:rPr>
              <w:t xml:space="preserve"> </w:t>
            </w:r>
            <w:r>
              <w:rPr>
                <w:sz w:val="24"/>
              </w:rPr>
              <w:t>and its</w:t>
            </w:r>
            <w:r>
              <w:rPr>
                <w:spacing w:val="2"/>
                <w:sz w:val="24"/>
              </w:rPr>
              <w:t xml:space="preserve"> </w:t>
            </w:r>
            <w:r>
              <w:rPr>
                <w:spacing w:val="-2"/>
                <w:sz w:val="24"/>
              </w:rPr>
              <w:t>significance</w:t>
            </w:r>
          </w:p>
          <w:p w:rsidR="005B2EE9" w:rsidRDefault="00DF59AE">
            <w:pPr>
              <w:pStyle w:val="TableParagraph"/>
              <w:numPr>
                <w:ilvl w:val="0"/>
                <w:numId w:val="21"/>
              </w:numPr>
              <w:tabs>
                <w:tab w:val="left" w:pos="585"/>
              </w:tabs>
              <w:spacing w:line="240" w:lineRule="auto"/>
              <w:rPr>
                <w:sz w:val="24"/>
              </w:rPr>
            </w:pPr>
            <w:r>
              <w:rPr>
                <w:sz w:val="24"/>
              </w:rPr>
              <w:t>Increase</w:t>
            </w:r>
            <w:r>
              <w:rPr>
                <w:spacing w:val="-4"/>
                <w:sz w:val="24"/>
              </w:rPr>
              <w:t xml:space="preserve"> </w:t>
            </w:r>
            <w:r>
              <w:rPr>
                <w:sz w:val="24"/>
              </w:rPr>
              <w:t>their</w:t>
            </w:r>
            <w:r>
              <w:rPr>
                <w:spacing w:val="-4"/>
                <w:sz w:val="24"/>
              </w:rPr>
              <w:t xml:space="preserve"> </w:t>
            </w:r>
            <w:r>
              <w:rPr>
                <w:sz w:val="24"/>
              </w:rPr>
              <w:t>knowledge</w:t>
            </w:r>
            <w:r>
              <w:rPr>
                <w:spacing w:val="30"/>
                <w:sz w:val="24"/>
              </w:rPr>
              <w:t xml:space="preserve">  </w:t>
            </w:r>
            <w:r>
              <w:rPr>
                <w:sz w:val="24"/>
              </w:rPr>
              <w:t>about Hospital</w:t>
            </w:r>
            <w:r>
              <w:rPr>
                <w:spacing w:val="-2"/>
                <w:sz w:val="24"/>
              </w:rPr>
              <w:t xml:space="preserve"> Administration</w:t>
            </w:r>
          </w:p>
          <w:p w:rsidR="005B2EE9" w:rsidRDefault="00DF59AE">
            <w:pPr>
              <w:pStyle w:val="TableParagraph"/>
              <w:numPr>
                <w:ilvl w:val="0"/>
                <w:numId w:val="21"/>
              </w:numPr>
              <w:tabs>
                <w:tab w:val="left" w:pos="585"/>
              </w:tabs>
              <w:spacing w:line="240" w:lineRule="auto"/>
              <w:rPr>
                <w:sz w:val="24"/>
              </w:rPr>
            </w:pPr>
            <w:r>
              <w:rPr>
                <w:sz w:val="24"/>
              </w:rPr>
              <w:t>Enable</w:t>
            </w:r>
            <w:r>
              <w:rPr>
                <w:spacing w:val="-2"/>
                <w:sz w:val="24"/>
              </w:rPr>
              <w:t xml:space="preserve"> </w:t>
            </w:r>
            <w:r>
              <w:rPr>
                <w:sz w:val="24"/>
              </w:rPr>
              <w:t>them</w:t>
            </w:r>
            <w:r>
              <w:rPr>
                <w:spacing w:val="-1"/>
                <w:sz w:val="24"/>
              </w:rPr>
              <w:t xml:space="preserve"> </w:t>
            </w:r>
            <w:r>
              <w:rPr>
                <w:sz w:val="24"/>
              </w:rPr>
              <w:t>to</w:t>
            </w:r>
            <w:r>
              <w:rPr>
                <w:spacing w:val="-1"/>
                <w:sz w:val="24"/>
              </w:rPr>
              <w:t xml:space="preserve"> </w:t>
            </w:r>
            <w:r>
              <w:rPr>
                <w:sz w:val="24"/>
              </w:rPr>
              <w:t>perform</w:t>
            </w:r>
            <w:r>
              <w:rPr>
                <w:spacing w:val="-1"/>
                <w:sz w:val="24"/>
              </w:rPr>
              <w:t xml:space="preserve"> </w:t>
            </w:r>
            <w:r>
              <w:rPr>
                <w:sz w:val="24"/>
              </w:rPr>
              <w:t>their</w:t>
            </w:r>
            <w:r>
              <w:rPr>
                <w:spacing w:val="-1"/>
                <w:sz w:val="24"/>
              </w:rPr>
              <w:t xml:space="preserve"> </w:t>
            </w:r>
            <w:r>
              <w:rPr>
                <w:sz w:val="24"/>
              </w:rPr>
              <w:t>role</w:t>
            </w:r>
            <w:r>
              <w:rPr>
                <w:spacing w:val="-3"/>
                <w:sz w:val="24"/>
              </w:rPr>
              <w:t xml:space="preserve"> </w:t>
            </w:r>
            <w:r>
              <w:rPr>
                <w:sz w:val="24"/>
              </w:rPr>
              <w:t>as</w:t>
            </w:r>
            <w:r>
              <w:rPr>
                <w:spacing w:val="-1"/>
                <w:sz w:val="24"/>
              </w:rPr>
              <w:t xml:space="preserve"> </w:t>
            </w:r>
            <w:r>
              <w:rPr>
                <w:sz w:val="24"/>
              </w:rPr>
              <w:t>social</w:t>
            </w:r>
            <w:r>
              <w:rPr>
                <w:spacing w:val="-1"/>
                <w:sz w:val="24"/>
              </w:rPr>
              <w:t xml:space="preserve"> </w:t>
            </w:r>
            <w:r>
              <w:rPr>
                <w:sz w:val="24"/>
              </w:rPr>
              <w:t xml:space="preserve">worker in </w:t>
            </w:r>
            <w:r>
              <w:rPr>
                <w:spacing w:val="-2"/>
                <w:sz w:val="24"/>
              </w:rPr>
              <w:t>Hospitals</w:t>
            </w:r>
          </w:p>
        </w:tc>
      </w:tr>
      <w:tr w:rsidR="005B2EE9">
        <w:trPr>
          <w:trHeight w:val="316"/>
        </w:trPr>
        <w:tc>
          <w:tcPr>
            <w:tcW w:w="9938" w:type="dxa"/>
            <w:gridSpan w:val="10"/>
          </w:tcPr>
          <w:p w:rsidR="005B2EE9" w:rsidRDefault="00DF59AE">
            <w:pPr>
              <w:pStyle w:val="TableParagraph"/>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938" w:type="dxa"/>
            <w:gridSpan w:val="10"/>
          </w:tcPr>
          <w:p w:rsidR="005B2EE9" w:rsidRDefault="00DF59AE">
            <w:pPr>
              <w:pStyle w:val="TableParagraph"/>
              <w:spacing w:line="270" w:lineRule="exact"/>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308" w:type="dxa"/>
          </w:tcPr>
          <w:p w:rsidR="005B2EE9" w:rsidRDefault="00DF59AE">
            <w:pPr>
              <w:pStyle w:val="TableParagraph"/>
              <w:ind w:left="57"/>
              <w:jc w:val="center"/>
              <w:rPr>
                <w:sz w:val="24"/>
              </w:rPr>
            </w:pPr>
            <w:r>
              <w:rPr>
                <w:spacing w:val="-10"/>
                <w:sz w:val="24"/>
              </w:rPr>
              <w:t>1</w:t>
            </w:r>
          </w:p>
        </w:tc>
        <w:tc>
          <w:tcPr>
            <w:tcW w:w="8385" w:type="dxa"/>
            <w:gridSpan w:val="7"/>
          </w:tcPr>
          <w:p w:rsidR="005B2EE9" w:rsidRDefault="00DF59AE">
            <w:pPr>
              <w:pStyle w:val="TableParagraph"/>
              <w:ind w:left="172"/>
              <w:rPr>
                <w:sz w:val="24"/>
              </w:rPr>
            </w:pPr>
            <w:r>
              <w:rPr>
                <w:sz w:val="24"/>
              </w:rPr>
              <w:t>Student</w:t>
            </w:r>
            <w:r>
              <w:rPr>
                <w:spacing w:val="-7"/>
                <w:sz w:val="24"/>
              </w:rPr>
              <w:t xml:space="preserve"> </w:t>
            </w:r>
            <w:r>
              <w:rPr>
                <w:sz w:val="24"/>
              </w:rPr>
              <w:t>will</w:t>
            </w:r>
            <w:r>
              <w:rPr>
                <w:spacing w:val="-2"/>
                <w:sz w:val="24"/>
              </w:rPr>
              <w:t xml:space="preserve"> </w:t>
            </w:r>
            <w:r>
              <w:rPr>
                <w:sz w:val="24"/>
              </w:rPr>
              <w:t>know</w:t>
            </w:r>
            <w:r>
              <w:rPr>
                <w:spacing w:val="-5"/>
                <w:sz w:val="24"/>
              </w:rPr>
              <w:t xml:space="preserve"> </w:t>
            </w:r>
            <w:r>
              <w:rPr>
                <w:sz w:val="24"/>
              </w:rPr>
              <w:t>about</w:t>
            </w:r>
            <w:r>
              <w:rPr>
                <w:spacing w:val="-4"/>
                <w:sz w:val="24"/>
              </w:rPr>
              <w:t xml:space="preserve"> </w:t>
            </w:r>
            <w:r>
              <w:rPr>
                <w:sz w:val="24"/>
              </w:rPr>
              <w:t>various</w:t>
            </w:r>
            <w:r>
              <w:rPr>
                <w:spacing w:val="-2"/>
                <w:sz w:val="24"/>
              </w:rPr>
              <w:t xml:space="preserve"> </w:t>
            </w:r>
            <w:r>
              <w:rPr>
                <w:sz w:val="24"/>
              </w:rPr>
              <w:t>departments</w:t>
            </w:r>
            <w:r>
              <w:rPr>
                <w:spacing w:val="1"/>
                <w:sz w:val="24"/>
              </w:rPr>
              <w:t xml:space="preserve"> </w:t>
            </w:r>
            <w:r>
              <w:rPr>
                <w:sz w:val="24"/>
              </w:rPr>
              <w:t>and its</w:t>
            </w:r>
            <w:r>
              <w:rPr>
                <w:spacing w:val="-1"/>
                <w:sz w:val="24"/>
              </w:rPr>
              <w:t xml:space="preserve"> </w:t>
            </w:r>
            <w:r>
              <w:rPr>
                <w:spacing w:val="-2"/>
                <w:sz w:val="24"/>
              </w:rPr>
              <w:t>functions</w:t>
            </w:r>
          </w:p>
        </w:tc>
        <w:tc>
          <w:tcPr>
            <w:tcW w:w="1245" w:type="dxa"/>
            <w:gridSpan w:val="2"/>
          </w:tcPr>
          <w:p w:rsidR="005B2EE9" w:rsidRDefault="00DF59AE">
            <w:pPr>
              <w:pStyle w:val="TableParagraph"/>
              <w:ind w:left="102"/>
              <w:rPr>
                <w:sz w:val="24"/>
              </w:rPr>
            </w:pPr>
            <w:r>
              <w:rPr>
                <w:spacing w:val="-5"/>
                <w:sz w:val="24"/>
              </w:rPr>
              <w:t>K2</w:t>
            </w:r>
          </w:p>
        </w:tc>
      </w:tr>
      <w:tr w:rsidR="005B2EE9">
        <w:trPr>
          <w:trHeight w:val="321"/>
        </w:trPr>
        <w:tc>
          <w:tcPr>
            <w:tcW w:w="308" w:type="dxa"/>
          </w:tcPr>
          <w:p w:rsidR="005B2EE9" w:rsidRDefault="00DF59AE">
            <w:pPr>
              <w:pStyle w:val="TableParagraph"/>
              <w:ind w:left="57"/>
              <w:jc w:val="center"/>
              <w:rPr>
                <w:sz w:val="24"/>
              </w:rPr>
            </w:pPr>
            <w:r>
              <w:rPr>
                <w:spacing w:val="-10"/>
                <w:sz w:val="24"/>
              </w:rPr>
              <w:t>2</w:t>
            </w:r>
          </w:p>
        </w:tc>
        <w:tc>
          <w:tcPr>
            <w:tcW w:w="8385" w:type="dxa"/>
            <w:gridSpan w:val="7"/>
          </w:tcPr>
          <w:p w:rsidR="005B2EE9" w:rsidRDefault="00DF59AE">
            <w:pPr>
              <w:pStyle w:val="TableParagraph"/>
              <w:rPr>
                <w:sz w:val="24"/>
              </w:rPr>
            </w:pPr>
            <w:r>
              <w:rPr>
                <w:sz w:val="24"/>
              </w:rPr>
              <w:t>Equip</w:t>
            </w:r>
            <w:r>
              <w:rPr>
                <w:spacing w:val="-1"/>
                <w:sz w:val="24"/>
              </w:rPr>
              <w:t xml:space="preserve"> </w:t>
            </w:r>
            <w:r>
              <w:rPr>
                <w:sz w:val="24"/>
              </w:rPr>
              <w:t>their</w:t>
            </w:r>
            <w:r>
              <w:rPr>
                <w:spacing w:val="-2"/>
                <w:sz w:val="24"/>
              </w:rPr>
              <w:t xml:space="preserve"> </w:t>
            </w:r>
            <w:r>
              <w:rPr>
                <w:sz w:val="24"/>
              </w:rPr>
              <w:t>skills</w:t>
            </w:r>
            <w:r>
              <w:rPr>
                <w:spacing w:val="-3"/>
                <w:sz w:val="24"/>
              </w:rPr>
              <w:t xml:space="preserve"> </w:t>
            </w:r>
            <w:r>
              <w:rPr>
                <w:sz w:val="24"/>
              </w:rPr>
              <w:t>in</w:t>
            </w:r>
            <w:r>
              <w:rPr>
                <w:spacing w:val="-1"/>
                <w:sz w:val="24"/>
              </w:rPr>
              <w:t xml:space="preserve"> </w:t>
            </w:r>
            <w:r>
              <w:rPr>
                <w:sz w:val="24"/>
              </w:rPr>
              <w:t>the</w:t>
            </w:r>
            <w:r>
              <w:rPr>
                <w:spacing w:val="-1"/>
                <w:sz w:val="24"/>
              </w:rPr>
              <w:t xml:space="preserve"> </w:t>
            </w:r>
            <w:r>
              <w:rPr>
                <w:sz w:val="24"/>
              </w:rPr>
              <w:t>area</w:t>
            </w:r>
            <w:r>
              <w:rPr>
                <w:spacing w:val="-5"/>
                <w:sz w:val="24"/>
              </w:rPr>
              <w:t xml:space="preserve"> </w:t>
            </w:r>
            <w:r>
              <w:rPr>
                <w:sz w:val="24"/>
              </w:rPr>
              <w:t>of</w:t>
            </w:r>
            <w:r>
              <w:rPr>
                <w:spacing w:val="-1"/>
                <w:sz w:val="24"/>
              </w:rPr>
              <w:t xml:space="preserve"> </w:t>
            </w:r>
            <w:r>
              <w:rPr>
                <w:sz w:val="24"/>
              </w:rPr>
              <w:t xml:space="preserve">Hospital </w:t>
            </w:r>
            <w:r>
              <w:rPr>
                <w:spacing w:val="-2"/>
                <w:sz w:val="24"/>
              </w:rPr>
              <w:t>Administration</w:t>
            </w:r>
          </w:p>
        </w:tc>
        <w:tc>
          <w:tcPr>
            <w:tcW w:w="1245" w:type="dxa"/>
            <w:gridSpan w:val="2"/>
          </w:tcPr>
          <w:p w:rsidR="005B2EE9" w:rsidRDefault="00DF59AE">
            <w:pPr>
              <w:pStyle w:val="TableParagraph"/>
              <w:ind w:left="102"/>
              <w:rPr>
                <w:sz w:val="24"/>
              </w:rPr>
            </w:pPr>
            <w:r>
              <w:rPr>
                <w:spacing w:val="-5"/>
                <w:sz w:val="24"/>
              </w:rPr>
              <w:t>K3</w:t>
            </w:r>
          </w:p>
        </w:tc>
      </w:tr>
      <w:tr w:rsidR="005B2EE9">
        <w:trPr>
          <w:trHeight w:val="323"/>
        </w:trPr>
        <w:tc>
          <w:tcPr>
            <w:tcW w:w="308" w:type="dxa"/>
          </w:tcPr>
          <w:p w:rsidR="005B2EE9" w:rsidRDefault="00DF59AE">
            <w:pPr>
              <w:pStyle w:val="TableParagraph"/>
              <w:ind w:left="57"/>
              <w:jc w:val="center"/>
              <w:rPr>
                <w:sz w:val="24"/>
              </w:rPr>
            </w:pPr>
            <w:r>
              <w:rPr>
                <w:spacing w:val="-10"/>
                <w:sz w:val="24"/>
              </w:rPr>
              <w:t>3</w:t>
            </w:r>
          </w:p>
        </w:tc>
        <w:tc>
          <w:tcPr>
            <w:tcW w:w="8385" w:type="dxa"/>
            <w:gridSpan w:val="7"/>
          </w:tcPr>
          <w:p w:rsidR="005B2EE9" w:rsidRDefault="00DF59AE">
            <w:pPr>
              <w:pStyle w:val="TableParagraph"/>
              <w:rPr>
                <w:sz w:val="24"/>
              </w:rPr>
            </w:pPr>
            <w:r>
              <w:rPr>
                <w:sz w:val="24"/>
              </w:rPr>
              <w:t>Students</w:t>
            </w:r>
            <w:r>
              <w:rPr>
                <w:spacing w:val="-4"/>
                <w:sz w:val="24"/>
              </w:rPr>
              <w:t xml:space="preserve"> </w:t>
            </w:r>
            <w:r>
              <w:rPr>
                <w:sz w:val="24"/>
              </w:rPr>
              <w:t>will</w:t>
            </w:r>
            <w:r>
              <w:rPr>
                <w:spacing w:val="-2"/>
                <w:sz w:val="24"/>
              </w:rPr>
              <w:t xml:space="preserve"> </w:t>
            </w:r>
            <w:r>
              <w:rPr>
                <w:sz w:val="24"/>
              </w:rPr>
              <w:t>able</w:t>
            </w:r>
            <w:r>
              <w:rPr>
                <w:spacing w:val="-5"/>
                <w:sz w:val="24"/>
              </w:rPr>
              <w:t xml:space="preserve"> </w:t>
            </w:r>
            <w:r>
              <w:rPr>
                <w:sz w:val="24"/>
              </w:rPr>
              <w:t>to</w:t>
            </w:r>
            <w:r>
              <w:rPr>
                <w:spacing w:val="-1"/>
                <w:sz w:val="24"/>
              </w:rPr>
              <w:t xml:space="preserve"> </w:t>
            </w:r>
            <w:r>
              <w:rPr>
                <w:sz w:val="24"/>
              </w:rPr>
              <w:t>apply</w:t>
            </w:r>
            <w:r>
              <w:rPr>
                <w:spacing w:val="-2"/>
                <w:sz w:val="24"/>
              </w:rPr>
              <w:t xml:space="preserve"> </w:t>
            </w:r>
            <w:r>
              <w:rPr>
                <w:sz w:val="24"/>
              </w:rPr>
              <w:t>the</w:t>
            </w:r>
            <w:r>
              <w:rPr>
                <w:spacing w:val="-2"/>
                <w:sz w:val="24"/>
              </w:rPr>
              <w:t xml:space="preserve"> </w:t>
            </w:r>
            <w:r>
              <w:rPr>
                <w:sz w:val="24"/>
              </w:rPr>
              <w:t>methods</w:t>
            </w:r>
            <w:r>
              <w:rPr>
                <w:spacing w:val="-2"/>
                <w:sz w:val="24"/>
              </w:rPr>
              <w:t xml:space="preserve"> </w:t>
            </w:r>
            <w:r>
              <w:rPr>
                <w:sz w:val="24"/>
              </w:rPr>
              <w:t>of</w:t>
            </w:r>
            <w:r>
              <w:rPr>
                <w:spacing w:val="-1"/>
                <w:sz w:val="24"/>
              </w:rPr>
              <w:t xml:space="preserve"> </w:t>
            </w:r>
            <w:r>
              <w:rPr>
                <w:sz w:val="24"/>
              </w:rPr>
              <w:t>social</w:t>
            </w:r>
            <w:r>
              <w:rPr>
                <w:spacing w:val="-2"/>
                <w:sz w:val="24"/>
              </w:rPr>
              <w:t xml:space="preserve"> </w:t>
            </w:r>
            <w:r>
              <w:rPr>
                <w:sz w:val="24"/>
              </w:rPr>
              <w:t>work</w:t>
            </w:r>
            <w:r>
              <w:rPr>
                <w:spacing w:val="-2"/>
                <w:sz w:val="24"/>
              </w:rPr>
              <w:t xml:space="preserve"> </w:t>
            </w:r>
            <w:r>
              <w:rPr>
                <w:sz w:val="24"/>
              </w:rPr>
              <w:t>in</w:t>
            </w:r>
            <w:r>
              <w:rPr>
                <w:spacing w:val="-1"/>
                <w:sz w:val="24"/>
              </w:rPr>
              <w:t xml:space="preserve"> </w:t>
            </w:r>
            <w:r>
              <w:rPr>
                <w:spacing w:val="-2"/>
                <w:sz w:val="24"/>
              </w:rPr>
              <w:t>Hospitals</w:t>
            </w:r>
          </w:p>
        </w:tc>
        <w:tc>
          <w:tcPr>
            <w:tcW w:w="1245" w:type="dxa"/>
            <w:gridSpan w:val="2"/>
          </w:tcPr>
          <w:p w:rsidR="005B2EE9" w:rsidRDefault="00DF59AE">
            <w:pPr>
              <w:pStyle w:val="TableParagraph"/>
              <w:ind w:left="102"/>
              <w:rPr>
                <w:sz w:val="24"/>
              </w:rPr>
            </w:pPr>
            <w:r>
              <w:rPr>
                <w:spacing w:val="-5"/>
                <w:sz w:val="24"/>
              </w:rPr>
              <w:t>K3</w:t>
            </w:r>
          </w:p>
        </w:tc>
      </w:tr>
      <w:tr w:rsidR="005B2EE9">
        <w:trPr>
          <w:trHeight w:val="321"/>
        </w:trPr>
        <w:tc>
          <w:tcPr>
            <w:tcW w:w="308" w:type="dxa"/>
          </w:tcPr>
          <w:p w:rsidR="005B2EE9" w:rsidRDefault="00DF59AE">
            <w:pPr>
              <w:pStyle w:val="TableParagraph"/>
              <w:ind w:left="57"/>
              <w:jc w:val="center"/>
              <w:rPr>
                <w:sz w:val="24"/>
              </w:rPr>
            </w:pPr>
            <w:r>
              <w:rPr>
                <w:spacing w:val="-10"/>
                <w:sz w:val="24"/>
              </w:rPr>
              <w:t>4</w:t>
            </w:r>
          </w:p>
        </w:tc>
        <w:tc>
          <w:tcPr>
            <w:tcW w:w="8385" w:type="dxa"/>
            <w:gridSpan w:val="7"/>
          </w:tcPr>
          <w:p w:rsidR="005B2EE9" w:rsidRDefault="00DF59AE">
            <w:pPr>
              <w:pStyle w:val="TableParagraph"/>
              <w:rPr>
                <w:sz w:val="24"/>
              </w:rPr>
            </w:pPr>
            <w:r>
              <w:rPr>
                <w:sz w:val="24"/>
              </w:rPr>
              <w:t>Increase</w:t>
            </w:r>
            <w:r>
              <w:rPr>
                <w:spacing w:val="-9"/>
                <w:sz w:val="24"/>
              </w:rPr>
              <w:t xml:space="preserve"> </w:t>
            </w:r>
            <w:r>
              <w:rPr>
                <w:sz w:val="24"/>
              </w:rPr>
              <w:t>their</w:t>
            </w:r>
            <w:r>
              <w:rPr>
                <w:spacing w:val="-4"/>
                <w:sz w:val="24"/>
              </w:rPr>
              <w:t xml:space="preserve"> </w:t>
            </w:r>
            <w:r>
              <w:rPr>
                <w:sz w:val="24"/>
              </w:rPr>
              <w:t>potential</w:t>
            </w:r>
            <w:r>
              <w:rPr>
                <w:spacing w:val="-1"/>
                <w:sz w:val="24"/>
              </w:rPr>
              <w:t xml:space="preserve"> </w:t>
            </w:r>
            <w:r>
              <w:rPr>
                <w:sz w:val="24"/>
              </w:rPr>
              <w:t>to</w:t>
            </w:r>
            <w:r>
              <w:rPr>
                <w:spacing w:val="2"/>
                <w:sz w:val="24"/>
              </w:rPr>
              <w:t xml:space="preserve"> </w:t>
            </w:r>
            <w:r>
              <w:rPr>
                <w:sz w:val="24"/>
              </w:rPr>
              <w:t>work</w:t>
            </w:r>
            <w:r>
              <w:rPr>
                <w:spacing w:val="-2"/>
                <w:sz w:val="24"/>
              </w:rPr>
              <w:t xml:space="preserve"> </w:t>
            </w:r>
            <w:r>
              <w:rPr>
                <w:sz w:val="24"/>
              </w:rPr>
              <w:t>along</w:t>
            </w:r>
            <w:r>
              <w:rPr>
                <w:spacing w:val="-1"/>
                <w:sz w:val="24"/>
              </w:rPr>
              <w:t xml:space="preserve"> </w:t>
            </w:r>
            <w:r>
              <w:rPr>
                <w:sz w:val="24"/>
              </w:rPr>
              <w:t>with</w:t>
            </w:r>
            <w:r>
              <w:rPr>
                <w:spacing w:val="1"/>
                <w:sz w:val="24"/>
              </w:rPr>
              <w:t xml:space="preserve"> </w:t>
            </w:r>
            <w:r>
              <w:rPr>
                <w:sz w:val="24"/>
              </w:rPr>
              <w:t>other</w:t>
            </w:r>
            <w:r>
              <w:rPr>
                <w:spacing w:val="-5"/>
                <w:sz w:val="24"/>
              </w:rPr>
              <w:t xml:space="preserve"> </w:t>
            </w:r>
            <w:r>
              <w:rPr>
                <w:sz w:val="24"/>
              </w:rPr>
              <w:t>Para</w:t>
            </w:r>
            <w:r>
              <w:rPr>
                <w:spacing w:val="-5"/>
                <w:sz w:val="24"/>
              </w:rPr>
              <w:t xml:space="preserve"> </w:t>
            </w:r>
            <w:r>
              <w:rPr>
                <w:spacing w:val="-2"/>
                <w:sz w:val="24"/>
              </w:rPr>
              <w:t>professionals</w:t>
            </w:r>
          </w:p>
        </w:tc>
        <w:tc>
          <w:tcPr>
            <w:tcW w:w="1245" w:type="dxa"/>
            <w:gridSpan w:val="2"/>
          </w:tcPr>
          <w:p w:rsidR="005B2EE9" w:rsidRDefault="00DF59AE">
            <w:pPr>
              <w:pStyle w:val="TableParagraph"/>
              <w:ind w:left="102"/>
              <w:rPr>
                <w:sz w:val="24"/>
              </w:rPr>
            </w:pPr>
            <w:r>
              <w:rPr>
                <w:spacing w:val="-5"/>
                <w:sz w:val="24"/>
              </w:rPr>
              <w:t>K4</w:t>
            </w:r>
          </w:p>
        </w:tc>
      </w:tr>
      <w:tr w:rsidR="005B2EE9">
        <w:trPr>
          <w:trHeight w:val="321"/>
        </w:trPr>
        <w:tc>
          <w:tcPr>
            <w:tcW w:w="308" w:type="dxa"/>
          </w:tcPr>
          <w:p w:rsidR="005B2EE9" w:rsidRDefault="00DF59AE">
            <w:pPr>
              <w:pStyle w:val="TableParagraph"/>
              <w:ind w:left="57"/>
              <w:jc w:val="center"/>
              <w:rPr>
                <w:sz w:val="24"/>
              </w:rPr>
            </w:pPr>
            <w:r>
              <w:rPr>
                <w:spacing w:val="-10"/>
                <w:sz w:val="24"/>
              </w:rPr>
              <w:t>5</w:t>
            </w:r>
          </w:p>
        </w:tc>
        <w:tc>
          <w:tcPr>
            <w:tcW w:w="8385" w:type="dxa"/>
            <w:gridSpan w:val="7"/>
          </w:tcPr>
          <w:p w:rsidR="005B2EE9" w:rsidRDefault="00DF59AE">
            <w:pPr>
              <w:pStyle w:val="TableParagraph"/>
              <w:rPr>
                <w:sz w:val="24"/>
              </w:rPr>
            </w:pPr>
            <w:r>
              <w:rPr>
                <w:sz w:val="24"/>
              </w:rPr>
              <w:t>It</w:t>
            </w:r>
            <w:r>
              <w:rPr>
                <w:spacing w:val="-5"/>
                <w:sz w:val="24"/>
              </w:rPr>
              <w:t xml:space="preserve"> </w:t>
            </w:r>
            <w:proofErr w:type="gramStart"/>
            <w:r>
              <w:rPr>
                <w:sz w:val="24"/>
              </w:rPr>
              <w:t>increase</w:t>
            </w:r>
            <w:proofErr w:type="gramEnd"/>
            <w:r>
              <w:rPr>
                <w:spacing w:val="-2"/>
                <w:sz w:val="24"/>
              </w:rPr>
              <w:t xml:space="preserve"> </w:t>
            </w:r>
            <w:r>
              <w:rPr>
                <w:sz w:val="24"/>
              </w:rPr>
              <w:t>their</w:t>
            </w:r>
            <w:r>
              <w:rPr>
                <w:spacing w:val="-1"/>
                <w:sz w:val="24"/>
              </w:rPr>
              <w:t xml:space="preserve"> </w:t>
            </w:r>
            <w:r>
              <w:rPr>
                <w:sz w:val="24"/>
              </w:rPr>
              <w:t>competence</w:t>
            </w:r>
            <w:r>
              <w:rPr>
                <w:spacing w:val="-4"/>
                <w:sz w:val="24"/>
              </w:rPr>
              <w:t xml:space="preserve"> </w:t>
            </w:r>
            <w:r>
              <w:rPr>
                <w:sz w:val="24"/>
              </w:rPr>
              <w:t>to face</w:t>
            </w:r>
            <w:r>
              <w:rPr>
                <w:spacing w:val="-5"/>
                <w:sz w:val="24"/>
              </w:rPr>
              <w:t xml:space="preserve"> </w:t>
            </w:r>
            <w:r>
              <w:rPr>
                <w:sz w:val="24"/>
              </w:rPr>
              <w:t>the</w:t>
            </w:r>
            <w:r>
              <w:rPr>
                <w:spacing w:val="-2"/>
                <w:sz w:val="24"/>
              </w:rPr>
              <w:t xml:space="preserve"> </w:t>
            </w:r>
            <w:r>
              <w:rPr>
                <w:sz w:val="24"/>
              </w:rPr>
              <w:t>challenges</w:t>
            </w:r>
            <w:r>
              <w:rPr>
                <w:spacing w:val="-1"/>
                <w:sz w:val="24"/>
              </w:rPr>
              <w:t xml:space="preserve"> </w:t>
            </w:r>
            <w:r>
              <w:rPr>
                <w:sz w:val="24"/>
              </w:rPr>
              <w:t>in</w:t>
            </w:r>
            <w:r>
              <w:rPr>
                <w:spacing w:val="1"/>
                <w:sz w:val="24"/>
              </w:rPr>
              <w:t xml:space="preserve"> </w:t>
            </w:r>
            <w:r>
              <w:rPr>
                <w:sz w:val="24"/>
              </w:rPr>
              <w:t xml:space="preserve">Hospital </w:t>
            </w:r>
            <w:r>
              <w:rPr>
                <w:spacing w:val="-2"/>
                <w:sz w:val="24"/>
              </w:rPr>
              <w:t>Administration.</w:t>
            </w:r>
          </w:p>
        </w:tc>
        <w:tc>
          <w:tcPr>
            <w:tcW w:w="1245" w:type="dxa"/>
            <w:gridSpan w:val="2"/>
          </w:tcPr>
          <w:p w:rsidR="005B2EE9" w:rsidRDefault="00DF59AE">
            <w:pPr>
              <w:pStyle w:val="TableParagraph"/>
              <w:ind w:left="102"/>
              <w:rPr>
                <w:sz w:val="24"/>
              </w:rPr>
            </w:pPr>
            <w:r>
              <w:rPr>
                <w:spacing w:val="-5"/>
                <w:sz w:val="24"/>
              </w:rPr>
              <w:t>K6</w:t>
            </w:r>
          </w:p>
        </w:tc>
      </w:tr>
      <w:tr w:rsidR="005B2EE9">
        <w:trPr>
          <w:trHeight w:val="321"/>
        </w:trPr>
        <w:tc>
          <w:tcPr>
            <w:tcW w:w="9938" w:type="dxa"/>
            <w:gridSpan w:val="10"/>
          </w:tcPr>
          <w:p w:rsidR="005B2EE9" w:rsidRDefault="00DF59AE">
            <w:pPr>
              <w:pStyle w:val="TableParagraph"/>
              <w:spacing w:line="270" w:lineRule="exact"/>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307" w:type="dxa"/>
            <w:gridSpan w:val="2"/>
          </w:tcPr>
          <w:p w:rsidR="005B2EE9" w:rsidRDefault="00DF59AE">
            <w:pPr>
              <w:pStyle w:val="TableParagraph"/>
              <w:ind w:left="113"/>
              <w:rPr>
                <w:b/>
                <w:sz w:val="24"/>
              </w:rPr>
            </w:pPr>
            <w:r>
              <w:rPr>
                <w:b/>
                <w:spacing w:val="-2"/>
                <w:sz w:val="24"/>
              </w:rPr>
              <w:t>Unit:1</w:t>
            </w:r>
          </w:p>
        </w:tc>
        <w:tc>
          <w:tcPr>
            <w:tcW w:w="6349" w:type="dxa"/>
            <w:gridSpan w:val="3"/>
          </w:tcPr>
          <w:p w:rsidR="005B2EE9" w:rsidRDefault="00DF59AE">
            <w:pPr>
              <w:pStyle w:val="TableParagraph"/>
              <w:ind w:left="1552"/>
              <w:rPr>
                <w:b/>
                <w:sz w:val="24"/>
              </w:rPr>
            </w:pPr>
            <w:r>
              <w:rPr>
                <w:b/>
                <w:noProof/>
                <w:sz w:val="24"/>
                <w:lang w:val="en-IN" w:eastAsia="en-IN"/>
              </w:rPr>
              <mc:AlternateContent>
                <mc:Choice Requires="wpg">
                  <w:drawing>
                    <wp:anchor distT="0" distB="0" distL="0" distR="0" simplePos="0" relativeHeight="251655168" behindDoc="1" locked="0" layoutInCell="1" allowOverlap="1">
                      <wp:simplePos x="0" y="0"/>
                      <wp:positionH relativeFrom="column">
                        <wp:posOffset>1285240</wp:posOffset>
                      </wp:positionH>
                      <wp:positionV relativeFrom="paragraph">
                        <wp:posOffset>-1120775</wp:posOffset>
                      </wp:positionV>
                      <wp:extent cx="1847850" cy="1538605"/>
                      <wp:effectExtent l="0" t="0" r="0" b="0"/>
                      <wp:wrapNone/>
                      <wp:docPr id="123" name="Group 123"/>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24" name="Image 124"/>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1.2pt;margin-top:-88.25pt;height:121.15pt;width:145.5pt;z-index:-251625472;mso-width-relative:page;mso-height-relative:page;" coordsize="1847850,1538605" o:gfxdata="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">
                      <o:lock v:ext="edit" aspectratio="f"/>
                      <v:shape id="Image 124" o:spid="_x0000_s1026" o:spt="75" type="#_x0000_t75" style="position:absolute;left:0;top:0;height:1540764;width:1850595;" filled="f" o:preferrelative="t" stroked="f" coordsize="21600,21600" o:gfxdata="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Abp7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b/>
                <w:sz w:val="24"/>
              </w:rPr>
              <w:t>HOSPITAL</w:t>
            </w:r>
            <w:r>
              <w:rPr>
                <w:b/>
                <w:spacing w:val="-3"/>
                <w:sz w:val="24"/>
              </w:rPr>
              <w:t xml:space="preserve"> </w:t>
            </w:r>
            <w:r>
              <w:rPr>
                <w:b/>
                <w:sz w:val="24"/>
              </w:rPr>
              <w:t>AND</w:t>
            </w:r>
            <w:r>
              <w:rPr>
                <w:b/>
                <w:spacing w:val="-2"/>
                <w:sz w:val="24"/>
              </w:rPr>
              <w:t xml:space="preserve"> </w:t>
            </w:r>
            <w:r>
              <w:rPr>
                <w:b/>
                <w:sz w:val="24"/>
              </w:rPr>
              <w:t xml:space="preserve">IT </w:t>
            </w:r>
            <w:r>
              <w:rPr>
                <w:b/>
                <w:spacing w:val="-4"/>
                <w:sz w:val="24"/>
              </w:rPr>
              <w:t>TYPES</w:t>
            </w:r>
          </w:p>
        </w:tc>
        <w:tc>
          <w:tcPr>
            <w:tcW w:w="2282" w:type="dxa"/>
            <w:gridSpan w:val="5"/>
          </w:tcPr>
          <w:p w:rsidR="005B2EE9" w:rsidRDefault="00DF59AE">
            <w:pPr>
              <w:pStyle w:val="TableParagraph"/>
              <w:ind w:left="1278"/>
              <w:rPr>
                <w:b/>
                <w:sz w:val="24"/>
              </w:rPr>
            </w:pPr>
            <w:r>
              <w:rPr>
                <w:b/>
                <w:sz w:val="24"/>
              </w:rPr>
              <w:t>11</w:t>
            </w:r>
            <w:r>
              <w:rPr>
                <w:b/>
                <w:spacing w:val="-2"/>
                <w:sz w:val="24"/>
              </w:rPr>
              <w:t xml:space="preserve"> hours</w:t>
            </w:r>
          </w:p>
        </w:tc>
      </w:tr>
      <w:tr w:rsidR="005B2EE9">
        <w:trPr>
          <w:trHeight w:val="1151"/>
        </w:trPr>
        <w:tc>
          <w:tcPr>
            <w:tcW w:w="9938" w:type="dxa"/>
            <w:gridSpan w:val="10"/>
          </w:tcPr>
          <w:p w:rsidR="005B2EE9" w:rsidRDefault="00DF59AE">
            <w:pPr>
              <w:pStyle w:val="TableParagraph"/>
              <w:spacing w:line="276" w:lineRule="auto"/>
              <w:ind w:left="113" w:right="102"/>
              <w:jc w:val="both"/>
              <w:rPr>
                <w:sz w:val="24"/>
              </w:rPr>
            </w:pPr>
            <w:r>
              <w:rPr>
                <w:sz w:val="24"/>
              </w:rPr>
              <w:t>Meaning of hospital - Evolution of Hospitals from charity to modem hospital classification of hospitals - General, special, public, private, Trust, Teaching –cum Research Hospital - Small or Large Size Hospitals.</w:t>
            </w:r>
          </w:p>
        </w:tc>
      </w:tr>
      <w:tr w:rsidR="005B2EE9">
        <w:trPr>
          <w:trHeight w:val="635"/>
        </w:trPr>
        <w:tc>
          <w:tcPr>
            <w:tcW w:w="1307" w:type="dxa"/>
            <w:gridSpan w:val="2"/>
          </w:tcPr>
          <w:p w:rsidR="005B2EE9" w:rsidRDefault="00DF59AE">
            <w:pPr>
              <w:pStyle w:val="TableParagraph"/>
              <w:ind w:left="113"/>
              <w:rPr>
                <w:b/>
                <w:sz w:val="24"/>
              </w:rPr>
            </w:pPr>
            <w:r>
              <w:rPr>
                <w:b/>
                <w:spacing w:val="-2"/>
                <w:sz w:val="24"/>
              </w:rPr>
              <w:t>Unit:2</w:t>
            </w:r>
          </w:p>
        </w:tc>
        <w:tc>
          <w:tcPr>
            <w:tcW w:w="6349" w:type="dxa"/>
            <w:gridSpan w:val="3"/>
          </w:tcPr>
          <w:p w:rsidR="005B2EE9" w:rsidRDefault="00DF59AE">
            <w:pPr>
              <w:pStyle w:val="TableParagraph"/>
              <w:ind w:left="24" w:right="10"/>
              <w:jc w:val="center"/>
              <w:rPr>
                <w:b/>
                <w:sz w:val="24"/>
              </w:rPr>
            </w:pPr>
            <w:r>
              <w:rPr>
                <w:b/>
                <w:sz w:val="24"/>
              </w:rPr>
              <w:t>ESTABLISHING</w:t>
            </w:r>
            <w:r>
              <w:rPr>
                <w:b/>
                <w:spacing w:val="-6"/>
                <w:sz w:val="24"/>
              </w:rPr>
              <w:t xml:space="preserve"> </w:t>
            </w:r>
            <w:r>
              <w:rPr>
                <w:b/>
                <w:sz w:val="24"/>
              </w:rPr>
              <w:t>HOSPITAL</w:t>
            </w:r>
            <w:r>
              <w:rPr>
                <w:b/>
                <w:spacing w:val="-4"/>
                <w:sz w:val="24"/>
              </w:rPr>
              <w:t xml:space="preserve"> </w:t>
            </w:r>
            <w:r>
              <w:rPr>
                <w:b/>
                <w:sz w:val="24"/>
              </w:rPr>
              <w:t>WITH</w:t>
            </w:r>
            <w:r>
              <w:rPr>
                <w:b/>
                <w:spacing w:val="-4"/>
                <w:sz w:val="24"/>
              </w:rPr>
              <w:t xml:space="preserve"> </w:t>
            </w:r>
            <w:r>
              <w:rPr>
                <w:b/>
                <w:spacing w:val="-2"/>
                <w:sz w:val="24"/>
              </w:rPr>
              <w:t>DIFFERENT</w:t>
            </w:r>
          </w:p>
          <w:p w:rsidR="005B2EE9" w:rsidRDefault="00DF59AE">
            <w:pPr>
              <w:pStyle w:val="TableParagraph"/>
              <w:spacing w:before="45" w:line="240" w:lineRule="auto"/>
              <w:ind w:left="24" w:right="11"/>
              <w:jc w:val="center"/>
              <w:rPr>
                <w:b/>
                <w:sz w:val="24"/>
              </w:rPr>
            </w:pPr>
            <w:r>
              <w:rPr>
                <w:b/>
                <w:spacing w:val="-2"/>
                <w:sz w:val="24"/>
              </w:rPr>
              <w:t>DEPARTMENTS</w:t>
            </w:r>
          </w:p>
        </w:tc>
        <w:tc>
          <w:tcPr>
            <w:tcW w:w="2282" w:type="dxa"/>
            <w:gridSpan w:val="5"/>
          </w:tcPr>
          <w:p w:rsidR="005B2EE9" w:rsidRDefault="00DF59AE">
            <w:pPr>
              <w:pStyle w:val="TableParagraph"/>
              <w:ind w:left="1276"/>
              <w:rPr>
                <w:b/>
                <w:sz w:val="24"/>
              </w:rPr>
            </w:pPr>
            <w:r>
              <w:rPr>
                <w:b/>
                <w:sz w:val="24"/>
              </w:rPr>
              <w:t>11</w:t>
            </w:r>
            <w:r>
              <w:rPr>
                <w:b/>
                <w:spacing w:val="-2"/>
                <w:sz w:val="24"/>
              </w:rPr>
              <w:t xml:space="preserve"> hours</w:t>
            </w:r>
          </w:p>
        </w:tc>
      </w:tr>
      <w:tr w:rsidR="005B2EE9">
        <w:trPr>
          <w:trHeight w:val="1469"/>
        </w:trPr>
        <w:tc>
          <w:tcPr>
            <w:tcW w:w="9938" w:type="dxa"/>
            <w:gridSpan w:val="10"/>
          </w:tcPr>
          <w:p w:rsidR="005B2EE9" w:rsidRDefault="00DF59AE">
            <w:pPr>
              <w:pStyle w:val="TableParagraph"/>
              <w:spacing w:line="276" w:lineRule="auto"/>
              <w:ind w:left="113" w:right="95"/>
              <w:jc w:val="both"/>
              <w:rPr>
                <w:sz w:val="24"/>
              </w:rPr>
            </w:pPr>
            <w:r>
              <w:rPr>
                <w:sz w:val="24"/>
              </w:rPr>
              <w:t xml:space="preserve">Planning </w:t>
            </w:r>
            <w:proofErr w:type="gramStart"/>
            <w:r>
              <w:rPr>
                <w:sz w:val="24"/>
              </w:rPr>
              <w:t>a Hospital - The Planning Process - Choosing a Site, Location and Access, Building -</w:t>
            </w:r>
            <w:r>
              <w:rPr>
                <w:spacing w:val="40"/>
                <w:sz w:val="24"/>
              </w:rPr>
              <w:t xml:space="preserve"> </w:t>
            </w:r>
            <w:r>
              <w:rPr>
                <w:sz w:val="24"/>
              </w:rPr>
              <w:t>Space Utilization, Physical Facilities - residential facilities requirements</w:t>
            </w:r>
            <w:proofErr w:type="gramEnd"/>
            <w:r>
              <w:rPr>
                <w:sz w:val="24"/>
              </w:rPr>
              <w:t xml:space="preserve"> of various types of Wards; out - patient services and in-patient services, emergency services in Hospital - Medico Legal cases - Different departments required in the hospital.</w:t>
            </w:r>
          </w:p>
        </w:tc>
      </w:tr>
      <w:tr w:rsidR="005B2EE9">
        <w:trPr>
          <w:trHeight w:val="318"/>
        </w:trPr>
        <w:tc>
          <w:tcPr>
            <w:tcW w:w="1307" w:type="dxa"/>
            <w:gridSpan w:val="2"/>
          </w:tcPr>
          <w:p w:rsidR="005B2EE9" w:rsidRDefault="00DF59AE">
            <w:pPr>
              <w:pStyle w:val="TableParagraph"/>
              <w:ind w:left="113"/>
              <w:rPr>
                <w:b/>
                <w:sz w:val="24"/>
              </w:rPr>
            </w:pPr>
            <w:r>
              <w:rPr>
                <w:b/>
                <w:spacing w:val="-2"/>
                <w:sz w:val="24"/>
              </w:rPr>
              <w:t>Unit:3</w:t>
            </w:r>
          </w:p>
        </w:tc>
        <w:tc>
          <w:tcPr>
            <w:tcW w:w="6089" w:type="dxa"/>
            <w:gridSpan w:val="2"/>
          </w:tcPr>
          <w:p w:rsidR="005B2EE9" w:rsidRDefault="00DF59AE">
            <w:pPr>
              <w:pStyle w:val="TableParagraph"/>
              <w:ind w:left="1127"/>
              <w:rPr>
                <w:b/>
                <w:sz w:val="24"/>
              </w:rPr>
            </w:pPr>
            <w:r>
              <w:rPr>
                <w:b/>
                <w:sz w:val="24"/>
              </w:rPr>
              <w:t>ADMINISTRATION</w:t>
            </w:r>
            <w:r>
              <w:rPr>
                <w:b/>
                <w:spacing w:val="-6"/>
                <w:sz w:val="24"/>
              </w:rPr>
              <w:t xml:space="preserve"> </w:t>
            </w:r>
            <w:r>
              <w:rPr>
                <w:b/>
                <w:sz w:val="24"/>
              </w:rPr>
              <w:t>IN</w:t>
            </w:r>
            <w:r>
              <w:rPr>
                <w:b/>
                <w:spacing w:val="-6"/>
                <w:sz w:val="24"/>
              </w:rPr>
              <w:t xml:space="preserve"> </w:t>
            </w:r>
            <w:r>
              <w:rPr>
                <w:b/>
                <w:spacing w:val="-2"/>
                <w:sz w:val="24"/>
              </w:rPr>
              <w:t>HOSPITAL</w:t>
            </w:r>
          </w:p>
        </w:tc>
        <w:tc>
          <w:tcPr>
            <w:tcW w:w="2542" w:type="dxa"/>
            <w:gridSpan w:val="6"/>
          </w:tcPr>
          <w:p w:rsidR="005B2EE9" w:rsidRDefault="00DF59AE">
            <w:pPr>
              <w:pStyle w:val="TableParagraph"/>
              <w:ind w:left="1536"/>
              <w:rPr>
                <w:b/>
                <w:sz w:val="24"/>
              </w:rPr>
            </w:pPr>
            <w:r>
              <w:rPr>
                <w:b/>
                <w:sz w:val="24"/>
              </w:rPr>
              <w:t>12</w:t>
            </w:r>
            <w:r>
              <w:rPr>
                <w:b/>
                <w:spacing w:val="-2"/>
                <w:sz w:val="24"/>
              </w:rPr>
              <w:t xml:space="preserve"> hours</w:t>
            </w:r>
          </w:p>
        </w:tc>
      </w:tr>
      <w:tr w:rsidR="005B2EE9">
        <w:trPr>
          <w:trHeight w:val="1785"/>
        </w:trPr>
        <w:tc>
          <w:tcPr>
            <w:tcW w:w="9938" w:type="dxa"/>
            <w:gridSpan w:val="10"/>
          </w:tcPr>
          <w:p w:rsidR="005B2EE9" w:rsidRDefault="00DF59AE">
            <w:pPr>
              <w:pStyle w:val="TableParagraph"/>
              <w:spacing w:line="276" w:lineRule="auto"/>
              <w:ind w:left="113" w:right="98"/>
              <w:jc w:val="both"/>
              <w:rPr>
                <w:sz w:val="24"/>
              </w:rPr>
            </w:pPr>
            <w:r>
              <w:rPr>
                <w:sz w:val="24"/>
              </w:rPr>
              <w:t xml:space="preserve">Hospital Administration – Meaning, Nature and Scope Management of Hospitals - principles of Management - need for Scientific management. Human resource management in - Hospitals personnel policies - Conditions of Employment Promotions and Transfers Performance appraisal. Working hours - leave rules and benefits –safety conditions - salary and wage policies, Training and </w:t>
            </w:r>
            <w:r>
              <w:rPr>
                <w:spacing w:val="-2"/>
                <w:sz w:val="24"/>
              </w:rPr>
              <w:t>development.</w:t>
            </w:r>
          </w:p>
        </w:tc>
      </w:tr>
      <w:tr w:rsidR="005B2EE9">
        <w:trPr>
          <w:trHeight w:val="484"/>
        </w:trPr>
        <w:tc>
          <w:tcPr>
            <w:tcW w:w="1307" w:type="dxa"/>
            <w:gridSpan w:val="2"/>
          </w:tcPr>
          <w:p w:rsidR="005B2EE9" w:rsidRDefault="00DF59AE">
            <w:pPr>
              <w:pStyle w:val="TableParagraph"/>
              <w:spacing w:line="275" w:lineRule="exact"/>
              <w:ind w:left="113"/>
              <w:rPr>
                <w:b/>
                <w:sz w:val="24"/>
              </w:rPr>
            </w:pPr>
            <w:r>
              <w:rPr>
                <w:b/>
                <w:spacing w:val="-2"/>
                <w:sz w:val="24"/>
              </w:rPr>
              <w:t>Unit:4</w:t>
            </w:r>
          </w:p>
        </w:tc>
        <w:tc>
          <w:tcPr>
            <w:tcW w:w="6089" w:type="dxa"/>
            <w:gridSpan w:val="2"/>
          </w:tcPr>
          <w:p w:rsidR="005B2EE9" w:rsidRDefault="00DF59AE">
            <w:pPr>
              <w:pStyle w:val="TableParagraph"/>
              <w:spacing w:line="275" w:lineRule="exact"/>
              <w:ind w:left="53"/>
              <w:jc w:val="center"/>
              <w:rPr>
                <w:b/>
                <w:sz w:val="24"/>
              </w:rPr>
            </w:pPr>
            <w:r>
              <w:rPr>
                <w:b/>
                <w:sz w:val="24"/>
              </w:rPr>
              <w:t>PARA</w:t>
            </w:r>
            <w:r>
              <w:rPr>
                <w:b/>
                <w:spacing w:val="-7"/>
                <w:sz w:val="24"/>
              </w:rPr>
              <w:t xml:space="preserve"> </w:t>
            </w:r>
            <w:r>
              <w:rPr>
                <w:b/>
                <w:sz w:val="24"/>
              </w:rPr>
              <w:t>PROFESSIONALS</w:t>
            </w:r>
            <w:r>
              <w:rPr>
                <w:b/>
                <w:spacing w:val="-3"/>
                <w:sz w:val="24"/>
              </w:rPr>
              <w:t xml:space="preserve"> </w:t>
            </w:r>
            <w:r>
              <w:rPr>
                <w:b/>
                <w:sz w:val="24"/>
              </w:rPr>
              <w:t>IN</w:t>
            </w:r>
            <w:r>
              <w:rPr>
                <w:b/>
                <w:spacing w:val="-2"/>
                <w:sz w:val="24"/>
              </w:rPr>
              <w:t xml:space="preserve"> HOSPITAL</w:t>
            </w:r>
          </w:p>
        </w:tc>
        <w:tc>
          <w:tcPr>
            <w:tcW w:w="2542" w:type="dxa"/>
            <w:gridSpan w:val="6"/>
          </w:tcPr>
          <w:p w:rsidR="005B2EE9" w:rsidRDefault="00DF59AE">
            <w:pPr>
              <w:pStyle w:val="TableParagraph"/>
              <w:spacing w:line="275" w:lineRule="exact"/>
              <w:ind w:left="1536"/>
              <w:rPr>
                <w:b/>
                <w:sz w:val="24"/>
              </w:rPr>
            </w:pPr>
            <w:r>
              <w:rPr>
                <w:b/>
                <w:sz w:val="24"/>
              </w:rPr>
              <w:t>12</w:t>
            </w:r>
            <w:r>
              <w:rPr>
                <w:b/>
                <w:spacing w:val="-2"/>
                <w:sz w:val="24"/>
              </w:rPr>
              <w:t xml:space="preserve"> hours</w:t>
            </w:r>
          </w:p>
        </w:tc>
      </w:tr>
    </w:tbl>
    <w:p w:rsidR="005B2EE9" w:rsidRDefault="005B2EE9">
      <w:pPr>
        <w:pStyle w:val="TableParagraph"/>
        <w:spacing w:line="275"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6"/>
        <w:gridCol w:w="1071"/>
        <w:gridCol w:w="6055"/>
        <w:gridCol w:w="2569"/>
      </w:tblGrid>
      <w:tr w:rsidR="005B2EE9">
        <w:trPr>
          <w:trHeight w:val="1466"/>
        </w:trPr>
        <w:tc>
          <w:tcPr>
            <w:tcW w:w="9931" w:type="dxa"/>
            <w:gridSpan w:val="4"/>
          </w:tcPr>
          <w:p w:rsidR="005B2EE9" w:rsidRDefault="00DF59AE">
            <w:pPr>
              <w:pStyle w:val="TableParagraph"/>
              <w:spacing w:line="276" w:lineRule="auto"/>
              <w:ind w:left="113" w:right="91"/>
              <w:jc w:val="both"/>
              <w:rPr>
                <w:sz w:val="24"/>
              </w:rPr>
            </w:pPr>
            <w:r>
              <w:rPr>
                <w:sz w:val="24"/>
              </w:rPr>
              <w:t>Staffing the hospital – selection and requirement of medical professional and technical staff - social workers –physiotherapist and occupational therapist Pharmacist -Radiographers - Lab technicians - dieticians – record officer -mechanics - electricians. Role of Medical Records in Hospital Administration – Content and their needs in the patient care system.</w:t>
            </w:r>
          </w:p>
        </w:tc>
      </w:tr>
      <w:tr w:rsidR="005B2EE9">
        <w:trPr>
          <w:trHeight w:val="318"/>
        </w:trPr>
        <w:tc>
          <w:tcPr>
            <w:tcW w:w="1307" w:type="dxa"/>
            <w:gridSpan w:val="2"/>
          </w:tcPr>
          <w:p w:rsidR="005B2EE9" w:rsidRDefault="00DF59AE">
            <w:pPr>
              <w:pStyle w:val="TableParagraph"/>
              <w:spacing w:before="1" w:line="240" w:lineRule="auto"/>
              <w:ind w:left="113"/>
              <w:rPr>
                <w:b/>
                <w:sz w:val="24"/>
              </w:rPr>
            </w:pPr>
            <w:r>
              <w:rPr>
                <w:b/>
                <w:spacing w:val="-2"/>
                <w:sz w:val="24"/>
              </w:rPr>
              <w:t>Unit:5</w:t>
            </w:r>
          </w:p>
        </w:tc>
        <w:tc>
          <w:tcPr>
            <w:tcW w:w="6055" w:type="dxa"/>
          </w:tcPr>
          <w:p w:rsidR="005B2EE9" w:rsidRDefault="00DF59AE">
            <w:pPr>
              <w:pStyle w:val="TableParagraph"/>
              <w:spacing w:before="1" w:line="240" w:lineRule="auto"/>
              <w:ind w:left="1420"/>
              <w:rPr>
                <w:b/>
                <w:sz w:val="24"/>
              </w:rPr>
            </w:pPr>
            <w:r>
              <w:rPr>
                <w:b/>
                <w:sz w:val="24"/>
              </w:rPr>
              <w:t>BUDGETTING</w:t>
            </w:r>
            <w:r>
              <w:rPr>
                <w:b/>
                <w:spacing w:val="-4"/>
                <w:sz w:val="24"/>
              </w:rPr>
              <w:t xml:space="preserve"> </w:t>
            </w:r>
            <w:r>
              <w:rPr>
                <w:b/>
                <w:sz w:val="24"/>
              </w:rPr>
              <w:t>IN</w:t>
            </w:r>
            <w:r>
              <w:rPr>
                <w:b/>
                <w:spacing w:val="-1"/>
                <w:sz w:val="24"/>
              </w:rPr>
              <w:t xml:space="preserve"> </w:t>
            </w:r>
            <w:r>
              <w:rPr>
                <w:b/>
                <w:spacing w:val="-2"/>
                <w:sz w:val="24"/>
              </w:rPr>
              <w:t>HOSPITAL</w:t>
            </w:r>
          </w:p>
        </w:tc>
        <w:tc>
          <w:tcPr>
            <w:tcW w:w="2569" w:type="dxa"/>
          </w:tcPr>
          <w:p w:rsidR="005B2EE9" w:rsidRDefault="00DF59AE">
            <w:pPr>
              <w:pStyle w:val="TableParagraph"/>
              <w:spacing w:before="1" w:line="240" w:lineRule="auto"/>
              <w:ind w:left="0" w:right="91"/>
              <w:jc w:val="right"/>
              <w:rPr>
                <w:b/>
                <w:sz w:val="24"/>
              </w:rPr>
            </w:pPr>
            <w:r>
              <w:rPr>
                <w:b/>
                <w:sz w:val="24"/>
              </w:rPr>
              <w:t>12</w:t>
            </w:r>
            <w:r>
              <w:rPr>
                <w:b/>
                <w:spacing w:val="-2"/>
                <w:sz w:val="24"/>
              </w:rPr>
              <w:t xml:space="preserve"> hours</w:t>
            </w:r>
          </w:p>
        </w:tc>
      </w:tr>
      <w:tr w:rsidR="005B2EE9">
        <w:trPr>
          <w:trHeight w:val="1468"/>
        </w:trPr>
        <w:tc>
          <w:tcPr>
            <w:tcW w:w="9931" w:type="dxa"/>
            <w:gridSpan w:val="4"/>
          </w:tcPr>
          <w:p w:rsidR="005B2EE9" w:rsidRDefault="00DF59AE">
            <w:pPr>
              <w:pStyle w:val="TableParagraph"/>
              <w:spacing w:line="276" w:lineRule="auto"/>
              <w:ind w:left="113" w:right="91"/>
              <w:jc w:val="both"/>
              <w:rPr>
                <w:sz w:val="24"/>
              </w:rPr>
            </w:pPr>
            <w:r>
              <w:rPr>
                <w:sz w:val="24"/>
              </w:rPr>
              <w:t>Hospital Budget - departmental budget as a first step - specific elements of a department al budget including staff salary - supply costs - projected replacement of equipment - energy expenditures - contingency funds. Uses of computers in Hospital - purchase centralization Shared Building system purchase agreements. Clinical Establishment Act 2020.</w:t>
            </w:r>
          </w:p>
        </w:tc>
      </w:tr>
      <w:tr w:rsidR="005B2EE9">
        <w:trPr>
          <w:trHeight w:val="350"/>
        </w:trPr>
        <w:tc>
          <w:tcPr>
            <w:tcW w:w="1307" w:type="dxa"/>
            <w:gridSpan w:val="2"/>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6055" w:type="dxa"/>
          </w:tcPr>
          <w:p w:rsidR="005B2EE9" w:rsidRDefault="00DF59AE">
            <w:pPr>
              <w:pStyle w:val="TableParagraph"/>
              <w:ind w:left="0" w:right="98"/>
              <w:jc w:val="right"/>
              <w:rPr>
                <w:b/>
                <w:sz w:val="24"/>
              </w:rPr>
            </w:pPr>
            <w:r>
              <w:rPr>
                <w:b/>
                <w:sz w:val="24"/>
              </w:rPr>
              <w:t>Contemporary</w:t>
            </w:r>
            <w:r>
              <w:rPr>
                <w:b/>
                <w:spacing w:val="-6"/>
                <w:sz w:val="24"/>
              </w:rPr>
              <w:t xml:space="preserve"> </w:t>
            </w:r>
            <w:r>
              <w:rPr>
                <w:b/>
                <w:spacing w:val="-2"/>
                <w:sz w:val="24"/>
              </w:rPr>
              <w:t>Issues</w:t>
            </w:r>
          </w:p>
        </w:tc>
        <w:tc>
          <w:tcPr>
            <w:tcW w:w="2569" w:type="dxa"/>
          </w:tcPr>
          <w:p w:rsidR="005B2EE9" w:rsidRDefault="00DF59AE">
            <w:pPr>
              <w:pStyle w:val="TableParagraph"/>
              <w:ind w:left="0" w:right="94"/>
              <w:jc w:val="right"/>
              <w:rPr>
                <w:b/>
                <w:sz w:val="24"/>
              </w:rPr>
            </w:pPr>
            <w:r>
              <w:rPr>
                <w:b/>
                <w:sz w:val="24"/>
              </w:rPr>
              <w:t>2</w:t>
            </w:r>
            <w:r>
              <w:rPr>
                <w:b/>
                <w:spacing w:val="-2"/>
                <w:sz w:val="24"/>
              </w:rPr>
              <w:t xml:space="preserve"> Hours</w:t>
            </w:r>
          </w:p>
        </w:tc>
      </w:tr>
      <w:tr w:rsidR="005B2EE9">
        <w:trPr>
          <w:trHeight w:val="350"/>
        </w:trPr>
        <w:tc>
          <w:tcPr>
            <w:tcW w:w="9931" w:type="dxa"/>
            <w:gridSpan w:val="4"/>
          </w:tcPr>
          <w:p w:rsidR="005B2EE9" w:rsidRDefault="00DF59AE">
            <w:pPr>
              <w:pStyle w:val="TableParagraph"/>
              <w:ind w:left="113"/>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307" w:type="dxa"/>
            <w:gridSpan w:val="2"/>
          </w:tcPr>
          <w:p w:rsidR="005B2EE9" w:rsidRDefault="005B2EE9">
            <w:pPr>
              <w:pStyle w:val="TableParagraph"/>
              <w:spacing w:line="240" w:lineRule="auto"/>
              <w:ind w:left="0"/>
            </w:pPr>
          </w:p>
        </w:tc>
        <w:tc>
          <w:tcPr>
            <w:tcW w:w="6055" w:type="dxa"/>
          </w:tcPr>
          <w:p w:rsidR="005B2EE9" w:rsidRDefault="00DF59AE">
            <w:pPr>
              <w:pStyle w:val="TableParagraph"/>
              <w:spacing w:line="270" w:lineRule="exact"/>
              <w:ind w:left="0" w:right="96"/>
              <w:jc w:val="right"/>
              <w:rPr>
                <w:b/>
                <w:sz w:val="24"/>
              </w:rPr>
            </w:pPr>
            <w:r>
              <w:rPr>
                <w:b/>
                <w:noProof/>
                <w:sz w:val="24"/>
                <w:lang w:val="en-IN" w:eastAsia="en-IN"/>
              </w:rPr>
              <mc:AlternateContent>
                <mc:Choice Requires="wpg">
                  <w:drawing>
                    <wp:anchor distT="0" distB="0" distL="0" distR="0" simplePos="0" relativeHeight="251656192" behindDoc="1" locked="0" layoutInCell="1" allowOverlap="1">
                      <wp:simplePos x="0" y="0"/>
                      <wp:positionH relativeFrom="column">
                        <wp:posOffset>1285875</wp:posOffset>
                      </wp:positionH>
                      <wp:positionV relativeFrom="paragraph">
                        <wp:posOffset>1105535</wp:posOffset>
                      </wp:positionV>
                      <wp:extent cx="1847850" cy="1538605"/>
                      <wp:effectExtent l="0" t="0" r="0" b="0"/>
                      <wp:wrapNone/>
                      <wp:docPr id="125" name="Group 12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26" name="Image 12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1.25pt;margin-top:87.05pt;height:121.15pt;width:145.5pt;z-index:-251625472;mso-width-relative:page;mso-height-relative:page;" coordsize="1847850,1538605" o:gfxdata="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">
                      <o:lock v:ext="edit" aspectratio="f"/>
                      <v:shape id="Image 126" o:spid="_x0000_s1026" o:spt="75" type="#_x0000_t75" style="position:absolute;left:0;top:0;height:1540764;width:1850595;" filled="f" o:preferrelative="t" stroked="f" coordsize="21600,21600" o:gfxdata="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IEu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569" w:type="dxa"/>
          </w:tcPr>
          <w:p w:rsidR="005B2EE9" w:rsidRDefault="00DF59AE">
            <w:pPr>
              <w:pStyle w:val="TableParagraph"/>
              <w:spacing w:line="270" w:lineRule="exact"/>
              <w:ind w:left="0" w:right="91"/>
              <w:jc w:val="right"/>
              <w:rPr>
                <w:b/>
                <w:sz w:val="24"/>
              </w:rPr>
            </w:pPr>
            <w:r>
              <w:rPr>
                <w:b/>
                <w:sz w:val="24"/>
              </w:rPr>
              <w:t>60</w:t>
            </w:r>
            <w:r>
              <w:rPr>
                <w:b/>
                <w:spacing w:val="-2"/>
                <w:sz w:val="24"/>
              </w:rPr>
              <w:t xml:space="preserve"> hours</w:t>
            </w:r>
          </w:p>
        </w:tc>
      </w:tr>
      <w:tr w:rsidR="005B2EE9">
        <w:trPr>
          <w:trHeight w:val="316"/>
        </w:trPr>
        <w:tc>
          <w:tcPr>
            <w:tcW w:w="9931" w:type="dxa"/>
            <w:gridSpan w:val="4"/>
          </w:tcPr>
          <w:p w:rsidR="005B2EE9" w:rsidRDefault="00DF59AE">
            <w:pPr>
              <w:pStyle w:val="TableParagraph"/>
              <w:spacing w:line="270" w:lineRule="exact"/>
              <w:ind w:left="113"/>
              <w:rPr>
                <w:b/>
                <w:sz w:val="24"/>
              </w:rPr>
            </w:pPr>
            <w:r>
              <w:rPr>
                <w:b/>
                <w:sz w:val="24"/>
              </w:rPr>
              <w:t>Text</w:t>
            </w:r>
            <w:r>
              <w:rPr>
                <w:b/>
                <w:spacing w:val="-2"/>
                <w:sz w:val="24"/>
              </w:rPr>
              <w:t xml:space="preserve"> Book(s)</w:t>
            </w:r>
          </w:p>
        </w:tc>
      </w:tr>
      <w:tr w:rsidR="005B2EE9">
        <w:trPr>
          <w:trHeight w:val="316"/>
        </w:trPr>
        <w:tc>
          <w:tcPr>
            <w:tcW w:w="236" w:type="dxa"/>
          </w:tcPr>
          <w:p w:rsidR="005B2EE9" w:rsidRDefault="00DF59AE">
            <w:pPr>
              <w:pStyle w:val="TableParagraph"/>
              <w:ind w:left="0" w:right="-29"/>
              <w:jc w:val="right"/>
              <w:rPr>
                <w:sz w:val="24"/>
              </w:rPr>
            </w:pPr>
            <w:r>
              <w:rPr>
                <w:spacing w:val="-10"/>
                <w:sz w:val="24"/>
              </w:rPr>
              <w:t>1</w:t>
            </w:r>
          </w:p>
        </w:tc>
        <w:tc>
          <w:tcPr>
            <w:tcW w:w="9695" w:type="dxa"/>
            <w:gridSpan w:val="3"/>
          </w:tcPr>
          <w:p w:rsidR="005B2EE9" w:rsidRDefault="00DF59AE">
            <w:pPr>
              <w:pStyle w:val="TableParagraph"/>
              <w:rPr>
                <w:sz w:val="24"/>
              </w:rPr>
            </w:pPr>
            <w:r>
              <w:rPr>
                <w:sz w:val="24"/>
              </w:rPr>
              <w:t>Benjamin</w:t>
            </w:r>
            <w:r>
              <w:rPr>
                <w:spacing w:val="-4"/>
                <w:sz w:val="24"/>
              </w:rPr>
              <w:t xml:space="preserve"> </w:t>
            </w:r>
            <w:proofErr w:type="spellStart"/>
            <w:r>
              <w:rPr>
                <w:sz w:val="24"/>
              </w:rPr>
              <w:t>Robert,etal</w:t>
            </w:r>
            <w:proofErr w:type="spellEnd"/>
            <w:r>
              <w:rPr>
                <w:spacing w:val="-4"/>
                <w:sz w:val="24"/>
              </w:rPr>
              <w:t xml:space="preserve"> </w:t>
            </w:r>
            <w:r>
              <w:rPr>
                <w:sz w:val="24"/>
              </w:rPr>
              <w:t>1983</w:t>
            </w:r>
            <w:r>
              <w:rPr>
                <w:spacing w:val="-1"/>
                <w:sz w:val="24"/>
              </w:rPr>
              <w:t xml:space="preserve"> </w:t>
            </w:r>
            <w:r>
              <w:rPr>
                <w:sz w:val="24"/>
              </w:rPr>
              <w:t>Hospital</w:t>
            </w:r>
            <w:r>
              <w:rPr>
                <w:spacing w:val="-4"/>
                <w:sz w:val="24"/>
              </w:rPr>
              <w:t xml:space="preserve"> </w:t>
            </w:r>
            <w:r>
              <w:rPr>
                <w:sz w:val="24"/>
              </w:rPr>
              <w:t>Administration</w:t>
            </w:r>
            <w:r>
              <w:rPr>
                <w:spacing w:val="-4"/>
                <w:sz w:val="24"/>
              </w:rPr>
              <w:t xml:space="preserve"> </w:t>
            </w:r>
            <w:r>
              <w:rPr>
                <w:sz w:val="24"/>
              </w:rPr>
              <w:t>Desk</w:t>
            </w:r>
            <w:r>
              <w:rPr>
                <w:spacing w:val="-2"/>
                <w:sz w:val="24"/>
              </w:rPr>
              <w:t xml:space="preserve"> </w:t>
            </w:r>
            <w:r>
              <w:rPr>
                <w:sz w:val="24"/>
              </w:rPr>
              <w:t>Book</w:t>
            </w:r>
            <w:r>
              <w:rPr>
                <w:spacing w:val="-4"/>
                <w:sz w:val="24"/>
              </w:rPr>
              <w:t xml:space="preserve"> </w:t>
            </w:r>
            <w:proofErr w:type="spellStart"/>
            <w:r>
              <w:rPr>
                <w:sz w:val="24"/>
              </w:rPr>
              <w:t>Newjerky</w:t>
            </w:r>
            <w:proofErr w:type="spellEnd"/>
            <w:r>
              <w:rPr>
                <w:sz w:val="24"/>
              </w:rPr>
              <w:t xml:space="preserve"> Prentice</w:t>
            </w:r>
            <w:r>
              <w:rPr>
                <w:spacing w:val="-4"/>
                <w:sz w:val="24"/>
              </w:rPr>
              <w:t xml:space="preserve"> hall</w:t>
            </w:r>
          </w:p>
        </w:tc>
      </w:tr>
      <w:tr w:rsidR="005B2EE9">
        <w:trPr>
          <w:trHeight w:val="318"/>
        </w:trPr>
        <w:tc>
          <w:tcPr>
            <w:tcW w:w="236" w:type="dxa"/>
          </w:tcPr>
          <w:p w:rsidR="005B2EE9" w:rsidRDefault="00DF59AE">
            <w:pPr>
              <w:pStyle w:val="TableParagraph"/>
              <w:ind w:left="0" w:right="-29"/>
              <w:jc w:val="right"/>
              <w:rPr>
                <w:sz w:val="24"/>
              </w:rPr>
            </w:pPr>
            <w:r>
              <w:rPr>
                <w:spacing w:val="-10"/>
                <w:sz w:val="24"/>
              </w:rPr>
              <w:t>2</w:t>
            </w:r>
          </w:p>
        </w:tc>
        <w:tc>
          <w:tcPr>
            <w:tcW w:w="9695" w:type="dxa"/>
            <w:gridSpan w:val="3"/>
          </w:tcPr>
          <w:p w:rsidR="005B2EE9" w:rsidRDefault="00DF59AE">
            <w:pPr>
              <w:pStyle w:val="TableParagraph"/>
              <w:rPr>
                <w:sz w:val="24"/>
              </w:rPr>
            </w:pPr>
            <w:r>
              <w:rPr>
                <w:sz w:val="24"/>
              </w:rPr>
              <w:t>Davies</w:t>
            </w:r>
            <w:r>
              <w:rPr>
                <w:spacing w:val="-7"/>
                <w:sz w:val="24"/>
              </w:rPr>
              <w:t xml:space="preserve"> </w:t>
            </w:r>
            <w:r>
              <w:rPr>
                <w:sz w:val="24"/>
              </w:rPr>
              <w:t>R</w:t>
            </w:r>
            <w:r>
              <w:rPr>
                <w:spacing w:val="-1"/>
                <w:sz w:val="24"/>
              </w:rPr>
              <w:t xml:space="preserve"> </w:t>
            </w:r>
            <w:proofErr w:type="spellStart"/>
            <w:r>
              <w:rPr>
                <w:sz w:val="24"/>
              </w:rPr>
              <w:t>Lewelyn</w:t>
            </w:r>
            <w:proofErr w:type="spellEnd"/>
            <w:r>
              <w:rPr>
                <w:spacing w:val="-2"/>
                <w:sz w:val="24"/>
              </w:rPr>
              <w:t xml:space="preserve"> </w:t>
            </w:r>
            <w:proofErr w:type="spellStart"/>
            <w:r>
              <w:rPr>
                <w:sz w:val="24"/>
              </w:rPr>
              <w:t>etal</w:t>
            </w:r>
            <w:proofErr w:type="spellEnd"/>
            <w:r>
              <w:rPr>
                <w:sz w:val="24"/>
              </w:rPr>
              <w:t>.</w:t>
            </w:r>
            <w:r>
              <w:rPr>
                <w:spacing w:val="-1"/>
                <w:sz w:val="24"/>
              </w:rPr>
              <w:t xml:space="preserve"> </w:t>
            </w:r>
            <w:r>
              <w:rPr>
                <w:sz w:val="24"/>
              </w:rPr>
              <w:t>1966Hospital planning</w:t>
            </w:r>
            <w:r>
              <w:rPr>
                <w:spacing w:val="-2"/>
                <w:sz w:val="24"/>
              </w:rPr>
              <w:t xml:space="preserve"> </w:t>
            </w:r>
            <w:r>
              <w:rPr>
                <w:sz w:val="24"/>
              </w:rPr>
              <w:t>&amp;.</w:t>
            </w:r>
            <w:r>
              <w:rPr>
                <w:spacing w:val="-6"/>
                <w:sz w:val="24"/>
              </w:rPr>
              <w:t xml:space="preserve"> </w:t>
            </w:r>
            <w:r>
              <w:rPr>
                <w:sz w:val="24"/>
              </w:rPr>
              <w:t>administration</w:t>
            </w:r>
            <w:r>
              <w:rPr>
                <w:spacing w:val="-1"/>
                <w:sz w:val="24"/>
              </w:rPr>
              <w:t xml:space="preserve"> </w:t>
            </w:r>
            <w:proofErr w:type="spellStart"/>
            <w:r>
              <w:rPr>
                <w:spacing w:val="-2"/>
                <w:sz w:val="24"/>
              </w:rPr>
              <w:t>Geneva:WHO</w:t>
            </w:r>
            <w:proofErr w:type="spellEnd"/>
          </w:p>
        </w:tc>
      </w:tr>
      <w:tr w:rsidR="005B2EE9">
        <w:trPr>
          <w:trHeight w:val="316"/>
        </w:trPr>
        <w:tc>
          <w:tcPr>
            <w:tcW w:w="236" w:type="dxa"/>
          </w:tcPr>
          <w:p w:rsidR="005B2EE9" w:rsidRDefault="00DF59AE">
            <w:pPr>
              <w:pStyle w:val="TableParagraph"/>
              <w:spacing w:line="270" w:lineRule="exact"/>
              <w:ind w:left="0" w:right="-29"/>
              <w:jc w:val="right"/>
              <w:rPr>
                <w:sz w:val="24"/>
              </w:rPr>
            </w:pPr>
            <w:r>
              <w:rPr>
                <w:spacing w:val="-10"/>
                <w:sz w:val="24"/>
              </w:rPr>
              <w:t>3</w:t>
            </w:r>
          </w:p>
        </w:tc>
        <w:tc>
          <w:tcPr>
            <w:tcW w:w="9695" w:type="dxa"/>
            <w:gridSpan w:val="3"/>
          </w:tcPr>
          <w:p w:rsidR="005B2EE9" w:rsidRDefault="00DF59AE">
            <w:pPr>
              <w:pStyle w:val="TableParagraph"/>
              <w:spacing w:line="270" w:lineRule="exact"/>
              <w:rPr>
                <w:sz w:val="24"/>
              </w:rPr>
            </w:pPr>
            <w:r>
              <w:rPr>
                <w:sz w:val="24"/>
              </w:rPr>
              <w:t>Goal</w:t>
            </w:r>
            <w:r>
              <w:rPr>
                <w:spacing w:val="-2"/>
                <w:sz w:val="24"/>
              </w:rPr>
              <w:t xml:space="preserve"> </w:t>
            </w:r>
            <w:r>
              <w:rPr>
                <w:sz w:val="24"/>
              </w:rPr>
              <w:t>S</w:t>
            </w:r>
            <w:r>
              <w:rPr>
                <w:spacing w:val="-1"/>
                <w:sz w:val="24"/>
              </w:rPr>
              <w:t xml:space="preserve"> </w:t>
            </w:r>
            <w:r>
              <w:rPr>
                <w:sz w:val="24"/>
              </w:rPr>
              <w:t>L</w:t>
            </w:r>
            <w:r>
              <w:rPr>
                <w:spacing w:val="-2"/>
                <w:sz w:val="24"/>
              </w:rPr>
              <w:t xml:space="preserve"> </w:t>
            </w:r>
            <w:r>
              <w:rPr>
                <w:sz w:val="24"/>
              </w:rPr>
              <w:t>1981</w:t>
            </w:r>
            <w:r>
              <w:rPr>
                <w:spacing w:val="-4"/>
                <w:sz w:val="24"/>
              </w:rPr>
              <w:t xml:space="preserve"> </w:t>
            </w:r>
            <w:r>
              <w:rPr>
                <w:sz w:val="24"/>
              </w:rPr>
              <w:t>-</w:t>
            </w:r>
            <w:r>
              <w:rPr>
                <w:spacing w:val="-5"/>
                <w:sz w:val="24"/>
              </w:rPr>
              <w:t xml:space="preserve"> </w:t>
            </w:r>
            <w:r>
              <w:rPr>
                <w:sz w:val="24"/>
              </w:rPr>
              <w:t>Health</w:t>
            </w:r>
            <w:r>
              <w:rPr>
                <w:spacing w:val="-1"/>
                <w:sz w:val="24"/>
              </w:rPr>
              <w:t xml:space="preserve"> </w:t>
            </w:r>
            <w:r>
              <w:rPr>
                <w:sz w:val="24"/>
              </w:rPr>
              <w:t>care</w:t>
            </w:r>
            <w:r>
              <w:rPr>
                <w:spacing w:val="-6"/>
                <w:sz w:val="24"/>
              </w:rPr>
              <w:t xml:space="preserve"> </w:t>
            </w:r>
            <w:r>
              <w:rPr>
                <w:sz w:val="24"/>
              </w:rPr>
              <w:t>Administration</w:t>
            </w:r>
            <w:r>
              <w:rPr>
                <w:spacing w:val="-1"/>
                <w:sz w:val="24"/>
              </w:rPr>
              <w:t xml:space="preserve"> </w:t>
            </w:r>
            <w:r>
              <w:rPr>
                <w:sz w:val="24"/>
              </w:rPr>
              <w:t>New</w:t>
            </w:r>
            <w:r>
              <w:rPr>
                <w:spacing w:val="1"/>
                <w:sz w:val="24"/>
              </w:rPr>
              <w:t xml:space="preserve"> </w:t>
            </w:r>
            <w:r>
              <w:rPr>
                <w:spacing w:val="-2"/>
                <w:sz w:val="24"/>
              </w:rPr>
              <w:t>Delhi:</w:t>
            </w:r>
          </w:p>
        </w:tc>
      </w:tr>
      <w:tr w:rsidR="005B2EE9">
        <w:trPr>
          <w:trHeight w:val="364"/>
        </w:trPr>
        <w:tc>
          <w:tcPr>
            <w:tcW w:w="9931" w:type="dxa"/>
            <w:gridSpan w:val="4"/>
          </w:tcPr>
          <w:p w:rsidR="005B2EE9" w:rsidRDefault="00DF59AE">
            <w:pPr>
              <w:pStyle w:val="TableParagraph"/>
              <w:spacing w:line="270" w:lineRule="exact"/>
              <w:ind w:left="113"/>
              <w:rPr>
                <w:b/>
                <w:sz w:val="24"/>
              </w:rPr>
            </w:pPr>
            <w:r>
              <w:rPr>
                <w:b/>
                <w:sz w:val="24"/>
              </w:rPr>
              <w:t>Reference</w:t>
            </w:r>
            <w:r>
              <w:rPr>
                <w:b/>
                <w:spacing w:val="-11"/>
                <w:sz w:val="24"/>
              </w:rPr>
              <w:t xml:space="preserve"> </w:t>
            </w:r>
            <w:r>
              <w:rPr>
                <w:b/>
                <w:spacing w:val="-2"/>
                <w:sz w:val="24"/>
              </w:rPr>
              <w:t>Books</w:t>
            </w:r>
          </w:p>
        </w:tc>
      </w:tr>
      <w:tr w:rsidR="005B2EE9">
        <w:trPr>
          <w:trHeight w:val="318"/>
        </w:trPr>
        <w:tc>
          <w:tcPr>
            <w:tcW w:w="236" w:type="dxa"/>
          </w:tcPr>
          <w:p w:rsidR="005B2EE9" w:rsidRDefault="00DF59AE">
            <w:pPr>
              <w:pStyle w:val="TableParagraph"/>
              <w:spacing w:line="275" w:lineRule="exact"/>
              <w:ind w:left="0" w:right="-29"/>
              <w:jc w:val="right"/>
              <w:rPr>
                <w:sz w:val="24"/>
              </w:rPr>
            </w:pPr>
            <w:r>
              <w:rPr>
                <w:spacing w:val="-10"/>
                <w:sz w:val="24"/>
              </w:rPr>
              <w:t>1</w:t>
            </w:r>
          </w:p>
        </w:tc>
        <w:tc>
          <w:tcPr>
            <w:tcW w:w="9695" w:type="dxa"/>
            <w:gridSpan w:val="3"/>
          </w:tcPr>
          <w:p w:rsidR="005B2EE9" w:rsidRDefault="00DF59AE">
            <w:pPr>
              <w:pStyle w:val="TableParagraph"/>
              <w:spacing w:line="275" w:lineRule="exact"/>
              <w:rPr>
                <w:sz w:val="24"/>
              </w:rPr>
            </w:pPr>
            <w:r>
              <w:rPr>
                <w:sz w:val="24"/>
              </w:rPr>
              <w:t>Sterling</w:t>
            </w:r>
            <w:r>
              <w:rPr>
                <w:spacing w:val="-4"/>
                <w:sz w:val="24"/>
              </w:rPr>
              <w:t xml:space="preserve"> </w:t>
            </w:r>
            <w:proofErr w:type="spellStart"/>
            <w:r>
              <w:rPr>
                <w:sz w:val="24"/>
              </w:rPr>
              <w:t>Rabick</w:t>
            </w:r>
            <w:proofErr w:type="spellEnd"/>
            <w:r>
              <w:rPr>
                <w:spacing w:val="-3"/>
                <w:sz w:val="24"/>
              </w:rPr>
              <w:t xml:space="preserve"> </w:t>
            </w:r>
            <w:r>
              <w:rPr>
                <w:sz w:val="24"/>
              </w:rPr>
              <w:t>&amp;</w:t>
            </w:r>
            <w:r>
              <w:rPr>
                <w:spacing w:val="-3"/>
                <w:sz w:val="24"/>
              </w:rPr>
              <w:t xml:space="preserve"> </w:t>
            </w:r>
            <w:r>
              <w:rPr>
                <w:sz w:val="24"/>
              </w:rPr>
              <w:t>Jonathan</w:t>
            </w:r>
            <w:r>
              <w:rPr>
                <w:spacing w:val="-2"/>
                <w:sz w:val="24"/>
              </w:rPr>
              <w:t xml:space="preserve"> </w:t>
            </w:r>
            <w:proofErr w:type="spellStart"/>
            <w:r>
              <w:rPr>
                <w:sz w:val="24"/>
              </w:rPr>
              <w:t>etal</w:t>
            </w:r>
            <w:proofErr w:type="spellEnd"/>
            <w:r>
              <w:rPr>
                <w:spacing w:val="-1"/>
                <w:sz w:val="24"/>
              </w:rPr>
              <w:t xml:space="preserve"> </w:t>
            </w:r>
            <w:r>
              <w:rPr>
                <w:sz w:val="24"/>
              </w:rPr>
              <w:t>1983:</w:t>
            </w:r>
            <w:r>
              <w:rPr>
                <w:spacing w:val="-2"/>
                <w:sz w:val="24"/>
              </w:rPr>
              <w:t xml:space="preserve"> </w:t>
            </w:r>
            <w:r>
              <w:rPr>
                <w:sz w:val="24"/>
              </w:rPr>
              <w:t>Hospital</w:t>
            </w:r>
            <w:r>
              <w:rPr>
                <w:spacing w:val="-2"/>
                <w:sz w:val="24"/>
              </w:rPr>
              <w:t xml:space="preserve"> </w:t>
            </w:r>
            <w:r>
              <w:rPr>
                <w:sz w:val="24"/>
              </w:rPr>
              <w:t>organization</w:t>
            </w:r>
            <w:r>
              <w:rPr>
                <w:spacing w:val="-1"/>
                <w:sz w:val="24"/>
              </w:rPr>
              <w:t xml:space="preserve"> </w:t>
            </w:r>
            <w:r>
              <w:rPr>
                <w:sz w:val="24"/>
              </w:rPr>
              <w:t>and</w:t>
            </w:r>
            <w:r>
              <w:rPr>
                <w:spacing w:val="-2"/>
                <w:sz w:val="24"/>
              </w:rPr>
              <w:t xml:space="preserve"> </w:t>
            </w:r>
            <w:r>
              <w:rPr>
                <w:sz w:val="24"/>
              </w:rPr>
              <w:t xml:space="preserve">Management, </w:t>
            </w:r>
            <w:r>
              <w:rPr>
                <w:spacing w:val="-2"/>
                <w:sz w:val="24"/>
              </w:rPr>
              <w:t>London:</w:t>
            </w:r>
          </w:p>
        </w:tc>
      </w:tr>
      <w:tr w:rsidR="005B2EE9">
        <w:trPr>
          <w:trHeight w:val="633"/>
        </w:trPr>
        <w:tc>
          <w:tcPr>
            <w:tcW w:w="236" w:type="dxa"/>
          </w:tcPr>
          <w:p w:rsidR="005B2EE9" w:rsidRDefault="00DF59AE">
            <w:pPr>
              <w:pStyle w:val="TableParagraph"/>
              <w:ind w:left="0" w:right="-29"/>
              <w:jc w:val="right"/>
              <w:rPr>
                <w:sz w:val="24"/>
              </w:rPr>
            </w:pPr>
            <w:r>
              <w:rPr>
                <w:spacing w:val="-10"/>
                <w:sz w:val="24"/>
              </w:rPr>
              <w:t>2</w:t>
            </w:r>
          </w:p>
        </w:tc>
        <w:tc>
          <w:tcPr>
            <w:tcW w:w="9695" w:type="dxa"/>
            <w:gridSpan w:val="3"/>
          </w:tcPr>
          <w:p w:rsidR="005B2EE9" w:rsidRDefault="00DF59AE">
            <w:pPr>
              <w:pStyle w:val="TableParagraph"/>
              <w:rPr>
                <w:sz w:val="24"/>
              </w:rPr>
            </w:pPr>
            <w:r>
              <w:rPr>
                <w:sz w:val="24"/>
              </w:rPr>
              <w:t>Spectrum</w:t>
            </w:r>
            <w:r>
              <w:rPr>
                <w:spacing w:val="-4"/>
                <w:sz w:val="24"/>
              </w:rPr>
              <w:t xml:space="preserve"> </w:t>
            </w:r>
            <w:r>
              <w:rPr>
                <w:sz w:val="24"/>
              </w:rPr>
              <w:t>Who</w:t>
            </w:r>
            <w:r>
              <w:rPr>
                <w:spacing w:val="-1"/>
                <w:sz w:val="24"/>
              </w:rPr>
              <w:t xml:space="preserve"> </w:t>
            </w:r>
            <w:r>
              <w:rPr>
                <w:sz w:val="24"/>
              </w:rPr>
              <w:t>Expert</w:t>
            </w:r>
            <w:r>
              <w:rPr>
                <w:spacing w:val="-1"/>
                <w:sz w:val="24"/>
              </w:rPr>
              <w:t xml:space="preserve"> </w:t>
            </w:r>
            <w:r>
              <w:rPr>
                <w:sz w:val="24"/>
              </w:rPr>
              <w:t>Committee</w:t>
            </w:r>
            <w:r>
              <w:rPr>
                <w:spacing w:val="-4"/>
                <w:sz w:val="24"/>
              </w:rPr>
              <w:t xml:space="preserve"> </w:t>
            </w:r>
            <w:r>
              <w:rPr>
                <w:sz w:val="24"/>
              </w:rPr>
              <w:t>1957</w:t>
            </w:r>
            <w:r>
              <w:rPr>
                <w:spacing w:val="-1"/>
                <w:sz w:val="24"/>
              </w:rPr>
              <w:t xml:space="preserve"> </w:t>
            </w:r>
            <w:r>
              <w:rPr>
                <w:sz w:val="24"/>
              </w:rPr>
              <w:t>Role</w:t>
            </w:r>
            <w:r>
              <w:rPr>
                <w:spacing w:val="-1"/>
                <w:sz w:val="24"/>
              </w:rPr>
              <w:t xml:space="preserve"> </w:t>
            </w:r>
            <w:r>
              <w:rPr>
                <w:sz w:val="24"/>
              </w:rPr>
              <w:t>of</w:t>
            </w:r>
            <w:r>
              <w:rPr>
                <w:spacing w:val="-4"/>
                <w:sz w:val="24"/>
              </w:rPr>
              <w:t xml:space="preserve"> </w:t>
            </w:r>
            <w:r>
              <w:rPr>
                <w:sz w:val="24"/>
              </w:rPr>
              <w:t>Hospital</w:t>
            </w:r>
            <w:r>
              <w:rPr>
                <w:spacing w:val="-1"/>
                <w:sz w:val="24"/>
              </w:rPr>
              <w:t xml:space="preserve"> </w:t>
            </w:r>
            <w:r>
              <w:rPr>
                <w:sz w:val="24"/>
              </w:rPr>
              <w:t>in</w:t>
            </w:r>
            <w:r>
              <w:rPr>
                <w:spacing w:val="-2"/>
                <w:sz w:val="24"/>
              </w:rPr>
              <w:t xml:space="preserve"> </w:t>
            </w:r>
            <w:proofErr w:type="spellStart"/>
            <w:r>
              <w:rPr>
                <w:sz w:val="24"/>
              </w:rPr>
              <w:t>Programme</w:t>
            </w:r>
            <w:proofErr w:type="spellEnd"/>
            <w:r>
              <w:rPr>
                <w:spacing w:val="-1"/>
                <w:sz w:val="24"/>
              </w:rPr>
              <w:t xml:space="preserve"> </w:t>
            </w:r>
            <w:r>
              <w:rPr>
                <w:sz w:val="24"/>
              </w:rPr>
              <w:t>of</w:t>
            </w:r>
            <w:r>
              <w:rPr>
                <w:spacing w:val="-4"/>
                <w:sz w:val="24"/>
              </w:rPr>
              <w:t xml:space="preserve"> </w:t>
            </w:r>
            <w:r>
              <w:rPr>
                <w:sz w:val="24"/>
              </w:rPr>
              <w:t>Community</w:t>
            </w:r>
            <w:r>
              <w:rPr>
                <w:spacing w:val="-1"/>
                <w:sz w:val="24"/>
              </w:rPr>
              <w:t xml:space="preserve"> </w:t>
            </w:r>
            <w:r>
              <w:rPr>
                <w:spacing w:val="-2"/>
                <w:sz w:val="24"/>
              </w:rPr>
              <w:t>health</w:t>
            </w:r>
          </w:p>
          <w:p w:rsidR="005B2EE9" w:rsidRDefault="00DF59AE">
            <w:pPr>
              <w:pStyle w:val="TableParagraph"/>
              <w:spacing w:before="43" w:line="240" w:lineRule="auto"/>
              <w:rPr>
                <w:sz w:val="24"/>
              </w:rPr>
            </w:pPr>
            <w:proofErr w:type="gramStart"/>
            <w:r>
              <w:rPr>
                <w:sz w:val="24"/>
              </w:rPr>
              <w:t>protection</w:t>
            </w:r>
            <w:proofErr w:type="gramEnd"/>
            <w:r>
              <w:rPr>
                <w:sz w:val="24"/>
              </w:rPr>
              <w:t>.</w:t>
            </w:r>
            <w:r>
              <w:rPr>
                <w:spacing w:val="-5"/>
                <w:sz w:val="24"/>
              </w:rPr>
              <w:t xml:space="preserve"> </w:t>
            </w:r>
            <w:r>
              <w:rPr>
                <w:sz w:val="24"/>
              </w:rPr>
              <w:t>WHO</w:t>
            </w:r>
            <w:r>
              <w:rPr>
                <w:spacing w:val="-3"/>
                <w:sz w:val="24"/>
              </w:rPr>
              <w:t xml:space="preserve"> </w:t>
            </w:r>
            <w:r>
              <w:rPr>
                <w:sz w:val="24"/>
              </w:rPr>
              <w:t>technical</w:t>
            </w:r>
            <w:r>
              <w:rPr>
                <w:spacing w:val="-1"/>
                <w:sz w:val="24"/>
              </w:rPr>
              <w:t xml:space="preserve"> </w:t>
            </w:r>
            <w:r>
              <w:rPr>
                <w:sz w:val="24"/>
              </w:rPr>
              <w:t>Report</w:t>
            </w:r>
            <w:r>
              <w:rPr>
                <w:spacing w:val="-3"/>
                <w:sz w:val="24"/>
              </w:rPr>
              <w:t xml:space="preserve"> </w:t>
            </w:r>
            <w:r>
              <w:rPr>
                <w:spacing w:val="-2"/>
                <w:sz w:val="24"/>
              </w:rPr>
              <w:t>services.</w:t>
            </w:r>
          </w:p>
        </w:tc>
      </w:tr>
      <w:tr w:rsidR="005B2EE9">
        <w:trPr>
          <w:trHeight w:val="319"/>
        </w:trPr>
        <w:tc>
          <w:tcPr>
            <w:tcW w:w="9931" w:type="dxa"/>
            <w:gridSpan w:val="4"/>
          </w:tcPr>
          <w:p w:rsidR="005B2EE9" w:rsidRDefault="00DF59AE">
            <w:pPr>
              <w:pStyle w:val="TableParagraph"/>
              <w:spacing w:line="275" w:lineRule="exact"/>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236" w:type="dxa"/>
          </w:tcPr>
          <w:p w:rsidR="005B2EE9" w:rsidRDefault="00DF59AE">
            <w:pPr>
              <w:pStyle w:val="TableParagraph"/>
              <w:ind w:left="0" w:right="-29"/>
              <w:jc w:val="right"/>
              <w:rPr>
                <w:sz w:val="24"/>
              </w:rPr>
            </w:pPr>
            <w:r>
              <w:rPr>
                <w:spacing w:val="-10"/>
                <w:sz w:val="24"/>
              </w:rPr>
              <w:t>1</w:t>
            </w:r>
          </w:p>
        </w:tc>
        <w:tc>
          <w:tcPr>
            <w:tcW w:w="9695" w:type="dxa"/>
            <w:gridSpan w:val="3"/>
          </w:tcPr>
          <w:p w:rsidR="005B2EE9" w:rsidRDefault="00BE76DB">
            <w:pPr>
              <w:pStyle w:val="TableParagraph"/>
              <w:rPr>
                <w:sz w:val="24"/>
              </w:rPr>
            </w:pPr>
            <w:hyperlink r:id="rId90">
              <w:r w:rsidR="00DF59AE">
                <w:rPr>
                  <w:spacing w:val="-4"/>
                  <w:sz w:val="24"/>
                  <w:u w:val="single"/>
                </w:rPr>
                <w:t>https://www.princetonreview.com/careers/203/hospital-</w:t>
              </w:r>
              <w:r w:rsidR="00DF59AE">
                <w:rPr>
                  <w:spacing w:val="-2"/>
                  <w:sz w:val="24"/>
                  <w:u w:val="single"/>
                </w:rPr>
                <w:t>administrator</w:t>
              </w:r>
            </w:hyperlink>
          </w:p>
        </w:tc>
      </w:tr>
      <w:tr w:rsidR="005B2EE9">
        <w:trPr>
          <w:trHeight w:val="316"/>
        </w:trPr>
        <w:tc>
          <w:tcPr>
            <w:tcW w:w="236" w:type="dxa"/>
          </w:tcPr>
          <w:p w:rsidR="005B2EE9" w:rsidRDefault="00DF59AE">
            <w:pPr>
              <w:pStyle w:val="TableParagraph"/>
              <w:spacing w:line="270" w:lineRule="exact"/>
              <w:ind w:left="0" w:right="-29"/>
              <w:jc w:val="right"/>
              <w:rPr>
                <w:sz w:val="24"/>
              </w:rPr>
            </w:pPr>
            <w:r>
              <w:rPr>
                <w:spacing w:val="-10"/>
                <w:sz w:val="24"/>
              </w:rPr>
              <w:t>2</w:t>
            </w:r>
          </w:p>
        </w:tc>
        <w:tc>
          <w:tcPr>
            <w:tcW w:w="9695" w:type="dxa"/>
            <w:gridSpan w:val="3"/>
          </w:tcPr>
          <w:p w:rsidR="005B2EE9" w:rsidRDefault="00BE76DB">
            <w:pPr>
              <w:pStyle w:val="TableParagraph"/>
              <w:spacing w:line="270" w:lineRule="exact"/>
              <w:rPr>
                <w:sz w:val="24"/>
              </w:rPr>
            </w:pPr>
            <w:hyperlink r:id="rId91">
              <w:r w:rsidR="00DF59AE">
                <w:rPr>
                  <w:spacing w:val="-2"/>
                  <w:sz w:val="24"/>
                  <w:u w:val="single"/>
                </w:rPr>
                <w:t>https://www.britannica.com/science/hospital</w:t>
              </w:r>
            </w:hyperlink>
          </w:p>
        </w:tc>
      </w:tr>
      <w:tr w:rsidR="005B2EE9">
        <w:trPr>
          <w:trHeight w:val="316"/>
        </w:trPr>
        <w:tc>
          <w:tcPr>
            <w:tcW w:w="236" w:type="dxa"/>
          </w:tcPr>
          <w:p w:rsidR="005B2EE9" w:rsidRDefault="00DF59AE">
            <w:pPr>
              <w:pStyle w:val="TableParagraph"/>
              <w:ind w:left="0" w:right="-29"/>
              <w:jc w:val="right"/>
              <w:rPr>
                <w:sz w:val="24"/>
              </w:rPr>
            </w:pPr>
            <w:r>
              <w:rPr>
                <w:spacing w:val="-10"/>
                <w:sz w:val="24"/>
              </w:rPr>
              <w:t>4</w:t>
            </w:r>
          </w:p>
        </w:tc>
        <w:tc>
          <w:tcPr>
            <w:tcW w:w="9695" w:type="dxa"/>
            <w:gridSpan w:val="3"/>
          </w:tcPr>
          <w:p w:rsidR="005B2EE9" w:rsidRDefault="00BE76DB">
            <w:pPr>
              <w:pStyle w:val="TableParagraph"/>
              <w:rPr>
                <w:sz w:val="24"/>
              </w:rPr>
            </w:pPr>
            <w:hyperlink r:id="rId92">
              <w:r w:rsidR="00DF59AE">
                <w:rPr>
                  <w:spacing w:val="-2"/>
                  <w:sz w:val="24"/>
                  <w:u w:val="single"/>
                </w:rPr>
                <w:t>https://www.who.int/management/facility/hospital/Hospital%20Global%20Bugeting.pdf</w:t>
              </w:r>
            </w:hyperlink>
          </w:p>
        </w:tc>
      </w:tr>
      <w:tr w:rsidR="005B2EE9">
        <w:trPr>
          <w:trHeight w:val="318"/>
        </w:trPr>
        <w:tc>
          <w:tcPr>
            <w:tcW w:w="9931" w:type="dxa"/>
            <w:gridSpan w:val="4"/>
          </w:tcPr>
          <w:p w:rsidR="005B2EE9" w:rsidRDefault="00DF59AE">
            <w:pPr>
              <w:pStyle w:val="TableParagraph"/>
              <w:ind w:left="113"/>
              <w:rPr>
                <w:sz w:val="24"/>
              </w:rPr>
            </w:pPr>
            <w:r>
              <w:rPr>
                <w:sz w:val="24"/>
              </w:rPr>
              <w:t>Course</w:t>
            </w:r>
            <w:r>
              <w:rPr>
                <w:spacing w:val="-3"/>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1C71C8">
              <w:rPr>
                <w:sz w:val="24"/>
              </w:rPr>
              <w:t xml:space="preserve">, Dr. P. </w:t>
            </w:r>
            <w:proofErr w:type="spellStart"/>
            <w:r w:rsidR="001C71C8">
              <w:rPr>
                <w:sz w:val="24"/>
              </w:rPr>
              <w:t>Kokilavani</w:t>
            </w:r>
            <w:proofErr w:type="spellEnd"/>
          </w:p>
        </w:tc>
      </w:tr>
    </w:tbl>
    <w:p w:rsidR="005B2EE9" w:rsidRDefault="005B2EE9">
      <w:pPr>
        <w:pStyle w:val="BodyText"/>
        <w:rPr>
          <w:sz w:val="20"/>
        </w:rPr>
      </w:pPr>
    </w:p>
    <w:p w:rsidR="005B2EE9" w:rsidRDefault="005B2EE9">
      <w:pPr>
        <w:pStyle w:val="BodyText"/>
        <w:spacing w:before="73"/>
        <w:rPr>
          <w:sz w:val="20"/>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27"/>
        <w:gridCol w:w="828"/>
        <w:gridCol w:w="832"/>
        <w:gridCol w:w="830"/>
        <w:gridCol w:w="830"/>
        <w:gridCol w:w="830"/>
        <w:gridCol w:w="832"/>
        <w:gridCol w:w="1008"/>
        <w:gridCol w:w="1135"/>
        <w:gridCol w:w="1140"/>
      </w:tblGrid>
      <w:tr w:rsidR="005B2EE9">
        <w:trPr>
          <w:trHeight w:val="318"/>
        </w:trPr>
        <w:tc>
          <w:tcPr>
            <w:tcW w:w="9788" w:type="dxa"/>
            <w:gridSpan w:val="11"/>
          </w:tcPr>
          <w:p w:rsidR="005B2EE9" w:rsidRDefault="00DF59AE">
            <w:pPr>
              <w:pStyle w:val="TableParagraph"/>
              <w:ind w:left="113"/>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ind w:left="24" w:right="7"/>
              <w:jc w:val="center"/>
              <w:rPr>
                <w:b/>
                <w:sz w:val="24"/>
              </w:rPr>
            </w:pPr>
            <w:r>
              <w:rPr>
                <w:b/>
                <w:spacing w:val="-5"/>
                <w:sz w:val="24"/>
              </w:rPr>
              <w:t>COs</w:t>
            </w:r>
          </w:p>
        </w:tc>
        <w:tc>
          <w:tcPr>
            <w:tcW w:w="827" w:type="dxa"/>
          </w:tcPr>
          <w:p w:rsidR="005B2EE9" w:rsidRDefault="00DF59AE">
            <w:pPr>
              <w:pStyle w:val="TableParagraph"/>
              <w:ind w:left="26" w:right="5"/>
              <w:jc w:val="center"/>
              <w:rPr>
                <w:b/>
                <w:sz w:val="24"/>
              </w:rPr>
            </w:pPr>
            <w:r>
              <w:rPr>
                <w:b/>
                <w:spacing w:val="-5"/>
                <w:sz w:val="24"/>
              </w:rPr>
              <w:t>PO1</w:t>
            </w:r>
          </w:p>
        </w:tc>
        <w:tc>
          <w:tcPr>
            <w:tcW w:w="828" w:type="dxa"/>
          </w:tcPr>
          <w:p w:rsidR="005B2EE9" w:rsidRDefault="00DF59AE">
            <w:pPr>
              <w:pStyle w:val="TableParagraph"/>
              <w:ind w:left="110" w:right="88"/>
              <w:jc w:val="center"/>
              <w:rPr>
                <w:b/>
                <w:sz w:val="24"/>
              </w:rPr>
            </w:pPr>
            <w:r>
              <w:rPr>
                <w:b/>
                <w:spacing w:val="-5"/>
                <w:sz w:val="24"/>
              </w:rPr>
              <w:t>PO2</w:t>
            </w:r>
          </w:p>
        </w:tc>
        <w:tc>
          <w:tcPr>
            <w:tcW w:w="832" w:type="dxa"/>
          </w:tcPr>
          <w:p w:rsidR="005B2EE9" w:rsidRDefault="00DF59AE">
            <w:pPr>
              <w:pStyle w:val="TableParagraph"/>
              <w:ind w:left="113" w:right="94"/>
              <w:jc w:val="center"/>
              <w:rPr>
                <w:b/>
                <w:sz w:val="24"/>
              </w:rPr>
            </w:pPr>
            <w:r>
              <w:rPr>
                <w:b/>
                <w:spacing w:val="-5"/>
                <w:sz w:val="24"/>
              </w:rPr>
              <w:t>PO3</w:t>
            </w:r>
          </w:p>
        </w:tc>
        <w:tc>
          <w:tcPr>
            <w:tcW w:w="830" w:type="dxa"/>
          </w:tcPr>
          <w:p w:rsidR="005B2EE9" w:rsidRDefault="00DF59AE">
            <w:pPr>
              <w:pStyle w:val="TableParagraph"/>
              <w:ind w:left="38" w:right="16"/>
              <w:jc w:val="center"/>
              <w:rPr>
                <w:b/>
                <w:sz w:val="24"/>
              </w:rPr>
            </w:pPr>
            <w:r>
              <w:rPr>
                <w:b/>
                <w:spacing w:val="-5"/>
                <w:sz w:val="24"/>
              </w:rPr>
              <w:t>PO4</w:t>
            </w:r>
          </w:p>
        </w:tc>
        <w:tc>
          <w:tcPr>
            <w:tcW w:w="830" w:type="dxa"/>
          </w:tcPr>
          <w:p w:rsidR="005B2EE9" w:rsidRDefault="00DF59AE">
            <w:pPr>
              <w:pStyle w:val="TableParagraph"/>
              <w:ind w:left="38" w:right="15"/>
              <w:jc w:val="center"/>
              <w:rPr>
                <w:b/>
                <w:sz w:val="24"/>
              </w:rPr>
            </w:pPr>
            <w:r>
              <w:rPr>
                <w:b/>
                <w:spacing w:val="-5"/>
                <w:sz w:val="24"/>
              </w:rPr>
              <w:t>PO5</w:t>
            </w:r>
          </w:p>
        </w:tc>
        <w:tc>
          <w:tcPr>
            <w:tcW w:w="830" w:type="dxa"/>
          </w:tcPr>
          <w:p w:rsidR="005B2EE9" w:rsidRDefault="00DF59AE">
            <w:pPr>
              <w:pStyle w:val="TableParagraph"/>
              <w:ind w:left="38" w:right="13"/>
              <w:jc w:val="center"/>
              <w:rPr>
                <w:b/>
                <w:sz w:val="24"/>
              </w:rPr>
            </w:pPr>
            <w:r>
              <w:rPr>
                <w:b/>
                <w:spacing w:val="-5"/>
                <w:sz w:val="24"/>
              </w:rPr>
              <w:t>PO6</w:t>
            </w:r>
          </w:p>
        </w:tc>
        <w:tc>
          <w:tcPr>
            <w:tcW w:w="832" w:type="dxa"/>
          </w:tcPr>
          <w:p w:rsidR="005B2EE9" w:rsidRDefault="00DF59AE">
            <w:pPr>
              <w:pStyle w:val="TableParagraph"/>
              <w:ind w:left="118" w:right="94"/>
              <w:jc w:val="center"/>
              <w:rPr>
                <w:b/>
                <w:sz w:val="24"/>
              </w:rPr>
            </w:pPr>
            <w:r>
              <w:rPr>
                <w:b/>
                <w:spacing w:val="-5"/>
                <w:sz w:val="24"/>
              </w:rPr>
              <w:t>PO7</w:t>
            </w:r>
          </w:p>
        </w:tc>
        <w:tc>
          <w:tcPr>
            <w:tcW w:w="1008" w:type="dxa"/>
          </w:tcPr>
          <w:p w:rsidR="005B2EE9" w:rsidRDefault="00DF59AE">
            <w:pPr>
              <w:pStyle w:val="TableParagraph"/>
              <w:ind w:left="29" w:right="7"/>
              <w:jc w:val="center"/>
              <w:rPr>
                <w:b/>
                <w:sz w:val="24"/>
              </w:rPr>
            </w:pPr>
            <w:r>
              <w:rPr>
                <w:b/>
                <w:spacing w:val="-5"/>
                <w:sz w:val="24"/>
              </w:rPr>
              <w:t>PO8</w:t>
            </w:r>
          </w:p>
        </w:tc>
        <w:tc>
          <w:tcPr>
            <w:tcW w:w="1135" w:type="dxa"/>
          </w:tcPr>
          <w:p w:rsidR="005B2EE9" w:rsidRDefault="00DF59AE">
            <w:pPr>
              <w:pStyle w:val="TableParagraph"/>
              <w:ind w:left="74" w:right="48"/>
              <w:jc w:val="center"/>
              <w:rPr>
                <w:b/>
                <w:sz w:val="24"/>
              </w:rPr>
            </w:pPr>
            <w:r>
              <w:rPr>
                <w:b/>
                <w:spacing w:val="-5"/>
                <w:sz w:val="24"/>
              </w:rPr>
              <w:t>PO9</w:t>
            </w:r>
          </w:p>
        </w:tc>
        <w:tc>
          <w:tcPr>
            <w:tcW w:w="1140" w:type="dxa"/>
          </w:tcPr>
          <w:p w:rsidR="005B2EE9" w:rsidRDefault="00DF59AE">
            <w:pPr>
              <w:pStyle w:val="TableParagraph"/>
              <w:ind w:left="27" w:right="11"/>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27" w:type="dxa"/>
          </w:tcPr>
          <w:p w:rsidR="005B2EE9" w:rsidRDefault="00DF59AE">
            <w:pPr>
              <w:pStyle w:val="TableParagraph"/>
              <w:ind w:left="26"/>
              <w:jc w:val="center"/>
              <w:rPr>
                <w:sz w:val="24"/>
              </w:rPr>
            </w:pPr>
            <w:r>
              <w:rPr>
                <w:spacing w:val="-10"/>
                <w:sz w:val="24"/>
              </w:rPr>
              <w:t>L</w:t>
            </w:r>
          </w:p>
        </w:tc>
        <w:tc>
          <w:tcPr>
            <w:tcW w:w="828" w:type="dxa"/>
          </w:tcPr>
          <w:p w:rsidR="005B2EE9" w:rsidRDefault="00DF59AE">
            <w:pPr>
              <w:pStyle w:val="TableParagraph"/>
              <w:ind w:left="114" w:right="88"/>
              <w:jc w:val="center"/>
              <w:rPr>
                <w:sz w:val="24"/>
              </w:rPr>
            </w:pPr>
            <w:r>
              <w:rPr>
                <w:spacing w:val="-10"/>
                <w:sz w:val="24"/>
              </w:rPr>
              <w:t>M</w:t>
            </w:r>
          </w:p>
        </w:tc>
        <w:tc>
          <w:tcPr>
            <w:tcW w:w="832" w:type="dxa"/>
          </w:tcPr>
          <w:p w:rsidR="005B2EE9" w:rsidRDefault="00DF59AE">
            <w:pPr>
              <w:pStyle w:val="TableParagraph"/>
              <w:ind w:left="117" w:right="94"/>
              <w:jc w:val="center"/>
              <w:rPr>
                <w:sz w:val="24"/>
              </w:rPr>
            </w:pPr>
            <w:r>
              <w:rPr>
                <w:spacing w:val="-10"/>
                <w:sz w:val="24"/>
              </w:rPr>
              <w:t>M</w:t>
            </w:r>
          </w:p>
        </w:tc>
        <w:tc>
          <w:tcPr>
            <w:tcW w:w="830" w:type="dxa"/>
          </w:tcPr>
          <w:p w:rsidR="005B2EE9" w:rsidRDefault="00DF59AE">
            <w:pPr>
              <w:pStyle w:val="TableParagraph"/>
              <w:ind w:left="38" w:right="11"/>
              <w:jc w:val="center"/>
              <w:rPr>
                <w:sz w:val="24"/>
              </w:rPr>
            </w:pPr>
            <w:r>
              <w:rPr>
                <w:spacing w:val="-10"/>
                <w:sz w:val="24"/>
              </w:rPr>
              <w:t>L</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7"/>
              <w:jc w:val="center"/>
              <w:rPr>
                <w:sz w:val="24"/>
              </w:rPr>
            </w:pPr>
            <w:r>
              <w:rPr>
                <w:spacing w:val="-10"/>
                <w:sz w:val="24"/>
              </w:rPr>
              <w:t>S</w:t>
            </w:r>
          </w:p>
        </w:tc>
        <w:tc>
          <w:tcPr>
            <w:tcW w:w="832" w:type="dxa"/>
          </w:tcPr>
          <w:p w:rsidR="005B2EE9" w:rsidRDefault="00DF59AE">
            <w:pPr>
              <w:pStyle w:val="TableParagraph"/>
              <w:ind w:left="122" w:right="94"/>
              <w:jc w:val="center"/>
              <w:rPr>
                <w:sz w:val="24"/>
              </w:rPr>
            </w:pPr>
            <w:r>
              <w:rPr>
                <w:spacing w:val="-10"/>
                <w:sz w:val="24"/>
              </w:rPr>
              <w:t>M</w:t>
            </w:r>
          </w:p>
        </w:tc>
        <w:tc>
          <w:tcPr>
            <w:tcW w:w="1008" w:type="dxa"/>
          </w:tcPr>
          <w:p w:rsidR="005B2EE9" w:rsidRDefault="00DF59AE">
            <w:pPr>
              <w:pStyle w:val="TableParagraph"/>
              <w:ind w:left="29"/>
              <w:jc w:val="center"/>
              <w:rPr>
                <w:sz w:val="24"/>
              </w:rPr>
            </w:pPr>
            <w:r>
              <w:rPr>
                <w:spacing w:val="-10"/>
                <w:sz w:val="24"/>
              </w:rPr>
              <w:t>S</w:t>
            </w:r>
          </w:p>
        </w:tc>
        <w:tc>
          <w:tcPr>
            <w:tcW w:w="1135" w:type="dxa"/>
          </w:tcPr>
          <w:p w:rsidR="005B2EE9" w:rsidRDefault="00DF59AE">
            <w:pPr>
              <w:pStyle w:val="TableParagraph"/>
              <w:ind w:left="80" w:right="48"/>
              <w:jc w:val="center"/>
              <w:rPr>
                <w:sz w:val="24"/>
              </w:rPr>
            </w:pPr>
            <w:r>
              <w:rPr>
                <w:spacing w:val="-10"/>
                <w:sz w:val="24"/>
              </w:rPr>
              <w:t>S</w:t>
            </w:r>
          </w:p>
        </w:tc>
        <w:tc>
          <w:tcPr>
            <w:tcW w:w="1140" w:type="dxa"/>
          </w:tcPr>
          <w:p w:rsidR="005B2EE9" w:rsidRDefault="00DF59AE">
            <w:pPr>
              <w:pStyle w:val="TableParagraph"/>
              <w:ind w:left="27" w:right="1"/>
              <w:jc w:val="center"/>
              <w:rPr>
                <w:sz w:val="24"/>
              </w:rPr>
            </w:pPr>
            <w:r>
              <w:rPr>
                <w:spacing w:val="-10"/>
                <w:sz w:val="24"/>
              </w:rPr>
              <w:t>M</w:t>
            </w:r>
          </w:p>
        </w:tc>
      </w:tr>
      <w:tr w:rsidR="005B2EE9">
        <w:trPr>
          <w:trHeight w:val="319"/>
        </w:trPr>
        <w:tc>
          <w:tcPr>
            <w:tcW w:w="696" w:type="dxa"/>
          </w:tcPr>
          <w:p w:rsidR="005B2EE9" w:rsidRDefault="00DF59AE">
            <w:pPr>
              <w:pStyle w:val="TableParagraph"/>
              <w:spacing w:line="275" w:lineRule="exact"/>
              <w:ind w:left="24"/>
              <w:jc w:val="center"/>
              <w:rPr>
                <w:b/>
                <w:sz w:val="24"/>
              </w:rPr>
            </w:pPr>
            <w:r>
              <w:rPr>
                <w:b/>
                <w:spacing w:val="-5"/>
                <w:sz w:val="24"/>
              </w:rPr>
              <w:t>CO3</w:t>
            </w:r>
          </w:p>
        </w:tc>
        <w:tc>
          <w:tcPr>
            <w:tcW w:w="827" w:type="dxa"/>
          </w:tcPr>
          <w:p w:rsidR="005B2EE9" w:rsidRDefault="00DF59AE">
            <w:pPr>
              <w:pStyle w:val="TableParagraph"/>
              <w:spacing w:line="275" w:lineRule="exact"/>
              <w:ind w:left="26" w:right="1"/>
              <w:jc w:val="center"/>
              <w:rPr>
                <w:sz w:val="24"/>
              </w:rPr>
            </w:pPr>
            <w:r>
              <w:rPr>
                <w:spacing w:val="-10"/>
                <w:sz w:val="24"/>
              </w:rPr>
              <w:t>M</w:t>
            </w:r>
          </w:p>
        </w:tc>
        <w:tc>
          <w:tcPr>
            <w:tcW w:w="828" w:type="dxa"/>
          </w:tcPr>
          <w:p w:rsidR="005B2EE9" w:rsidRDefault="00DF59AE">
            <w:pPr>
              <w:pStyle w:val="TableParagraph"/>
              <w:spacing w:line="275" w:lineRule="exact"/>
              <w:ind w:left="115" w:right="88"/>
              <w:jc w:val="center"/>
              <w:rPr>
                <w:sz w:val="24"/>
              </w:rPr>
            </w:pPr>
            <w:r>
              <w:rPr>
                <w:spacing w:val="-10"/>
                <w:sz w:val="24"/>
              </w:rPr>
              <w:t>L</w:t>
            </w:r>
          </w:p>
        </w:tc>
        <w:tc>
          <w:tcPr>
            <w:tcW w:w="832" w:type="dxa"/>
          </w:tcPr>
          <w:p w:rsidR="005B2EE9" w:rsidRDefault="00DF59AE">
            <w:pPr>
              <w:pStyle w:val="TableParagraph"/>
              <w:spacing w:line="275" w:lineRule="exact"/>
              <w:ind w:left="118" w:right="94"/>
              <w:jc w:val="center"/>
              <w:rPr>
                <w:sz w:val="24"/>
              </w:rPr>
            </w:pPr>
            <w:r>
              <w:rPr>
                <w:spacing w:val="-10"/>
                <w:sz w:val="24"/>
              </w:rPr>
              <w:t>L</w:t>
            </w:r>
          </w:p>
        </w:tc>
        <w:tc>
          <w:tcPr>
            <w:tcW w:w="830" w:type="dxa"/>
          </w:tcPr>
          <w:p w:rsidR="005B2EE9" w:rsidRDefault="00DF59AE">
            <w:pPr>
              <w:pStyle w:val="TableParagraph"/>
              <w:spacing w:line="275" w:lineRule="exact"/>
              <w:ind w:left="38" w:right="11"/>
              <w:jc w:val="center"/>
              <w:rPr>
                <w:sz w:val="24"/>
              </w:rPr>
            </w:pPr>
            <w:r>
              <w:rPr>
                <w:spacing w:val="-10"/>
                <w:sz w:val="24"/>
              </w:rPr>
              <w:t>L</w:t>
            </w:r>
          </w:p>
        </w:tc>
        <w:tc>
          <w:tcPr>
            <w:tcW w:w="830" w:type="dxa"/>
          </w:tcPr>
          <w:p w:rsidR="005B2EE9" w:rsidRDefault="00DF59AE">
            <w:pPr>
              <w:pStyle w:val="TableParagraph"/>
              <w:spacing w:line="275" w:lineRule="exact"/>
              <w:ind w:left="38" w:right="10"/>
              <w:jc w:val="center"/>
              <w:rPr>
                <w:sz w:val="24"/>
              </w:rPr>
            </w:pPr>
            <w:r>
              <w:rPr>
                <w:spacing w:val="-10"/>
                <w:sz w:val="24"/>
              </w:rPr>
              <w:t>M</w:t>
            </w:r>
          </w:p>
        </w:tc>
        <w:tc>
          <w:tcPr>
            <w:tcW w:w="830" w:type="dxa"/>
          </w:tcPr>
          <w:p w:rsidR="005B2EE9" w:rsidRDefault="00DF59AE">
            <w:pPr>
              <w:pStyle w:val="TableParagraph"/>
              <w:spacing w:line="275" w:lineRule="exact"/>
              <w:ind w:left="38" w:right="7"/>
              <w:jc w:val="center"/>
              <w:rPr>
                <w:sz w:val="24"/>
              </w:rPr>
            </w:pPr>
            <w:r>
              <w:rPr>
                <w:spacing w:val="-10"/>
                <w:sz w:val="24"/>
              </w:rPr>
              <w:t>S</w:t>
            </w:r>
          </w:p>
        </w:tc>
        <w:tc>
          <w:tcPr>
            <w:tcW w:w="832" w:type="dxa"/>
          </w:tcPr>
          <w:p w:rsidR="005B2EE9" w:rsidRDefault="00DF59AE">
            <w:pPr>
              <w:pStyle w:val="TableParagraph"/>
              <w:spacing w:line="275" w:lineRule="exact"/>
              <w:ind w:left="124" w:right="94"/>
              <w:jc w:val="center"/>
              <w:rPr>
                <w:sz w:val="24"/>
              </w:rPr>
            </w:pPr>
            <w:r>
              <w:rPr>
                <w:spacing w:val="-10"/>
                <w:sz w:val="24"/>
              </w:rPr>
              <w:t>S</w:t>
            </w:r>
          </w:p>
        </w:tc>
        <w:tc>
          <w:tcPr>
            <w:tcW w:w="1008" w:type="dxa"/>
          </w:tcPr>
          <w:p w:rsidR="005B2EE9" w:rsidRDefault="00DF59AE">
            <w:pPr>
              <w:pStyle w:val="TableParagraph"/>
              <w:spacing w:line="275" w:lineRule="exact"/>
              <w:ind w:left="29" w:right="1"/>
              <w:jc w:val="center"/>
              <w:rPr>
                <w:sz w:val="24"/>
              </w:rPr>
            </w:pPr>
            <w:r>
              <w:rPr>
                <w:spacing w:val="-10"/>
                <w:sz w:val="24"/>
              </w:rPr>
              <w:t>M</w:t>
            </w:r>
          </w:p>
        </w:tc>
        <w:tc>
          <w:tcPr>
            <w:tcW w:w="1135" w:type="dxa"/>
          </w:tcPr>
          <w:p w:rsidR="005B2EE9" w:rsidRDefault="00DF59AE">
            <w:pPr>
              <w:pStyle w:val="TableParagraph"/>
              <w:spacing w:line="275" w:lineRule="exact"/>
              <w:ind w:left="80" w:right="48"/>
              <w:jc w:val="center"/>
              <w:rPr>
                <w:sz w:val="24"/>
              </w:rPr>
            </w:pPr>
            <w:r>
              <w:rPr>
                <w:spacing w:val="-10"/>
                <w:sz w:val="24"/>
              </w:rPr>
              <w:t>S</w:t>
            </w:r>
          </w:p>
        </w:tc>
        <w:tc>
          <w:tcPr>
            <w:tcW w:w="1140" w:type="dxa"/>
          </w:tcPr>
          <w:p w:rsidR="005B2EE9" w:rsidRDefault="00DF59AE">
            <w:pPr>
              <w:pStyle w:val="TableParagraph"/>
              <w:spacing w:line="275" w:lineRule="exact"/>
              <w:ind w:left="27"/>
              <w:jc w:val="center"/>
              <w:rPr>
                <w:sz w:val="24"/>
              </w:rPr>
            </w:pPr>
            <w:r>
              <w:rPr>
                <w:spacing w:val="-10"/>
                <w:sz w:val="24"/>
              </w:rPr>
              <w:t>S</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27" w:type="dxa"/>
          </w:tcPr>
          <w:p w:rsidR="005B2EE9" w:rsidRDefault="00DF59AE">
            <w:pPr>
              <w:pStyle w:val="TableParagraph"/>
              <w:spacing w:line="270" w:lineRule="exact"/>
              <w:ind w:left="26" w:right="1"/>
              <w:jc w:val="center"/>
              <w:rPr>
                <w:sz w:val="24"/>
              </w:rPr>
            </w:pPr>
            <w:r>
              <w:rPr>
                <w:spacing w:val="-10"/>
                <w:sz w:val="24"/>
              </w:rPr>
              <w:t>M</w:t>
            </w:r>
          </w:p>
        </w:tc>
        <w:tc>
          <w:tcPr>
            <w:tcW w:w="828" w:type="dxa"/>
          </w:tcPr>
          <w:p w:rsidR="005B2EE9" w:rsidRDefault="00DF59AE">
            <w:pPr>
              <w:pStyle w:val="TableParagraph"/>
              <w:spacing w:line="270" w:lineRule="exact"/>
              <w:ind w:left="114" w:right="88"/>
              <w:jc w:val="center"/>
              <w:rPr>
                <w:sz w:val="24"/>
              </w:rPr>
            </w:pPr>
            <w:r>
              <w:rPr>
                <w:spacing w:val="-10"/>
                <w:sz w:val="24"/>
              </w:rPr>
              <w:t>M</w:t>
            </w:r>
          </w:p>
        </w:tc>
        <w:tc>
          <w:tcPr>
            <w:tcW w:w="832" w:type="dxa"/>
          </w:tcPr>
          <w:p w:rsidR="005B2EE9" w:rsidRDefault="00DF59AE">
            <w:pPr>
              <w:pStyle w:val="TableParagraph"/>
              <w:spacing w:line="270" w:lineRule="exact"/>
              <w:ind w:left="117" w:right="94"/>
              <w:jc w:val="center"/>
              <w:rPr>
                <w:sz w:val="24"/>
              </w:rPr>
            </w:pPr>
            <w:r>
              <w:rPr>
                <w:spacing w:val="-10"/>
                <w:sz w:val="24"/>
              </w:rPr>
              <w:t>M</w:t>
            </w:r>
          </w:p>
        </w:tc>
        <w:tc>
          <w:tcPr>
            <w:tcW w:w="830" w:type="dxa"/>
          </w:tcPr>
          <w:p w:rsidR="005B2EE9" w:rsidRDefault="00DF59AE">
            <w:pPr>
              <w:pStyle w:val="TableParagraph"/>
              <w:spacing w:line="270" w:lineRule="exact"/>
              <w:ind w:left="38" w:right="11"/>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M</w:t>
            </w:r>
          </w:p>
        </w:tc>
        <w:tc>
          <w:tcPr>
            <w:tcW w:w="830" w:type="dxa"/>
          </w:tcPr>
          <w:p w:rsidR="005B2EE9" w:rsidRDefault="00DF59AE">
            <w:pPr>
              <w:pStyle w:val="TableParagraph"/>
              <w:spacing w:line="270" w:lineRule="exact"/>
              <w:ind w:left="38" w:right="7"/>
              <w:jc w:val="center"/>
              <w:rPr>
                <w:sz w:val="24"/>
              </w:rPr>
            </w:pPr>
            <w:r>
              <w:rPr>
                <w:spacing w:val="-10"/>
                <w:sz w:val="24"/>
              </w:rPr>
              <w:t>S</w:t>
            </w:r>
          </w:p>
        </w:tc>
        <w:tc>
          <w:tcPr>
            <w:tcW w:w="832" w:type="dxa"/>
          </w:tcPr>
          <w:p w:rsidR="005B2EE9" w:rsidRDefault="00DF59AE">
            <w:pPr>
              <w:pStyle w:val="TableParagraph"/>
              <w:spacing w:line="270" w:lineRule="exact"/>
              <w:ind w:left="124" w:right="94"/>
              <w:jc w:val="center"/>
              <w:rPr>
                <w:sz w:val="24"/>
              </w:rPr>
            </w:pPr>
            <w:r>
              <w:rPr>
                <w:spacing w:val="-10"/>
                <w:sz w:val="24"/>
              </w:rPr>
              <w:t>S</w:t>
            </w:r>
          </w:p>
        </w:tc>
        <w:tc>
          <w:tcPr>
            <w:tcW w:w="1008" w:type="dxa"/>
          </w:tcPr>
          <w:p w:rsidR="005B2EE9" w:rsidRDefault="00DF59AE">
            <w:pPr>
              <w:pStyle w:val="TableParagraph"/>
              <w:spacing w:line="270" w:lineRule="exact"/>
              <w:ind w:left="29"/>
              <w:jc w:val="center"/>
              <w:rPr>
                <w:sz w:val="24"/>
              </w:rPr>
            </w:pPr>
            <w:r>
              <w:rPr>
                <w:spacing w:val="-10"/>
                <w:sz w:val="24"/>
              </w:rPr>
              <w:t>S</w:t>
            </w:r>
          </w:p>
        </w:tc>
        <w:tc>
          <w:tcPr>
            <w:tcW w:w="1135" w:type="dxa"/>
          </w:tcPr>
          <w:p w:rsidR="005B2EE9" w:rsidRDefault="00DF59AE">
            <w:pPr>
              <w:pStyle w:val="TableParagraph"/>
              <w:spacing w:line="270" w:lineRule="exact"/>
              <w:ind w:left="80" w:right="48"/>
              <w:jc w:val="center"/>
              <w:rPr>
                <w:sz w:val="24"/>
              </w:rPr>
            </w:pPr>
            <w:r>
              <w:rPr>
                <w:spacing w:val="-10"/>
                <w:sz w:val="24"/>
              </w:rPr>
              <w:t>S</w:t>
            </w:r>
          </w:p>
        </w:tc>
        <w:tc>
          <w:tcPr>
            <w:tcW w:w="1140" w:type="dxa"/>
          </w:tcPr>
          <w:p w:rsidR="005B2EE9" w:rsidRDefault="00DF59AE">
            <w:pPr>
              <w:pStyle w:val="TableParagraph"/>
              <w:spacing w:line="270" w:lineRule="exact"/>
              <w:ind w:left="27"/>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CO4</w:t>
            </w:r>
          </w:p>
        </w:tc>
        <w:tc>
          <w:tcPr>
            <w:tcW w:w="827" w:type="dxa"/>
          </w:tcPr>
          <w:p w:rsidR="005B2EE9" w:rsidRDefault="00DF59AE">
            <w:pPr>
              <w:pStyle w:val="TableParagraph"/>
              <w:ind w:left="26" w:right="1"/>
              <w:jc w:val="center"/>
              <w:rPr>
                <w:sz w:val="24"/>
              </w:rPr>
            </w:pPr>
            <w:r>
              <w:rPr>
                <w:spacing w:val="-10"/>
                <w:sz w:val="24"/>
              </w:rPr>
              <w:t>M</w:t>
            </w:r>
          </w:p>
        </w:tc>
        <w:tc>
          <w:tcPr>
            <w:tcW w:w="828" w:type="dxa"/>
          </w:tcPr>
          <w:p w:rsidR="005B2EE9" w:rsidRDefault="00DF59AE">
            <w:pPr>
              <w:pStyle w:val="TableParagraph"/>
              <w:ind w:left="114" w:right="88"/>
              <w:jc w:val="center"/>
              <w:rPr>
                <w:sz w:val="24"/>
              </w:rPr>
            </w:pPr>
            <w:r>
              <w:rPr>
                <w:spacing w:val="-10"/>
                <w:sz w:val="24"/>
              </w:rPr>
              <w:t>M</w:t>
            </w:r>
          </w:p>
        </w:tc>
        <w:tc>
          <w:tcPr>
            <w:tcW w:w="832" w:type="dxa"/>
          </w:tcPr>
          <w:p w:rsidR="005B2EE9" w:rsidRDefault="00DF59AE">
            <w:pPr>
              <w:pStyle w:val="TableParagraph"/>
              <w:ind w:left="118" w:right="94"/>
              <w:jc w:val="center"/>
              <w:rPr>
                <w:sz w:val="24"/>
              </w:rPr>
            </w:pPr>
            <w:r>
              <w:rPr>
                <w:spacing w:val="-10"/>
                <w:sz w:val="24"/>
              </w:rPr>
              <w:t>L</w:t>
            </w:r>
          </w:p>
        </w:tc>
        <w:tc>
          <w:tcPr>
            <w:tcW w:w="830" w:type="dxa"/>
          </w:tcPr>
          <w:p w:rsidR="005B2EE9" w:rsidRDefault="00DF59AE">
            <w:pPr>
              <w:pStyle w:val="TableParagraph"/>
              <w:ind w:left="38" w:right="11"/>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32" w:type="dxa"/>
          </w:tcPr>
          <w:p w:rsidR="005B2EE9" w:rsidRDefault="00DF59AE">
            <w:pPr>
              <w:pStyle w:val="TableParagraph"/>
              <w:ind w:left="124" w:right="94"/>
              <w:jc w:val="center"/>
              <w:rPr>
                <w:sz w:val="24"/>
              </w:rPr>
            </w:pPr>
            <w:r>
              <w:rPr>
                <w:spacing w:val="-10"/>
                <w:sz w:val="24"/>
              </w:rPr>
              <w:t>S</w:t>
            </w:r>
          </w:p>
        </w:tc>
        <w:tc>
          <w:tcPr>
            <w:tcW w:w="1008" w:type="dxa"/>
          </w:tcPr>
          <w:p w:rsidR="005B2EE9" w:rsidRDefault="00DF59AE">
            <w:pPr>
              <w:pStyle w:val="TableParagraph"/>
              <w:ind w:left="29"/>
              <w:jc w:val="center"/>
              <w:rPr>
                <w:sz w:val="24"/>
              </w:rPr>
            </w:pPr>
            <w:r>
              <w:rPr>
                <w:spacing w:val="-10"/>
                <w:sz w:val="24"/>
              </w:rPr>
              <w:t>S</w:t>
            </w:r>
          </w:p>
        </w:tc>
        <w:tc>
          <w:tcPr>
            <w:tcW w:w="1135" w:type="dxa"/>
          </w:tcPr>
          <w:p w:rsidR="005B2EE9" w:rsidRDefault="00DF59AE">
            <w:pPr>
              <w:pStyle w:val="TableParagraph"/>
              <w:ind w:left="80" w:right="48"/>
              <w:jc w:val="center"/>
              <w:rPr>
                <w:sz w:val="24"/>
              </w:rPr>
            </w:pPr>
            <w:r>
              <w:rPr>
                <w:spacing w:val="-10"/>
                <w:sz w:val="24"/>
              </w:rPr>
              <w:t>S</w:t>
            </w:r>
          </w:p>
        </w:tc>
        <w:tc>
          <w:tcPr>
            <w:tcW w:w="1140" w:type="dxa"/>
          </w:tcPr>
          <w:p w:rsidR="005B2EE9" w:rsidRDefault="00DF59AE">
            <w:pPr>
              <w:pStyle w:val="TableParagraph"/>
              <w:ind w:left="27"/>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CO5</w:t>
            </w:r>
          </w:p>
        </w:tc>
        <w:tc>
          <w:tcPr>
            <w:tcW w:w="827" w:type="dxa"/>
          </w:tcPr>
          <w:p w:rsidR="005B2EE9" w:rsidRDefault="00DF59AE">
            <w:pPr>
              <w:pStyle w:val="TableParagraph"/>
              <w:ind w:left="26" w:right="4"/>
              <w:jc w:val="center"/>
              <w:rPr>
                <w:sz w:val="24"/>
              </w:rPr>
            </w:pPr>
            <w:r>
              <w:rPr>
                <w:spacing w:val="-10"/>
                <w:sz w:val="24"/>
              </w:rPr>
              <w:t>S</w:t>
            </w:r>
          </w:p>
        </w:tc>
        <w:tc>
          <w:tcPr>
            <w:tcW w:w="828" w:type="dxa"/>
          </w:tcPr>
          <w:p w:rsidR="005B2EE9" w:rsidRDefault="00DF59AE">
            <w:pPr>
              <w:pStyle w:val="TableParagraph"/>
              <w:ind w:left="116" w:right="88"/>
              <w:jc w:val="center"/>
              <w:rPr>
                <w:sz w:val="24"/>
              </w:rPr>
            </w:pPr>
            <w:r>
              <w:rPr>
                <w:spacing w:val="-10"/>
                <w:sz w:val="24"/>
              </w:rPr>
              <w:t>S</w:t>
            </w:r>
          </w:p>
        </w:tc>
        <w:tc>
          <w:tcPr>
            <w:tcW w:w="832" w:type="dxa"/>
          </w:tcPr>
          <w:p w:rsidR="005B2EE9" w:rsidRDefault="00DF59AE">
            <w:pPr>
              <w:pStyle w:val="TableParagraph"/>
              <w:ind w:left="117" w:right="94"/>
              <w:jc w:val="center"/>
              <w:rPr>
                <w:sz w:val="24"/>
              </w:rPr>
            </w:pPr>
            <w:r>
              <w:rPr>
                <w:spacing w:val="-10"/>
                <w:sz w:val="24"/>
              </w:rPr>
              <w:t>M</w:t>
            </w:r>
          </w:p>
        </w:tc>
        <w:tc>
          <w:tcPr>
            <w:tcW w:w="830" w:type="dxa"/>
          </w:tcPr>
          <w:p w:rsidR="005B2EE9" w:rsidRDefault="00DF59AE">
            <w:pPr>
              <w:pStyle w:val="TableParagraph"/>
              <w:ind w:left="38" w:right="11"/>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S</w:t>
            </w:r>
          </w:p>
        </w:tc>
        <w:tc>
          <w:tcPr>
            <w:tcW w:w="830" w:type="dxa"/>
          </w:tcPr>
          <w:p w:rsidR="005B2EE9" w:rsidRDefault="00DF59AE">
            <w:pPr>
              <w:pStyle w:val="TableParagraph"/>
              <w:ind w:left="38" w:right="7"/>
              <w:jc w:val="center"/>
              <w:rPr>
                <w:sz w:val="24"/>
              </w:rPr>
            </w:pPr>
            <w:r>
              <w:rPr>
                <w:spacing w:val="-10"/>
                <w:sz w:val="24"/>
              </w:rPr>
              <w:t>S</w:t>
            </w:r>
          </w:p>
        </w:tc>
        <w:tc>
          <w:tcPr>
            <w:tcW w:w="832" w:type="dxa"/>
          </w:tcPr>
          <w:p w:rsidR="005B2EE9" w:rsidRDefault="00DF59AE">
            <w:pPr>
              <w:pStyle w:val="TableParagraph"/>
              <w:ind w:left="124" w:right="94"/>
              <w:jc w:val="center"/>
              <w:rPr>
                <w:sz w:val="24"/>
              </w:rPr>
            </w:pPr>
            <w:r>
              <w:rPr>
                <w:spacing w:val="-10"/>
                <w:sz w:val="24"/>
              </w:rPr>
              <w:t>S</w:t>
            </w:r>
          </w:p>
        </w:tc>
        <w:tc>
          <w:tcPr>
            <w:tcW w:w="1008" w:type="dxa"/>
          </w:tcPr>
          <w:p w:rsidR="005B2EE9" w:rsidRDefault="00DF59AE">
            <w:pPr>
              <w:pStyle w:val="TableParagraph"/>
              <w:ind w:left="29"/>
              <w:jc w:val="center"/>
              <w:rPr>
                <w:sz w:val="24"/>
              </w:rPr>
            </w:pPr>
            <w:r>
              <w:rPr>
                <w:spacing w:val="-10"/>
                <w:sz w:val="24"/>
              </w:rPr>
              <w:t>S</w:t>
            </w:r>
          </w:p>
        </w:tc>
        <w:tc>
          <w:tcPr>
            <w:tcW w:w="1135" w:type="dxa"/>
          </w:tcPr>
          <w:p w:rsidR="005B2EE9" w:rsidRDefault="00DF59AE">
            <w:pPr>
              <w:pStyle w:val="TableParagraph"/>
              <w:ind w:left="80" w:right="48"/>
              <w:jc w:val="center"/>
              <w:rPr>
                <w:sz w:val="24"/>
              </w:rPr>
            </w:pPr>
            <w:r>
              <w:rPr>
                <w:spacing w:val="-10"/>
                <w:sz w:val="24"/>
              </w:rPr>
              <w:t>S</w:t>
            </w:r>
          </w:p>
        </w:tc>
        <w:tc>
          <w:tcPr>
            <w:tcW w:w="1140" w:type="dxa"/>
          </w:tcPr>
          <w:p w:rsidR="005B2EE9" w:rsidRDefault="00DF59AE">
            <w:pPr>
              <w:pStyle w:val="TableParagraph"/>
              <w:ind w:left="27"/>
              <w:jc w:val="center"/>
              <w:rPr>
                <w:sz w:val="24"/>
              </w:rPr>
            </w:pPr>
            <w:r>
              <w:rPr>
                <w:spacing w:val="-10"/>
                <w:sz w:val="24"/>
              </w:rPr>
              <w:t>S</w:t>
            </w:r>
          </w:p>
        </w:tc>
      </w:tr>
      <w:tr w:rsidR="005B2EE9">
        <w:trPr>
          <w:trHeight w:val="318"/>
        </w:trPr>
        <w:tc>
          <w:tcPr>
            <w:tcW w:w="696" w:type="dxa"/>
          </w:tcPr>
          <w:p w:rsidR="005B2EE9" w:rsidRDefault="005B2EE9">
            <w:pPr>
              <w:pStyle w:val="TableParagraph"/>
              <w:spacing w:line="240" w:lineRule="auto"/>
              <w:ind w:left="0"/>
            </w:pPr>
          </w:p>
        </w:tc>
        <w:tc>
          <w:tcPr>
            <w:tcW w:w="827"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2"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2" w:type="dxa"/>
          </w:tcPr>
          <w:p w:rsidR="005B2EE9" w:rsidRDefault="005B2EE9">
            <w:pPr>
              <w:pStyle w:val="TableParagraph"/>
              <w:spacing w:line="240" w:lineRule="auto"/>
              <w:ind w:left="0"/>
            </w:pPr>
          </w:p>
        </w:tc>
        <w:tc>
          <w:tcPr>
            <w:tcW w:w="1008" w:type="dxa"/>
          </w:tcPr>
          <w:p w:rsidR="005B2EE9" w:rsidRDefault="005B2EE9">
            <w:pPr>
              <w:pStyle w:val="TableParagraph"/>
              <w:spacing w:line="240" w:lineRule="auto"/>
              <w:ind w:left="0"/>
            </w:pPr>
          </w:p>
        </w:tc>
        <w:tc>
          <w:tcPr>
            <w:tcW w:w="1135" w:type="dxa"/>
          </w:tcPr>
          <w:p w:rsidR="005B2EE9" w:rsidRDefault="005B2EE9">
            <w:pPr>
              <w:pStyle w:val="TableParagraph"/>
              <w:spacing w:line="240" w:lineRule="auto"/>
              <w:ind w:left="0"/>
            </w:pPr>
          </w:p>
        </w:tc>
        <w:tc>
          <w:tcPr>
            <w:tcW w:w="1140" w:type="dxa"/>
          </w:tcPr>
          <w:p w:rsidR="005B2EE9" w:rsidRDefault="005B2EE9">
            <w:pPr>
              <w:pStyle w:val="TableParagraph"/>
              <w:spacing w:line="240" w:lineRule="auto"/>
              <w:ind w:left="0"/>
            </w:pPr>
          </w:p>
        </w:tc>
      </w:tr>
    </w:tbl>
    <w:p w:rsidR="005B2EE9" w:rsidRDefault="00DF59AE">
      <w:pPr>
        <w:pStyle w:val="BodyText"/>
        <w:spacing w:before="5"/>
        <w:ind w:left="720"/>
      </w:pPr>
      <w:r>
        <w:t>*S-Strong;</w:t>
      </w:r>
      <w:r>
        <w:rPr>
          <w:spacing w:val="-6"/>
        </w:rPr>
        <w:t xml:space="preserve"> </w:t>
      </w:r>
      <w:r>
        <w:t>M-Medium;</w:t>
      </w:r>
      <w:r>
        <w:rPr>
          <w:spacing w:val="-5"/>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3"/>
        <w:gridCol w:w="1111"/>
        <w:gridCol w:w="1275"/>
        <w:gridCol w:w="4700"/>
        <w:gridCol w:w="259"/>
        <w:gridCol w:w="489"/>
        <w:gridCol w:w="405"/>
        <w:gridCol w:w="136"/>
        <w:gridCol w:w="360"/>
        <w:gridCol w:w="448"/>
      </w:tblGrid>
      <w:tr w:rsidR="005B2EE9">
        <w:trPr>
          <w:trHeight w:val="463"/>
        </w:trPr>
        <w:tc>
          <w:tcPr>
            <w:tcW w:w="1464" w:type="dxa"/>
            <w:gridSpan w:val="2"/>
          </w:tcPr>
          <w:p w:rsidR="005B2EE9" w:rsidRDefault="00DF59AE">
            <w:pPr>
              <w:pStyle w:val="TableParagraph"/>
              <w:spacing w:before="71" w:line="240" w:lineRule="auto"/>
              <w:ind w:left="69"/>
              <w:rPr>
                <w:b/>
                <w:sz w:val="24"/>
              </w:rPr>
            </w:pPr>
            <w:r>
              <w:rPr>
                <w:b/>
                <w:sz w:val="24"/>
              </w:rPr>
              <w:t>Course</w:t>
            </w:r>
            <w:r>
              <w:rPr>
                <w:b/>
                <w:spacing w:val="-6"/>
                <w:sz w:val="24"/>
              </w:rPr>
              <w:t xml:space="preserve"> </w:t>
            </w:r>
            <w:r>
              <w:rPr>
                <w:b/>
                <w:spacing w:val="-4"/>
                <w:sz w:val="24"/>
              </w:rPr>
              <w:t>code</w:t>
            </w:r>
          </w:p>
        </w:tc>
        <w:tc>
          <w:tcPr>
            <w:tcW w:w="1275" w:type="dxa"/>
          </w:tcPr>
          <w:p w:rsidR="005B2EE9" w:rsidRDefault="00DF59AE">
            <w:pPr>
              <w:pStyle w:val="TableParagraph"/>
              <w:spacing w:before="71" w:line="240" w:lineRule="auto"/>
              <w:ind w:left="414"/>
              <w:rPr>
                <w:b/>
                <w:sz w:val="24"/>
              </w:rPr>
            </w:pPr>
            <w:r>
              <w:rPr>
                <w:b/>
                <w:spacing w:val="-5"/>
                <w:sz w:val="24"/>
              </w:rPr>
              <w:t>3EC</w:t>
            </w:r>
          </w:p>
        </w:tc>
        <w:tc>
          <w:tcPr>
            <w:tcW w:w="4959" w:type="dxa"/>
            <w:gridSpan w:val="2"/>
          </w:tcPr>
          <w:p w:rsidR="005B2EE9" w:rsidRDefault="00DF59AE">
            <w:pPr>
              <w:pStyle w:val="TableParagraph"/>
              <w:spacing w:before="71" w:line="240" w:lineRule="auto"/>
              <w:ind w:left="237"/>
              <w:rPr>
                <w:b/>
                <w:sz w:val="24"/>
              </w:rPr>
            </w:pPr>
            <w:r>
              <w:rPr>
                <w:b/>
                <w:sz w:val="24"/>
              </w:rPr>
              <w:t>URBAN</w:t>
            </w:r>
            <w:r>
              <w:rPr>
                <w:b/>
                <w:spacing w:val="-5"/>
                <w:sz w:val="24"/>
              </w:rPr>
              <w:t xml:space="preserve"> </w:t>
            </w:r>
            <w:r>
              <w:rPr>
                <w:b/>
                <w:sz w:val="24"/>
              </w:rPr>
              <w:t>COMMUNITY</w:t>
            </w:r>
            <w:r>
              <w:rPr>
                <w:b/>
                <w:spacing w:val="-1"/>
                <w:sz w:val="24"/>
              </w:rPr>
              <w:t xml:space="preserve"> </w:t>
            </w:r>
            <w:r>
              <w:rPr>
                <w:b/>
                <w:spacing w:val="-2"/>
                <w:sz w:val="24"/>
              </w:rPr>
              <w:t>DEVELOPMENT</w:t>
            </w:r>
          </w:p>
        </w:tc>
        <w:tc>
          <w:tcPr>
            <w:tcW w:w="489" w:type="dxa"/>
          </w:tcPr>
          <w:p w:rsidR="005B2EE9" w:rsidRDefault="00DF59AE">
            <w:pPr>
              <w:pStyle w:val="TableParagraph"/>
              <w:spacing w:before="71" w:line="240" w:lineRule="auto"/>
              <w:ind w:left="1" w:right="20"/>
              <w:jc w:val="center"/>
              <w:rPr>
                <w:b/>
                <w:sz w:val="24"/>
              </w:rPr>
            </w:pPr>
            <w:r>
              <w:rPr>
                <w:b/>
                <w:spacing w:val="-10"/>
                <w:sz w:val="24"/>
              </w:rPr>
              <w:t>L</w:t>
            </w:r>
          </w:p>
        </w:tc>
        <w:tc>
          <w:tcPr>
            <w:tcW w:w="541" w:type="dxa"/>
            <w:gridSpan w:val="2"/>
          </w:tcPr>
          <w:p w:rsidR="005B2EE9" w:rsidRDefault="00DF59AE">
            <w:pPr>
              <w:pStyle w:val="TableParagraph"/>
              <w:spacing w:before="71" w:line="240" w:lineRule="auto"/>
              <w:ind w:left="197"/>
              <w:rPr>
                <w:b/>
                <w:sz w:val="24"/>
              </w:rPr>
            </w:pPr>
            <w:r>
              <w:rPr>
                <w:b/>
                <w:spacing w:val="-10"/>
                <w:sz w:val="24"/>
              </w:rPr>
              <w:t>T</w:t>
            </w:r>
          </w:p>
        </w:tc>
        <w:tc>
          <w:tcPr>
            <w:tcW w:w="360" w:type="dxa"/>
          </w:tcPr>
          <w:p w:rsidR="005B2EE9" w:rsidRDefault="00DF59AE">
            <w:pPr>
              <w:pStyle w:val="TableParagraph"/>
              <w:spacing w:before="71" w:line="240" w:lineRule="auto"/>
              <w:rPr>
                <w:b/>
                <w:sz w:val="24"/>
              </w:rPr>
            </w:pPr>
            <w:r>
              <w:rPr>
                <w:b/>
                <w:spacing w:val="-10"/>
                <w:sz w:val="24"/>
              </w:rPr>
              <w:t>P</w:t>
            </w:r>
          </w:p>
        </w:tc>
        <w:tc>
          <w:tcPr>
            <w:tcW w:w="448" w:type="dxa"/>
          </w:tcPr>
          <w:p w:rsidR="005B2EE9" w:rsidRDefault="00DF59AE">
            <w:pPr>
              <w:pStyle w:val="TableParagraph"/>
              <w:spacing w:before="71" w:line="240" w:lineRule="auto"/>
              <w:ind w:left="49" w:right="21"/>
              <w:jc w:val="center"/>
              <w:rPr>
                <w:b/>
                <w:sz w:val="24"/>
              </w:rPr>
            </w:pPr>
            <w:r>
              <w:rPr>
                <w:b/>
                <w:spacing w:val="-10"/>
                <w:sz w:val="24"/>
              </w:rPr>
              <w:t>C</w:t>
            </w:r>
          </w:p>
        </w:tc>
      </w:tr>
      <w:tr w:rsidR="005B2EE9">
        <w:trPr>
          <w:trHeight w:val="316"/>
        </w:trPr>
        <w:tc>
          <w:tcPr>
            <w:tcW w:w="2739" w:type="dxa"/>
            <w:gridSpan w:val="3"/>
          </w:tcPr>
          <w:p w:rsidR="005B2EE9" w:rsidRDefault="00DF59AE">
            <w:pPr>
              <w:pStyle w:val="TableParagraph"/>
              <w:spacing w:line="275" w:lineRule="exact"/>
              <w:rPr>
                <w:b/>
                <w:sz w:val="24"/>
              </w:rPr>
            </w:pPr>
            <w:r>
              <w:rPr>
                <w:b/>
                <w:spacing w:val="-2"/>
                <w:sz w:val="24"/>
              </w:rPr>
              <w:t>Core/Elective/Supportive</w:t>
            </w:r>
          </w:p>
        </w:tc>
        <w:tc>
          <w:tcPr>
            <w:tcW w:w="4959" w:type="dxa"/>
            <w:gridSpan w:val="2"/>
          </w:tcPr>
          <w:p w:rsidR="005B2EE9" w:rsidRDefault="005B2EE9">
            <w:pPr>
              <w:pStyle w:val="TableParagraph"/>
              <w:spacing w:line="240" w:lineRule="auto"/>
              <w:ind w:left="0"/>
            </w:pPr>
          </w:p>
        </w:tc>
        <w:tc>
          <w:tcPr>
            <w:tcW w:w="489" w:type="dxa"/>
          </w:tcPr>
          <w:p w:rsidR="005B2EE9" w:rsidRDefault="00DF59AE">
            <w:pPr>
              <w:pStyle w:val="TableParagraph"/>
              <w:spacing w:line="275" w:lineRule="exact"/>
              <w:ind w:left="0" w:right="20"/>
              <w:jc w:val="center"/>
              <w:rPr>
                <w:b/>
                <w:sz w:val="24"/>
              </w:rPr>
            </w:pPr>
            <w:r>
              <w:rPr>
                <w:b/>
                <w:spacing w:val="-10"/>
                <w:sz w:val="24"/>
              </w:rPr>
              <w:t>3</w:t>
            </w:r>
          </w:p>
        </w:tc>
        <w:tc>
          <w:tcPr>
            <w:tcW w:w="541" w:type="dxa"/>
            <w:gridSpan w:val="2"/>
          </w:tcPr>
          <w:p w:rsidR="005B2EE9" w:rsidRDefault="00DF59AE">
            <w:pPr>
              <w:pStyle w:val="TableParagraph"/>
              <w:spacing w:line="275" w:lineRule="exact"/>
              <w:ind w:left="8"/>
              <w:jc w:val="center"/>
              <w:rPr>
                <w:b/>
                <w:sz w:val="24"/>
              </w:rPr>
            </w:pPr>
            <w:r>
              <w:rPr>
                <w:b/>
                <w:spacing w:val="-10"/>
                <w:sz w:val="24"/>
              </w:rPr>
              <w:t>1</w:t>
            </w:r>
          </w:p>
        </w:tc>
        <w:tc>
          <w:tcPr>
            <w:tcW w:w="360" w:type="dxa"/>
          </w:tcPr>
          <w:p w:rsidR="005B2EE9" w:rsidRDefault="005B2EE9">
            <w:pPr>
              <w:pStyle w:val="TableParagraph"/>
              <w:spacing w:line="240" w:lineRule="auto"/>
              <w:ind w:left="0"/>
            </w:pPr>
          </w:p>
        </w:tc>
        <w:tc>
          <w:tcPr>
            <w:tcW w:w="448" w:type="dxa"/>
          </w:tcPr>
          <w:p w:rsidR="005B2EE9" w:rsidRDefault="00DF59AE">
            <w:pPr>
              <w:pStyle w:val="TableParagraph"/>
              <w:spacing w:line="275" w:lineRule="exact"/>
              <w:ind w:left="49" w:right="26"/>
              <w:jc w:val="center"/>
              <w:rPr>
                <w:b/>
                <w:sz w:val="24"/>
              </w:rPr>
            </w:pPr>
            <w:r>
              <w:rPr>
                <w:b/>
                <w:spacing w:val="-10"/>
                <w:sz w:val="24"/>
              </w:rPr>
              <w:t>4</w:t>
            </w:r>
          </w:p>
        </w:tc>
      </w:tr>
      <w:tr w:rsidR="005B2EE9">
        <w:trPr>
          <w:trHeight w:val="635"/>
        </w:trPr>
        <w:tc>
          <w:tcPr>
            <w:tcW w:w="2739"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4959" w:type="dxa"/>
            <w:gridSpan w:val="2"/>
          </w:tcPr>
          <w:p w:rsidR="005B2EE9" w:rsidRDefault="00DF59AE">
            <w:pPr>
              <w:pStyle w:val="TableParagraph"/>
              <w:ind w:left="172"/>
              <w:rPr>
                <w:b/>
                <w:sz w:val="24"/>
              </w:rPr>
            </w:pPr>
            <w:r>
              <w:rPr>
                <w:b/>
                <w:sz w:val="24"/>
              </w:rPr>
              <w:t>Basic</w:t>
            </w:r>
            <w:r>
              <w:rPr>
                <w:b/>
                <w:spacing w:val="-7"/>
                <w:sz w:val="24"/>
              </w:rPr>
              <w:t xml:space="preserve"> </w:t>
            </w:r>
            <w:r>
              <w:rPr>
                <w:b/>
                <w:sz w:val="24"/>
              </w:rPr>
              <w:t>knowledge</w:t>
            </w:r>
            <w:r>
              <w:rPr>
                <w:b/>
                <w:spacing w:val="-4"/>
                <w:sz w:val="24"/>
              </w:rPr>
              <w:t xml:space="preserve"> </w:t>
            </w:r>
            <w:r>
              <w:rPr>
                <w:b/>
                <w:sz w:val="24"/>
              </w:rPr>
              <w:t>on</w:t>
            </w:r>
            <w:r>
              <w:rPr>
                <w:b/>
                <w:spacing w:val="-4"/>
                <w:sz w:val="24"/>
              </w:rPr>
              <w:t xml:space="preserve"> </w:t>
            </w:r>
            <w:r>
              <w:rPr>
                <w:b/>
                <w:sz w:val="24"/>
              </w:rPr>
              <w:t>communities</w:t>
            </w:r>
            <w:r>
              <w:rPr>
                <w:b/>
                <w:spacing w:val="-1"/>
                <w:sz w:val="24"/>
              </w:rPr>
              <w:t xml:space="preserve"> </w:t>
            </w:r>
            <w:r>
              <w:rPr>
                <w:b/>
                <w:sz w:val="24"/>
              </w:rPr>
              <w:t>and</w:t>
            </w:r>
            <w:r>
              <w:rPr>
                <w:b/>
                <w:spacing w:val="-2"/>
                <w:sz w:val="24"/>
              </w:rPr>
              <w:t xml:space="preserve"> </w:t>
            </w:r>
            <w:r>
              <w:rPr>
                <w:b/>
                <w:spacing w:val="-5"/>
                <w:sz w:val="24"/>
              </w:rPr>
              <w:t>its</w:t>
            </w:r>
          </w:p>
          <w:p w:rsidR="005B2EE9" w:rsidRDefault="00DF59AE">
            <w:pPr>
              <w:pStyle w:val="TableParagraph"/>
              <w:tabs>
                <w:tab w:val="left" w:pos="4927"/>
              </w:tabs>
              <w:spacing w:before="43" w:line="240" w:lineRule="auto"/>
              <w:ind w:right="-260"/>
              <w:rPr>
                <w:b/>
                <w:sz w:val="24"/>
              </w:rPr>
            </w:pPr>
            <w:r>
              <w:rPr>
                <w:b/>
                <w:sz w:val="24"/>
              </w:rPr>
              <w:t>types,</w:t>
            </w:r>
            <w:r>
              <w:rPr>
                <w:b/>
                <w:spacing w:val="-1"/>
                <w:sz w:val="24"/>
              </w:rPr>
              <w:t xml:space="preserve"> </w:t>
            </w:r>
            <w:r>
              <w:rPr>
                <w:b/>
                <w:spacing w:val="-2"/>
                <w:sz w:val="24"/>
              </w:rPr>
              <w:t>characteristics</w:t>
            </w:r>
            <w:r>
              <w:rPr>
                <w:b/>
                <w:sz w:val="24"/>
              </w:rPr>
              <w:tab/>
            </w:r>
            <w:proofErr w:type="spellStart"/>
            <w:r>
              <w:rPr>
                <w:b/>
                <w:spacing w:val="-5"/>
                <w:sz w:val="24"/>
              </w:rPr>
              <w:t>Ve</w:t>
            </w:r>
            <w:proofErr w:type="spellEnd"/>
          </w:p>
        </w:tc>
        <w:tc>
          <w:tcPr>
            <w:tcW w:w="894" w:type="dxa"/>
            <w:gridSpan w:val="2"/>
          </w:tcPr>
          <w:p w:rsidR="005B2EE9" w:rsidRDefault="00DF59AE">
            <w:pPr>
              <w:pStyle w:val="TableParagraph"/>
              <w:ind w:left="-27" w:right="54"/>
              <w:jc w:val="right"/>
              <w:rPr>
                <w:b/>
                <w:sz w:val="24"/>
              </w:rPr>
            </w:pPr>
            <w:r>
              <w:rPr>
                <w:b/>
                <w:spacing w:val="-4"/>
                <w:sz w:val="24"/>
              </w:rPr>
              <w:t>Syllabus</w:t>
            </w:r>
          </w:p>
          <w:p w:rsidR="005B2EE9" w:rsidRDefault="00DF59AE">
            <w:pPr>
              <w:pStyle w:val="TableParagraph"/>
              <w:spacing w:before="43" w:line="240" w:lineRule="auto"/>
              <w:ind w:left="-27" w:right="126"/>
              <w:jc w:val="right"/>
              <w:rPr>
                <w:b/>
                <w:sz w:val="24"/>
              </w:rPr>
            </w:pPr>
            <w:proofErr w:type="spellStart"/>
            <w:r>
              <w:rPr>
                <w:b/>
                <w:spacing w:val="-2"/>
                <w:sz w:val="24"/>
              </w:rPr>
              <w:t>rsion</w:t>
            </w:r>
            <w:proofErr w:type="spellEnd"/>
          </w:p>
        </w:tc>
        <w:tc>
          <w:tcPr>
            <w:tcW w:w="944" w:type="dxa"/>
            <w:gridSpan w:val="3"/>
          </w:tcPr>
          <w:p w:rsidR="005B2EE9" w:rsidRDefault="00DF59AE">
            <w:pPr>
              <w:pStyle w:val="TableParagraph"/>
              <w:ind w:left="111"/>
              <w:rPr>
                <w:b/>
                <w:sz w:val="24"/>
              </w:rPr>
            </w:pPr>
            <w:r>
              <w:rPr>
                <w:b/>
                <w:sz w:val="24"/>
              </w:rPr>
              <w:t>2025-</w:t>
            </w:r>
          </w:p>
          <w:p w:rsidR="005B2EE9" w:rsidRDefault="00DF59AE">
            <w:pPr>
              <w:pStyle w:val="TableParagraph"/>
              <w:spacing w:before="43" w:line="240" w:lineRule="auto"/>
              <w:ind w:left="111"/>
              <w:rPr>
                <w:b/>
                <w:sz w:val="24"/>
              </w:rPr>
            </w:pPr>
            <w:r>
              <w:rPr>
                <w:b/>
                <w:spacing w:val="-4"/>
                <w:sz w:val="24"/>
              </w:rPr>
              <w:t>2026</w:t>
            </w:r>
          </w:p>
        </w:tc>
      </w:tr>
      <w:tr w:rsidR="005B2EE9">
        <w:trPr>
          <w:trHeight w:val="950"/>
        </w:trPr>
        <w:tc>
          <w:tcPr>
            <w:tcW w:w="2739" w:type="dxa"/>
            <w:gridSpan w:val="3"/>
          </w:tcPr>
          <w:p w:rsidR="005B2EE9" w:rsidRDefault="00DF59AE">
            <w:pPr>
              <w:pStyle w:val="TableParagraph"/>
              <w:spacing w:before="157" w:line="276" w:lineRule="auto"/>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4959"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894" w:type="dxa"/>
            <w:gridSpan w:val="2"/>
          </w:tcPr>
          <w:p w:rsidR="005B2EE9" w:rsidRDefault="00DF59AE">
            <w:pPr>
              <w:pStyle w:val="TableParagraph"/>
              <w:spacing w:before="157" w:line="276" w:lineRule="auto"/>
              <w:ind w:left="62" w:right="237"/>
              <w:rPr>
                <w:b/>
                <w:sz w:val="24"/>
              </w:rPr>
            </w:pPr>
            <w:r>
              <w:rPr>
                <w:b/>
                <w:spacing w:val="-2"/>
                <w:sz w:val="24"/>
              </w:rPr>
              <w:t>ESE</w:t>
            </w:r>
            <w:r>
              <w:rPr>
                <w:b/>
                <w:spacing w:val="-14"/>
                <w:sz w:val="24"/>
              </w:rPr>
              <w:t xml:space="preserve"> </w:t>
            </w:r>
            <w:r>
              <w:rPr>
                <w:b/>
                <w:spacing w:val="-2"/>
                <w:sz w:val="24"/>
              </w:rPr>
              <w:t xml:space="preserve">- </w:t>
            </w:r>
            <w:r>
              <w:rPr>
                <w:b/>
                <w:spacing w:val="-6"/>
                <w:sz w:val="24"/>
              </w:rPr>
              <w:t>75</w:t>
            </w:r>
          </w:p>
        </w:tc>
        <w:tc>
          <w:tcPr>
            <w:tcW w:w="944" w:type="dxa"/>
            <w:gridSpan w:val="3"/>
          </w:tcPr>
          <w:p w:rsidR="005B2EE9" w:rsidRDefault="00DF59AE">
            <w:pPr>
              <w:pStyle w:val="TableParagraph"/>
              <w:spacing w:line="278" w:lineRule="auto"/>
              <w:ind w:left="111" w:right="143"/>
              <w:rPr>
                <w:b/>
                <w:sz w:val="24"/>
              </w:rPr>
            </w:pPr>
            <w:r>
              <w:rPr>
                <w:b/>
                <w:spacing w:val="-2"/>
                <w:sz w:val="24"/>
              </w:rPr>
              <w:t xml:space="preserve">Total </w:t>
            </w:r>
            <w:r>
              <w:rPr>
                <w:b/>
                <w:spacing w:val="-4"/>
                <w:sz w:val="24"/>
              </w:rPr>
              <w:t>Marks</w:t>
            </w:r>
          </w:p>
          <w:p w:rsidR="005B2EE9" w:rsidRDefault="00DF59AE">
            <w:pPr>
              <w:pStyle w:val="TableParagraph"/>
              <w:spacing w:line="265" w:lineRule="exact"/>
              <w:ind w:left="111"/>
              <w:rPr>
                <w:b/>
                <w:sz w:val="24"/>
              </w:rPr>
            </w:pPr>
            <w:r>
              <w:rPr>
                <w:b/>
                <w:sz w:val="24"/>
              </w:rPr>
              <w:t xml:space="preserve">– </w:t>
            </w:r>
            <w:r>
              <w:rPr>
                <w:b/>
                <w:spacing w:val="-5"/>
                <w:sz w:val="24"/>
              </w:rPr>
              <w:t>100</w:t>
            </w:r>
          </w:p>
        </w:tc>
      </w:tr>
      <w:tr w:rsidR="005B2EE9">
        <w:trPr>
          <w:trHeight w:val="318"/>
        </w:trPr>
        <w:tc>
          <w:tcPr>
            <w:tcW w:w="9536" w:type="dxa"/>
            <w:gridSpan w:val="10"/>
          </w:tcPr>
          <w:p w:rsidR="005B2EE9" w:rsidRDefault="00DF59AE">
            <w:pPr>
              <w:pStyle w:val="TableParagraph"/>
              <w:spacing w:line="275" w:lineRule="exact"/>
              <w:rPr>
                <w:b/>
                <w:sz w:val="24"/>
              </w:rPr>
            </w:pPr>
            <w:r>
              <w:rPr>
                <w:b/>
                <w:sz w:val="24"/>
              </w:rPr>
              <w:t>Course</w:t>
            </w:r>
            <w:r>
              <w:rPr>
                <w:b/>
                <w:spacing w:val="-4"/>
                <w:sz w:val="24"/>
              </w:rPr>
              <w:t xml:space="preserve"> </w:t>
            </w:r>
            <w:r>
              <w:rPr>
                <w:b/>
                <w:spacing w:val="-2"/>
                <w:sz w:val="24"/>
              </w:rPr>
              <w:t>Objectives:</w:t>
            </w:r>
          </w:p>
        </w:tc>
      </w:tr>
      <w:tr w:rsidR="005B2EE9">
        <w:trPr>
          <w:trHeight w:val="2388"/>
        </w:trPr>
        <w:tc>
          <w:tcPr>
            <w:tcW w:w="9536"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2"/>
              </w:numPr>
              <w:tabs>
                <w:tab w:val="left" w:pos="291"/>
              </w:tabs>
              <w:spacing w:before="245" w:line="240" w:lineRule="auto"/>
              <w:ind w:left="291" w:hanging="179"/>
              <w:rPr>
                <w:sz w:val="24"/>
              </w:rPr>
            </w:pPr>
            <w:r>
              <w:rPr>
                <w:sz w:val="24"/>
              </w:rPr>
              <w:t>To</w:t>
            </w:r>
            <w:r>
              <w:rPr>
                <w:spacing w:val="-7"/>
                <w:sz w:val="24"/>
              </w:rPr>
              <w:t xml:space="preserve"> </w:t>
            </w:r>
            <w:r>
              <w:rPr>
                <w:sz w:val="24"/>
              </w:rPr>
              <w:t>provide</w:t>
            </w:r>
            <w:r>
              <w:rPr>
                <w:spacing w:val="-3"/>
                <w:sz w:val="24"/>
              </w:rPr>
              <w:t xml:space="preserve"> </w:t>
            </w:r>
            <w:r>
              <w:rPr>
                <w:sz w:val="24"/>
              </w:rPr>
              <w:t>the</w:t>
            </w:r>
            <w:r>
              <w:rPr>
                <w:spacing w:val="-3"/>
                <w:sz w:val="24"/>
              </w:rPr>
              <w:t xml:space="preserve"> </w:t>
            </w:r>
            <w:r>
              <w:rPr>
                <w:sz w:val="24"/>
              </w:rPr>
              <w:t>students with</w:t>
            </w:r>
            <w:r>
              <w:rPr>
                <w:spacing w:val="-2"/>
                <w:sz w:val="24"/>
              </w:rPr>
              <w:t xml:space="preserve"> </w:t>
            </w:r>
            <w:r>
              <w:rPr>
                <w:sz w:val="24"/>
              </w:rPr>
              <w:t>theoretical</w:t>
            </w:r>
            <w:r>
              <w:rPr>
                <w:spacing w:val="-2"/>
                <w:sz w:val="24"/>
              </w:rPr>
              <w:t xml:space="preserve"> </w:t>
            </w:r>
            <w:r>
              <w:rPr>
                <w:sz w:val="24"/>
              </w:rPr>
              <w:t>knowledge</w:t>
            </w:r>
            <w:r>
              <w:rPr>
                <w:spacing w:val="-4"/>
                <w:sz w:val="24"/>
              </w:rPr>
              <w:t xml:space="preserve"> </w:t>
            </w:r>
            <w:r>
              <w:rPr>
                <w:sz w:val="24"/>
              </w:rPr>
              <w:t>of</w:t>
            </w:r>
            <w:r>
              <w:rPr>
                <w:spacing w:val="-2"/>
                <w:sz w:val="24"/>
              </w:rPr>
              <w:t xml:space="preserve"> urbanization,</w:t>
            </w:r>
          </w:p>
          <w:p w:rsidR="005B2EE9" w:rsidRDefault="00DF59AE">
            <w:pPr>
              <w:pStyle w:val="TableParagraph"/>
              <w:numPr>
                <w:ilvl w:val="0"/>
                <w:numId w:val="22"/>
              </w:numPr>
              <w:tabs>
                <w:tab w:val="left" w:pos="291"/>
              </w:tabs>
              <w:spacing w:before="240" w:line="240" w:lineRule="auto"/>
              <w:ind w:left="291" w:hanging="179"/>
              <w:rPr>
                <w:sz w:val="24"/>
              </w:rPr>
            </w:pPr>
            <w:r>
              <w:rPr>
                <w:sz w:val="24"/>
              </w:rPr>
              <w:t>To</w:t>
            </w:r>
            <w:r>
              <w:rPr>
                <w:spacing w:val="-7"/>
                <w:sz w:val="24"/>
              </w:rPr>
              <w:t xml:space="preserve"> </w:t>
            </w:r>
            <w:r>
              <w:rPr>
                <w:sz w:val="24"/>
              </w:rPr>
              <w:t>educate</w:t>
            </w:r>
            <w:r>
              <w:rPr>
                <w:spacing w:val="-2"/>
                <w:sz w:val="24"/>
              </w:rPr>
              <w:t xml:space="preserve"> </w:t>
            </w:r>
            <w:r>
              <w:rPr>
                <w:sz w:val="24"/>
              </w:rPr>
              <w:t>them</w:t>
            </w:r>
            <w:r>
              <w:rPr>
                <w:spacing w:val="-1"/>
                <w:sz w:val="24"/>
              </w:rPr>
              <w:t xml:space="preserve"> </w:t>
            </w:r>
            <w:r>
              <w:rPr>
                <w:sz w:val="24"/>
              </w:rPr>
              <w:t>on</w:t>
            </w:r>
            <w:r>
              <w:rPr>
                <w:spacing w:val="-1"/>
                <w:sz w:val="24"/>
              </w:rPr>
              <w:t xml:space="preserve"> </w:t>
            </w:r>
            <w:r>
              <w:rPr>
                <w:sz w:val="24"/>
              </w:rPr>
              <w:t>urban</w:t>
            </w:r>
            <w:r>
              <w:rPr>
                <w:spacing w:val="-2"/>
                <w:sz w:val="24"/>
              </w:rPr>
              <w:t xml:space="preserve"> </w:t>
            </w:r>
            <w:r>
              <w:rPr>
                <w:sz w:val="24"/>
              </w:rPr>
              <w:t>administration,</w:t>
            </w:r>
            <w:r>
              <w:rPr>
                <w:spacing w:val="-1"/>
                <w:sz w:val="24"/>
              </w:rPr>
              <w:t xml:space="preserve"> </w:t>
            </w:r>
            <w:r>
              <w:rPr>
                <w:sz w:val="24"/>
              </w:rPr>
              <w:t>approaches</w:t>
            </w:r>
            <w:r>
              <w:rPr>
                <w:spacing w:val="-1"/>
                <w:sz w:val="24"/>
              </w:rPr>
              <w:t xml:space="preserve"> </w:t>
            </w:r>
            <w:r>
              <w:rPr>
                <w:sz w:val="24"/>
              </w:rPr>
              <w:t>to</w:t>
            </w:r>
            <w:r>
              <w:rPr>
                <w:spacing w:val="-1"/>
                <w:sz w:val="24"/>
              </w:rPr>
              <w:t xml:space="preserve"> </w:t>
            </w:r>
            <w:r>
              <w:rPr>
                <w:sz w:val="24"/>
              </w:rPr>
              <w:t>urban</w:t>
            </w:r>
            <w:r>
              <w:rPr>
                <w:spacing w:val="-2"/>
                <w:sz w:val="24"/>
              </w:rPr>
              <w:t xml:space="preserve"> development</w:t>
            </w:r>
          </w:p>
          <w:p w:rsidR="005B2EE9" w:rsidRDefault="00DF59AE">
            <w:pPr>
              <w:pStyle w:val="TableParagraph"/>
              <w:numPr>
                <w:ilvl w:val="0"/>
                <w:numId w:val="22"/>
              </w:numPr>
              <w:tabs>
                <w:tab w:val="left" w:pos="351"/>
              </w:tabs>
              <w:spacing w:before="243" w:line="276" w:lineRule="auto"/>
              <w:ind w:left="112" w:right="480" w:firstLine="0"/>
              <w:rPr>
                <w:sz w:val="24"/>
              </w:rPr>
            </w:pPr>
            <w:r>
              <w:rPr>
                <w:sz w:val="24"/>
              </w:rPr>
              <w:t>To</w:t>
            </w:r>
            <w:r>
              <w:rPr>
                <w:spacing w:val="-8"/>
                <w:sz w:val="24"/>
              </w:rPr>
              <w:t xml:space="preserve"> </w:t>
            </w:r>
            <w:r>
              <w:rPr>
                <w:sz w:val="24"/>
              </w:rPr>
              <w:t>provide</w:t>
            </w:r>
            <w:r>
              <w:rPr>
                <w:spacing w:val="-10"/>
                <w:sz w:val="24"/>
              </w:rPr>
              <w:t xml:space="preserve"> </w:t>
            </w:r>
            <w:r>
              <w:rPr>
                <w:sz w:val="24"/>
              </w:rPr>
              <w:t>knowledge</w:t>
            </w:r>
            <w:r>
              <w:rPr>
                <w:spacing w:val="-9"/>
                <w:sz w:val="24"/>
              </w:rPr>
              <w:t xml:space="preserve"> </w:t>
            </w:r>
            <w:r>
              <w:rPr>
                <w:sz w:val="24"/>
              </w:rPr>
              <w:t>on</w:t>
            </w:r>
            <w:r>
              <w:rPr>
                <w:spacing w:val="-8"/>
                <w:sz w:val="24"/>
              </w:rPr>
              <w:t xml:space="preserve"> </w:t>
            </w:r>
            <w:r>
              <w:rPr>
                <w:sz w:val="24"/>
              </w:rPr>
              <w:t>various</w:t>
            </w:r>
            <w:r>
              <w:rPr>
                <w:spacing w:val="-8"/>
                <w:sz w:val="24"/>
              </w:rPr>
              <w:t xml:space="preserve"> </w:t>
            </w:r>
            <w:r>
              <w:rPr>
                <w:sz w:val="24"/>
              </w:rPr>
              <w:t>urban</w:t>
            </w:r>
            <w:r>
              <w:rPr>
                <w:spacing w:val="-8"/>
                <w:sz w:val="24"/>
              </w:rPr>
              <w:t xml:space="preserve"> </w:t>
            </w:r>
            <w:r>
              <w:rPr>
                <w:sz w:val="24"/>
              </w:rPr>
              <w:t>problems,</w:t>
            </w:r>
            <w:r>
              <w:rPr>
                <w:spacing w:val="-7"/>
                <w:sz w:val="24"/>
              </w:rPr>
              <w:t xml:space="preserve"> </w:t>
            </w:r>
            <w:r>
              <w:rPr>
                <w:sz w:val="24"/>
              </w:rPr>
              <w:t>and</w:t>
            </w:r>
            <w:r>
              <w:rPr>
                <w:spacing w:val="-8"/>
                <w:sz w:val="24"/>
              </w:rPr>
              <w:t xml:space="preserve"> </w:t>
            </w:r>
            <w:proofErr w:type="spellStart"/>
            <w:r>
              <w:rPr>
                <w:sz w:val="24"/>
              </w:rPr>
              <w:t>programmes</w:t>
            </w:r>
            <w:proofErr w:type="spellEnd"/>
            <w:r>
              <w:rPr>
                <w:spacing w:val="-5"/>
                <w:sz w:val="24"/>
              </w:rPr>
              <w:t xml:space="preserve"> </w:t>
            </w:r>
            <w:r>
              <w:rPr>
                <w:sz w:val="24"/>
              </w:rPr>
              <w:t>for</w:t>
            </w:r>
            <w:r>
              <w:rPr>
                <w:spacing w:val="-6"/>
                <w:sz w:val="24"/>
              </w:rPr>
              <w:t xml:space="preserve"> </w:t>
            </w:r>
            <w:r>
              <w:rPr>
                <w:sz w:val="24"/>
              </w:rPr>
              <w:t>Urban</w:t>
            </w:r>
            <w:r>
              <w:rPr>
                <w:spacing w:val="-8"/>
                <w:sz w:val="24"/>
              </w:rPr>
              <w:t xml:space="preserve"> </w:t>
            </w:r>
            <w:r>
              <w:rPr>
                <w:sz w:val="24"/>
              </w:rPr>
              <w:t xml:space="preserve">Community </w:t>
            </w:r>
            <w:r>
              <w:rPr>
                <w:spacing w:val="-2"/>
                <w:sz w:val="24"/>
              </w:rPr>
              <w:t>Development.</w:t>
            </w:r>
          </w:p>
        </w:tc>
      </w:tr>
      <w:tr w:rsidR="005B2EE9">
        <w:trPr>
          <w:trHeight w:val="316"/>
        </w:trPr>
        <w:tc>
          <w:tcPr>
            <w:tcW w:w="9536" w:type="dxa"/>
            <w:gridSpan w:val="10"/>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536" w:type="dxa"/>
            <w:gridSpan w:val="10"/>
          </w:tcPr>
          <w:p w:rsidR="005B2EE9" w:rsidRDefault="00DF59AE">
            <w:pPr>
              <w:pStyle w:val="TableParagraph"/>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353" w:type="dxa"/>
          </w:tcPr>
          <w:p w:rsidR="005B2EE9" w:rsidRDefault="00DF59AE">
            <w:pPr>
              <w:pStyle w:val="TableParagraph"/>
              <w:ind w:left="11"/>
              <w:jc w:val="center"/>
              <w:rPr>
                <w:sz w:val="24"/>
              </w:rPr>
            </w:pPr>
            <w:r>
              <w:rPr>
                <w:spacing w:val="-10"/>
                <w:sz w:val="24"/>
              </w:rPr>
              <w:t>1</w:t>
            </w:r>
          </w:p>
        </w:tc>
        <w:tc>
          <w:tcPr>
            <w:tcW w:w="8375" w:type="dxa"/>
            <w:gridSpan w:val="7"/>
          </w:tcPr>
          <w:p w:rsidR="005B2EE9" w:rsidRDefault="00DF59AE">
            <w:pPr>
              <w:pStyle w:val="TableParagraph"/>
              <w:rPr>
                <w:sz w:val="24"/>
              </w:rPr>
            </w:pPr>
            <w:r>
              <w:rPr>
                <w:noProof/>
                <w:sz w:val="24"/>
                <w:lang w:val="en-IN" w:eastAsia="en-IN"/>
              </w:rPr>
              <mc:AlternateContent>
                <mc:Choice Requires="wpg">
                  <w:drawing>
                    <wp:anchor distT="0" distB="0" distL="0" distR="0" simplePos="0" relativeHeight="251657216" behindDoc="1" locked="0" layoutInCell="1" allowOverlap="1">
                      <wp:simplePos x="0" y="0"/>
                      <wp:positionH relativeFrom="column">
                        <wp:posOffset>1766570</wp:posOffset>
                      </wp:positionH>
                      <wp:positionV relativeFrom="paragraph">
                        <wp:posOffset>-29845</wp:posOffset>
                      </wp:positionV>
                      <wp:extent cx="1847850" cy="1538605"/>
                      <wp:effectExtent l="0" t="0" r="0" b="0"/>
                      <wp:wrapNone/>
                      <wp:docPr id="127" name="Group 12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28" name="Image 12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9.1pt;margin-top:-2.35pt;height:121.15pt;width:145.5pt;z-index:-251624448;mso-width-relative:page;mso-height-relative:page;" coordsize="1847850,1538605" o:gfxdata="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">
                      <o:lock v:ext="edit" aspectratio="f"/>
                      <v:shape id="Image 128" o:spid="_x0000_s1026" o:spt="75" type="#_x0000_t75" style="position:absolute;left:0;top:0;height:1540764;width:1850595;" filled="f" o:preferrelative="t" stroked="f" coordsize="21600,21600" o:gfxdata="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C0Ror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The</w:t>
            </w:r>
            <w:r>
              <w:rPr>
                <w:spacing w:val="-11"/>
                <w:sz w:val="24"/>
              </w:rPr>
              <w:t xml:space="preserve"> </w:t>
            </w:r>
            <w:r>
              <w:rPr>
                <w:sz w:val="24"/>
              </w:rPr>
              <w:t>student</w:t>
            </w:r>
            <w:r>
              <w:rPr>
                <w:spacing w:val="-2"/>
                <w:sz w:val="24"/>
              </w:rPr>
              <w:t xml:space="preserve"> </w:t>
            </w:r>
            <w:r>
              <w:rPr>
                <w:sz w:val="24"/>
              </w:rPr>
              <w:t>should</w:t>
            </w:r>
            <w:r>
              <w:rPr>
                <w:spacing w:val="-2"/>
                <w:sz w:val="24"/>
              </w:rPr>
              <w:t xml:space="preserve"> </w:t>
            </w:r>
            <w:r>
              <w:rPr>
                <w:sz w:val="24"/>
              </w:rPr>
              <w:t>know</w:t>
            </w:r>
            <w:r>
              <w:rPr>
                <w:spacing w:val="-1"/>
                <w:sz w:val="24"/>
              </w:rPr>
              <w:t xml:space="preserve"> </w:t>
            </w:r>
            <w:r>
              <w:rPr>
                <w:sz w:val="24"/>
              </w:rPr>
              <w:t>various</w:t>
            </w:r>
            <w:r>
              <w:rPr>
                <w:spacing w:val="-3"/>
                <w:sz w:val="24"/>
              </w:rPr>
              <w:t xml:space="preserve"> </w:t>
            </w:r>
            <w:r>
              <w:rPr>
                <w:sz w:val="24"/>
              </w:rPr>
              <w:t>theories</w:t>
            </w:r>
            <w:r>
              <w:rPr>
                <w:spacing w:val="-2"/>
                <w:sz w:val="24"/>
              </w:rPr>
              <w:t xml:space="preserve"> </w:t>
            </w:r>
            <w:r>
              <w:rPr>
                <w:sz w:val="24"/>
              </w:rPr>
              <w:t>on</w:t>
            </w:r>
            <w:r>
              <w:rPr>
                <w:spacing w:val="-1"/>
                <w:sz w:val="24"/>
              </w:rPr>
              <w:t xml:space="preserve"> </w:t>
            </w:r>
            <w:r>
              <w:rPr>
                <w:sz w:val="24"/>
              </w:rPr>
              <w:t>urban</w:t>
            </w:r>
            <w:r>
              <w:rPr>
                <w:spacing w:val="-2"/>
                <w:sz w:val="24"/>
              </w:rPr>
              <w:t xml:space="preserve"> </w:t>
            </w:r>
            <w:r>
              <w:rPr>
                <w:sz w:val="24"/>
              </w:rPr>
              <w:t>life,</w:t>
            </w:r>
            <w:r>
              <w:rPr>
                <w:spacing w:val="-2"/>
                <w:sz w:val="24"/>
              </w:rPr>
              <w:t xml:space="preserve"> </w:t>
            </w:r>
            <w:r>
              <w:rPr>
                <w:sz w:val="24"/>
              </w:rPr>
              <w:t>problems</w:t>
            </w:r>
            <w:r>
              <w:rPr>
                <w:spacing w:val="-1"/>
                <w:sz w:val="24"/>
              </w:rPr>
              <w:t xml:space="preserve"> </w:t>
            </w:r>
            <w:r>
              <w:rPr>
                <w:sz w:val="24"/>
              </w:rPr>
              <w:t>and</w:t>
            </w:r>
            <w:r>
              <w:rPr>
                <w:spacing w:val="-1"/>
                <w:sz w:val="24"/>
              </w:rPr>
              <w:t xml:space="preserve"> </w:t>
            </w:r>
            <w:r>
              <w:rPr>
                <w:spacing w:val="-2"/>
                <w:sz w:val="24"/>
              </w:rPr>
              <w:t>development.</w:t>
            </w:r>
          </w:p>
        </w:tc>
        <w:tc>
          <w:tcPr>
            <w:tcW w:w="808" w:type="dxa"/>
            <w:gridSpan w:val="2"/>
          </w:tcPr>
          <w:p w:rsidR="005B2EE9" w:rsidRDefault="00DF59AE">
            <w:pPr>
              <w:pStyle w:val="TableParagraph"/>
              <w:rPr>
                <w:sz w:val="24"/>
              </w:rPr>
            </w:pPr>
            <w:r>
              <w:rPr>
                <w:spacing w:val="-5"/>
                <w:sz w:val="24"/>
              </w:rPr>
              <w:t>K1</w:t>
            </w:r>
          </w:p>
        </w:tc>
      </w:tr>
      <w:tr w:rsidR="005B2EE9">
        <w:trPr>
          <w:trHeight w:val="321"/>
        </w:trPr>
        <w:tc>
          <w:tcPr>
            <w:tcW w:w="353" w:type="dxa"/>
          </w:tcPr>
          <w:p w:rsidR="005B2EE9" w:rsidRDefault="00DF59AE">
            <w:pPr>
              <w:pStyle w:val="TableParagraph"/>
              <w:spacing w:line="270" w:lineRule="exact"/>
              <w:ind w:left="11"/>
              <w:jc w:val="center"/>
              <w:rPr>
                <w:sz w:val="24"/>
              </w:rPr>
            </w:pPr>
            <w:r>
              <w:rPr>
                <w:spacing w:val="-10"/>
                <w:sz w:val="24"/>
              </w:rPr>
              <w:t>2</w:t>
            </w:r>
          </w:p>
        </w:tc>
        <w:tc>
          <w:tcPr>
            <w:tcW w:w="8375" w:type="dxa"/>
            <w:gridSpan w:val="7"/>
          </w:tcPr>
          <w:p w:rsidR="005B2EE9" w:rsidRDefault="00DF59AE">
            <w:pPr>
              <w:pStyle w:val="TableParagraph"/>
              <w:spacing w:line="270" w:lineRule="exact"/>
              <w:rPr>
                <w:sz w:val="24"/>
              </w:rPr>
            </w:pPr>
            <w:r>
              <w:rPr>
                <w:sz w:val="24"/>
              </w:rPr>
              <w:t>The</w:t>
            </w:r>
            <w:r>
              <w:rPr>
                <w:spacing w:val="-11"/>
                <w:sz w:val="24"/>
              </w:rPr>
              <w:t xml:space="preserve"> </w:t>
            </w:r>
            <w:r>
              <w:rPr>
                <w:sz w:val="24"/>
              </w:rPr>
              <w:t>students</w:t>
            </w:r>
            <w:r>
              <w:rPr>
                <w:spacing w:val="-2"/>
                <w:sz w:val="24"/>
              </w:rPr>
              <w:t xml:space="preserve"> </w:t>
            </w:r>
            <w:r>
              <w:rPr>
                <w:sz w:val="24"/>
              </w:rPr>
              <w:t>learn</w:t>
            </w:r>
            <w:r>
              <w:rPr>
                <w:spacing w:val="-2"/>
                <w:sz w:val="24"/>
              </w:rPr>
              <w:t xml:space="preserve"> </w:t>
            </w:r>
            <w:r>
              <w:rPr>
                <w:sz w:val="24"/>
              </w:rPr>
              <w:t>administrative</w:t>
            </w:r>
            <w:r>
              <w:rPr>
                <w:spacing w:val="-5"/>
                <w:sz w:val="24"/>
              </w:rPr>
              <w:t xml:space="preserve"> </w:t>
            </w:r>
            <w:r>
              <w:rPr>
                <w:sz w:val="24"/>
              </w:rPr>
              <w:t>structure</w:t>
            </w:r>
            <w:r>
              <w:rPr>
                <w:spacing w:val="-3"/>
                <w:sz w:val="24"/>
              </w:rPr>
              <w:t xml:space="preserve"> </w:t>
            </w:r>
            <w:r>
              <w:rPr>
                <w:sz w:val="24"/>
              </w:rPr>
              <w:t>and</w:t>
            </w:r>
            <w:r>
              <w:rPr>
                <w:spacing w:val="-1"/>
                <w:sz w:val="24"/>
              </w:rPr>
              <w:t xml:space="preserve"> </w:t>
            </w:r>
            <w:proofErr w:type="spellStart"/>
            <w:r>
              <w:rPr>
                <w:sz w:val="24"/>
              </w:rPr>
              <w:t>programmes</w:t>
            </w:r>
            <w:proofErr w:type="spellEnd"/>
            <w:r>
              <w:rPr>
                <w:spacing w:val="-2"/>
                <w:sz w:val="24"/>
              </w:rPr>
              <w:t xml:space="preserve"> </w:t>
            </w:r>
            <w:r>
              <w:rPr>
                <w:sz w:val="24"/>
              </w:rPr>
              <w:t>for</w:t>
            </w:r>
            <w:r>
              <w:rPr>
                <w:spacing w:val="-6"/>
                <w:sz w:val="24"/>
              </w:rPr>
              <w:t xml:space="preserve"> </w:t>
            </w:r>
            <w:r>
              <w:rPr>
                <w:sz w:val="24"/>
              </w:rPr>
              <w:t>urban</w:t>
            </w:r>
            <w:r>
              <w:rPr>
                <w:spacing w:val="-1"/>
                <w:sz w:val="24"/>
              </w:rPr>
              <w:t xml:space="preserve"> </w:t>
            </w:r>
            <w:r>
              <w:rPr>
                <w:spacing w:val="-2"/>
                <w:sz w:val="24"/>
              </w:rPr>
              <w:t>development.</w:t>
            </w:r>
          </w:p>
        </w:tc>
        <w:tc>
          <w:tcPr>
            <w:tcW w:w="808" w:type="dxa"/>
            <w:gridSpan w:val="2"/>
          </w:tcPr>
          <w:p w:rsidR="005B2EE9" w:rsidRDefault="00DF59AE">
            <w:pPr>
              <w:pStyle w:val="TableParagraph"/>
              <w:spacing w:line="270" w:lineRule="exact"/>
              <w:rPr>
                <w:sz w:val="24"/>
              </w:rPr>
            </w:pPr>
            <w:r>
              <w:rPr>
                <w:spacing w:val="-5"/>
                <w:sz w:val="24"/>
              </w:rPr>
              <w:t>K2</w:t>
            </w:r>
          </w:p>
        </w:tc>
      </w:tr>
      <w:tr w:rsidR="005B2EE9">
        <w:trPr>
          <w:trHeight w:val="633"/>
        </w:trPr>
        <w:tc>
          <w:tcPr>
            <w:tcW w:w="353" w:type="dxa"/>
          </w:tcPr>
          <w:p w:rsidR="005B2EE9" w:rsidRDefault="00DF59AE">
            <w:pPr>
              <w:pStyle w:val="TableParagraph"/>
              <w:spacing w:line="270" w:lineRule="exact"/>
              <w:ind w:left="11"/>
              <w:jc w:val="center"/>
              <w:rPr>
                <w:sz w:val="24"/>
              </w:rPr>
            </w:pPr>
            <w:r>
              <w:rPr>
                <w:spacing w:val="-10"/>
                <w:sz w:val="24"/>
              </w:rPr>
              <w:t>3</w:t>
            </w:r>
          </w:p>
        </w:tc>
        <w:tc>
          <w:tcPr>
            <w:tcW w:w="8375" w:type="dxa"/>
            <w:gridSpan w:val="7"/>
          </w:tcPr>
          <w:p w:rsidR="005B2EE9" w:rsidRDefault="00DF59AE">
            <w:pPr>
              <w:pStyle w:val="TableParagraph"/>
              <w:spacing w:line="270" w:lineRule="exact"/>
              <w:rPr>
                <w:sz w:val="24"/>
              </w:rPr>
            </w:pPr>
            <w:r>
              <w:rPr>
                <w:sz w:val="24"/>
              </w:rPr>
              <w:t>They</w:t>
            </w:r>
            <w:r>
              <w:rPr>
                <w:spacing w:val="-6"/>
                <w:sz w:val="24"/>
              </w:rPr>
              <w:t xml:space="preserve"> </w:t>
            </w:r>
            <w:r>
              <w:rPr>
                <w:sz w:val="24"/>
              </w:rPr>
              <w:t>acquire</w:t>
            </w:r>
            <w:r>
              <w:rPr>
                <w:spacing w:val="-3"/>
                <w:sz w:val="24"/>
              </w:rPr>
              <w:t xml:space="preserve"> </w:t>
            </w:r>
            <w:r>
              <w:rPr>
                <w:sz w:val="24"/>
              </w:rPr>
              <w:t>the</w:t>
            </w:r>
            <w:r>
              <w:rPr>
                <w:spacing w:val="-2"/>
                <w:sz w:val="24"/>
              </w:rPr>
              <w:t xml:space="preserve"> </w:t>
            </w:r>
            <w:r>
              <w:rPr>
                <w:sz w:val="24"/>
              </w:rPr>
              <w:t>skills to</w:t>
            </w:r>
            <w:r>
              <w:rPr>
                <w:spacing w:val="-4"/>
                <w:sz w:val="24"/>
              </w:rPr>
              <w:t xml:space="preserve"> </w:t>
            </w:r>
            <w:r>
              <w:rPr>
                <w:sz w:val="24"/>
              </w:rPr>
              <w:t>work</w:t>
            </w:r>
            <w:r>
              <w:rPr>
                <w:spacing w:val="-1"/>
                <w:sz w:val="24"/>
              </w:rPr>
              <w:t xml:space="preserve"> </w:t>
            </w:r>
            <w:r>
              <w:rPr>
                <w:sz w:val="24"/>
              </w:rPr>
              <w:t>with</w:t>
            </w:r>
            <w:r>
              <w:rPr>
                <w:spacing w:val="-1"/>
                <w:sz w:val="24"/>
              </w:rPr>
              <w:t xml:space="preserve"> </w:t>
            </w:r>
            <w:r>
              <w:rPr>
                <w:sz w:val="24"/>
              </w:rPr>
              <w:t>the</w:t>
            </w:r>
            <w:r>
              <w:rPr>
                <w:spacing w:val="-4"/>
                <w:sz w:val="24"/>
              </w:rPr>
              <w:t xml:space="preserve"> </w:t>
            </w:r>
            <w:r>
              <w:rPr>
                <w:sz w:val="24"/>
              </w:rPr>
              <w:t>urban</w:t>
            </w:r>
            <w:r>
              <w:rPr>
                <w:spacing w:val="-1"/>
                <w:sz w:val="24"/>
              </w:rPr>
              <w:t xml:space="preserve"> </w:t>
            </w:r>
            <w:r>
              <w:rPr>
                <w:sz w:val="24"/>
              </w:rPr>
              <w:t>community,</w:t>
            </w:r>
            <w:r>
              <w:rPr>
                <w:spacing w:val="-1"/>
                <w:sz w:val="24"/>
              </w:rPr>
              <w:t xml:space="preserve"> </w:t>
            </w:r>
            <w:r>
              <w:rPr>
                <w:sz w:val="24"/>
              </w:rPr>
              <w:t>development</w:t>
            </w:r>
            <w:r>
              <w:rPr>
                <w:spacing w:val="1"/>
                <w:sz w:val="24"/>
              </w:rPr>
              <w:t xml:space="preserve"> </w:t>
            </w:r>
            <w:r>
              <w:rPr>
                <w:spacing w:val="-5"/>
                <w:sz w:val="24"/>
              </w:rPr>
              <w:t>and</w:t>
            </w:r>
          </w:p>
          <w:p w:rsidR="005B2EE9" w:rsidRDefault="00DF59AE">
            <w:pPr>
              <w:pStyle w:val="TableParagraph"/>
              <w:spacing w:before="45" w:line="240" w:lineRule="auto"/>
              <w:rPr>
                <w:sz w:val="24"/>
              </w:rPr>
            </w:pPr>
            <w:r>
              <w:rPr>
                <w:sz w:val="24"/>
              </w:rPr>
              <w:t>implement</w:t>
            </w:r>
            <w:r>
              <w:rPr>
                <w:spacing w:val="-1"/>
                <w:sz w:val="24"/>
              </w:rPr>
              <w:t xml:space="preserve"> </w:t>
            </w:r>
            <w:proofErr w:type="spellStart"/>
            <w:r>
              <w:rPr>
                <w:spacing w:val="-2"/>
                <w:sz w:val="24"/>
              </w:rPr>
              <w:t>programmes</w:t>
            </w:r>
            <w:proofErr w:type="spellEnd"/>
          </w:p>
        </w:tc>
        <w:tc>
          <w:tcPr>
            <w:tcW w:w="808" w:type="dxa"/>
            <w:gridSpan w:val="2"/>
          </w:tcPr>
          <w:p w:rsidR="005B2EE9" w:rsidRDefault="00DF59AE">
            <w:pPr>
              <w:pStyle w:val="TableParagraph"/>
              <w:spacing w:line="270" w:lineRule="exact"/>
              <w:rPr>
                <w:sz w:val="24"/>
              </w:rPr>
            </w:pPr>
            <w:r>
              <w:rPr>
                <w:spacing w:val="-5"/>
                <w:sz w:val="24"/>
              </w:rPr>
              <w:t>K3</w:t>
            </w:r>
          </w:p>
        </w:tc>
      </w:tr>
      <w:tr w:rsidR="005B2EE9">
        <w:trPr>
          <w:trHeight w:val="321"/>
        </w:trPr>
        <w:tc>
          <w:tcPr>
            <w:tcW w:w="353" w:type="dxa"/>
          </w:tcPr>
          <w:p w:rsidR="005B2EE9" w:rsidRDefault="00DF59AE">
            <w:pPr>
              <w:pStyle w:val="TableParagraph"/>
              <w:ind w:left="11"/>
              <w:jc w:val="center"/>
              <w:rPr>
                <w:sz w:val="24"/>
              </w:rPr>
            </w:pPr>
            <w:r>
              <w:rPr>
                <w:spacing w:val="-10"/>
                <w:sz w:val="24"/>
              </w:rPr>
              <w:t>4</w:t>
            </w:r>
          </w:p>
        </w:tc>
        <w:tc>
          <w:tcPr>
            <w:tcW w:w="8375" w:type="dxa"/>
            <w:gridSpan w:val="7"/>
          </w:tcPr>
          <w:p w:rsidR="005B2EE9" w:rsidRDefault="00DF59AE">
            <w:pPr>
              <w:pStyle w:val="TableParagraph"/>
              <w:rPr>
                <w:sz w:val="24"/>
              </w:rPr>
            </w:pPr>
            <w:r>
              <w:rPr>
                <w:sz w:val="24"/>
              </w:rPr>
              <w:t>They</w:t>
            </w:r>
            <w:r>
              <w:rPr>
                <w:spacing w:val="-5"/>
                <w:sz w:val="24"/>
              </w:rPr>
              <w:t xml:space="preserve"> </w:t>
            </w:r>
            <w:r>
              <w:rPr>
                <w:sz w:val="24"/>
              </w:rPr>
              <w:t>can</w:t>
            </w:r>
            <w:r>
              <w:rPr>
                <w:spacing w:val="1"/>
                <w:sz w:val="24"/>
              </w:rPr>
              <w:t xml:space="preserve"> </w:t>
            </w:r>
            <w:r>
              <w:rPr>
                <w:sz w:val="24"/>
              </w:rPr>
              <w:t>evaluate</w:t>
            </w:r>
            <w:r>
              <w:rPr>
                <w:spacing w:val="-4"/>
                <w:sz w:val="24"/>
              </w:rPr>
              <w:t xml:space="preserve"> </w:t>
            </w:r>
            <w:r>
              <w:rPr>
                <w:sz w:val="24"/>
              </w:rPr>
              <w:t>various</w:t>
            </w:r>
            <w:r>
              <w:rPr>
                <w:spacing w:val="-1"/>
                <w:sz w:val="24"/>
              </w:rPr>
              <w:t xml:space="preserve"> </w:t>
            </w:r>
            <w:r>
              <w:rPr>
                <w:sz w:val="24"/>
              </w:rPr>
              <w:t>projects</w:t>
            </w:r>
            <w:r>
              <w:rPr>
                <w:spacing w:val="-1"/>
                <w:sz w:val="24"/>
              </w:rPr>
              <w:t xml:space="preserve"> </w:t>
            </w:r>
            <w:r>
              <w:rPr>
                <w:sz w:val="24"/>
              </w:rPr>
              <w:t>on</w:t>
            </w:r>
            <w:r>
              <w:rPr>
                <w:spacing w:val="-1"/>
                <w:sz w:val="24"/>
              </w:rPr>
              <w:t xml:space="preserve"> </w:t>
            </w:r>
            <w:r>
              <w:rPr>
                <w:sz w:val="24"/>
              </w:rPr>
              <w:t>urban</w:t>
            </w:r>
            <w:r>
              <w:rPr>
                <w:spacing w:val="-1"/>
                <w:sz w:val="24"/>
              </w:rPr>
              <w:t xml:space="preserve"> </w:t>
            </w:r>
            <w:r>
              <w:rPr>
                <w:spacing w:val="-2"/>
                <w:sz w:val="24"/>
              </w:rPr>
              <w:t>development</w:t>
            </w:r>
          </w:p>
        </w:tc>
        <w:tc>
          <w:tcPr>
            <w:tcW w:w="808" w:type="dxa"/>
            <w:gridSpan w:val="2"/>
          </w:tcPr>
          <w:p w:rsidR="005B2EE9" w:rsidRDefault="00DF59AE">
            <w:pPr>
              <w:pStyle w:val="TableParagraph"/>
              <w:rPr>
                <w:sz w:val="24"/>
              </w:rPr>
            </w:pPr>
            <w:r>
              <w:rPr>
                <w:spacing w:val="-5"/>
                <w:sz w:val="24"/>
              </w:rPr>
              <w:t>K4</w:t>
            </w:r>
          </w:p>
        </w:tc>
      </w:tr>
      <w:tr w:rsidR="005B2EE9">
        <w:trPr>
          <w:trHeight w:val="635"/>
        </w:trPr>
        <w:tc>
          <w:tcPr>
            <w:tcW w:w="353" w:type="dxa"/>
          </w:tcPr>
          <w:p w:rsidR="005B2EE9" w:rsidRDefault="00DF59AE">
            <w:pPr>
              <w:pStyle w:val="TableParagraph"/>
              <w:ind w:left="11"/>
              <w:jc w:val="center"/>
              <w:rPr>
                <w:sz w:val="24"/>
              </w:rPr>
            </w:pPr>
            <w:r>
              <w:rPr>
                <w:spacing w:val="-10"/>
                <w:sz w:val="24"/>
              </w:rPr>
              <w:t>5</w:t>
            </w:r>
          </w:p>
        </w:tc>
        <w:tc>
          <w:tcPr>
            <w:tcW w:w="8375" w:type="dxa"/>
            <w:gridSpan w:val="7"/>
          </w:tcPr>
          <w:p w:rsidR="005B2EE9" w:rsidRDefault="00DF59AE">
            <w:pPr>
              <w:pStyle w:val="TableParagraph"/>
              <w:rPr>
                <w:sz w:val="24"/>
              </w:rPr>
            </w:pPr>
            <w:r>
              <w:rPr>
                <w:sz w:val="24"/>
              </w:rPr>
              <w:t>Through</w:t>
            </w:r>
            <w:r>
              <w:rPr>
                <w:spacing w:val="-5"/>
                <w:sz w:val="24"/>
              </w:rPr>
              <w:t xml:space="preserve"> </w:t>
            </w:r>
            <w:r>
              <w:rPr>
                <w:sz w:val="24"/>
              </w:rPr>
              <w:t>their</w:t>
            </w:r>
            <w:r>
              <w:rPr>
                <w:spacing w:val="-4"/>
                <w:sz w:val="24"/>
              </w:rPr>
              <w:t xml:space="preserve"> </w:t>
            </w:r>
            <w:r>
              <w:rPr>
                <w:sz w:val="24"/>
              </w:rPr>
              <w:t>research</w:t>
            </w:r>
            <w:r>
              <w:rPr>
                <w:spacing w:val="-1"/>
                <w:sz w:val="24"/>
              </w:rPr>
              <w:t xml:space="preserve"> </w:t>
            </w:r>
            <w:r>
              <w:rPr>
                <w:sz w:val="24"/>
              </w:rPr>
              <w:t>work</w:t>
            </w:r>
            <w:r>
              <w:rPr>
                <w:spacing w:val="-2"/>
                <w:sz w:val="24"/>
              </w:rPr>
              <w:t xml:space="preserve"> </w:t>
            </w:r>
            <w:r>
              <w:rPr>
                <w:sz w:val="24"/>
              </w:rPr>
              <w:t>they</w:t>
            </w:r>
            <w:r>
              <w:rPr>
                <w:spacing w:val="-2"/>
                <w:sz w:val="24"/>
              </w:rPr>
              <w:t xml:space="preserve"> </w:t>
            </w:r>
            <w:r>
              <w:rPr>
                <w:sz w:val="24"/>
              </w:rPr>
              <w:t>contribute</w:t>
            </w:r>
            <w:r>
              <w:rPr>
                <w:spacing w:val="-4"/>
                <w:sz w:val="24"/>
              </w:rPr>
              <w:t xml:space="preserve"> </w:t>
            </w:r>
            <w:r>
              <w:rPr>
                <w:sz w:val="24"/>
              </w:rPr>
              <w:t>in</w:t>
            </w:r>
            <w:r>
              <w:rPr>
                <w:spacing w:val="-1"/>
                <w:sz w:val="24"/>
              </w:rPr>
              <w:t xml:space="preserve"> </w:t>
            </w:r>
            <w:r>
              <w:rPr>
                <w:sz w:val="24"/>
              </w:rPr>
              <w:t>project</w:t>
            </w:r>
            <w:r>
              <w:rPr>
                <w:spacing w:val="-1"/>
                <w:sz w:val="24"/>
              </w:rPr>
              <w:t xml:space="preserve"> </w:t>
            </w:r>
            <w:r>
              <w:rPr>
                <w:sz w:val="24"/>
              </w:rPr>
              <w:t>formulation for</w:t>
            </w:r>
            <w:r>
              <w:rPr>
                <w:spacing w:val="-3"/>
                <w:sz w:val="24"/>
              </w:rPr>
              <w:t xml:space="preserve"> </w:t>
            </w:r>
            <w:r>
              <w:rPr>
                <w:sz w:val="24"/>
              </w:rPr>
              <w:t xml:space="preserve">state </w:t>
            </w:r>
            <w:r>
              <w:rPr>
                <w:spacing w:val="-5"/>
                <w:sz w:val="24"/>
              </w:rPr>
              <w:t>and</w:t>
            </w:r>
          </w:p>
          <w:p w:rsidR="005B2EE9" w:rsidRDefault="00DF59AE">
            <w:pPr>
              <w:pStyle w:val="TableParagraph"/>
              <w:spacing w:before="45" w:line="240" w:lineRule="auto"/>
              <w:rPr>
                <w:sz w:val="24"/>
              </w:rPr>
            </w:pPr>
            <w:r>
              <w:rPr>
                <w:sz w:val="24"/>
              </w:rPr>
              <w:t>central</w:t>
            </w:r>
            <w:r>
              <w:rPr>
                <w:spacing w:val="-7"/>
                <w:sz w:val="24"/>
              </w:rPr>
              <w:t xml:space="preserve"> </w:t>
            </w:r>
            <w:r>
              <w:rPr>
                <w:spacing w:val="-2"/>
                <w:sz w:val="24"/>
              </w:rPr>
              <w:t>Government</w:t>
            </w:r>
          </w:p>
        </w:tc>
        <w:tc>
          <w:tcPr>
            <w:tcW w:w="808" w:type="dxa"/>
            <w:gridSpan w:val="2"/>
          </w:tcPr>
          <w:p w:rsidR="005B2EE9" w:rsidRDefault="00DF59AE">
            <w:pPr>
              <w:pStyle w:val="TableParagraph"/>
              <w:rPr>
                <w:sz w:val="24"/>
              </w:rPr>
            </w:pPr>
            <w:r>
              <w:rPr>
                <w:spacing w:val="-5"/>
                <w:sz w:val="24"/>
              </w:rPr>
              <w:t>K6</w:t>
            </w:r>
          </w:p>
        </w:tc>
      </w:tr>
      <w:tr w:rsidR="005B2EE9">
        <w:trPr>
          <w:trHeight w:val="321"/>
        </w:trPr>
        <w:tc>
          <w:tcPr>
            <w:tcW w:w="9536" w:type="dxa"/>
            <w:gridSpan w:val="10"/>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5"/>
        </w:trPr>
        <w:tc>
          <w:tcPr>
            <w:tcW w:w="1464" w:type="dxa"/>
            <w:gridSpan w:val="2"/>
          </w:tcPr>
          <w:p w:rsidR="005B2EE9" w:rsidRDefault="00DF59AE">
            <w:pPr>
              <w:pStyle w:val="TableParagraph"/>
              <w:rPr>
                <w:b/>
                <w:sz w:val="24"/>
              </w:rPr>
            </w:pPr>
            <w:r>
              <w:rPr>
                <w:b/>
                <w:spacing w:val="-2"/>
                <w:sz w:val="24"/>
              </w:rPr>
              <w:t>Unit:1</w:t>
            </w:r>
          </w:p>
        </w:tc>
        <w:tc>
          <w:tcPr>
            <w:tcW w:w="6234" w:type="dxa"/>
            <w:gridSpan w:val="3"/>
          </w:tcPr>
          <w:p w:rsidR="005B2EE9" w:rsidRDefault="00DF59AE">
            <w:pPr>
              <w:pStyle w:val="TableParagraph"/>
              <w:ind w:left="57"/>
              <w:jc w:val="center"/>
              <w:rPr>
                <w:b/>
                <w:sz w:val="24"/>
              </w:rPr>
            </w:pPr>
            <w:r>
              <w:rPr>
                <w:b/>
                <w:sz w:val="24"/>
              </w:rPr>
              <w:t>URBAN</w:t>
            </w:r>
            <w:r>
              <w:rPr>
                <w:b/>
                <w:spacing w:val="-8"/>
                <w:sz w:val="24"/>
              </w:rPr>
              <w:t xml:space="preserve"> </w:t>
            </w:r>
            <w:r>
              <w:rPr>
                <w:b/>
                <w:sz w:val="24"/>
              </w:rPr>
              <w:t>COMMUNITY</w:t>
            </w:r>
            <w:r>
              <w:rPr>
                <w:b/>
                <w:spacing w:val="-1"/>
                <w:sz w:val="24"/>
              </w:rPr>
              <w:t xml:space="preserve"> </w:t>
            </w:r>
            <w:r>
              <w:rPr>
                <w:b/>
                <w:sz w:val="24"/>
              </w:rPr>
              <w:t>ITS MEANING</w:t>
            </w:r>
            <w:r>
              <w:rPr>
                <w:b/>
                <w:spacing w:val="-1"/>
                <w:sz w:val="24"/>
              </w:rPr>
              <w:t xml:space="preserve"> </w:t>
            </w:r>
            <w:r>
              <w:rPr>
                <w:b/>
                <w:spacing w:val="-5"/>
                <w:sz w:val="24"/>
              </w:rPr>
              <w:t>AND</w:t>
            </w:r>
          </w:p>
          <w:p w:rsidR="005B2EE9" w:rsidRDefault="00DF59AE">
            <w:pPr>
              <w:pStyle w:val="TableParagraph"/>
              <w:spacing w:before="45" w:line="240" w:lineRule="auto"/>
              <w:ind w:left="57" w:right="3"/>
              <w:jc w:val="center"/>
              <w:rPr>
                <w:b/>
                <w:sz w:val="24"/>
              </w:rPr>
            </w:pPr>
            <w:r>
              <w:rPr>
                <w:b/>
                <w:spacing w:val="-2"/>
                <w:sz w:val="24"/>
              </w:rPr>
              <w:t>CHARACTERISTICS</w:t>
            </w:r>
          </w:p>
        </w:tc>
        <w:tc>
          <w:tcPr>
            <w:tcW w:w="1838" w:type="dxa"/>
            <w:gridSpan w:val="5"/>
          </w:tcPr>
          <w:p w:rsidR="005B2EE9" w:rsidRDefault="00DF59AE">
            <w:pPr>
              <w:pStyle w:val="TableParagraph"/>
              <w:ind w:left="847"/>
              <w:rPr>
                <w:b/>
                <w:sz w:val="24"/>
              </w:rPr>
            </w:pPr>
            <w:r>
              <w:rPr>
                <w:b/>
                <w:sz w:val="24"/>
              </w:rPr>
              <w:t>11</w:t>
            </w:r>
            <w:r>
              <w:rPr>
                <w:b/>
                <w:spacing w:val="-2"/>
                <w:sz w:val="24"/>
              </w:rPr>
              <w:t xml:space="preserve"> hours</w:t>
            </w:r>
          </w:p>
        </w:tc>
      </w:tr>
      <w:tr w:rsidR="005B2EE9">
        <w:trPr>
          <w:trHeight w:val="1468"/>
        </w:trPr>
        <w:tc>
          <w:tcPr>
            <w:tcW w:w="9536" w:type="dxa"/>
            <w:gridSpan w:val="10"/>
          </w:tcPr>
          <w:p w:rsidR="005B2EE9" w:rsidRDefault="00DF59AE">
            <w:pPr>
              <w:pStyle w:val="TableParagraph"/>
              <w:spacing w:line="276" w:lineRule="auto"/>
              <w:ind w:right="83"/>
              <w:jc w:val="both"/>
              <w:rPr>
                <w:sz w:val="24"/>
              </w:rPr>
            </w:pPr>
            <w:r>
              <w:rPr>
                <w:b/>
                <w:sz w:val="24"/>
              </w:rPr>
              <w:t>Urban Community</w:t>
            </w:r>
            <w:r>
              <w:rPr>
                <w:sz w:val="24"/>
              </w:rPr>
              <w:t xml:space="preserve">: Meaning, characteristics, rural – urban difference. </w:t>
            </w:r>
            <w:r>
              <w:rPr>
                <w:b/>
                <w:sz w:val="24"/>
              </w:rPr>
              <w:t>Urban Classification</w:t>
            </w:r>
            <w:r>
              <w:rPr>
                <w:sz w:val="24"/>
              </w:rPr>
              <w:t xml:space="preserve">: City, Town, Metropolis, satellite towns and Smart Cities. - </w:t>
            </w:r>
            <w:r>
              <w:rPr>
                <w:b/>
                <w:sz w:val="24"/>
              </w:rPr>
              <w:t>Urbanization and Urbanism</w:t>
            </w:r>
            <w:r>
              <w:rPr>
                <w:sz w:val="24"/>
              </w:rPr>
              <w:t>: Meaning,</w:t>
            </w:r>
            <w:r>
              <w:rPr>
                <w:spacing w:val="-2"/>
                <w:sz w:val="24"/>
              </w:rPr>
              <w:t xml:space="preserve"> </w:t>
            </w:r>
            <w:r>
              <w:rPr>
                <w:sz w:val="24"/>
              </w:rPr>
              <w:t>Characteristics and</w:t>
            </w:r>
            <w:r>
              <w:rPr>
                <w:spacing w:val="-2"/>
                <w:sz w:val="24"/>
              </w:rPr>
              <w:t xml:space="preserve"> </w:t>
            </w:r>
            <w:r>
              <w:rPr>
                <w:sz w:val="24"/>
              </w:rPr>
              <w:t>theories</w:t>
            </w:r>
            <w:r>
              <w:rPr>
                <w:spacing w:val="-2"/>
                <w:sz w:val="24"/>
              </w:rPr>
              <w:t xml:space="preserve"> </w:t>
            </w:r>
            <w:r>
              <w:rPr>
                <w:sz w:val="24"/>
              </w:rPr>
              <w:t>of</w:t>
            </w:r>
            <w:r>
              <w:rPr>
                <w:spacing w:val="-3"/>
                <w:sz w:val="24"/>
              </w:rPr>
              <w:t xml:space="preserve"> </w:t>
            </w:r>
            <w:r>
              <w:rPr>
                <w:sz w:val="24"/>
              </w:rPr>
              <w:t>urbanization -</w:t>
            </w:r>
            <w:r>
              <w:rPr>
                <w:spacing w:val="-3"/>
                <w:sz w:val="24"/>
              </w:rPr>
              <w:t xml:space="preserve"> </w:t>
            </w:r>
            <w:r>
              <w:rPr>
                <w:b/>
                <w:sz w:val="24"/>
              </w:rPr>
              <w:t xml:space="preserve">Migration </w:t>
            </w:r>
            <w:r>
              <w:rPr>
                <w:sz w:val="24"/>
              </w:rPr>
              <w:t>–</w:t>
            </w:r>
            <w:r>
              <w:rPr>
                <w:spacing w:val="-2"/>
                <w:sz w:val="24"/>
              </w:rPr>
              <w:t xml:space="preserve"> </w:t>
            </w:r>
            <w:r>
              <w:rPr>
                <w:sz w:val="24"/>
              </w:rPr>
              <w:t>Concepts,</w:t>
            </w:r>
            <w:r>
              <w:rPr>
                <w:spacing w:val="-1"/>
                <w:sz w:val="24"/>
              </w:rPr>
              <w:t xml:space="preserve"> </w:t>
            </w:r>
            <w:r>
              <w:rPr>
                <w:sz w:val="24"/>
              </w:rPr>
              <w:t>causes,</w:t>
            </w:r>
            <w:r>
              <w:rPr>
                <w:spacing w:val="-2"/>
                <w:sz w:val="24"/>
              </w:rPr>
              <w:t xml:space="preserve"> </w:t>
            </w:r>
            <w:r>
              <w:rPr>
                <w:sz w:val="24"/>
              </w:rPr>
              <w:t>types</w:t>
            </w:r>
            <w:r>
              <w:rPr>
                <w:spacing w:val="-2"/>
                <w:sz w:val="24"/>
              </w:rPr>
              <w:t xml:space="preserve"> </w:t>
            </w:r>
            <w:r>
              <w:rPr>
                <w:sz w:val="24"/>
              </w:rPr>
              <w:t xml:space="preserve">and </w:t>
            </w:r>
            <w:r>
              <w:rPr>
                <w:spacing w:val="-2"/>
                <w:sz w:val="24"/>
              </w:rPr>
              <w:t>theories.</w:t>
            </w:r>
          </w:p>
        </w:tc>
      </w:tr>
      <w:tr w:rsidR="005B2EE9">
        <w:trPr>
          <w:trHeight w:val="318"/>
        </w:trPr>
        <w:tc>
          <w:tcPr>
            <w:tcW w:w="1464" w:type="dxa"/>
            <w:gridSpan w:val="2"/>
          </w:tcPr>
          <w:p w:rsidR="005B2EE9" w:rsidRDefault="00DF59AE">
            <w:pPr>
              <w:pStyle w:val="TableParagraph"/>
              <w:rPr>
                <w:b/>
                <w:sz w:val="24"/>
              </w:rPr>
            </w:pPr>
            <w:r>
              <w:rPr>
                <w:b/>
                <w:spacing w:val="-2"/>
                <w:sz w:val="24"/>
              </w:rPr>
              <w:t>Unit:2</w:t>
            </w:r>
          </w:p>
        </w:tc>
        <w:tc>
          <w:tcPr>
            <w:tcW w:w="6234" w:type="dxa"/>
            <w:gridSpan w:val="3"/>
          </w:tcPr>
          <w:p w:rsidR="005B2EE9" w:rsidRDefault="00DF59AE">
            <w:pPr>
              <w:pStyle w:val="TableParagraph"/>
              <w:ind w:left="1502"/>
              <w:rPr>
                <w:b/>
                <w:sz w:val="24"/>
              </w:rPr>
            </w:pPr>
            <w:r>
              <w:rPr>
                <w:b/>
                <w:sz w:val="24"/>
              </w:rPr>
              <w:t>URBAN</w:t>
            </w:r>
            <w:r>
              <w:rPr>
                <w:b/>
                <w:spacing w:val="-6"/>
                <w:sz w:val="24"/>
              </w:rPr>
              <w:t xml:space="preserve"> </w:t>
            </w:r>
            <w:r>
              <w:rPr>
                <w:b/>
                <w:sz w:val="24"/>
              </w:rPr>
              <w:t xml:space="preserve">SOCIAL </w:t>
            </w:r>
            <w:r>
              <w:rPr>
                <w:b/>
                <w:spacing w:val="-2"/>
                <w:sz w:val="24"/>
              </w:rPr>
              <w:t>PROBLEMS</w:t>
            </w:r>
          </w:p>
        </w:tc>
        <w:tc>
          <w:tcPr>
            <w:tcW w:w="1838" w:type="dxa"/>
            <w:gridSpan w:val="5"/>
          </w:tcPr>
          <w:p w:rsidR="005B2EE9" w:rsidRDefault="00DF59AE">
            <w:pPr>
              <w:pStyle w:val="TableParagraph"/>
              <w:ind w:left="847"/>
              <w:rPr>
                <w:b/>
                <w:sz w:val="24"/>
              </w:rPr>
            </w:pPr>
            <w:r>
              <w:rPr>
                <w:b/>
                <w:sz w:val="24"/>
              </w:rPr>
              <w:t>11</w:t>
            </w:r>
            <w:r>
              <w:rPr>
                <w:b/>
                <w:spacing w:val="-2"/>
                <w:sz w:val="24"/>
              </w:rPr>
              <w:t xml:space="preserve"> hours</w:t>
            </w:r>
          </w:p>
        </w:tc>
      </w:tr>
      <w:tr w:rsidR="005B2EE9">
        <w:trPr>
          <w:trHeight w:val="1785"/>
        </w:trPr>
        <w:tc>
          <w:tcPr>
            <w:tcW w:w="9536" w:type="dxa"/>
            <w:gridSpan w:val="10"/>
          </w:tcPr>
          <w:p w:rsidR="005B2EE9" w:rsidRDefault="00DF59AE">
            <w:pPr>
              <w:pStyle w:val="TableParagraph"/>
              <w:spacing w:line="276" w:lineRule="auto"/>
              <w:ind w:right="86"/>
              <w:jc w:val="both"/>
              <w:rPr>
                <w:sz w:val="24"/>
              </w:rPr>
            </w:pPr>
            <w:r>
              <w:rPr>
                <w:b/>
                <w:sz w:val="24"/>
              </w:rPr>
              <w:t>Urban Social Problems</w:t>
            </w:r>
            <w:r>
              <w:rPr>
                <w:sz w:val="24"/>
              </w:rPr>
              <w:t xml:space="preserve">: Housing, Drug addiction, Juvenile delinquency, Child </w:t>
            </w:r>
            <w:proofErr w:type="spellStart"/>
            <w:r>
              <w:rPr>
                <w:sz w:val="24"/>
              </w:rPr>
              <w:t>Labour</w:t>
            </w:r>
            <w:proofErr w:type="spellEnd"/>
            <w:r>
              <w:rPr>
                <w:sz w:val="24"/>
              </w:rPr>
              <w:t xml:space="preserve"> Prostitution/Commercial sex, Pollution, Solid waste management, e-waste management</w:t>
            </w:r>
            <w:r>
              <w:rPr>
                <w:b/>
                <w:sz w:val="24"/>
              </w:rPr>
              <w:t xml:space="preserve">. Un </w:t>
            </w:r>
            <w:proofErr w:type="spellStart"/>
            <w:r>
              <w:rPr>
                <w:b/>
                <w:sz w:val="24"/>
              </w:rPr>
              <w:t>organised</w:t>
            </w:r>
            <w:proofErr w:type="spellEnd"/>
            <w:r>
              <w:rPr>
                <w:b/>
                <w:sz w:val="24"/>
              </w:rPr>
              <w:t xml:space="preserve"> / Informal sectors</w:t>
            </w:r>
            <w:r>
              <w:rPr>
                <w:sz w:val="24"/>
              </w:rPr>
              <w:t xml:space="preserve">: concept, characteristics, </w:t>
            </w:r>
            <w:r>
              <w:rPr>
                <w:b/>
                <w:sz w:val="24"/>
              </w:rPr>
              <w:t>Un-</w:t>
            </w:r>
            <w:proofErr w:type="spellStart"/>
            <w:r>
              <w:rPr>
                <w:b/>
                <w:sz w:val="24"/>
              </w:rPr>
              <w:t>organised</w:t>
            </w:r>
            <w:proofErr w:type="spellEnd"/>
            <w:r>
              <w:rPr>
                <w:b/>
                <w:sz w:val="24"/>
              </w:rPr>
              <w:t xml:space="preserve"> </w:t>
            </w:r>
            <w:proofErr w:type="spellStart"/>
            <w:proofErr w:type="gramStart"/>
            <w:r>
              <w:rPr>
                <w:b/>
                <w:sz w:val="24"/>
              </w:rPr>
              <w:t>Labour</w:t>
            </w:r>
            <w:proofErr w:type="spellEnd"/>
            <w:r>
              <w:rPr>
                <w:b/>
                <w:sz w:val="24"/>
              </w:rPr>
              <w:t xml:space="preserve"> </w:t>
            </w:r>
            <w:r>
              <w:rPr>
                <w:sz w:val="24"/>
              </w:rPr>
              <w:t>:</w:t>
            </w:r>
            <w:proofErr w:type="gramEnd"/>
            <w:r>
              <w:rPr>
                <w:sz w:val="24"/>
              </w:rPr>
              <w:t xml:space="preserve"> child </w:t>
            </w:r>
            <w:proofErr w:type="spellStart"/>
            <w:r>
              <w:rPr>
                <w:sz w:val="24"/>
              </w:rPr>
              <w:t>labour</w:t>
            </w:r>
            <w:proofErr w:type="spellEnd"/>
            <w:r>
              <w:rPr>
                <w:sz w:val="24"/>
              </w:rPr>
              <w:t xml:space="preserve">, women </w:t>
            </w:r>
            <w:proofErr w:type="spellStart"/>
            <w:r>
              <w:rPr>
                <w:sz w:val="24"/>
              </w:rPr>
              <w:t>Labour</w:t>
            </w:r>
            <w:proofErr w:type="spellEnd"/>
            <w:r>
              <w:rPr>
                <w:spacing w:val="-1"/>
                <w:sz w:val="24"/>
              </w:rPr>
              <w:t xml:space="preserve"> </w:t>
            </w:r>
            <w:r>
              <w:rPr>
                <w:sz w:val="24"/>
              </w:rPr>
              <w:t xml:space="preserve">and construction workers </w:t>
            </w:r>
            <w:r>
              <w:rPr>
                <w:b/>
                <w:sz w:val="24"/>
              </w:rPr>
              <w:t>Slum</w:t>
            </w:r>
            <w:r>
              <w:rPr>
                <w:sz w:val="24"/>
              </w:rPr>
              <w:t>: definition, causes, characteristics,</w:t>
            </w:r>
            <w:r>
              <w:rPr>
                <w:spacing w:val="-1"/>
                <w:sz w:val="24"/>
              </w:rPr>
              <w:t xml:space="preserve"> </w:t>
            </w:r>
            <w:r>
              <w:rPr>
                <w:sz w:val="24"/>
              </w:rPr>
              <w:t>classification, approaches, theories and culture of slums.</w:t>
            </w:r>
          </w:p>
        </w:tc>
      </w:tr>
      <w:tr w:rsidR="005B2EE9">
        <w:trPr>
          <w:trHeight w:val="316"/>
        </w:trPr>
        <w:tc>
          <w:tcPr>
            <w:tcW w:w="1464" w:type="dxa"/>
            <w:gridSpan w:val="2"/>
          </w:tcPr>
          <w:p w:rsidR="005B2EE9" w:rsidRDefault="00DF59AE">
            <w:pPr>
              <w:pStyle w:val="TableParagraph"/>
              <w:spacing w:line="275" w:lineRule="exact"/>
              <w:rPr>
                <w:b/>
                <w:sz w:val="24"/>
              </w:rPr>
            </w:pPr>
            <w:r>
              <w:rPr>
                <w:b/>
                <w:spacing w:val="-2"/>
                <w:sz w:val="24"/>
              </w:rPr>
              <w:t>Unit:3</w:t>
            </w:r>
          </w:p>
        </w:tc>
        <w:tc>
          <w:tcPr>
            <w:tcW w:w="5975" w:type="dxa"/>
            <w:gridSpan w:val="2"/>
          </w:tcPr>
          <w:p w:rsidR="005B2EE9" w:rsidRDefault="00DF59AE">
            <w:pPr>
              <w:pStyle w:val="TableParagraph"/>
              <w:spacing w:line="275" w:lineRule="exact"/>
              <w:ind w:left="500"/>
              <w:jc w:val="center"/>
              <w:rPr>
                <w:b/>
                <w:sz w:val="24"/>
              </w:rPr>
            </w:pPr>
            <w:r>
              <w:rPr>
                <w:b/>
                <w:sz w:val="24"/>
              </w:rPr>
              <w:t>URBAN</w:t>
            </w:r>
            <w:r>
              <w:rPr>
                <w:b/>
                <w:spacing w:val="-5"/>
                <w:sz w:val="24"/>
              </w:rPr>
              <w:t xml:space="preserve"> </w:t>
            </w:r>
            <w:r>
              <w:rPr>
                <w:b/>
                <w:sz w:val="24"/>
              </w:rPr>
              <w:t>COMMUNITY</w:t>
            </w:r>
            <w:r>
              <w:rPr>
                <w:b/>
                <w:spacing w:val="-1"/>
                <w:sz w:val="24"/>
              </w:rPr>
              <w:t xml:space="preserve"> </w:t>
            </w:r>
            <w:r>
              <w:rPr>
                <w:b/>
                <w:spacing w:val="-2"/>
                <w:sz w:val="24"/>
              </w:rPr>
              <w:t>DEVELOPMENT</w:t>
            </w:r>
          </w:p>
        </w:tc>
        <w:tc>
          <w:tcPr>
            <w:tcW w:w="2097" w:type="dxa"/>
            <w:gridSpan w:val="6"/>
          </w:tcPr>
          <w:p w:rsidR="005B2EE9" w:rsidRDefault="00DF59AE">
            <w:pPr>
              <w:pStyle w:val="TableParagraph"/>
              <w:spacing w:line="275" w:lineRule="exact"/>
              <w:ind w:left="1106"/>
              <w:rPr>
                <w:b/>
                <w:sz w:val="24"/>
              </w:rPr>
            </w:pPr>
            <w:r>
              <w:rPr>
                <w:b/>
                <w:sz w:val="24"/>
              </w:rPr>
              <w:t>12</w:t>
            </w:r>
            <w:r>
              <w:rPr>
                <w:b/>
                <w:spacing w:val="-2"/>
                <w:sz w:val="24"/>
              </w:rPr>
              <w:t xml:space="preserve"> hours</w:t>
            </w:r>
          </w:p>
        </w:tc>
      </w:tr>
      <w:tr w:rsidR="005B2EE9">
        <w:trPr>
          <w:trHeight w:val="635"/>
        </w:trPr>
        <w:tc>
          <w:tcPr>
            <w:tcW w:w="9536" w:type="dxa"/>
            <w:gridSpan w:val="10"/>
          </w:tcPr>
          <w:p w:rsidR="005B2EE9" w:rsidRDefault="00DF59AE">
            <w:pPr>
              <w:pStyle w:val="TableParagraph"/>
              <w:rPr>
                <w:sz w:val="24"/>
              </w:rPr>
            </w:pPr>
            <w:r>
              <w:rPr>
                <w:b/>
                <w:sz w:val="24"/>
              </w:rPr>
              <w:t>Urban</w:t>
            </w:r>
            <w:r>
              <w:rPr>
                <w:b/>
                <w:spacing w:val="20"/>
                <w:sz w:val="24"/>
              </w:rPr>
              <w:t xml:space="preserve"> </w:t>
            </w:r>
            <w:r>
              <w:rPr>
                <w:b/>
                <w:sz w:val="24"/>
              </w:rPr>
              <w:t>Community</w:t>
            </w:r>
            <w:r>
              <w:rPr>
                <w:b/>
                <w:spacing w:val="24"/>
                <w:sz w:val="24"/>
              </w:rPr>
              <w:t xml:space="preserve"> </w:t>
            </w:r>
            <w:r>
              <w:rPr>
                <w:b/>
                <w:sz w:val="24"/>
              </w:rPr>
              <w:t>Development</w:t>
            </w:r>
            <w:r>
              <w:rPr>
                <w:sz w:val="24"/>
              </w:rPr>
              <w:t>:</w:t>
            </w:r>
            <w:r>
              <w:rPr>
                <w:spacing w:val="20"/>
                <w:sz w:val="24"/>
              </w:rPr>
              <w:t xml:space="preserve"> </w:t>
            </w:r>
            <w:r>
              <w:rPr>
                <w:sz w:val="24"/>
              </w:rPr>
              <w:t>Meaning,</w:t>
            </w:r>
            <w:r>
              <w:rPr>
                <w:spacing w:val="20"/>
                <w:sz w:val="24"/>
              </w:rPr>
              <w:t xml:space="preserve"> </w:t>
            </w:r>
            <w:r>
              <w:rPr>
                <w:sz w:val="24"/>
              </w:rPr>
              <w:t>objectives,</w:t>
            </w:r>
            <w:r>
              <w:rPr>
                <w:spacing w:val="19"/>
                <w:sz w:val="24"/>
              </w:rPr>
              <w:t xml:space="preserve"> </w:t>
            </w:r>
            <w:r>
              <w:rPr>
                <w:sz w:val="24"/>
              </w:rPr>
              <w:t>principles</w:t>
            </w:r>
            <w:r>
              <w:rPr>
                <w:spacing w:val="20"/>
                <w:sz w:val="24"/>
              </w:rPr>
              <w:t xml:space="preserve"> </w:t>
            </w:r>
            <w:r>
              <w:rPr>
                <w:sz w:val="24"/>
              </w:rPr>
              <w:t>and</w:t>
            </w:r>
            <w:r>
              <w:rPr>
                <w:spacing w:val="19"/>
                <w:sz w:val="24"/>
              </w:rPr>
              <w:t xml:space="preserve"> </w:t>
            </w:r>
            <w:r>
              <w:rPr>
                <w:sz w:val="24"/>
              </w:rPr>
              <w:t>historical</w:t>
            </w:r>
            <w:r>
              <w:rPr>
                <w:spacing w:val="20"/>
                <w:sz w:val="24"/>
              </w:rPr>
              <w:t xml:space="preserve"> </w:t>
            </w:r>
            <w:r>
              <w:rPr>
                <w:spacing w:val="-2"/>
                <w:sz w:val="24"/>
              </w:rPr>
              <w:t>background;</w:t>
            </w:r>
          </w:p>
          <w:p w:rsidR="005B2EE9" w:rsidRDefault="00DF59AE">
            <w:pPr>
              <w:pStyle w:val="TableParagraph"/>
              <w:spacing w:before="43" w:line="240" w:lineRule="auto"/>
              <w:rPr>
                <w:sz w:val="24"/>
              </w:rPr>
            </w:pPr>
            <w:r>
              <w:rPr>
                <w:b/>
                <w:sz w:val="24"/>
              </w:rPr>
              <w:t>Approaches:</w:t>
            </w:r>
            <w:r>
              <w:rPr>
                <w:b/>
                <w:spacing w:val="72"/>
                <w:w w:val="150"/>
                <w:sz w:val="24"/>
              </w:rPr>
              <w:t xml:space="preserve"> </w:t>
            </w:r>
            <w:r>
              <w:rPr>
                <w:sz w:val="24"/>
              </w:rPr>
              <w:t>Basic</w:t>
            </w:r>
            <w:r>
              <w:rPr>
                <w:spacing w:val="25"/>
                <w:sz w:val="24"/>
              </w:rPr>
              <w:t xml:space="preserve">  </w:t>
            </w:r>
            <w:r>
              <w:rPr>
                <w:sz w:val="24"/>
              </w:rPr>
              <w:t>Service</w:t>
            </w:r>
            <w:r>
              <w:rPr>
                <w:spacing w:val="25"/>
                <w:sz w:val="24"/>
              </w:rPr>
              <w:t xml:space="preserve">  </w:t>
            </w:r>
            <w:r>
              <w:rPr>
                <w:sz w:val="24"/>
              </w:rPr>
              <w:t>Approach,</w:t>
            </w:r>
            <w:r>
              <w:rPr>
                <w:spacing w:val="29"/>
                <w:sz w:val="24"/>
              </w:rPr>
              <w:t xml:space="preserve">  </w:t>
            </w:r>
            <w:r>
              <w:rPr>
                <w:sz w:val="24"/>
              </w:rPr>
              <w:t>Integrated</w:t>
            </w:r>
            <w:r>
              <w:rPr>
                <w:spacing w:val="25"/>
                <w:sz w:val="24"/>
              </w:rPr>
              <w:t xml:space="preserve">  </w:t>
            </w:r>
            <w:r>
              <w:rPr>
                <w:sz w:val="24"/>
              </w:rPr>
              <w:t>Development</w:t>
            </w:r>
            <w:r>
              <w:rPr>
                <w:spacing w:val="27"/>
                <w:sz w:val="24"/>
              </w:rPr>
              <w:t xml:space="preserve">  </w:t>
            </w:r>
            <w:r>
              <w:rPr>
                <w:sz w:val="24"/>
              </w:rPr>
              <w:t>Approach,</w:t>
            </w:r>
            <w:r>
              <w:rPr>
                <w:spacing w:val="28"/>
                <w:sz w:val="24"/>
              </w:rPr>
              <w:t xml:space="preserve">  </w:t>
            </w:r>
            <w:r>
              <w:rPr>
                <w:spacing w:val="-2"/>
                <w:sz w:val="24"/>
              </w:rPr>
              <w:t>Participatory</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2"/>
        <w:gridCol w:w="1212"/>
        <w:gridCol w:w="5949"/>
        <w:gridCol w:w="2125"/>
      </w:tblGrid>
      <w:tr w:rsidR="005B2EE9">
        <w:trPr>
          <w:trHeight w:val="1149"/>
        </w:trPr>
        <w:tc>
          <w:tcPr>
            <w:tcW w:w="9538" w:type="dxa"/>
            <w:gridSpan w:val="4"/>
          </w:tcPr>
          <w:p w:rsidR="005B2EE9" w:rsidRDefault="00DF59AE">
            <w:pPr>
              <w:pStyle w:val="TableParagraph"/>
              <w:spacing w:line="276" w:lineRule="auto"/>
              <w:ind w:right="93"/>
              <w:jc w:val="both"/>
              <w:rPr>
                <w:sz w:val="24"/>
              </w:rPr>
            </w:pPr>
            <w:r>
              <w:rPr>
                <w:sz w:val="24"/>
              </w:rPr>
              <w:t xml:space="preserve">Approach, Sustainable Development Approach – </w:t>
            </w:r>
            <w:r>
              <w:rPr>
                <w:b/>
                <w:sz w:val="24"/>
              </w:rPr>
              <w:t>Urban Development Agencies</w:t>
            </w:r>
            <w:r>
              <w:rPr>
                <w:sz w:val="24"/>
              </w:rPr>
              <w:t>: Chennai Metropolitan Development Authority (CMDA), EXNORA, SULAB International. Importance</w:t>
            </w:r>
            <w:r>
              <w:rPr>
                <w:spacing w:val="40"/>
                <w:sz w:val="24"/>
              </w:rPr>
              <w:t xml:space="preserve"> </w:t>
            </w:r>
            <w:r>
              <w:rPr>
                <w:sz w:val="24"/>
              </w:rPr>
              <w:t>of community planning and community participation in urban development.</w:t>
            </w:r>
          </w:p>
        </w:tc>
      </w:tr>
      <w:tr w:rsidR="005B2EE9">
        <w:trPr>
          <w:trHeight w:val="318"/>
        </w:trPr>
        <w:tc>
          <w:tcPr>
            <w:tcW w:w="1464" w:type="dxa"/>
            <w:gridSpan w:val="2"/>
          </w:tcPr>
          <w:p w:rsidR="005B2EE9" w:rsidRDefault="00DF59AE">
            <w:pPr>
              <w:pStyle w:val="TableParagraph"/>
              <w:rPr>
                <w:b/>
                <w:sz w:val="24"/>
              </w:rPr>
            </w:pPr>
            <w:r>
              <w:rPr>
                <w:b/>
                <w:spacing w:val="-2"/>
                <w:sz w:val="24"/>
              </w:rPr>
              <w:t>Unit:4</w:t>
            </w:r>
          </w:p>
        </w:tc>
        <w:tc>
          <w:tcPr>
            <w:tcW w:w="5949" w:type="dxa"/>
          </w:tcPr>
          <w:p w:rsidR="005B2EE9" w:rsidRDefault="00DF59AE">
            <w:pPr>
              <w:pStyle w:val="TableParagraph"/>
              <w:ind w:left="460"/>
              <w:rPr>
                <w:b/>
                <w:sz w:val="24"/>
              </w:rPr>
            </w:pPr>
            <w:r>
              <w:rPr>
                <w:b/>
                <w:sz w:val="24"/>
              </w:rPr>
              <w:t>URBAN</w:t>
            </w:r>
            <w:r>
              <w:rPr>
                <w:b/>
                <w:spacing w:val="-4"/>
                <w:sz w:val="24"/>
              </w:rPr>
              <w:t xml:space="preserve"> </w:t>
            </w:r>
            <w:r>
              <w:rPr>
                <w:b/>
                <w:sz w:val="24"/>
              </w:rPr>
              <w:t xml:space="preserve">DEVELOPMENT </w:t>
            </w:r>
            <w:r>
              <w:rPr>
                <w:b/>
                <w:spacing w:val="-2"/>
                <w:sz w:val="24"/>
              </w:rPr>
              <w:t>ADMINISTRATION</w:t>
            </w:r>
          </w:p>
        </w:tc>
        <w:tc>
          <w:tcPr>
            <w:tcW w:w="2125" w:type="dxa"/>
          </w:tcPr>
          <w:p w:rsidR="005B2EE9" w:rsidRDefault="00DF59AE">
            <w:pPr>
              <w:pStyle w:val="TableParagraph"/>
              <w:ind w:left="0" w:right="90"/>
              <w:jc w:val="right"/>
              <w:rPr>
                <w:b/>
                <w:sz w:val="24"/>
              </w:rPr>
            </w:pPr>
            <w:r>
              <w:rPr>
                <w:b/>
                <w:sz w:val="24"/>
              </w:rPr>
              <w:t>12</w:t>
            </w:r>
            <w:r>
              <w:rPr>
                <w:b/>
                <w:spacing w:val="-2"/>
                <w:sz w:val="24"/>
              </w:rPr>
              <w:t xml:space="preserve"> hours</w:t>
            </w:r>
          </w:p>
        </w:tc>
      </w:tr>
      <w:tr w:rsidR="005B2EE9">
        <w:trPr>
          <w:trHeight w:val="2738"/>
        </w:trPr>
        <w:tc>
          <w:tcPr>
            <w:tcW w:w="9538" w:type="dxa"/>
            <w:gridSpan w:val="4"/>
          </w:tcPr>
          <w:p w:rsidR="005B2EE9" w:rsidRDefault="00DF59AE">
            <w:pPr>
              <w:pStyle w:val="TableParagraph"/>
              <w:spacing w:line="276" w:lineRule="auto"/>
              <w:ind w:right="87"/>
              <w:jc w:val="both"/>
              <w:rPr>
                <w:sz w:val="24"/>
              </w:rPr>
            </w:pPr>
            <w:r>
              <w:rPr>
                <w:b/>
                <w:sz w:val="24"/>
              </w:rPr>
              <w:t xml:space="preserve">Urban Development Administration </w:t>
            </w:r>
            <w:r>
              <w:rPr>
                <w:sz w:val="24"/>
              </w:rPr>
              <w:t xml:space="preserve">National, State and Local levels; </w:t>
            </w:r>
            <w:r>
              <w:rPr>
                <w:b/>
                <w:sz w:val="24"/>
              </w:rPr>
              <w:t>Urban services and urban deficiencies</w:t>
            </w:r>
            <w:r>
              <w:rPr>
                <w:sz w:val="24"/>
              </w:rPr>
              <w:t xml:space="preserve">; 74th amendment and salient features of </w:t>
            </w:r>
            <w:proofErr w:type="spellStart"/>
            <w:r>
              <w:rPr>
                <w:sz w:val="24"/>
              </w:rPr>
              <w:t>Nagarpalika</w:t>
            </w:r>
            <w:proofErr w:type="spellEnd"/>
            <w:r>
              <w:rPr>
                <w:sz w:val="24"/>
              </w:rPr>
              <w:t xml:space="preserve"> Act 1993</w:t>
            </w:r>
            <w:r>
              <w:rPr>
                <w:b/>
                <w:sz w:val="24"/>
              </w:rPr>
              <w:t>; Structure and</w:t>
            </w:r>
            <w:r>
              <w:rPr>
                <w:b/>
                <w:spacing w:val="40"/>
                <w:sz w:val="24"/>
              </w:rPr>
              <w:t xml:space="preserve"> </w:t>
            </w:r>
            <w:r>
              <w:rPr>
                <w:b/>
                <w:sz w:val="24"/>
              </w:rPr>
              <w:t>functions</w:t>
            </w:r>
            <w:r>
              <w:rPr>
                <w:b/>
                <w:spacing w:val="40"/>
                <w:sz w:val="24"/>
              </w:rPr>
              <w:t xml:space="preserve"> </w:t>
            </w:r>
            <w:r>
              <w:rPr>
                <w:b/>
                <w:sz w:val="24"/>
              </w:rPr>
              <w:t>of</w:t>
            </w:r>
            <w:r>
              <w:rPr>
                <w:b/>
                <w:spacing w:val="40"/>
                <w:sz w:val="24"/>
              </w:rPr>
              <w:t xml:space="preserve"> </w:t>
            </w:r>
            <w:r>
              <w:rPr>
                <w:b/>
                <w:sz w:val="24"/>
              </w:rPr>
              <w:t>urban</w:t>
            </w:r>
            <w:r>
              <w:rPr>
                <w:b/>
                <w:spacing w:val="40"/>
                <w:sz w:val="24"/>
              </w:rPr>
              <w:t xml:space="preserve"> </w:t>
            </w:r>
            <w:r>
              <w:rPr>
                <w:b/>
                <w:sz w:val="24"/>
              </w:rPr>
              <w:t>Sector</w:t>
            </w:r>
            <w:r>
              <w:rPr>
                <w:b/>
                <w:spacing w:val="40"/>
                <w:sz w:val="24"/>
              </w:rPr>
              <w:t xml:space="preserve"> </w:t>
            </w:r>
            <w:r>
              <w:rPr>
                <w:b/>
                <w:sz w:val="24"/>
              </w:rPr>
              <w:t>:</w:t>
            </w:r>
            <w:r>
              <w:rPr>
                <w:b/>
                <w:spacing w:val="40"/>
                <w:sz w:val="24"/>
              </w:rPr>
              <w:t xml:space="preserve"> </w:t>
            </w:r>
            <w:r>
              <w:rPr>
                <w:sz w:val="24"/>
              </w:rPr>
              <w:t>Corporations,</w:t>
            </w:r>
            <w:r>
              <w:rPr>
                <w:spacing w:val="40"/>
                <w:sz w:val="24"/>
              </w:rPr>
              <w:t xml:space="preserve"> </w:t>
            </w:r>
            <w:r>
              <w:rPr>
                <w:sz w:val="24"/>
              </w:rPr>
              <w:t>Municipalities,</w:t>
            </w:r>
            <w:r>
              <w:rPr>
                <w:spacing w:val="40"/>
                <w:sz w:val="24"/>
              </w:rPr>
              <w:t xml:space="preserve"> </w:t>
            </w:r>
            <w:r>
              <w:rPr>
                <w:sz w:val="24"/>
              </w:rPr>
              <w:t>Town</w:t>
            </w:r>
            <w:r>
              <w:rPr>
                <w:spacing w:val="40"/>
                <w:sz w:val="24"/>
              </w:rPr>
              <w:t xml:space="preserve"> </w:t>
            </w:r>
            <w:proofErr w:type="spellStart"/>
            <w:r>
              <w:rPr>
                <w:sz w:val="24"/>
              </w:rPr>
              <w:t>Panchayats</w:t>
            </w:r>
            <w:proofErr w:type="spellEnd"/>
            <w:r>
              <w:rPr>
                <w:sz w:val="24"/>
              </w:rPr>
              <w:t xml:space="preserve">, Metropolitan Development Authorities; Relationship between of officials and non-officials in urban self-government; Slum Clearance Board, Housing Board, Housing and Urban Development Corporation </w:t>
            </w:r>
            <w:r>
              <w:rPr>
                <w:b/>
                <w:sz w:val="24"/>
              </w:rPr>
              <w:t>(HUDCO</w:t>
            </w:r>
            <w:r>
              <w:rPr>
                <w:sz w:val="24"/>
              </w:rPr>
              <w:t>), and United Nation’s Centre for Human Settlement (</w:t>
            </w:r>
            <w:r>
              <w:rPr>
                <w:b/>
                <w:sz w:val="24"/>
              </w:rPr>
              <w:t>UNCHS)</w:t>
            </w:r>
            <w:r>
              <w:rPr>
                <w:sz w:val="24"/>
              </w:rPr>
              <w:t>; role of voluntary agencies in urban development. Role of community development worker in Urban community development.</w:t>
            </w:r>
          </w:p>
        </w:tc>
      </w:tr>
      <w:tr w:rsidR="005B2EE9">
        <w:trPr>
          <w:trHeight w:val="316"/>
        </w:trPr>
        <w:tc>
          <w:tcPr>
            <w:tcW w:w="1464" w:type="dxa"/>
            <w:gridSpan w:val="2"/>
          </w:tcPr>
          <w:p w:rsidR="005B2EE9" w:rsidRDefault="00DF59AE">
            <w:pPr>
              <w:pStyle w:val="TableParagraph"/>
              <w:rPr>
                <w:b/>
                <w:sz w:val="24"/>
              </w:rPr>
            </w:pPr>
            <w:r>
              <w:rPr>
                <w:b/>
                <w:spacing w:val="-2"/>
                <w:sz w:val="24"/>
              </w:rPr>
              <w:t>Unit:5</w:t>
            </w:r>
          </w:p>
        </w:tc>
        <w:tc>
          <w:tcPr>
            <w:tcW w:w="5949" w:type="dxa"/>
          </w:tcPr>
          <w:p w:rsidR="005B2EE9" w:rsidRDefault="00DF59AE">
            <w:pPr>
              <w:pStyle w:val="TableParagraph"/>
              <w:ind w:left="645"/>
              <w:rPr>
                <w:b/>
                <w:sz w:val="24"/>
              </w:rPr>
            </w:pPr>
            <w:r>
              <w:rPr>
                <w:b/>
                <w:sz w:val="24"/>
              </w:rPr>
              <w:t>URBAN</w:t>
            </w:r>
            <w:r>
              <w:rPr>
                <w:b/>
                <w:spacing w:val="-4"/>
                <w:sz w:val="24"/>
              </w:rPr>
              <w:t xml:space="preserve"> </w:t>
            </w:r>
            <w:r>
              <w:rPr>
                <w:b/>
                <w:sz w:val="24"/>
              </w:rPr>
              <w:t xml:space="preserve">DEVELOPMENT </w:t>
            </w:r>
            <w:r>
              <w:rPr>
                <w:b/>
                <w:spacing w:val="-2"/>
                <w:sz w:val="24"/>
              </w:rPr>
              <w:t>PROGRAMMES</w:t>
            </w:r>
          </w:p>
        </w:tc>
        <w:tc>
          <w:tcPr>
            <w:tcW w:w="2125" w:type="dxa"/>
          </w:tcPr>
          <w:p w:rsidR="005B2EE9" w:rsidRDefault="00DF59AE">
            <w:pPr>
              <w:pStyle w:val="TableParagraph"/>
              <w:ind w:left="0" w:right="90"/>
              <w:jc w:val="right"/>
              <w:rPr>
                <w:b/>
                <w:sz w:val="24"/>
              </w:rPr>
            </w:pPr>
            <w:r>
              <w:rPr>
                <w:b/>
                <w:sz w:val="24"/>
              </w:rPr>
              <w:t>12</w:t>
            </w:r>
            <w:r>
              <w:rPr>
                <w:b/>
                <w:spacing w:val="-2"/>
                <w:sz w:val="24"/>
              </w:rPr>
              <w:t xml:space="preserve"> hours</w:t>
            </w:r>
          </w:p>
        </w:tc>
      </w:tr>
      <w:tr w:rsidR="005B2EE9">
        <w:trPr>
          <w:trHeight w:val="4010"/>
        </w:trPr>
        <w:tc>
          <w:tcPr>
            <w:tcW w:w="9538" w:type="dxa"/>
            <w:gridSpan w:val="4"/>
          </w:tcPr>
          <w:p w:rsidR="005B2EE9" w:rsidRDefault="00DF59AE">
            <w:pPr>
              <w:pStyle w:val="TableParagraph"/>
              <w:spacing w:before="1" w:line="276" w:lineRule="auto"/>
              <w:ind w:right="86"/>
              <w:jc w:val="both"/>
              <w:rPr>
                <w:sz w:val="24"/>
              </w:rPr>
            </w:pPr>
            <w:r>
              <w:rPr>
                <w:sz w:val="24"/>
              </w:rPr>
              <w:t>TN</w:t>
            </w:r>
            <w:r>
              <w:rPr>
                <w:spacing w:val="-3"/>
                <w:sz w:val="24"/>
              </w:rPr>
              <w:t xml:space="preserve"> </w:t>
            </w:r>
            <w:proofErr w:type="spellStart"/>
            <w:r>
              <w:rPr>
                <w:sz w:val="24"/>
              </w:rPr>
              <w:t>Dept</w:t>
            </w:r>
            <w:proofErr w:type="spellEnd"/>
            <w:r>
              <w:rPr>
                <w:sz w:val="24"/>
              </w:rPr>
              <w:t xml:space="preserve"> of</w:t>
            </w:r>
            <w:r>
              <w:rPr>
                <w:spacing w:val="-1"/>
                <w:sz w:val="24"/>
              </w:rPr>
              <w:t xml:space="preserve"> </w:t>
            </w:r>
            <w:r>
              <w:rPr>
                <w:sz w:val="24"/>
              </w:rPr>
              <w:t>Town</w:t>
            </w:r>
            <w:r>
              <w:rPr>
                <w:spacing w:val="-3"/>
                <w:sz w:val="24"/>
              </w:rPr>
              <w:t xml:space="preserve"> </w:t>
            </w:r>
            <w:r>
              <w:rPr>
                <w:sz w:val="24"/>
              </w:rPr>
              <w:t>&amp; Country</w:t>
            </w:r>
            <w:r>
              <w:rPr>
                <w:spacing w:val="-1"/>
                <w:sz w:val="24"/>
              </w:rPr>
              <w:t xml:space="preserve"> </w:t>
            </w:r>
            <w:r>
              <w:rPr>
                <w:sz w:val="24"/>
              </w:rPr>
              <w:t>Planning</w:t>
            </w:r>
            <w:r>
              <w:rPr>
                <w:spacing w:val="-2"/>
                <w:sz w:val="24"/>
              </w:rPr>
              <w:t xml:space="preserve"> </w:t>
            </w:r>
            <w:r>
              <w:rPr>
                <w:sz w:val="24"/>
              </w:rPr>
              <w:t>(DTCP): Meaning,</w:t>
            </w:r>
            <w:r>
              <w:rPr>
                <w:spacing w:val="-2"/>
                <w:sz w:val="24"/>
              </w:rPr>
              <w:t xml:space="preserve"> </w:t>
            </w:r>
            <w:r>
              <w:rPr>
                <w:sz w:val="24"/>
              </w:rPr>
              <w:t>Town &amp; Country</w:t>
            </w:r>
            <w:r>
              <w:rPr>
                <w:spacing w:val="-2"/>
                <w:sz w:val="24"/>
              </w:rPr>
              <w:t xml:space="preserve"> </w:t>
            </w:r>
            <w:r>
              <w:rPr>
                <w:sz w:val="24"/>
              </w:rPr>
              <w:t>Planning</w:t>
            </w:r>
            <w:r>
              <w:rPr>
                <w:spacing w:val="-2"/>
                <w:sz w:val="24"/>
              </w:rPr>
              <w:t xml:space="preserve"> </w:t>
            </w:r>
            <w:r>
              <w:rPr>
                <w:sz w:val="24"/>
              </w:rPr>
              <w:t>Act,</w:t>
            </w:r>
            <w:r>
              <w:rPr>
                <w:spacing w:val="-2"/>
                <w:sz w:val="24"/>
              </w:rPr>
              <w:t xml:space="preserve"> </w:t>
            </w:r>
            <w:r>
              <w:rPr>
                <w:sz w:val="24"/>
              </w:rPr>
              <w:t xml:space="preserve">1971. Urban Basic Services </w:t>
            </w:r>
            <w:proofErr w:type="spellStart"/>
            <w:r>
              <w:rPr>
                <w:sz w:val="24"/>
              </w:rPr>
              <w:t>Programmes</w:t>
            </w:r>
            <w:proofErr w:type="spellEnd"/>
            <w:r>
              <w:rPr>
                <w:sz w:val="24"/>
              </w:rPr>
              <w:t xml:space="preserve"> (UBSP) - Tamil Nadu Urban Development Project (TNUP) - National Slum</w:t>
            </w:r>
            <w:r>
              <w:rPr>
                <w:spacing w:val="-1"/>
                <w:sz w:val="24"/>
              </w:rPr>
              <w:t xml:space="preserve"> </w:t>
            </w:r>
            <w:r>
              <w:rPr>
                <w:sz w:val="24"/>
              </w:rPr>
              <w:t xml:space="preserve">Development </w:t>
            </w:r>
            <w:proofErr w:type="spellStart"/>
            <w:r>
              <w:rPr>
                <w:sz w:val="24"/>
              </w:rPr>
              <w:t>Programme</w:t>
            </w:r>
            <w:proofErr w:type="spellEnd"/>
            <w:r>
              <w:rPr>
                <w:spacing w:val="-3"/>
                <w:sz w:val="24"/>
              </w:rPr>
              <w:t xml:space="preserve"> </w:t>
            </w:r>
            <w:r>
              <w:rPr>
                <w:sz w:val="24"/>
              </w:rPr>
              <w:t>(NSDP) – The</w:t>
            </w:r>
            <w:r>
              <w:rPr>
                <w:spacing w:val="-3"/>
                <w:sz w:val="24"/>
              </w:rPr>
              <w:t xml:space="preserve"> </w:t>
            </w:r>
            <w:r>
              <w:rPr>
                <w:sz w:val="24"/>
              </w:rPr>
              <w:t>Smart Cities</w:t>
            </w:r>
            <w:r>
              <w:rPr>
                <w:spacing w:val="-1"/>
                <w:sz w:val="24"/>
              </w:rPr>
              <w:t xml:space="preserve"> </w:t>
            </w:r>
            <w:r>
              <w:rPr>
                <w:sz w:val="24"/>
              </w:rPr>
              <w:t xml:space="preserve">Mission – </w:t>
            </w:r>
            <w:proofErr w:type="spellStart"/>
            <w:r>
              <w:rPr>
                <w:sz w:val="24"/>
              </w:rPr>
              <w:t>Atal</w:t>
            </w:r>
            <w:proofErr w:type="spellEnd"/>
            <w:r>
              <w:rPr>
                <w:spacing w:val="-2"/>
                <w:sz w:val="24"/>
              </w:rPr>
              <w:t xml:space="preserve"> </w:t>
            </w:r>
            <w:r>
              <w:rPr>
                <w:sz w:val="24"/>
              </w:rPr>
              <w:t xml:space="preserve">Mission for Rejuvenation and Urban Transformation (AMRUT) -Integrated Housing &amp; Slum Development </w:t>
            </w:r>
            <w:proofErr w:type="spellStart"/>
            <w:r>
              <w:rPr>
                <w:sz w:val="24"/>
              </w:rPr>
              <w:t>Programme</w:t>
            </w:r>
            <w:proofErr w:type="spellEnd"/>
            <w:r>
              <w:rPr>
                <w:sz w:val="24"/>
              </w:rPr>
              <w:t xml:space="preserve"> (IHSDP) - Jawaharlal Nehru National Urban Renewal Mission Scheme (JUNURUM) - Prime Minister’s Integrated Urban Poverty Eradication </w:t>
            </w:r>
            <w:proofErr w:type="spellStart"/>
            <w:r>
              <w:rPr>
                <w:sz w:val="24"/>
              </w:rPr>
              <w:t>Programme</w:t>
            </w:r>
            <w:proofErr w:type="spellEnd"/>
            <w:r>
              <w:rPr>
                <w:sz w:val="24"/>
              </w:rPr>
              <w:t xml:space="preserve"> (PMIUPES)</w:t>
            </w:r>
          </w:p>
          <w:p w:rsidR="005B2EE9" w:rsidRDefault="00DF59AE">
            <w:pPr>
              <w:pStyle w:val="TableParagraph"/>
              <w:spacing w:line="276" w:lineRule="auto"/>
              <w:ind w:right="90"/>
              <w:jc w:val="both"/>
              <w:rPr>
                <w:sz w:val="24"/>
              </w:rPr>
            </w:pPr>
            <w:r>
              <w:rPr>
                <w:noProof/>
                <w:sz w:val="24"/>
                <w:lang w:val="en-IN" w:eastAsia="en-IN"/>
              </w:rPr>
              <mc:AlternateContent>
                <mc:Choice Requires="wpg">
                  <w:drawing>
                    <wp:anchor distT="0" distB="0" distL="0" distR="0" simplePos="0" relativeHeight="251658240" behindDoc="1" locked="0" layoutInCell="1" allowOverlap="1">
                      <wp:simplePos x="0" y="0"/>
                      <wp:positionH relativeFrom="column">
                        <wp:posOffset>1990725</wp:posOffset>
                      </wp:positionH>
                      <wp:positionV relativeFrom="paragraph">
                        <wp:posOffset>-457200</wp:posOffset>
                      </wp:positionV>
                      <wp:extent cx="1847850" cy="1538605"/>
                      <wp:effectExtent l="0" t="0" r="0" b="0"/>
                      <wp:wrapNone/>
                      <wp:docPr id="129" name="Group 12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30" name="Image 13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56.75pt;margin-top:-36pt;height:121.15pt;width:145.5pt;z-index:-251624448;mso-width-relative:page;mso-height-relative:page;" coordsize="1847850,1538605" o:gfxdata="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">
                      <o:lock v:ext="edit" aspectratio="f"/>
                      <v:shape id="Image 130" o:spid="_x0000_s1026" o:spt="75" type="#_x0000_t75" style="position:absolute;left:0;top:0;height:1540764;width:1850595;" filled="f" o:preferrelative="t" stroked="f" coordsize="21600,21600" o:gfxdata="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KLeb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 xml:space="preserve">- </w:t>
            </w:r>
            <w:proofErr w:type="spellStart"/>
            <w:r>
              <w:rPr>
                <w:sz w:val="24"/>
              </w:rPr>
              <w:t>Swarna</w:t>
            </w:r>
            <w:proofErr w:type="spellEnd"/>
            <w:r>
              <w:rPr>
                <w:sz w:val="24"/>
              </w:rPr>
              <w:t xml:space="preserve"> </w:t>
            </w:r>
            <w:proofErr w:type="spellStart"/>
            <w:r>
              <w:rPr>
                <w:sz w:val="24"/>
              </w:rPr>
              <w:t>Jayanti</w:t>
            </w:r>
            <w:proofErr w:type="spellEnd"/>
            <w:r>
              <w:rPr>
                <w:sz w:val="24"/>
              </w:rPr>
              <w:t xml:space="preserve"> </w:t>
            </w:r>
            <w:proofErr w:type="spellStart"/>
            <w:r>
              <w:rPr>
                <w:sz w:val="24"/>
              </w:rPr>
              <w:t>Shahari</w:t>
            </w:r>
            <w:proofErr w:type="spellEnd"/>
            <w:r>
              <w:rPr>
                <w:sz w:val="24"/>
              </w:rPr>
              <w:t xml:space="preserve"> </w:t>
            </w:r>
            <w:proofErr w:type="spellStart"/>
            <w:r>
              <w:rPr>
                <w:sz w:val="24"/>
              </w:rPr>
              <w:t>Rozhar</w:t>
            </w:r>
            <w:proofErr w:type="spellEnd"/>
            <w:r>
              <w:rPr>
                <w:sz w:val="24"/>
              </w:rPr>
              <w:t xml:space="preserve"> </w:t>
            </w:r>
            <w:proofErr w:type="spellStart"/>
            <w:r>
              <w:rPr>
                <w:sz w:val="24"/>
              </w:rPr>
              <w:t>Yojana</w:t>
            </w:r>
            <w:proofErr w:type="spellEnd"/>
            <w:r>
              <w:rPr>
                <w:sz w:val="24"/>
              </w:rPr>
              <w:t xml:space="preserve"> (SJSRY) – </w:t>
            </w:r>
            <w:proofErr w:type="spellStart"/>
            <w:r>
              <w:rPr>
                <w:sz w:val="24"/>
              </w:rPr>
              <w:t>Swachh</w:t>
            </w:r>
            <w:proofErr w:type="spellEnd"/>
            <w:r>
              <w:rPr>
                <w:sz w:val="24"/>
              </w:rPr>
              <w:t xml:space="preserve"> Bharat Mission (SBM) - Tamil Nadu Slum Clearance </w:t>
            </w:r>
            <w:proofErr w:type="spellStart"/>
            <w:r>
              <w:rPr>
                <w:sz w:val="24"/>
              </w:rPr>
              <w:t>programme</w:t>
            </w:r>
            <w:proofErr w:type="spellEnd"/>
            <w:r>
              <w:rPr>
                <w:sz w:val="24"/>
              </w:rPr>
              <w:t xml:space="preserve"> - Urban Health and Sanitation </w:t>
            </w:r>
            <w:proofErr w:type="spellStart"/>
            <w:r>
              <w:rPr>
                <w:sz w:val="24"/>
              </w:rPr>
              <w:t>programme</w:t>
            </w:r>
            <w:proofErr w:type="spellEnd"/>
            <w:r>
              <w:rPr>
                <w:sz w:val="24"/>
              </w:rPr>
              <w:t xml:space="preserve"> – Integrated Solid Waste Management Scheme - Role of</w:t>
            </w:r>
            <w:r>
              <w:rPr>
                <w:spacing w:val="-3"/>
                <w:sz w:val="24"/>
              </w:rPr>
              <w:t xml:space="preserve"> </w:t>
            </w:r>
            <w:r>
              <w:rPr>
                <w:sz w:val="24"/>
              </w:rPr>
              <w:t>community</w:t>
            </w:r>
            <w:r>
              <w:rPr>
                <w:spacing w:val="-4"/>
                <w:sz w:val="24"/>
              </w:rPr>
              <w:t xml:space="preserve"> </w:t>
            </w:r>
            <w:r>
              <w:rPr>
                <w:sz w:val="24"/>
              </w:rPr>
              <w:t xml:space="preserve">development wing in implementation of UCD </w:t>
            </w:r>
            <w:proofErr w:type="spellStart"/>
            <w:r>
              <w:rPr>
                <w:sz w:val="24"/>
              </w:rPr>
              <w:t>programme</w:t>
            </w:r>
            <w:proofErr w:type="spellEnd"/>
            <w:r>
              <w:rPr>
                <w:sz w:val="24"/>
              </w:rPr>
              <w:t xml:space="preserve">, problems in implementation of urban community development </w:t>
            </w:r>
            <w:proofErr w:type="spellStart"/>
            <w:r>
              <w:rPr>
                <w:sz w:val="24"/>
              </w:rPr>
              <w:t>programme</w:t>
            </w:r>
            <w:proofErr w:type="spellEnd"/>
            <w:r>
              <w:rPr>
                <w:sz w:val="24"/>
              </w:rPr>
              <w:t xml:space="preserve">, Application of social work method to overcome the problems in implementation of urban community development </w:t>
            </w:r>
            <w:proofErr w:type="spellStart"/>
            <w:r>
              <w:rPr>
                <w:sz w:val="24"/>
              </w:rPr>
              <w:t>programme</w:t>
            </w:r>
            <w:proofErr w:type="spellEnd"/>
            <w:r>
              <w:rPr>
                <w:sz w:val="24"/>
              </w:rPr>
              <w:t>.</w:t>
            </w:r>
          </w:p>
        </w:tc>
      </w:tr>
      <w:tr w:rsidR="005B2EE9">
        <w:trPr>
          <w:trHeight w:val="350"/>
        </w:trPr>
        <w:tc>
          <w:tcPr>
            <w:tcW w:w="1464"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5949" w:type="dxa"/>
          </w:tcPr>
          <w:p w:rsidR="005B2EE9" w:rsidRDefault="00DF59AE">
            <w:pPr>
              <w:pStyle w:val="TableParagraph"/>
              <w:ind w:left="0" w:right="99"/>
              <w:jc w:val="right"/>
              <w:rPr>
                <w:b/>
                <w:sz w:val="24"/>
              </w:rPr>
            </w:pPr>
            <w:r>
              <w:rPr>
                <w:b/>
                <w:sz w:val="24"/>
              </w:rPr>
              <w:t>Contemporary</w:t>
            </w:r>
            <w:r>
              <w:rPr>
                <w:b/>
                <w:spacing w:val="-6"/>
                <w:sz w:val="24"/>
              </w:rPr>
              <w:t xml:space="preserve"> </w:t>
            </w:r>
            <w:r>
              <w:rPr>
                <w:b/>
                <w:spacing w:val="-2"/>
                <w:sz w:val="24"/>
              </w:rPr>
              <w:t>Issues</w:t>
            </w:r>
          </w:p>
        </w:tc>
        <w:tc>
          <w:tcPr>
            <w:tcW w:w="2125" w:type="dxa"/>
          </w:tcPr>
          <w:p w:rsidR="005B2EE9" w:rsidRDefault="00DF59AE">
            <w:pPr>
              <w:pStyle w:val="TableParagraph"/>
              <w:ind w:left="0" w:right="92"/>
              <w:jc w:val="right"/>
              <w:rPr>
                <w:b/>
                <w:sz w:val="24"/>
              </w:rPr>
            </w:pPr>
            <w:r>
              <w:rPr>
                <w:b/>
                <w:sz w:val="24"/>
              </w:rPr>
              <w:t>2</w:t>
            </w:r>
            <w:r>
              <w:rPr>
                <w:b/>
                <w:spacing w:val="-2"/>
                <w:sz w:val="24"/>
              </w:rPr>
              <w:t xml:space="preserve"> Hours</w:t>
            </w:r>
          </w:p>
        </w:tc>
      </w:tr>
      <w:tr w:rsidR="005B2EE9">
        <w:trPr>
          <w:trHeight w:val="350"/>
        </w:trPr>
        <w:tc>
          <w:tcPr>
            <w:tcW w:w="9538" w:type="dxa"/>
            <w:gridSpan w:val="4"/>
          </w:tcPr>
          <w:p w:rsidR="005B2EE9" w:rsidRDefault="00DF59AE">
            <w:pPr>
              <w:pStyle w:val="TableParagraph"/>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464" w:type="dxa"/>
            <w:gridSpan w:val="2"/>
          </w:tcPr>
          <w:p w:rsidR="005B2EE9" w:rsidRDefault="005B2EE9">
            <w:pPr>
              <w:pStyle w:val="TableParagraph"/>
              <w:spacing w:line="240" w:lineRule="auto"/>
              <w:ind w:left="0"/>
            </w:pPr>
          </w:p>
        </w:tc>
        <w:tc>
          <w:tcPr>
            <w:tcW w:w="5949" w:type="dxa"/>
          </w:tcPr>
          <w:p w:rsidR="005B2EE9" w:rsidRDefault="00DF59AE">
            <w:pPr>
              <w:pStyle w:val="TableParagraph"/>
              <w:ind w:left="0" w:right="99"/>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125" w:type="dxa"/>
          </w:tcPr>
          <w:p w:rsidR="005B2EE9" w:rsidRDefault="00DF59AE">
            <w:pPr>
              <w:pStyle w:val="TableParagraph"/>
              <w:ind w:left="0" w:right="90"/>
              <w:jc w:val="right"/>
              <w:rPr>
                <w:b/>
                <w:sz w:val="24"/>
              </w:rPr>
            </w:pPr>
            <w:r>
              <w:rPr>
                <w:b/>
                <w:sz w:val="24"/>
              </w:rPr>
              <w:t>60</w:t>
            </w:r>
            <w:r>
              <w:rPr>
                <w:b/>
                <w:spacing w:val="-2"/>
                <w:sz w:val="24"/>
              </w:rPr>
              <w:t xml:space="preserve"> hours</w:t>
            </w:r>
          </w:p>
        </w:tc>
      </w:tr>
      <w:tr w:rsidR="005B2EE9">
        <w:trPr>
          <w:trHeight w:val="316"/>
        </w:trPr>
        <w:tc>
          <w:tcPr>
            <w:tcW w:w="9538" w:type="dxa"/>
            <w:gridSpan w:val="4"/>
          </w:tcPr>
          <w:p w:rsidR="005B2EE9" w:rsidRDefault="00DF59AE">
            <w:pPr>
              <w:pStyle w:val="TableParagraph"/>
              <w:rPr>
                <w:b/>
                <w:sz w:val="24"/>
              </w:rPr>
            </w:pPr>
            <w:r>
              <w:rPr>
                <w:b/>
                <w:sz w:val="24"/>
              </w:rPr>
              <w:t>Text</w:t>
            </w:r>
            <w:r>
              <w:rPr>
                <w:b/>
                <w:spacing w:val="-2"/>
                <w:sz w:val="24"/>
              </w:rPr>
              <w:t xml:space="preserve"> Book(s)</w:t>
            </w:r>
          </w:p>
        </w:tc>
      </w:tr>
      <w:tr w:rsidR="005B2EE9">
        <w:trPr>
          <w:trHeight w:val="316"/>
        </w:trPr>
        <w:tc>
          <w:tcPr>
            <w:tcW w:w="252" w:type="dxa"/>
          </w:tcPr>
          <w:p w:rsidR="005B2EE9" w:rsidRDefault="00DF59AE">
            <w:pPr>
              <w:pStyle w:val="TableParagraph"/>
              <w:spacing w:line="270" w:lineRule="exact"/>
              <w:ind w:left="108"/>
              <w:jc w:val="center"/>
              <w:rPr>
                <w:sz w:val="24"/>
              </w:rPr>
            </w:pPr>
            <w:r>
              <w:rPr>
                <w:spacing w:val="-10"/>
                <w:sz w:val="24"/>
              </w:rPr>
              <w:t>1</w:t>
            </w:r>
          </w:p>
        </w:tc>
        <w:tc>
          <w:tcPr>
            <w:tcW w:w="9286" w:type="dxa"/>
            <w:gridSpan w:val="3"/>
          </w:tcPr>
          <w:p w:rsidR="005B2EE9" w:rsidRDefault="00DF59AE">
            <w:pPr>
              <w:pStyle w:val="TableParagraph"/>
              <w:spacing w:line="270" w:lineRule="exact"/>
              <w:ind w:left="105"/>
              <w:rPr>
                <w:sz w:val="24"/>
              </w:rPr>
            </w:pPr>
            <w:proofErr w:type="spellStart"/>
            <w:r>
              <w:rPr>
                <w:sz w:val="24"/>
              </w:rPr>
              <w:t>Aray</w:t>
            </w:r>
            <w:proofErr w:type="spellEnd"/>
            <w:r>
              <w:rPr>
                <w:spacing w:val="-7"/>
                <w:sz w:val="24"/>
              </w:rPr>
              <w:t xml:space="preserve"> </w:t>
            </w:r>
            <w:r>
              <w:rPr>
                <w:sz w:val="24"/>
              </w:rPr>
              <w:t>&amp;</w:t>
            </w:r>
            <w:r>
              <w:rPr>
                <w:spacing w:val="-1"/>
                <w:sz w:val="24"/>
              </w:rPr>
              <w:t xml:space="preserve"> </w:t>
            </w:r>
            <w:proofErr w:type="spellStart"/>
            <w:r>
              <w:rPr>
                <w:sz w:val="24"/>
              </w:rPr>
              <w:t>Abbasi</w:t>
            </w:r>
            <w:proofErr w:type="spellEnd"/>
            <w:r>
              <w:rPr>
                <w:sz w:val="24"/>
              </w:rPr>
              <w:t>,</w:t>
            </w:r>
            <w:r>
              <w:rPr>
                <w:spacing w:val="-2"/>
                <w:sz w:val="24"/>
              </w:rPr>
              <w:t xml:space="preserve"> </w:t>
            </w:r>
            <w:r>
              <w:rPr>
                <w:sz w:val="24"/>
              </w:rPr>
              <w:t>1995.</w:t>
            </w:r>
            <w:r>
              <w:rPr>
                <w:spacing w:val="-1"/>
                <w:sz w:val="24"/>
              </w:rPr>
              <w:t xml:space="preserve"> </w:t>
            </w:r>
            <w:proofErr w:type="spellStart"/>
            <w:r>
              <w:rPr>
                <w:sz w:val="24"/>
              </w:rPr>
              <w:t>Urbanisation</w:t>
            </w:r>
            <w:proofErr w:type="spellEnd"/>
            <w:r>
              <w:rPr>
                <w:spacing w:val="-1"/>
                <w:sz w:val="24"/>
              </w:rPr>
              <w:t xml:space="preserve"> </w:t>
            </w:r>
            <w:r>
              <w:rPr>
                <w:sz w:val="24"/>
              </w:rPr>
              <w:t>and</w:t>
            </w:r>
            <w:r>
              <w:rPr>
                <w:spacing w:val="-1"/>
                <w:sz w:val="24"/>
              </w:rPr>
              <w:t xml:space="preserve"> </w:t>
            </w:r>
            <w:r>
              <w:rPr>
                <w:sz w:val="24"/>
              </w:rPr>
              <w:t>its</w:t>
            </w:r>
            <w:r>
              <w:rPr>
                <w:spacing w:val="-2"/>
                <w:sz w:val="24"/>
              </w:rPr>
              <w:t xml:space="preserve"> </w:t>
            </w:r>
            <w:r>
              <w:rPr>
                <w:sz w:val="24"/>
              </w:rPr>
              <w:t>Environmental</w:t>
            </w:r>
            <w:r>
              <w:rPr>
                <w:spacing w:val="-1"/>
                <w:sz w:val="24"/>
              </w:rPr>
              <w:t xml:space="preserve"> </w:t>
            </w:r>
            <w:r>
              <w:rPr>
                <w:sz w:val="24"/>
              </w:rPr>
              <w:t>Impacts.</w:t>
            </w:r>
            <w:r>
              <w:rPr>
                <w:spacing w:val="-2"/>
                <w:sz w:val="24"/>
              </w:rPr>
              <w:t xml:space="preserve"> </w:t>
            </w:r>
            <w:r>
              <w:rPr>
                <w:sz w:val="24"/>
              </w:rPr>
              <w:t>New</w:t>
            </w:r>
            <w:r>
              <w:rPr>
                <w:spacing w:val="-1"/>
                <w:sz w:val="24"/>
              </w:rPr>
              <w:t xml:space="preserve"> </w:t>
            </w:r>
            <w:r>
              <w:rPr>
                <w:sz w:val="24"/>
              </w:rPr>
              <w:t>Delhi:</w:t>
            </w:r>
            <w:r>
              <w:rPr>
                <w:spacing w:val="-1"/>
                <w:sz w:val="24"/>
              </w:rPr>
              <w:t xml:space="preserve"> </w:t>
            </w:r>
            <w:r>
              <w:rPr>
                <w:spacing w:val="-2"/>
                <w:sz w:val="24"/>
              </w:rPr>
              <w:t>Discovery</w:t>
            </w:r>
          </w:p>
        </w:tc>
      </w:tr>
      <w:tr w:rsidR="005B2EE9">
        <w:trPr>
          <w:trHeight w:val="316"/>
        </w:trPr>
        <w:tc>
          <w:tcPr>
            <w:tcW w:w="252" w:type="dxa"/>
          </w:tcPr>
          <w:p w:rsidR="005B2EE9" w:rsidRDefault="00DF59AE">
            <w:pPr>
              <w:pStyle w:val="TableParagraph"/>
              <w:ind w:left="108"/>
              <w:jc w:val="center"/>
              <w:rPr>
                <w:sz w:val="24"/>
              </w:rPr>
            </w:pPr>
            <w:r>
              <w:rPr>
                <w:spacing w:val="-10"/>
                <w:sz w:val="24"/>
              </w:rPr>
              <w:t>2</w:t>
            </w:r>
          </w:p>
        </w:tc>
        <w:tc>
          <w:tcPr>
            <w:tcW w:w="9286" w:type="dxa"/>
            <w:gridSpan w:val="3"/>
          </w:tcPr>
          <w:p w:rsidR="005B2EE9" w:rsidRDefault="00DF59AE">
            <w:pPr>
              <w:pStyle w:val="TableParagraph"/>
              <w:ind w:left="105"/>
              <w:rPr>
                <w:sz w:val="24"/>
              </w:rPr>
            </w:pPr>
            <w:proofErr w:type="spellStart"/>
            <w:r>
              <w:rPr>
                <w:sz w:val="24"/>
              </w:rPr>
              <w:t>Bhatttacharya</w:t>
            </w:r>
            <w:proofErr w:type="spellEnd"/>
            <w:r>
              <w:rPr>
                <w:spacing w:val="-8"/>
                <w:sz w:val="24"/>
              </w:rPr>
              <w:t xml:space="preserve"> </w:t>
            </w:r>
            <w:r>
              <w:rPr>
                <w:sz w:val="24"/>
              </w:rPr>
              <w:t>B,</w:t>
            </w:r>
            <w:r>
              <w:rPr>
                <w:spacing w:val="-2"/>
                <w:sz w:val="24"/>
              </w:rPr>
              <w:t xml:space="preserve"> </w:t>
            </w:r>
            <w:r>
              <w:rPr>
                <w:sz w:val="24"/>
              </w:rPr>
              <w:t>2006,</w:t>
            </w:r>
            <w:r>
              <w:rPr>
                <w:spacing w:val="-2"/>
                <w:sz w:val="24"/>
              </w:rPr>
              <w:t xml:space="preserve"> </w:t>
            </w:r>
            <w:r>
              <w:rPr>
                <w:sz w:val="24"/>
              </w:rPr>
              <w:t>Urban</w:t>
            </w:r>
            <w:r>
              <w:rPr>
                <w:spacing w:val="-3"/>
                <w:sz w:val="24"/>
              </w:rPr>
              <w:t xml:space="preserve"> </w:t>
            </w:r>
            <w:r>
              <w:rPr>
                <w:sz w:val="24"/>
              </w:rPr>
              <w:t>Development</w:t>
            </w:r>
            <w:r>
              <w:rPr>
                <w:spacing w:val="-2"/>
                <w:sz w:val="24"/>
              </w:rPr>
              <w:t xml:space="preserve"> </w:t>
            </w:r>
            <w:r>
              <w:rPr>
                <w:sz w:val="24"/>
              </w:rPr>
              <w:t>Concept</w:t>
            </w:r>
            <w:r>
              <w:rPr>
                <w:spacing w:val="-2"/>
                <w:sz w:val="24"/>
              </w:rPr>
              <w:t xml:space="preserve"> </w:t>
            </w:r>
            <w:r>
              <w:rPr>
                <w:sz w:val="24"/>
              </w:rPr>
              <w:t>in</w:t>
            </w:r>
            <w:r>
              <w:rPr>
                <w:spacing w:val="-2"/>
                <w:sz w:val="24"/>
              </w:rPr>
              <w:t xml:space="preserve"> </w:t>
            </w:r>
            <w:r>
              <w:rPr>
                <w:sz w:val="24"/>
              </w:rPr>
              <w:t>India,</w:t>
            </w:r>
            <w:r>
              <w:rPr>
                <w:spacing w:val="-3"/>
                <w:sz w:val="24"/>
              </w:rPr>
              <w:t xml:space="preserve"> </w:t>
            </w:r>
            <w:r>
              <w:rPr>
                <w:sz w:val="24"/>
              </w:rPr>
              <w:t>New</w:t>
            </w:r>
            <w:r>
              <w:rPr>
                <w:spacing w:val="-2"/>
                <w:sz w:val="24"/>
              </w:rPr>
              <w:t xml:space="preserve"> </w:t>
            </w:r>
            <w:r>
              <w:rPr>
                <w:sz w:val="24"/>
              </w:rPr>
              <w:t>Delhi:</w:t>
            </w:r>
            <w:r>
              <w:rPr>
                <w:spacing w:val="-1"/>
                <w:sz w:val="24"/>
              </w:rPr>
              <w:t xml:space="preserve"> </w:t>
            </w:r>
            <w:proofErr w:type="spellStart"/>
            <w:r>
              <w:rPr>
                <w:spacing w:val="-2"/>
                <w:sz w:val="24"/>
              </w:rPr>
              <w:t>Clinard</w:t>
            </w:r>
            <w:proofErr w:type="spellEnd"/>
            <w:r>
              <w:rPr>
                <w:spacing w:val="-2"/>
                <w:sz w:val="24"/>
              </w:rPr>
              <w:t>,</w:t>
            </w:r>
          </w:p>
        </w:tc>
      </w:tr>
      <w:tr w:rsidR="005B2EE9">
        <w:trPr>
          <w:trHeight w:val="635"/>
        </w:trPr>
        <w:tc>
          <w:tcPr>
            <w:tcW w:w="252" w:type="dxa"/>
          </w:tcPr>
          <w:p w:rsidR="005B2EE9" w:rsidRDefault="00DF59AE">
            <w:pPr>
              <w:pStyle w:val="TableParagraph"/>
              <w:ind w:left="108"/>
              <w:jc w:val="center"/>
              <w:rPr>
                <w:sz w:val="24"/>
              </w:rPr>
            </w:pPr>
            <w:r>
              <w:rPr>
                <w:spacing w:val="-10"/>
                <w:sz w:val="24"/>
              </w:rPr>
              <w:t>3</w:t>
            </w:r>
          </w:p>
        </w:tc>
        <w:tc>
          <w:tcPr>
            <w:tcW w:w="9286" w:type="dxa"/>
            <w:gridSpan w:val="3"/>
          </w:tcPr>
          <w:p w:rsidR="005B2EE9" w:rsidRDefault="00DF59AE">
            <w:pPr>
              <w:pStyle w:val="TableParagraph"/>
              <w:ind w:left="105"/>
              <w:rPr>
                <w:sz w:val="24"/>
              </w:rPr>
            </w:pPr>
            <w:proofErr w:type="spellStart"/>
            <w:r>
              <w:rPr>
                <w:sz w:val="24"/>
              </w:rPr>
              <w:t>Datta</w:t>
            </w:r>
            <w:proofErr w:type="spellEnd"/>
            <w:r>
              <w:rPr>
                <w:sz w:val="24"/>
              </w:rPr>
              <w:t>.</w:t>
            </w:r>
            <w:r>
              <w:rPr>
                <w:spacing w:val="-9"/>
                <w:sz w:val="24"/>
              </w:rPr>
              <w:t xml:space="preserve"> </w:t>
            </w:r>
            <w:r>
              <w:rPr>
                <w:sz w:val="24"/>
              </w:rPr>
              <w:t>A</w:t>
            </w:r>
            <w:r>
              <w:rPr>
                <w:spacing w:val="-2"/>
                <w:sz w:val="24"/>
              </w:rPr>
              <w:t xml:space="preserve"> </w:t>
            </w:r>
            <w:r>
              <w:rPr>
                <w:sz w:val="24"/>
              </w:rPr>
              <w:t>(Ed.).</w:t>
            </w:r>
            <w:r>
              <w:rPr>
                <w:spacing w:val="-3"/>
                <w:sz w:val="24"/>
              </w:rPr>
              <w:t xml:space="preserve"> </w:t>
            </w:r>
            <w:r>
              <w:rPr>
                <w:sz w:val="24"/>
              </w:rPr>
              <w:t>1980,</w:t>
            </w:r>
            <w:r>
              <w:rPr>
                <w:spacing w:val="-1"/>
                <w:sz w:val="24"/>
              </w:rPr>
              <w:t xml:space="preserve"> </w:t>
            </w:r>
            <w:r>
              <w:rPr>
                <w:sz w:val="24"/>
              </w:rPr>
              <w:t>Municipal</w:t>
            </w:r>
            <w:r>
              <w:rPr>
                <w:spacing w:val="-5"/>
                <w:sz w:val="24"/>
              </w:rPr>
              <w:t xml:space="preserve"> </w:t>
            </w:r>
            <w:r>
              <w:rPr>
                <w:sz w:val="24"/>
              </w:rPr>
              <w:t>and</w:t>
            </w:r>
            <w:r>
              <w:rPr>
                <w:spacing w:val="-2"/>
                <w:sz w:val="24"/>
              </w:rPr>
              <w:t xml:space="preserve"> </w:t>
            </w:r>
            <w:r>
              <w:rPr>
                <w:sz w:val="24"/>
              </w:rPr>
              <w:t>Urban</w:t>
            </w:r>
            <w:r>
              <w:rPr>
                <w:spacing w:val="1"/>
                <w:sz w:val="24"/>
              </w:rPr>
              <w:t xml:space="preserve"> </w:t>
            </w:r>
            <w:r>
              <w:rPr>
                <w:sz w:val="24"/>
              </w:rPr>
              <w:t>India. New</w:t>
            </w:r>
            <w:r>
              <w:rPr>
                <w:spacing w:val="-4"/>
                <w:sz w:val="24"/>
              </w:rPr>
              <w:t xml:space="preserve"> </w:t>
            </w:r>
            <w:r>
              <w:rPr>
                <w:sz w:val="24"/>
              </w:rPr>
              <w:t>Delhi:</w:t>
            </w:r>
            <w:r>
              <w:rPr>
                <w:spacing w:val="1"/>
                <w:sz w:val="24"/>
              </w:rPr>
              <w:t xml:space="preserve"> </w:t>
            </w:r>
            <w:r>
              <w:rPr>
                <w:sz w:val="24"/>
              </w:rPr>
              <w:t>Indian</w:t>
            </w:r>
            <w:r>
              <w:rPr>
                <w:spacing w:val="1"/>
                <w:sz w:val="24"/>
              </w:rPr>
              <w:t xml:space="preserve"> </w:t>
            </w:r>
            <w:r>
              <w:rPr>
                <w:sz w:val="24"/>
              </w:rPr>
              <w:t>Institute</w:t>
            </w:r>
            <w:r>
              <w:rPr>
                <w:spacing w:val="-3"/>
                <w:sz w:val="24"/>
              </w:rPr>
              <w:t xml:space="preserve"> </w:t>
            </w:r>
            <w:r>
              <w:rPr>
                <w:sz w:val="24"/>
              </w:rPr>
              <w:t xml:space="preserve">of </w:t>
            </w:r>
            <w:r>
              <w:rPr>
                <w:spacing w:val="-2"/>
                <w:sz w:val="24"/>
              </w:rPr>
              <w:t>Public</w:t>
            </w:r>
          </w:p>
          <w:p w:rsidR="005B2EE9" w:rsidRDefault="00DF59AE">
            <w:pPr>
              <w:pStyle w:val="TableParagraph"/>
              <w:spacing w:before="43" w:line="240" w:lineRule="auto"/>
              <w:ind w:left="105"/>
              <w:rPr>
                <w:sz w:val="24"/>
              </w:rPr>
            </w:pPr>
            <w:r>
              <w:rPr>
                <w:spacing w:val="-2"/>
                <w:sz w:val="24"/>
              </w:rPr>
              <w:t>Administration.</w:t>
            </w:r>
          </w:p>
        </w:tc>
      </w:tr>
      <w:tr w:rsidR="005B2EE9">
        <w:trPr>
          <w:trHeight w:val="366"/>
        </w:trPr>
        <w:tc>
          <w:tcPr>
            <w:tcW w:w="9538" w:type="dxa"/>
            <w:gridSpan w:val="4"/>
          </w:tcPr>
          <w:p w:rsidR="005B2EE9" w:rsidRDefault="00DF59AE">
            <w:pPr>
              <w:pStyle w:val="TableParagraph"/>
              <w:rPr>
                <w:b/>
                <w:sz w:val="24"/>
              </w:rPr>
            </w:pPr>
            <w:r>
              <w:rPr>
                <w:b/>
                <w:sz w:val="24"/>
              </w:rPr>
              <w:t>Reference</w:t>
            </w:r>
            <w:r>
              <w:rPr>
                <w:b/>
                <w:spacing w:val="-11"/>
                <w:sz w:val="24"/>
              </w:rPr>
              <w:t xml:space="preserve"> </w:t>
            </w:r>
            <w:r>
              <w:rPr>
                <w:b/>
                <w:spacing w:val="-2"/>
                <w:sz w:val="24"/>
              </w:rPr>
              <w:t>Books</w:t>
            </w:r>
          </w:p>
        </w:tc>
      </w:tr>
      <w:tr w:rsidR="005B2EE9">
        <w:trPr>
          <w:trHeight w:val="633"/>
        </w:trPr>
        <w:tc>
          <w:tcPr>
            <w:tcW w:w="252" w:type="dxa"/>
          </w:tcPr>
          <w:p w:rsidR="005B2EE9" w:rsidRDefault="00DF59AE">
            <w:pPr>
              <w:pStyle w:val="TableParagraph"/>
              <w:spacing w:line="270" w:lineRule="exact"/>
              <w:ind w:left="108"/>
              <w:jc w:val="center"/>
              <w:rPr>
                <w:sz w:val="24"/>
              </w:rPr>
            </w:pPr>
            <w:r>
              <w:rPr>
                <w:spacing w:val="-10"/>
                <w:sz w:val="24"/>
              </w:rPr>
              <w:t>1</w:t>
            </w:r>
          </w:p>
        </w:tc>
        <w:tc>
          <w:tcPr>
            <w:tcW w:w="9286" w:type="dxa"/>
            <w:gridSpan w:val="3"/>
          </w:tcPr>
          <w:p w:rsidR="005B2EE9" w:rsidRDefault="00DF59AE">
            <w:pPr>
              <w:pStyle w:val="TableParagraph"/>
              <w:spacing w:line="270" w:lineRule="exact"/>
              <w:ind w:left="105"/>
              <w:rPr>
                <w:sz w:val="24"/>
              </w:rPr>
            </w:pPr>
            <w:proofErr w:type="spellStart"/>
            <w:r>
              <w:rPr>
                <w:sz w:val="24"/>
              </w:rPr>
              <w:t>Ramachandran</w:t>
            </w:r>
            <w:proofErr w:type="spellEnd"/>
            <w:r>
              <w:rPr>
                <w:sz w:val="24"/>
              </w:rPr>
              <w:t>,</w:t>
            </w:r>
            <w:r>
              <w:rPr>
                <w:spacing w:val="-2"/>
                <w:sz w:val="24"/>
              </w:rPr>
              <w:t xml:space="preserve"> </w:t>
            </w:r>
            <w:r>
              <w:rPr>
                <w:sz w:val="24"/>
              </w:rPr>
              <w:t>1989,</w:t>
            </w:r>
            <w:r>
              <w:rPr>
                <w:spacing w:val="-1"/>
                <w:sz w:val="24"/>
              </w:rPr>
              <w:t xml:space="preserve"> </w:t>
            </w:r>
            <w:proofErr w:type="spellStart"/>
            <w:r>
              <w:rPr>
                <w:sz w:val="24"/>
              </w:rPr>
              <w:t>Urbanisation</w:t>
            </w:r>
            <w:proofErr w:type="spellEnd"/>
            <w:r>
              <w:rPr>
                <w:spacing w:val="-1"/>
                <w:sz w:val="24"/>
              </w:rPr>
              <w:t xml:space="preserve"> </w:t>
            </w:r>
            <w:r>
              <w:rPr>
                <w:sz w:val="24"/>
              </w:rPr>
              <w:t>and</w:t>
            </w:r>
            <w:r>
              <w:rPr>
                <w:spacing w:val="-1"/>
                <w:sz w:val="24"/>
              </w:rPr>
              <w:t xml:space="preserve"> </w:t>
            </w:r>
            <w:r>
              <w:rPr>
                <w:sz w:val="24"/>
              </w:rPr>
              <w:t>Urban</w:t>
            </w:r>
            <w:r>
              <w:rPr>
                <w:spacing w:val="-1"/>
                <w:sz w:val="24"/>
              </w:rPr>
              <w:t xml:space="preserve"> </w:t>
            </w:r>
            <w:r>
              <w:rPr>
                <w:sz w:val="24"/>
              </w:rPr>
              <w:t>System</w:t>
            </w:r>
            <w:r>
              <w:rPr>
                <w:spacing w:val="1"/>
                <w:sz w:val="24"/>
              </w:rPr>
              <w:t xml:space="preserve"> </w:t>
            </w:r>
            <w:r>
              <w:rPr>
                <w:sz w:val="24"/>
              </w:rPr>
              <w:t>in</w:t>
            </w:r>
            <w:r>
              <w:rPr>
                <w:spacing w:val="-1"/>
                <w:sz w:val="24"/>
              </w:rPr>
              <w:t xml:space="preserve"> </w:t>
            </w:r>
            <w:r>
              <w:rPr>
                <w:sz w:val="24"/>
              </w:rPr>
              <w:t>India.</w:t>
            </w:r>
            <w:r>
              <w:rPr>
                <w:spacing w:val="-1"/>
                <w:sz w:val="24"/>
              </w:rPr>
              <w:t xml:space="preserve"> </w:t>
            </w:r>
            <w:r>
              <w:rPr>
                <w:sz w:val="24"/>
              </w:rPr>
              <w:t>Oxford</w:t>
            </w:r>
            <w:r>
              <w:rPr>
                <w:spacing w:val="-2"/>
                <w:sz w:val="24"/>
              </w:rPr>
              <w:t xml:space="preserve"> </w:t>
            </w:r>
            <w:r>
              <w:rPr>
                <w:sz w:val="24"/>
              </w:rPr>
              <w:t>University</w:t>
            </w:r>
            <w:r>
              <w:rPr>
                <w:spacing w:val="-1"/>
                <w:sz w:val="24"/>
              </w:rPr>
              <w:t xml:space="preserve"> </w:t>
            </w:r>
            <w:r>
              <w:rPr>
                <w:sz w:val="24"/>
              </w:rPr>
              <w:t xml:space="preserve">Press, </w:t>
            </w:r>
            <w:r>
              <w:rPr>
                <w:spacing w:val="-5"/>
                <w:sz w:val="24"/>
              </w:rPr>
              <w:t>New</w:t>
            </w:r>
          </w:p>
          <w:p w:rsidR="005B2EE9" w:rsidRDefault="00DF59AE">
            <w:pPr>
              <w:pStyle w:val="TableParagraph"/>
              <w:spacing w:before="45" w:line="240" w:lineRule="auto"/>
              <w:ind w:left="105"/>
              <w:rPr>
                <w:sz w:val="24"/>
              </w:rPr>
            </w:pPr>
            <w:r>
              <w:rPr>
                <w:spacing w:val="-2"/>
                <w:sz w:val="24"/>
              </w:rPr>
              <w:t>Delhi</w:t>
            </w:r>
          </w:p>
        </w:tc>
      </w:tr>
      <w:tr w:rsidR="005B2EE9">
        <w:trPr>
          <w:trHeight w:val="414"/>
        </w:trPr>
        <w:tc>
          <w:tcPr>
            <w:tcW w:w="252" w:type="dxa"/>
          </w:tcPr>
          <w:p w:rsidR="005B2EE9" w:rsidRDefault="00DF59AE">
            <w:pPr>
              <w:pStyle w:val="TableParagraph"/>
              <w:ind w:left="108"/>
              <w:jc w:val="center"/>
              <w:rPr>
                <w:sz w:val="24"/>
              </w:rPr>
            </w:pPr>
            <w:r>
              <w:rPr>
                <w:spacing w:val="-10"/>
                <w:sz w:val="24"/>
              </w:rPr>
              <w:t>2</w:t>
            </w:r>
          </w:p>
        </w:tc>
        <w:tc>
          <w:tcPr>
            <w:tcW w:w="9286" w:type="dxa"/>
            <w:gridSpan w:val="3"/>
          </w:tcPr>
          <w:p w:rsidR="005B2EE9" w:rsidRDefault="00DF59AE">
            <w:pPr>
              <w:pStyle w:val="TableParagraph"/>
              <w:ind w:left="105"/>
              <w:rPr>
                <w:sz w:val="24"/>
              </w:rPr>
            </w:pPr>
            <w:proofErr w:type="spellStart"/>
            <w:r>
              <w:rPr>
                <w:sz w:val="24"/>
              </w:rPr>
              <w:t>Jayabalan</w:t>
            </w:r>
            <w:proofErr w:type="spellEnd"/>
            <w:r>
              <w:rPr>
                <w:sz w:val="24"/>
              </w:rPr>
              <w:t>.</w:t>
            </w:r>
            <w:r>
              <w:rPr>
                <w:spacing w:val="-4"/>
                <w:sz w:val="24"/>
              </w:rPr>
              <w:t xml:space="preserve"> </w:t>
            </w:r>
            <w:r>
              <w:rPr>
                <w:sz w:val="24"/>
              </w:rPr>
              <w:t>K,</w:t>
            </w:r>
            <w:r>
              <w:rPr>
                <w:spacing w:val="-3"/>
                <w:sz w:val="24"/>
              </w:rPr>
              <w:t xml:space="preserve"> </w:t>
            </w:r>
            <w:r>
              <w:rPr>
                <w:sz w:val="24"/>
              </w:rPr>
              <w:t>2002,</w:t>
            </w:r>
            <w:r>
              <w:rPr>
                <w:spacing w:val="-2"/>
                <w:sz w:val="24"/>
              </w:rPr>
              <w:t xml:space="preserve"> </w:t>
            </w:r>
            <w:r>
              <w:rPr>
                <w:sz w:val="24"/>
              </w:rPr>
              <w:t>Urban</w:t>
            </w:r>
            <w:r>
              <w:rPr>
                <w:spacing w:val="-2"/>
                <w:sz w:val="24"/>
              </w:rPr>
              <w:t xml:space="preserve"> </w:t>
            </w:r>
            <w:r>
              <w:rPr>
                <w:sz w:val="24"/>
              </w:rPr>
              <w:t>Sociology.</w:t>
            </w:r>
            <w:r>
              <w:rPr>
                <w:spacing w:val="-1"/>
                <w:sz w:val="24"/>
              </w:rPr>
              <w:t xml:space="preserve"> </w:t>
            </w:r>
            <w:r>
              <w:rPr>
                <w:sz w:val="24"/>
              </w:rPr>
              <w:t>New</w:t>
            </w:r>
            <w:r>
              <w:rPr>
                <w:spacing w:val="-4"/>
                <w:sz w:val="24"/>
              </w:rPr>
              <w:t xml:space="preserve"> </w:t>
            </w:r>
            <w:r>
              <w:rPr>
                <w:sz w:val="24"/>
              </w:rPr>
              <w:t>Delhi:</w:t>
            </w:r>
            <w:r>
              <w:rPr>
                <w:spacing w:val="-3"/>
                <w:sz w:val="24"/>
              </w:rPr>
              <w:t xml:space="preserve"> </w:t>
            </w:r>
            <w:r>
              <w:rPr>
                <w:sz w:val="24"/>
              </w:rPr>
              <w:t>Atlantic</w:t>
            </w:r>
            <w:r>
              <w:rPr>
                <w:spacing w:val="-3"/>
                <w:sz w:val="24"/>
              </w:rPr>
              <w:t xml:space="preserve"> </w:t>
            </w:r>
            <w:r>
              <w:rPr>
                <w:spacing w:val="-2"/>
                <w:sz w:val="24"/>
              </w:rPr>
              <w:t>Publishers</w:t>
            </w:r>
          </w:p>
        </w:tc>
      </w:tr>
      <w:tr w:rsidR="005B2EE9">
        <w:trPr>
          <w:trHeight w:val="318"/>
        </w:trPr>
        <w:tc>
          <w:tcPr>
            <w:tcW w:w="9538" w:type="dxa"/>
            <w:gridSpan w:val="4"/>
          </w:tcPr>
          <w:p w:rsidR="005B2EE9" w:rsidRDefault="00DF59AE">
            <w:pPr>
              <w:pStyle w:val="TableParagraph"/>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2"/>
                <w:sz w:val="24"/>
              </w:rPr>
              <w:t xml:space="preserve"> </w:t>
            </w:r>
            <w:r>
              <w:rPr>
                <w:b/>
                <w:sz w:val="24"/>
              </w:rPr>
              <w:t>NPTEL,</w:t>
            </w:r>
            <w:r>
              <w:rPr>
                <w:b/>
                <w:spacing w:val="-4"/>
                <w:sz w:val="24"/>
              </w:rPr>
              <w:t xml:space="preserve"> </w:t>
            </w:r>
            <w:r>
              <w:rPr>
                <w:b/>
                <w:sz w:val="24"/>
              </w:rPr>
              <w:t>Websites</w:t>
            </w:r>
            <w:r>
              <w:rPr>
                <w:b/>
                <w:spacing w:val="-2"/>
                <w:sz w:val="24"/>
              </w:rPr>
              <w:t xml:space="preserve"> etc.]</w:t>
            </w:r>
          </w:p>
        </w:tc>
      </w:tr>
      <w:tr w:rsidR="005B2EE9">
        <w:trPr>
          <w:trHeight w:val="316"/>
        </w:trPr>
        <w:tc>
          <w:tcPr>
            <w:tcW w:w="252" w:type="dxa"/>
          </w:tcPr>
          <w:p w:rsidR="005B2EE9" w:rsidRDefault="00DF59AE">
            <w:pPr>
              <w:pStyle w:val="TableParagraph"/>
              <w:ind w:left="108"/>
              <w:jc w:val="center"/>
              <w:rPr>
                <w:sz w:val="24"/>
              </w:rPr>
            </w:pPr>
            <w:r>
              <w:rPr>
                <w:spacing w:val="-10"/>
                <w:sz w:val="24"/>
              </w:rPr>
              <w:t>1</w:t>
            </w:r>
          </w:p>
        </w:tc>
        <w:tc>
          <w:tcPr>
            <w:tcW w:w="9286" w:type="dxa"/>
            <w:gridSpan w:val="3"/>
          </w:tcPr>
          <w:p w:rsidR="005B2EE9" w:rsidRDefault="00BE76DB">
            <w:pPr>
              <w:pStyle w:val="TableParagraph"/>
              <w:ind w:left="124"/>
              <w:rPr>
                <w:sz w:val="24"/>
              </w:rPr>
            </w:pPr>
            <w:hyperlink r:id="rId93">
              <w:r w:rsidR="00DF59AE">
                <w:rPr>
                  <w:spacing w:val="-4"/>
                  <w:sz w:val="24"/>
                </w:rPr>
                <w:t>https:</w:t>
              </w:r>
            </w:hyperlink>
            <w:hyperlink r:id="rId94">
              <w:r w:rsidR="00DF59AE">
                <w:rPr>
                  <w:spacing w:val="-4"/>
                  <w:sz w:val="24"/>
                </w:rPr>
                <w:t>//www.sociologygroup.com/meaning-of-urban-community/</w:t>
              </w:r>
            </w:hyperlink>
          </w:p>
        </w:tc>
      </w:tr>
      <w:tr w:rsidR="005B2EE9">
        <w:trPr>
          <w:trHeight w:val="318"/>
        </w:trPr>
        <w:tc>
          <w:tcPr>
            <w:tcW w:w="252" w:type="dxa"/>
          </w:tcPr>
          <w:p w:rsidR="005B2EE9" w:rsidRDefault="00DF59AE">
            <w:pPr>
              <w:pStyle w:val="TableParagraph"/>
              <w:spacing w:line="272" w:lineRule="exact"/>
              <w:ind w:left="108"/>
              <w:jc w:val="center"/>
              <w:rPr>
                <w:sz w:val="24"/>
              </w:rPr>
            </w:pPr>
            <w:r>
              <w:rPr>
                <w:spacing w:val="-10"/>
                <w:sz w:val="24"/>
              </w:rPr>
              <w:t>2</w:t>
            </w:r>
          </w:p>
        </w:tc>
        <w:tc>
          <w:tcPr>
            <w:tcW w:w="9286" w:type="dxa"/>
            <w:gridSpan w:val="3"/>
          </w:tcPr>
          <w:p w:rsidR="005B2EE9" w:rsidRDefault="00BE76DB">
            <w:pPr>
              <w:pStyle w:val="TableParagraph"/>
              <w:spacing w:line="272" w:lineRule="exact"/>
              <w:ind w:left="124"/>
              <w:rPr>
                <w:sz w:val="24"/>
              </w:rPr>
            </w:pPr>
            <w:hyperlink r:id="rId95">
              <w:r w:rsidR="00DF59AE">
                <w:rPr>
                  <w:spacing w:val="-4"/>
                  <w:sz w:val="24"/>
                </w:rPr>
                <w:t>https:</w:t>
              </w:r>
            </w:hyperlink>
            <w:hyperlink r:id="rId96">
              <w:r w:rsidR="00DF59AE">
                <w:rPr>
                  <w:spacing w:val="-4"/>
                  <w:sz w:val="24"/>
                </w:rPr>
                <w:t>//www.pewsocialtrends.org/2018/05/22/views-of-problems-facing-urban-suburban-and-</w:t>
              </w:r>
            </w:hyperlink>
          </w:p>
        </w:tc>
      </w:tr>
    </w:tbl>
    <w:p w:rsidR="005B2EE9" w:rsidRDefault="005B2EE9">
      <w:pPr>
        <w:pStyle w:val="TableParagraph"/>
        <w:spacing w:line="272" w:lineRule="exac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4"/>
        <w:gridCol w:w="9273"/>
      </w:tblGrid>
      <w:tr w:rsidR="005B2EE9">
        <w:trPr>
          <w:trHeight w:val="314"/>
        </w:trPr>
        <w:tc>
          <w:tcPr>
            <w:tcW w:w="264" w:type="dxa"/>
          </w:tcPr>
          <w:p w:rsidR="005B2EE9" w:rsidRDefault="005B2EE9">
            <w:pPr>
              <w:pStyle w:val="TableParagraph"/>
              <w:spacing w:line="240" w:lineRule="auto"/>
              <w:ind w:left="0"/>
            </w:pPr>
          </w:p>
        </w:tc>
        <w:tc>
          <w:tcPr>
            <w:tcW w:w="9273" w:type="dxa"/>
          </w:tcPr>
          <w:p w:rsidR="005B2EE9" w:rsidRDefault="00DF59AE">
            <w:pPr>
              <w:pStyle w:val="TableParagraph"/>
              <w:spacing w:line="271" w:lineRule="exact"/>
              <w:rPr>
                <w:sz w:val="24"/>
              </w:rPr>
            </w:pPr>
            <w:r>
              <w:rPr>
                <w:spacing w:val="-4"/>
                <w:sz w:val="24"/>
              </w:rPr>
              <w:t>rural-</w:t>
            </w:r>
            <w:r>
              <w:rPr>
                <w:spacing w:val="-2"/>
                <w:sz w:val="24"/>
              </w:rPr>
              <w:t>communities/</w:t>
            </w:r>
          </w:p>
        </w:tc>
      </w:tr>
      <w:tr w:rsidR="005B2EE9">
        <w:trPr>
          <w:trHeight w:val="635"/>
        </w:trPr>
        <w:tc>
          <w:tcPr>
            <w:tcW w:w="264" w:type="dxa"/>
          </w:tcPr>
          <w:p w:rsidR="005B2EE9" w:rsidRDefault="00DF59AE">
            <w:pPr>
              <w:pStyle w:val="TableParagraph"/>
              <w:spacing w:before="1" w:line="240" w:lineRule="auto"/>
              <w:rPr>
                <w:sz w:val="24"/>
              </w:rPr>
            </w:pPr>
            <w:r>
              <w:rPr>
                <w:spacing w:val="-10"/>
                <w:sz w:val="24"/>
              </w:rPr>
              <w:t>3</w:t>
            </w:r>
          </w:p>
        </w:tc>
        <w:tc>
          <w:tcPr>
            <w:tcW w:w="9273" w:type="dxa"/>
          </w:tcPr>
          <w:p w:rsidR="005B2EE9" w:rsidRDefault="00BE76DB">
            <w:pPr>
              <w:pStyle w:val="TableParagraph"/>
              <w:spacing w:before="1" w:line="240" w:lineRule="auto"/>
              <w:rPr>
                <w:sz w:val="24"/>
              </w:rPr>
            </w:pPr>
            <w:hyperlink r:id="rId97">
              <w:r w:rsidR="00DF59AE">
                <w:rPr>
                  <w:spacing w:val="-4"/>
                  <w:sz w:val="24"/>
                  <w:u w:val="single"/>
                </w:rPr>
                <w:t>https://www.makaan.com/iq/news-views/urban-development-schemes-in-india-you-should-</w:t>
              </w:r>
            </w:hyperlink>
          </w:p>
          <w:p w:rsidR="005B2EE9" w:rsidRDefault="00BE76DB">
            <w:pPr>
              <w:pStyle w:val="TableParagraph"/>
              <w:spacing w:before="41" w:line="240" w:lineRule="auto"/>
              <w:rPr>
                <w:sz w:val="24"/>
              </w:rPr>
            </w:pPr>
            <w:hyperlink r:id="rId98">
              <w:r w:rsidR="00DF59AE">
                <w:rPr>
                  <w:spacing w:val="-4"/>
                  <w:sz w:val="24"/>
                  <w:u w:val="single"/>
                </w:rPr>
                <w:t>know-</w:t>
              </w:r>
              <w:r w:rsidR="00DF59AE">
                <w:rPr>
                  <w:spacing w:val="-2"/>
                  <w:sz w:val="24"/>
                  <w:u w:val="single"/>
                </w:rPr>
                <w:t>about</w:t>
              </w:r>
            </w:hyperlink>
          </w:p>
        </w:tc>
      </w:tr>
      <w:tr w:rsidR="005B2EE9">
        <w:trPr>
          <w:trHeight w:val="318"/>
        </w:trPr>
        <w:tc>
          <w:tcPr>
            <w:tcW w:w="9537" w:type="dxa"/>
            <w:gridSpan w:val="2"/>
          </w:tcPr>
          <w:p w:rsidR="005B2EE9" w:rsidRDefault="00DF59AE">
            <w:pPr>
              <w:pStyle w:val="TableParagraph"/>
              <w:rPr>
                <w:sz w:val="24"/>
              </w:rPr>
            </w:pPr>
            <w:r>
              <w:rPr>
                <w:sz w:val="24"/>
              </w:rPr>
              <w:t>Course</w:t>
            </w:r>
            <w:r>
              <w:rPr>
                <w:spacing w:val="-6"/>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r w:rsidR="00DB5914">
              <w:rPr>
                <w:sz w:val="24"/>
              </w:rPr>
              <w:t xml:space="preserve">, Dr. A. </w:t>
            </w:r>
            <w:proofErr w:type="spellStart"/>
            <w:r w:rsidR="00DB5914">
              <w:rPr>
                <w:sz w:val="24"/>
              </w:rPr>
              <w:t>Bellaro</w:t>
            </w:r>
            <w:proofErr w:type="spellEnd"/>
            <w:r w:rsidR="00DB5914">
              <w:rPr>
                <w:sz w:val="24"/>
              </w:rPr>
              <w:t xml:space="preserve"> John Regan</w:t>
            </w:r>
          </w:p>
        </w:tc>
      </w:tr>
    </w:tbl>
    <w:p w:rsidR="005B2EE9" w:rsidRDefault="005B2EE9">
      <w:pPr>
        <w:pStyle w:val="BodyText"/>
        <w:rPr>
          <w:sz w:val="20"/>
        </w:rPr>
      </w:pPr>
    </w:p>
    <w:p w:rsidR="005B2EE9" w:rsidRDefault="005B2EE9">
      <w:pPr>
        <w:pStyle w:val="BodyText"/>
        <w:spacing w:before="59" w:after="1"/>
        <w:rPr>
          <w:sz w:val="20"/>
        </w:rPr>
      </w:pPr>
    </w:p>
    <w:tbl>
      <w:tblPr>
        <w:tblW w:w="0" w:type="auto"/>
        <w:tblInd w:w="1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0"/>
        <w:gridCol w:w="828"/>
        <w:gridCol w:w="829"/>
        <w:gridCol w:w="833"/>
        <w:gridCol w:w="831"/>
        <w:gridCol w:w="831"/>
        <w:gridCol w:w="831"/>
        <w:gridCol w:w="834"/>
        <w:gridCol w:w="831"/>
        <w:gridCol w:w="833"/>
        <w:gridCol w:w="831"/>
      </w:tblGrid>
      <w:tr w:rsidR="005B2EE9">
        <w:trPr>
          <w:trHeight w:val="318"/>
        </w:trPr>
        <w:tc>
          <w:tcPr>
            <w:tcW w:w="9142"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4"/>
        </w:trPr>
        <w:tc>
          <w:tcPr>
            <w:tcW w:w="830" w:type="dxa"/>
          </w:tcPr>
          <w:p w:rsidR="005B2EE9" w:rsidRDefault="00DF59AE">
            <w:pPr>
              <w:pStyle w:val="TableParagraph"/>
              <w:spacing w:line="270" w:lineRule="exact"/>
              <w:ind w:left="191"/>
              <w:rPr>
                <w:b/>
                <w:sz w:val="24"/>
              </w:rPr>
            </w:pPr>
            <w:r>
              <w:rPr>
                <w:b/>
                <w:spacing w:val="-5"/>
                <w:sz w:val="24"/>
              </w:rPr>
              <w:t>COs</w:t>
            </w:r>
          </w:p>
        </w:tc>
        <w:tc>
          <w:tcPr>
            <w:tcW w:w="828" w:type="dxa"/>
          </w:tcPr>
          <w:p w:rsidR="005B2EE9" w:rsidRDefault="00DF59AE">
            <w:pPr>
              <w:pStyle w:val="TableParagraph"/>
              <w:spacing w:line="270" w:lineRule="exact"/>
              <w:ind w:right="88"/>
              <w:jc w:val="center"/>
              <w:rPr>
                <w:b/>
                <w:sz w:val="24"/>
              </w:rPr>
            </w:pPr>
            <w:r>
              <w:rPr>
                <w:b/>
                <w:spacing w:val="-5"/>
                <w:sz w:val="24"/>
              </w:rPr>
              <w:t>PO1</w:t>
            </w:r>
          </w:p>
        </w:tc>
        <w:tc>
          <w:tcPr>
            <w:tcW w:w="829" w:type="dxa"/>
          </w:tcPr>
          <w:p w:rsidR="005B2EE9" w:rsidRDefault="00DF59AE">
            <w:pPr>
              <w:pStyle w:val="TableParagraph"/>
              <w:spacing w:line="270" w:lineRule="exact"/>
              <w:ind w:left="120" w:right="97"/>
              <w:jc w:val="center"/>
              <w:rPr>
                <w:b/>
                <w:sz w:val="24"/>
              </w:rPr>
            </w:pPr>
            <w:r>
              <w:rPr>
                <w:b/>
                <w:spacing w:val="-5"/>
                <w:sz w:val="24"/>
              </w:rPr>
              <w:t>PO2</w:t>
            </w:r>
          </w:p>
        </w:tc>
        <w:tc>
          <w:tcPr>
            <w:tcW w:w="833" w:type="dxa"/>
          </w:tcPr>
          <w:p w:rsidR="005B2EE9" w:rsidRDefault="00DF59AE">
            <w:pPr>
              <w:pStyle w:val="TableParagraph"/>
              <w:spacing w:line="270" w:lineRule="exact"/>
              <w:ind w:left="23"/>
              <w:jc w:val="center"/>
              <w:rPr>
                <w:b/>
                <w:sz w:val="24"/>
              </w:rPr>
            </w:pPr>
            <w:r>
              <w:rPr>
                <w:b/>
                <w:spacing w:val="-5"/>
                <w:sz w:val="24"/>
              </w:rPr>
              <w:t>PO3</w:t>
            </w:r>
          </w:p>
        </w:tc>
        <w:tc>
          <w:tcPr>
            <w:tcW w:w="831" w:type="dxa"/>
          </w:tcPr>
          <w:p w:rsidR="005B2EE9" w:rsidRDefault="00DF59AE">
            <w:pPr>
              <w:pStyle w:val="TableParagraph"/>
              <w:spacing w:line="270" w:lineRule="exact"/>
              <w:ind w:left="109" w:right="94"/>
              <w:jc w:val="center"/>
              <w:rPr>
                <w:b/>
                <w:sz w:val="24"/>
              </w:rPr>
            </w:pPr>
            <w:r>
              <w:rPr>
                <w:b/>
                <w:spacing w:val="-5"/>
                <w:sz w:val="24"/>
              </w:rPr>
              <w:t>PO4</w:t>
            </w:r>
          </w:p>
        </w:tc>
        <w:tc>
          <w:tcPr>
            <w:tcW w:w="831" w:type="dxa"/>
          </w:tcPr>
          <w:p w:rsidR="005B2EE9" w:rsidRDefault="00DF59AE">
            <w:pPr>
              <w:pStyle w:val="TableParagraph"/>
              <w:spacing w:line="270" w:lineRule="exact"/>
              <w:ind w:left="109" w:right="94"/>
              <w:jc w:val="center"/>
              <w:rPr>
                <w:b/>
                <w:sz w:val="24"/>
              </w:rPr>
            </w:pPr>
            <w:r>
              <w:rPr>
                <w:b/>
                <w:spacing w:val="-5"/>
                <w:sz w:val="24"/>
              </w:rPr>
              <w:t>PO5</w:t>
            </w:r>
          </w:p>
        </w:tc>
        <w:tc>
          <w:tcPr>
            <w:tcW w:w="831" w:type="dxa"/>
          </w:tcPr>
          <w:p w:rsidR="005B2EE9" w:rsidRDefault="00DF59AE">
            <w:pPr>
              <w:pStyle w:val="TableParagraph"/>
              <w:spacing w:line="270" w:lineRule="exact"/>
              <w:ind w:left="108" w:right="94"/>
              <w:jc w:val="center"/>
              <w:rPr>
                <w:b/>
                <w:sz w:val="24"/>
              </w:rPr>
            </w:pPr>
            <w:r>
              <w:rPr>
                <w:b/>
                <w:spacing w:val="-5"/>
                <w:sz w:val="24"/>
              </w:rPr>
              <w:t>PO6</w:t>
            </w:r>
          </w:p>
        </w:tc>
        <w:tc>
          <w:tcPr>
            <w:tcW w:w="834" w:type="dxa"/>
          </w:tcPr>
          <w:p w:rsidR="005B2EE9" w:rsidRDefault="00DF59AE">
            <w:pPr>
              <w:pStyle w:val="TableParagraph"/>
              <w:spacing w:line="270" w:lineRule="exact"/>
              <w:ind w:left="14"/>
              <w:jc w:val="center"/>
              <w:rPr>
                <w:b/>
                <w:sz w:val="24"/>
              </w:rPr>
            </w:pPr>
            <w:r>
              <w:rPr>
                <w:b/>
                <w:spacing w:val="-5"/>
                <w:sz w:val="24"/>
              </w:rPr>
              <w:t>PO7</w:t>
            </w:r>
          </w:p>
        </w:tc>
        <w:tc>
          <w:tcPr>
            <w:tcW w:w="831" w:type="dxa"/>
          </w:tcPr>
          <w:p w:rsidR="005B2EE9" w:rsidRDefault="00DF59AE">
            <w:pPr>
              <w:pStyle w:val="TableParagraph"/>
              <w:spacing w:line="270" w:lineRule="exact"/>
              <w:ind w:left="100" w:right="94"/>
              <w:jc w:val="center"/>
              <w:rPr>
                <w:b/>
                <w:sz w:val="24"/>
              </w:rPr>
            </w:pPr>
            <w:r>
              <w:rPr>
                <w:b/>
                <w:spacing w:val="-5"/>
                <w:sz w:val="24"/>
              </w:rPr>
              <w:t>PO8</w:t>
            </w:r>
          </w:p>
        </w:tc>
        <w:tc>
          <w:tcPr>
            <w:tcW w:w="833" w:type="dxa"/>
          </w:tcPr>
          <w:p w:rsidR="005B2EE9" w:rsidRDefault="00DF59AE">
            <w:pPr>
              <w:pStyle w:val="TableParagraph"/>
              <w:spacing w:line="270" w:lineRule="exact"/>
              <w:ind w:left="110" w:right="107"/>
              <w:jc w:val="center"/>
              <w:rPr>
                <w:b/>
                <w:sz w:val="24"/>
              </w:rPr>
            </w:pPr>
            <w:r>
              <w:rPr>
                <w:b/>
                <w:spacing w:val="-5"/>
                <w:sz w:val="24"/>
              </w:rPr>
              <w:t>PO9</w:t>
            </w:r>
          </w:p>
        </w:tc>
        <w:tc>
          <w:tcPr>
            <w:tcW w:w="831" w:type="dxa"/>
          </w:tcPr>
          <w:p w:rsidR="005B2EE9" w:rsidRDefault="00DF59AE">
            <w:pPr>
              <w:pStyle w:val="TableParagraph"/>
              <w:spacing w:line="270" w:lineRule="exact"/>
              <w:ind w:left="94" w:right="94"/>
              <w:jc w:val="center"/>
              <w:rPr>
                <w:b/>
                <w:sz w:val="24"/>
              </w:rPr>
            </w:pPr>
            <w:r>
              <w:rPr>
                <w:b/>
                <w:spacing w:val="-4"/>
                <w:sz w:val="24"/>
              </w:rPr>
              <w:t>PO10</w:t>
            </w:r>
          </w:p>
        </w:tc>
      </w:tr>
      <w:tr w:rsidR="005B2EE9">
        <w:trPr>
          <w:trHeight w:val="316"/>
        </w:trPr>
        <w:tc>
          <w:tcPr>
            <w:tcW w:w="830" w:type="dxa"/>
          </w:tcPr>
          <w:p w:rsidR="005B2EE9" w:rsidRDefault="00DF59AE">
            <w:pPr>
              <w:pStyle w:val="TableParagraph"/>
              <w:rPr>
                <w:b/>
                <w:sz w:val="24"/>
              </w:rPr>
            </w:pPr>
            <w:r>
              <w:rPr>
                <w:b/>
                <w:spacing w:val="-5"/>
                <w:sz w:val="24"/>
              </w:rPr>
              <w:t>CO1</w:t>
            </w:r>
          </w:p>
        </w:tc>
        <w:tc>
          <w:tcPr>
            <w:tcW w:w="828" w:type="dxa"/>
          </w:tcPr>
          <w:p w:rsidR="005B2EE9" w:rsidRDefault="00DF59AE">
            <w:pPr>
              <w:pStyle w:val="TableParagraph"/>
              <w:ind w:left="114" w:right="88"/>
              <w:jc w:val="center"/>
              <w:rPr>
                <w:sz w:val="24"/>
              </w:rPr>
            </w:pPr>
            <w:r>
              <w:rPr>
                <w:spacing w:val="-10"/>
                <w:sz w:val="24"/>
              </w:rPr>
              <w:t>S</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15" w:right="107"/>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8"/>
        </w:trPr>
        <w:tc>
          <w:tcPr>
            <w:tcW w:w="830" w:type="dxa"/>
          </w:tcPr>
          <w:p w:rsidR="005B2EE9" w:rsidRDefault="00DF59AE">
            <w:pPr>
              <w:pStyle w:val="TableParagraph"/>
              <w:spacing w:line="275" w:lineRule="exact"/>
              <w:rPr>
                <w:b/>
                <w:sz w:val="24"/>
              </w:rPr>
            </w:pPr>
            <w:r>
              <w:rPr>
                <w:b/>
                <w:spacing w:val="-5"/>
                <w:sz w:val="24"/>
              </w:rPr>
              <w:t>CO3</w:t>
            </w:r>
          </w:p>
        </w:tc>
        <w:tc>
          <w:tcPr>
            <w:tcW w:w="828" w:type="dxa"/>
          </w:tcPr>
          <w:p w:rsidR="005B2EE9" w:rsidRDefault="00DF59AE">
            <w:pPr>
              <w:pStyle w:val="TableParagraph"/>
              <w:spacing w:line="275" w:lineRule="exact"/>
              <w:ind w:left="29"/>
              <w:jc w:val="center"/>
              <w:rPr>
                <w:sz w:val="24"/>
              </w:rPr>
            </w:pPr>
            <w:r>
              <w:rPr>
                <w:spacing w:val="-10"/>
                <w:sz w:val="24"/>
              </w:rPr>
              <w:t>M</w:t>
            </w:r>
          </w:p>
        </w:tc>
        <w:tc>
          <w:tcPr>
            <w:tcW w:w="829" w:type="dxa"/>
          </w:tcPr>
          <w:p w:rsidR="005B2EE9" w:rsidRDefault="00DF59AE">
            <w:pPr>
              <w:pStyle w:val="TableParagraph"/>
              <w:spacing w:line="275" w:lineRule="exact"/>
              <w:ind w:left="28"/>
              <w:jc w:val="center"/>
              <w:rPr>
                <w:sz w:val="24"/>
              </w:rPr>
            </w:pPr>
            <w:r>
              <w:rPr>
                <w:spacing w:val="-10"/>
                <w:sz w:val="24"/>
              </w:rPr>
              <w:t>M</w:t>
            </w:r>
          </w:p>
        </w:tc>
        <w:tc>
          <w:tcPr>
            <w:tcW w:w="833" w:type="dxa"/>
          </w:tcPr>
          <w:p w:rsidR="005B2EE9" w:rsidRDefault="00DF59AE">
            <w:pPr>
              <w:pStyle w:val="TableParagraph"/>
              <w:spacing w:line="275" w:lineRule="exact"/>
              <w:ind w:left="28"/>
              <w:jc w:val="center"/>
              <w:rPr>
                <w:sz w:val="24"/>
              </w:rPr>
            </w:pPr>
            <w:r>
              <w:rPr>
                <w:spacing w:val="-10"/>
                <w:sz w:val="24"/>
              </w:rPr>
              <w:t>M</w:t>
            </w:r>
          </w:p>
        </w:tc>
        <w:tc>
          <w:tcPr>
            <w:tcW w:w="831" w:type="dxa"/>
          </w:tcPr>
          <w:p w:rsidR="005B2EE9" w:rsidRDefault="00DF59AE">
            <w:pPr>
              <w:pStyle w:val="TableParagraph"/>
              <w:spacing w:line="275" w:lineRule="exact"/>
              <w:ind w:left="20"/>
              <w:jc w:val="center"/>
              <w:rPr>
                <w:sz w:val="24"/>
              </w:rPr>
            </w:pPr>
            <w:r>
              <w:rPr>
                <w:spacing w:val="-10"/>
                <w:sz w:val="24"/>
              </w:rPr>
              <w:t>L</w:t>
            </w:r>
          </w:p>
        </w:tc>
        <w:tc>
          <w:tcPr>
            <w:tcW w:w="831" w:type="dxa"/>
          </w:tcPr>
          <w:p w:rsidR="005B2EE9" w:rsidRDefault="00DF59AE">
            <w:pPr>
              <w:pStyle w:val="TableParagraph"/>
              <w:spacing w:line="275" w:lineRule="exact"/>
              <w:ind w:left="19"/>
              <w:jc w:val="center"/>
              <w:rPr>
                <w:sz w:val="24"/>
              </w:rPr>
            </w:pPr>
            <w:r>
              <w:rPr>
                <w:spacing w:val="-10"/>
                <w:sz w:val="24"/>
              </w:rPr>
              <w:t>M</w:t>
            </w:r>
          </w:p>
        </w:tc>
        <w:tc>
          <w:tcPr>
            <w:tcW w:w="831" w:type="dxa"/>
          </w:tcPr>
          <w:p w:rsidR="005B2EE9" w:rsidRDefault="00DF59AE">
            <w:pPr>
              <w:pStyle w:val="TableParagraph"/>
              <w:spacing w:line="275" w:lineRule="exact"/>
              <w:ind w:left="20"/>
              <w:jc w:val="center"/>
              <w:rPr>
                <w:sz w:val="24"/>
              </w:rPr>
            </w:pPr>
            <w:r>
              <w:rPr>
                <w:spacing w:val="-10"/>
                <w:sz w:val="24"/>
              </w:rPr>
              <w:t>S</w:t>
            </w:r>
          </w:p>
        </w:tc>
        <w:tc>
          <w:tcPr>
            <w:tcW w:w="834" w:type="dxa"/>
          </w:tcPr>
          <w:p w:rsidR="005B2EE9" w:rsidRDefault="00DF59AE">
            <w:pPr>
              <w:pStyle w:val="TableParagraph"/>
              <w:spacing w:line="275" w:lineRule="exact"/>
              <w:ind w:left="19"/>
              <w:jc w:val="center"/>
              <w:rPr>
                <w:sz w:val="24"/>
              </w:rPr>
            </w:pPr>
            <w:r>
              <w:rPr>
                <w:spacing w:val="-10"/>
                <w:sz w:val="24"/>
              </w:rPr>
              <w:t>M</w:t>
            </w:r>
          </w:p>
        </w:tc>
        <w:tc>
          <w:tcPr>
            <w:tcW w:w="831" w:type="dxa"/>
          </w:tcPr>
          <w:p w:rsidR="005B2EE9" w:rsidRDefault="00DF59AE">
            <w:pPr>
              <w:pStyle w:val="TableParagraph"/>
              <w:spacing w:line="275" w:lineRule="exact"/>
              <w:ind w:left="107" w:right="94"/>
              <w:jc w:val="center"/>
              <w:rPr>
                <w:sz w:val="24"/>
              </w:rPr>
            </w:pPr>
            <w:r>
              <w:rPr>
                <w:spacing w:val="-10"/>
                <w:sz w:val="24"/>
              </w:rPr>
              <w:t>S</w:t>
            </w:r>
          </w:p>
        </w:tc>
        <w:tc>
          <w:tcPr>
            <w:tcW w:w="833" w:type="dxa"/>
          </w:tcPr>
          <w:p w:rsidR="005B2EE9" w:rsidRDefault="00DF59AE">
            <w:pPr>
              <w:pStyle w:val="TableParagraph"/>
              <w:spacing w:line="275" w:lineRule="exact"/>
              <w:ind w:left="115" w:right="107"/>
              <w:jc w:val="center"/>
              <w:rPr>
                <w:sz w:val="24"/>
              </w:rPr>
            </w:pPr>
            <w:r>
              <w:rPr>
                <w:spacing w:val="-10"/>
                <w:sz w:val="24"/>
              </w:rPr>
              <w:t>M</w:t>
            </w:r>
          </w:p>
        </w:tc>
        <w:tc>
          <w:tcPr>
            <w:tcW w:w="831" w:type="dxa"/>
          </w:tcPr>
          <w:p w:rsidR="005B2EE9" w:rsidRDefault="00DF59AE">
            <w:pPr>
              <w:pStyle w:val="TableParagraph"/>
              <w:spacing w:line="275" w:lineRule="exact"/>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rPr>
                <w:b/>
                <w:sz w:val="24"/>
              </w:rPr>
            </w:pPr>
            <w:r>
              <w:rPr>
                <w:b/>
                <w:spacing w:val="-5"/>
                <w:sz w:val="24"/>
              </w:rPr>
              <w:t>CO3</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L</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05" w:right="94"/>
              <w:jc w:val="center"/>
              <w:rPr>
                <w:sz w:val="24"/>
              </w:rPr>
            </w:pPr>
            <w:r>
              <w:rPr>
                <w:spacing w:val="-10"/>
                <w:sz w:val="24"/>
              </w:rPr>
              <w:t>M</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9"/>
        </w:trPr>
        <w:tc>
          <w:tcPr>
            <w:tcW w:w="830" w:type="dxa"/>
          </w:tcPr>
          <w:p w:rsidR="005B2EE9" w:rsidRDefault="00DF59AE">
            <w:pPr>
              <w:pStyle w:val="TableParagraph"/>
              <w:rPr>
                <w:b/>
                <w:sz w:val="24"/>
              </w:rPr>
            </w:pPr>
            <w:r>
              <w:rPr>
                <w:b/>
                <w:spacing w:val="-5"/>
                <w:sz w:val="24"/>
              </w:rPr>
              <w:t>CO4</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DF59AE">
            <w:pPr>
              <w:pStyle w:val="TableParagraph"/>
              <w:rPr>
                <w:sz w:val="24"/>
              </w:rPr>
            </w:pPr>
            <w:r>
              <w:rPr>
                <w:spacing w:val="-5"/>
                <w:sz w:val="24"/>
              </w:rPr>
              <w:t>CO5</w:t>
            </w:r>
          </w:p>
        </w:tc>
        <w:tc>
          <w:tcPr>
            <w:tcW w:w="828" w:type="dxa"/>
          </w:tcPr>
          <w:p w:rsidR="005B2EE9" w:rsidRDefault="00DF59AE">
            <w:pPr>
              <w:pStyle w:val="TableParagraph"/>
              <w:ind w:left="29"/>
              <w:jc w:val="center"/>
              <w:rPr>
                <w:sz w:val="24"/>
              </w:rPr>
            </w:pPr>
            <w:r>
              <w:rPr>
                <w:spacing w:val="-10"/>
                <w:sz w:val="24"/>
              </w:rPr>
              <w:t>M</w:t>
            </w:r>
          </w:p>
        </w:tc>
        <w:tc>
          <w:tcPr>
            <w:tcW w:w="829" w:type="dxa"/>
          </w:tcPr>
          <w:p w:rsidR="005B2EE9" w:rsidRDefault="00DF59AE">
            <w:pPr>
              <w:pStyle w:val="TableParagraph"/>
              <w:ind w:left="28"/>
              <w:jc w:val="center"/>
              <w:rPr>
                <w:sz w:val="24"/>
              </w:rPr>
            </w:pPr>
            <w:r>
              <w:rPr>
                <w:spacing w:val="-10"/>
                <w:sz w:val="24"/>
              </w:rPr>
              <w:t>M</w:t>
            </w:r>
          </w:p>
        </w:tc>
        <w:tc>
          <w:tcPr>
            <w:tcW w:w="833" w:type="dxa"/>
          </w:tcPr>
          <w:p w:rsidR="005B2EE9" w:rsidRDefault="00DF59AE">
            <w:pPr>
              <w:pStyle w:val="TableParagraph"/>
              <w:ind w:left="28"/>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M</w:t>
            </w:r>
          </w:p>
        </w:tc>
        <w:tc>
          <w:tcPr>
            <w:tcW w:w="831" w:type="dxa"/>
          </w:tcPr>
          <w:p w:rsidR="005B2EE9" w:rsidRDefault="00DF59AE">
            <w:pPr>
              <w:pStyle w:val="TableParagraph"/>
              <w:ind w:left="19"/>
              <w:jc w:val="center"/>
              <w:rPr>
                <w:sz w:val="24"/>
              </w:rPr>
            </w:pPr>
            <w:r>
              <w:rPr>
                <w:spacing w:val="-10"/>
                <w:sz w:val="24"/>
              </w:rPr>
              <w:t>M</w:t>
            </w:r>
          </w:p>
        </w:tc>
        <w:tc>
          <w:tcPr>
            <w:tcW w:w="831" w:type="dxa"/>
          </w:tcPr>
          <w:p w:rsidR="005B2EE9" w:rsidRDefault="00DF59AE">
            <w:pPr>
              <w:pStyle w:val="TableParagraph"/>
              <w:ind w:left="20"/>
              <w:jc w:val="center"/>
              <w:rPr>
                <w:sz w:val="24"/>
              </w:rPr>
            </w:pPr>
            <w:r>
              <w:rPr>
                <w:spacing w:val="-10"/>
                <w:sz w:val="24"/>
              </w:rPr>
              <w:t>S</w:t>
            </w:r>
          </w:p>
        </w:tc>
        <w:tc>
          <w:tcPr>
            <w:tcW w:w="834" w:type="dxa"/>
          </w:tcPr>
          <w:p w:rsidR="005B2EE9" w:rsidRDefault="00DF59AE">
            <w:pPr>
              <w:pStyle w:val="TableParagraph"/>
              <w:ind w:left="25"/>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S</w:t>
            </w:r>
          </w:p>
        </w:tc>
        <w:tc>
          <w:tcPr>
            <w:tcW w:w="833" w:type="dxa"/>
          </w:tcPr>
          <w:p w:rsidR="005B2EE9" w:rsidRDefault="00DF59AE">
            <w:pPr>
              <w:pStyle w:val="TableParagraph"/>
              <w:ind w:left="14"/>
              <w:jc w:val="center"/>
              <w:rPr>
                <w:sz w:val="24"/>
              </w:rPr>
            </w:pPr>
            <w:r>
              <w:rPr>
                <w:spacing w:val="-10"/>
                <w:sz w:val="24"/>
              </w:rPr>
              <w:t>S</w:t>
            </w:r>
          </w:p>
        </w:tc>
        <w:tc>
          <w:tcPr>
            <w:tcW w:w="831" w:type="dxa"/>
          </w:tcPr>
          <w:p w:rsidR="005B2EE9" w:rsidRDefault="00DF59AE">
            <w:pPr>
              <w:pStyle w:val="TableParagraph"/>
              <w:ind w:left="105" w:right="94"/>
              <w:jc w:val="center"/>
              <w:rPr>
                <w:sz w:val="24"/>
              </w:rPr>
            </w:pPr>
            <w:r>
              <w:rPr>
                <w:spacing w:val="-10"/>
                <w:sz w:val="24"/>
              </w:rPr>
              <w:t>S</w:t>
            </w:r>
          </w:p>
        </w:tc>
      </w:tr>
      <w:tr w:rsidR="005B2EE9">
        <w:trPr>
          <w:trHeight w:val="316"/>
        </w:trPr>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85"/>
        <w:rPr>
          <w:sz w:val="20"/>
        </w:rPr>
      </w:pPr>
      <w:r>
        <w:rPr>
          <w:noProof/>
          <w:sz w:val="20"/>
          <w:lang w:val="en-IN" w:eastAsia="en-IN"/>
        </w:rPr>
        <w:drawing>
          <wp:anchor distT="0" distB="0" distL="0" distR="0" simplePos="0" relativeHeight="251702272" behindDoc="1" locked="0" layoutInCell="1" allowOverlap="1">
            <wp:simplePos x="0" y="0"/>
            <wp:positionH relativeFrom="page">
              <wp:posOffset>2743200</wp:posOffset>
            </wp:positionH>
            <wp:positionV relativeFrom="paragraph">
              <wp:posOffset>215265</wp:posOffset>
            </wp:positionV>
            <wp:extent cx="1812290" cy="1508760"/>
            <wp:effectExtent l="0" t="0" r="0" b="0"/>
            <wp:wrapTopAndBottom/>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5"/>
        <w:gridCol w:w="1114"/>
        <w:gridCol w:w="995"/>
        <w:gridCol w:w="4970"/>
        <w:gridCol w:w="222"/>
        <w:gridCol w:w="505"/>
        <w:gridCol w:w="443"/>
        <w:gridCol w:w="136"/>
        <w:gridCol w:w="362"/>
        <w:gridCol w:w="605"/>
      </w:tblGrid>
      <w:tr w:rsidR="005B2EE9">
        <w:trPr>
          <w:trHeight w:val="463"/>
        </w:trPr>
        <w:tc>
          <w:tcPr>
            <w:tcW w:w="1419" w:type="dxa"/>
            <w:gridSpan w:val="2"/>
          </w:tcPr>
          <w:p w:rsidR="005B2EE9" w:rsidRDefault="00DF59AE">
            <w:pPr>
              <w:pStyle w:val="TableParagraph"/>
              <w:spacing w:before="71" w:line="240" w:lineRule="auto"/>
              <w:ind w:left="45"/>
              <w:rPr>
                <w:b/>
                <w:sz w:val="24"/>
              </w:rPr>
            </w:pPr>
            <w:r>
              <w:rPr>
                <w:b/>
                <w:sz w:val="24"/>
              </w:rPr>
              <w:t>Course</w:t>
            </w:r>
            <w:r>
              <w:rPr>
                <w:b/>
                <w:spacing w:val="-6"/>
                <w:sz w:val="24"/>
              </w:rPr>
              <w:t xml:space="preserve"> </w:t>
            </w:r>
            <w:r>
              <w:rPr>
                <w:b/>
                <w:spacing w:val="-4"/>
                <w:sz w:val="24"/>
              </w:rPr>
              <w:t>code</w:t>
            </w:r>
          </w:p>
        </w:tc>
        <w:tc>
          <w:tcPr>
            <w:tcW w:w="995" w:type="dxa"/>
          </w:tcPr>
          <w:p w:rsidR="005B2EE9" w:rsidRDefault="00DF59AE">
            <w:pPr>
              <w:pStyle w:val="TableParagraph"/>
              <w:spacing w:before="71" w:line="240" w:lineRule="auto"/>
              <w:ind w:left="279"/>
              <w:rPr>
                <w:b/>
                <w:sz w:val="24"/>
              </w:rPr>
            </w:pPr>
            <w:r>
              <w:rPr>
                <w:b/>
                <w:spacing w:val="-5"/>
                <w:sz w:val="24"/>
              </w:rPr>
              <w:t>3EE</w:t>
            </w:r>
          </w:p>
        </w:tc>
        <w:tc>
          <w:tcPr>
            <w:tcW w:w="5192" w:type="dxa"/>
            <w:gridSpan w:val="2"/>
          </w:tcPr>
          <w:p w:rsidR="005B2EE9" w:rsidRDefault="00DF59AE">
            <w:pPr>
              <w:pStyle w:val="TableParagraph"/>
              <w:spacing w:before="71" w:line="240" w:lineRule="auto"/>
              <w:ind w:left="492"/>
              <w:rPr>
                <w:b/>
                <w:sz w:val="24"/>
              </w:rPr>
            </w:pPr>
            <w:r>
              <w:rPr>
                <w:b/>
                <w:sz w:val="24"/>
              </w:rPr>
              <w:t>HUMAN</w:t>
            </w:r>
            <w:r>
              <w:rPr>
                <w:b/>
                <w:spacing w:val="-8"/>
                <w:sz w:val="24"/>
              </w:rPr>
              <w:t xml:space="preserve"> </w:t>
            </w:r>
            <w:r>
              <w:rPr>
                <w:b/>
                <w:sz w:val="24"/>
              </w:rPr>
              <w:t>RESOURCE</w:t>
            </w:r>
            <w:r>
              <w:rPr>
                <w:b/>
                <w:spacing w:val="-1"/>
                <w:sz w:val="24"/>
              </w:rPr>
              <w:t xml:space="preserve"> </w:t>
            </w:r>
            <w:r>
              <w:rPr>
                <w:b/>
                <w:spacing w:val="-2"/>
                <w:sz w:val="24"/>
              </w:rPr>
              <w:t>MANAGEMENT</w:t>
            </w:r>
          </w:p>
        </w:tc>
        <w:tc>
          <w:tcPr>
            <w:tcW w:w="505" w:type="dxa"/>
          </w:tcPr>
          <w:p w:rsidR="005B2EE9" w:rsidRDefault="00DF59AE">
            <w:pPr>
              <w:pStyle w:val="TableParagraph"/>
              <w:spacing w:before="71" w:line="240" w:lineRule="auto"/>
              <w:ind w:left="46"/>
              <w:jc w:val="center"/>
              <w:rPr>
                <w:b/>
                <w:sz w:val="24"/>
              </w:rPr>
            </w:pPr>
            <w:r>
              <w:rPr>
                <w:b/>
                <w:spacing w:val="-10"/>
                <w:sz w:val="24"/>
              </w:rPr>
              <w:t>L</w:t>
            </w:r>
          </w:p>
        </w:tc>
        <w:tc>
          <w:tcPr>
            <w:tcW w:w="579" w:type="dxa"/>
            <w:gridSpan w:val="2"/>
          </w:tcPr>
          <w:p w:rsidR="005B2EE9" w:rsidRDefault="00DF59AE">
            <w:pPr>
              <w:pStyle w:val="TableParagraph"/>
              <w:spacing w:before="71" w:line="240" w:lineRule="auto"/>
              <w:ind w:left="223"/>
              <w:rPr>
                <w:b/>
                <w:sz w:val="24"/>
              </w:rPr>
            </w:pPr>
            <w:r>
              <w:rPr>
                <w:b/>
                <w:spacing w:val="-10"/>
                <w:sz w:val="24"/>
              </w:rPr>
              <w:t>T</w:t>
            </w:r>
          </w:p>
        </w:tc>
        <w:tc>
          <w:tcPr>
            <w:tcW w:w="362" w:type="dxa"/>
          </w:tcPr>
          <w:p w:rsidR="005B2EE9" w:rsidRDefault="00DF59AE">
            <w:pPr>
              <w:pStyle w:val="TableParagraph"/>
              <w:spacing w:before="71" w:line="240" w:lineRule="auto"/>
              <w:ind w:left="102"/>
              <w:rPr>
                <w:b/>
                <w:sz w:val="24"/>
              </w:rPr>
            </w:pPr>
            <w:r>
              <w:rPr>
                <w:b/>
                <w:spacing w:val="-10"/>
                <w:sz w:val="24"/>
              </w:rPr>
              <w:t>P</w:t>
            </w:r>
          </w:p>
        </w:tc>
        <w:tc>
          <w:tcPr>
            <w:tcW w:w="605" w:type="dxa"/>
          </w:tcPr>
          <w:p w:rsidR="005B2EE9" w:rsidRDefault="00DF59AE">
            <w:pPr>
              <w:pStyle w:val="TableParagraph"/>
              <w:spacing w:before="71" w:line="240" w:lineRule="auto"/>
              <w:ind w:left="0"/>
              <w:jc w:val="center"/>
              <w:rPr>
                <w:b/>
                <w:sz w:val="24"/>
              </w:rPr>
            </w:pPr>
            <w:r>
              <w:rPr>
                <w:b/>
                <w:spacing w:val="-10"/>
                <w:sz w:val="24"/>
              </w:rPr>
              <w:t>C</w:t>
            </w:r>
          </w:p>
        </w:tc>
      </w:tr>
      <w:tr w:rsidR="005B2EE9">
        <w:trPr>
          <w:trHeight w:val="633"/>
        </w:trPr>
        <w:tc>
          <w:tcPr>
            <w:tcW w:w="2414" w:type="dxa"/>
            <w:gridSpan w:val="3"/>
          </w:tcPr>
          <w:p w:rsidR="005B2EE9" w:rsidRDefault="00DF59AE">
            <w:pPr>
              <w:pStyle w:val="TableParagraph"/>
              <w:spacing w:line="275" w:lineRule="exact"/>
              <w:rPr>
                <w:b/>
                <w:sz w:val="24"/>
              </w:rPr>
            </w:pPr>
            <w:r>
              <w:rPr>
                <w:b/>
                <w:spacing w:val="-2"/>
                <w:sz w:val="24"/>
              </w:rPr>
              <w:t>Core/Elective/Support</w:t>
            </w:r>
          </w:p>
          <w:p w:rsidR="005B2EE9" w:rsidRDefault="00DF59AE">
            <w:pPr>
              <w:pStyle w:val="TableParagraph"/>
              <w:spacing w:before="41" w:line="240" w:lineRule="auto"/>
              <w:rPr>
                <w:b/>
                <w:sz w:val="24"/>
              </w:rPr>
            </w:pPr>
            <w:proofErr w:type="spellStart"/>
            <w:r>
              <w:rPr>
                <w:b/>
                <w:spacing w:val="-5"/>
                <w:sz w:val="24"/>
              </w:rPr>
              <w:t>ive</w:t>
            </w:r>
            <w:proofErr w:type="spellEnd"/>
          </w:p>
        </w:tc>
        <w:tc>
          <w:tcPr>
            <w:tcW w:w="5192" w:type="dxa"/>
            <w:gridSpan w:val="2"/>
          </w:tcPr>
          <w:p w:rsidR="005B2EE9" w:rsidRDefault="005B2EE9">
            <w:pPr>
              <w:pStyle w:val="TableParagraph"/>
              <w:spacing w:line="240" w:lineRule="auto"/>
              <w:ind w:left="0"/>
            </w:pPr>
          </w:p>
        </w:tc>
        <w:tc>
          <w:tcPr>
            <w:tcW w:w="505" w:type="dxa"/>
          </w:tcPr>
          <w:p w:rsidR="005B2EE9" w:rsidRDefault="00DF59AE">
            <w:pPr>
              <w:pStyle w:val="TableParagraph"/>
              <w:spacing w:before="157" w:line="240" w:lineRule="auto"/>
              <w:ind w:left="46" w:right="2"/>
              <w:jc w:val="center"/>
              <w:rPr>
                <w:b/>
                <w:sz w:val="24"/>
              </w:rPr>
            </w:pPr>
            <w:r>
              <w:rPr>
                <w:b/>
                <w:spacing w:val="-10"/>
                <w:sz w:val="24"/>
              </w:rPr>
              <w:t>3</w:t>
            </w:r>
          </w:p>
        </w:tc>
        <w:tc>
          <w:tcPr>
            <w:tcW w:w="579" w:type="dxa"/>
            <w:gridSpan w:val="2"/>
          </w:tcPr>
          <w:p w:rsidR="005B2EE9" w:rsidRDefault="00DF59AE">
            <w:pPr>
              <w:pStyle w:val="TableParagraph"/>
              <w:spacing w:line="275" w:lineRule="exact"/>
              <w:ind w:left="0"/>
              <w:jc w:val="center"/>
              <w:rPr>
                <w:b/>
                <w:sz w:val="24"/>
              </w:rPr>
            </w:pPr>
            <w:r>
              <w:rPr>
                <w:b/>
                <w:spacing w:val="-10"/>
                <w:sz w:val="24"/>
              </w:rPr>
              <w:t>1</w:t>
            </w:r>
          </w:p>
        </w:tc>
        <w:tc>
          <w:tcPr>
            <w:tcW w:w="362" w:type="dxa"/>
          </w:tcPr>
          <w:p w:rsidR="005B2EE9" w:rsidRDefault="005B2EE9">
            <w:pPr>
              <w:pStyle w:val="TableParagraph"/>
              <w:spacing w:line="240" w:lineRule="auto"/>
              <w:ind w:left="0"/>
            </w:pPr>
          </w:p>
        </w:tc>
        <w:tc>
          <w:tcPr>
            <w:tcW w:w="605" w:type="dxa"/>
          </w:tcPr>
          <w:p w:rsidR="005B2EE9" w:rsidRDefault="00DF59AE">
            <w:pPr>
              <w:pStyle w:val="TableParagraph"/>
              <w:spacing w:before="157" w:line="240" w:lineRule="auto"/>
              <w:ind w:left="0"/>
              <w:jc w:val="center"/>
              <w:rPr>
                <w:b/>
                <w:sz w:val="24"/>
              </w:rPr>
            </w:pPr>
            <w:r>
              <w:rPr>
                <w:b/>
                <w:spacing w:val="-10"/>
                <w:sz w:val="24"/>
              </w:rPr>
              <w:t>4</w:t>
            </w:r>
          </w:p>
        </w:tc>
      </w:tr>
      <w:tr w:rsidR="005B2EE9">
        <w:trPr>
          <w:trHeight w:val="635"/>
        </w:trPr>
        <w:tc>
          <w:tcPr>
            <w:tcW w:w="2414"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5192" w:type="dxa"/>
            <w:gridSpan w:val="2"/>
          </w:tcPr>
          <w:p w:rsidR="005B2EE9" w:rsidRDefault="00DF59AE">
            <w:pPr>
              <w:pStyle w:val="TableParagraph"/>
              <w:spacing w:before="157" w:line="240" w:lineRule="auto"/>
              <w:ind w:left="108"/>
              <w:rPr>
                <w:b/>
                <w:sz w:val="24"/>
              </w:rPr>
            </w:pPr>
            <w:r>
              <w:rPr>
                <w:b/>
                <w:sz w:val="24"/>
              </w:rPr>
              <w:t>Knowledge</w:t>
            </w:r>
            <w:r>
              <w:rPr>
                <w:b/>
                <w:spacing w:val="-5"/>
                <w:sz w:val="24"/>
              </w:rPr>
              <w:t xml:space="preserve"> </w:t>
            </w:r>
            <w:r>
              <w:rPr>
                <w:b/>
                <w:sz w:val="24"/>
              </w:rPr>
              <w:t>about</w:t>
            </w:r>
            <w:r>
              <w:rPr>
                <w:b/>
                <w:spacing w:val="-5"/>
                <w:sz w:val="24"/>
              </w:rPr>
              <w:t xml:space="preserve"> </w:t>
            </w:r>
            <w:proofErr w:type="spellStart"/>
            <w:r>
              <w:rPr>
                <w:b/>
                <w:sz w:val="24"/>
              </w:rPr>
              <w:t>labour</w:t>
            </w:r>
            <w:proofErr w:type="spellEnd"/>
            <w:r>
              <w:rPr>
                <w:b/>
                <w:spacing w:val="-3"/>
                <w:sz w:val="24"/>
              </w:rPr>
              <w:t xml:space="preserve"> </w:t>
            </w:r>
            <w:r>
              <w:rPr>
                <w:b/>
                <w:sz w:val="24"/>
              </w:rPr>
              <w:t>and</w:t>
            </w:r>
            <w:r>
              <w:rPr>
                <w:b/>
                <w:spacing w:val="-4"/>
                <w:sz w:val="24"/>
              </w:rPr>
              <w:t xml:space="preserve"> </w:t>
            </w:r>
            <w:r>
              <w:rPr>
                <w:b/>
                <w:sz w:val="24"/>
              </w:rPr>
              <w:t>their</w:t>
            </w:r>
            <w:r>
              <w:rPr>
                <w:b/>
                <w:spacing w:val="-4"/>
                <w:sz w:val="24"/>
              </w:rPr>
              <w:t xml:space="preserve"> </w:t>
            </w:r>
            <w:r>
              <w:rPr>
                <w:b/>
                <w:spacing w:val="-2"/>
                <w:sz w:val="24"/>
              </w:rPr>
              <w:t>problems</w:t>
            </w:r>
          </w:p>
        </w:tc>
        <w:tc>
          <w:tcPr>
            <w:tcW w:w="948" w:type="dxa"/>
            <w:gridSpan w:val="2"/>
          </w:tcPr>
          <w:p w:rsidR="005B2EE9" w:rsidRDefault="00DF59AE">
            <w:pPr>
              <w:pStyle w:val="TableParagraph"/>
              <w:ind w:left="-2"/>
              <w:rPr>
                <w:b/>
                <w:sz w:val="24"/>
              </w:rPr>
            </w:pPr>
            <w:r>
              <w:rPr>
                <w:b/>
                <w:spacing w:val="-2"/>
                <w:sz w:val="24"/>
              </w:rPr>
              <w:t>Syllabus</w:t>
            </w:r>
          </w:p>
          <w:p w:rsidR="005B2EE9" w:rsidRDefault="00DF59AE">
            <w:pPr>
              <w:pStyle w:val="TableParagraph"/>
              <w:spacing w:before="45" w:line="240" w:lineRule="auto"/>
              <w:ind w:left="-2"/>
              <w:rPr>
                <w:b/>
                <w:sz w:val="24"/>
              </w:rPr>
            </w:pPr>
            <w:r>
              <w:rPr>
                <w:b/>
                <w:spacing w:val="-2"/>
                <w:sz w:val="24"/>
              </w:rPr>
              <w:t>Version</w:t>
            </w:r>
          </w:p>
        </w:tc>
        <w:tc>
          <w:tcPr>
            <w:tcW w:w="1103" w:type="dxa"/>
            <w:gridSpan w:val="3"/>
          </w:tcPr>
          <w:p w:rsidR="005B2EE9" w:rsidRDefault="00DF59AE">
            <w:pPr>
              <w:pStyle w:val="TableParagraph"/>
              <w:ind w:left="101"/>
              <w:rPr>
                <w:b/>
                <w:sz w:val="24"/>
              </w:rPr>
            </w:pPr>
            <w:r>
              <w:rPr>
                <w:b/>
                <w:sz w:val="24"/>
              </w:rPr>
              <w:t>2025-</w:t>
            </w:r>
          </w:p>
          <w:p w:rsidR="005B2EE9" w:rsidRDefault="00DF59AE">
            <w:pPr>
              <w:pStyle w:val="TableParagraph"/>
              <w:spacing w:before="45" w:line="240" w:lineRule="auto"/>
              <w:ind w:left="101"/>
              <w:rPr>
                <w:b/>
                <w:sz w:val="24"/>
              </w:rPr>
            </w:pPr>
            <w:r>
              <w:rPr>
                <w:b/>
                <w:spacing w:val="-4"/>
                <w:sz w:val="24"/>
              </w:rPr>
              <w:t>2026</w:t>
            </w:r>
          </w:p>
        </w:tc>
      </w:tr>
      <w:tr w:rsidR="005B2EE9">
        <w:trPr>
          <w:trHeight w:val="952"/>
        </w:trPr>
        <w:tc>
          <w:tcPr>
            <w:tcW w:w="2414" w:type="dxa"/>
            <w:gridSpan w:val="3"/>
          </w:tcPr>
          <w:p w:rsidR="005B2EE9" w:rsidRDefault="00DF59AE">
            <w:pPr>
              <w:pStyle w:val="TableParagraph"/>
              <w:spacing w:before="157" w:line="276" w:lineRule="auto"/>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5192"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108"/>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948" w:type="dxa"/>
            <w:gridSpan w:val="2"/>
          </w:tcPr>
          <w:p w:rsidR="005B2EE9" w:rsidRDefault="00DF59AE">
            <w:pPr>
              <w:pStyle w:val="TableParagraph"/>
              <w:spacing w:before="157" w:line="240" w:lineRule="auto"/>
              <w:ind w:left="106"/>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106"/>
              <w:rPr>
                <w:b/>
                <w:sz w:val="24"/>
              </w:rPr>
            </w:pPr>
            <w:r>
              <w:rPr>
                <w:b/>
                <w:spacing w:val="-5"/>
                <w:sz w:val="24"/>
              </w:rPr>
              <w:t>75</w:t>
            </w:r>
          </w:p>
        </w:tc>
        <w:tc>
          <w:tcPr>
            <w:tcW w:w="1103" w:type="dxa"/>
            <w:gridSpan w:val="3"/>
          </w:tcPr>
          <w:p w:rsidR="005B2EE9" w:rsidRDefault="00DF59AE">
            <w:pPr>
              <w:pStyle w:val="TableParagraph"/>
              <w:spacing w:line="278" w:lineRule="auto"/>
              <w:ind w:left="101" w:right="144"/>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7" w:lineRule="exact"/>
              <w:ind w:left="101"/>
              <w:rPr>
                <w:b/>
                <w:sz w:val="24"/>
              </w:rPr>
            </w:pPr>
            <w:r>
              <w:rPr>
                <w:b/>
                <w:spacing w:val="-5"/>
                <w:sz w:val="24"/>
              </w:rPr>
              <w:t>100</w:t>
            </w:r>
          </w:p>
        </w:tc>
      </w:tr>
      <w:tr w:rsidR="005B2EE9">
        <w:trPr>
          <w:trHeight w:val="316"/>
        </w:trPr>
        <w:tc>
          <w:tcPr>
            <w:tcW w:w="9657"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483"/>
        </w:trPr>
        <w:tc>
          <w:tcPr>
            <w:tcW w:w="9657"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3"/>
              </w:numPr>
              <w:tabs>
                <w:tab w:val="left" w:pos="585"/>
              </w:tabs>
              <w:spacing w:before="245" w:line="240" w:lineRule="auto"/>
              <w:rPr>
                <w:sz w:val="24"/>
              </w:rPr>
            </w:pPr>
            <w:r>
              <w:rPr>
                <w:sz w:val="24"/>
              </w:rPr>
              <w:t>To</w:t>
            </w:r>
            <w:r>
              <w:rPr>
                <w:spacing w:val="-7"/>
                <w:sz w:val="24"/>
              </w:rPr>
              <w:t xml:space="preserve"> </w:t>
            </w:r>
            <w:r>
              <w:rPr>
                <w:sz w:val="24"/>
              </w:rPr>
              <w:t>facilitate</w:t>
            </w:r>
            <w:r>
              <w:rPr>
                <w:spacing w:val="-2"/>
                <w:sz w:val="24"/>
              </w:rPr>
              <w:t xml:space="preserve"> </w:t>
            </w:r>
            <w:r>
              <w:rPr>
                <w:sz w:val="24"/>
              </w:rPr>
              <w:t>the</w:t>
            </w:r>
            <w:r>
              <w:rPr>
                <w:spacing w:val="-5"/>
                <w:sz w:val="24"/>
              </w:rPr>
              <w:t xml:space="preserve"> </w:t>
            </w:r>
            <w:r>
              <w:rPr>
                <w:sz w:val="24"/>
              </w:rPr>
              <w:t>students</w:t>
            </w:r>
            <w:r>
              <w:rPr>
                <w:spacing w:val="1"/>
                <w:sz w:val="24"/>
              </w:rPr>
              <w:t xml:space="preserve"> </w:t>
            </w:r>
            <w:r>
              <w:rPr>
                <w:sz w:val="24"/>
              </w:rPr>
              <w:t>to</w:t>
            </w:r>
            <w:r>
              <w:rPr>
                <w:spacing w:val="-2"/>
                <w:sz w:val="24"/>
              </w:rPr>
              <w:t xml:space="preserve"> </w:t>
            </w:r>
            <w:r>
              <w:rPr>
                <w:sz w:val="24"/>
              </w:rPr>
              <w:t>learn</w:t>
            </w:r>
            <w:r>
              <w:rPr>
                <w:spacing w:val="-3"/>
                <w:sz w:val="24"/>
              </w:rPr>
              <w:t xml:space="preserve"> </w:t>
            </w:r>
            <w:r>
              <w:rPr>
                <w:sz w:val="24"/>
              </w:rPr>
              <w:t>about</w:t>
            </w:r>
            <w:r>
              <w:rPr>
                <w:spacing w:val="-2"/>
                <w:sz w:val="24"/>
              </w:rPr>
              <w:t xml:space="preserve"> </w:t>
            </w:r>
            <w:r>
              <w:rPr>
                <w:sz w:val="24"/>
              </w:rPr>
              <w:t>Human resource</w:t>
            </w:r>
            <w:r>
              <w:rPr>
                <w:spacing w:val="-6"/>
                <w:sz w:val="24"/>
              </w:rPr>
              <w:t xml:space="preserve"> </w:t>
            </w:r>
            <w:r>
              <w:rPr>
                <w:sz w:val="24"/>
              </w:rPr>
              <w:t>management</w:t>
            </w:r>
            <w:r>
              <w:rPr>
                <w:spacing w:val="-1"/>
                <w:sz w:val="24"/>
              </w:rPr>
              <w:t xml:space="preserve"> </w:t>
            </w:r>
            <w:r>
              <w:rPr>
                <w:spacing w:val="-2"/>
                <w:sz w:val="24"/>
              </w:rPr>
              <w:t>(HRM)</w:t>
            </w:r>
          </w:p>
          <w:p w:rsidR="005B2EE9" w:rsidRDefault="00DF59AE">
            <w:pPr>
              <w:pStyle w:val="TableParagraph"/>
              <w:numPr>
                <w:ilvl w:val="0"/>
                <w:numId w:val="23"/>
              </w:numPr>
              <w:tabs>
                <w:tab w:val="left" w:pos="585"/>
              </w:tabs>
              <w:spacing w:line="240" w:lineRule="auto"/>
              <w:rPr>
                <w:sz w:val="24"/>
              </w:rPr>
            </w:pPr>
            <w:r>
              <w:rPr>
                <w:sz w:val="24"/>
              </w:rPr>
              <w:t>To</w:t>
            </w:r>
            <w:r>
              <w:rPr>
                <w:spacing w:val="-7"/>
                <w:sz w:val="24"/>
              </w:rPr>
              <w:t xml:space="preserve"> </w:t>
            </w:r>
            <w:r>
              <w:rPr>
                <w:sz w:val="24"/>
              </w:rPr>
              <w:t>enable</w:t>
            </w:r>
            <w:r>
              <w:rPr>
                <w:spacing w:val="-3"/>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28"/>
                <w:sz w:val="24"/>
              </w:rPr>
              <w:t xml:space="preserve">  </w:t>
            </w:r>
            <w:r>
              <w:rPr>
                <w:sz w:val="24"/>
              </w:rPr>
              <w:t>know</w:t>
            </w:r>
            <w:r>
              <w:rPr>
                <w:spacing w:val="-3"/>
                <w:sz w:val="24"/>
              </w:rPr>
              <w:t xml:space="preserve"> </w:t>
            </w:r>
            <w:r>
              <w:rPr>
                <w:sz w:val="24"/>
              </w:rPr>
              <w:t>the</w:t>
            </w:r>
            <w:r>
              <w:rPr>
                <w:spacing w:val="-5"/>
                <w:sz w:val="24"/>
              </w:rPr>
              <w:t xml:space="preserve"> </w:t>
            </w:r>
            <w:r>
              <w:rPr>
                <w:sz w:val="24"/>
              </w:rPr>
              <w:t>functions</w:t>
            </w:r>
            <w:r>
              <w:rPr>
                <w:spacing w:val="-2"/>
                <w:sz w:val="24"/>
              </w:rPr>
              <w:t xml:space="preserve"> </w:t>
            </w:r>
            <w:r>
              <w:rPr>
                <w:sz w:val="24"/>
              </w:rPr>
              <w:t>of</w:t>
            </w:r>
            <w:r>
              <w:rPr>
                <w:spacing w:val="-2"/>
                <w:sz w:val="24"/>
              </w:rPr>
              <w:t xml:space="preserve"> </w:t>
            </w:r>
            <w:r>
              <w:rPr>
                <w:sz w:val="24"/>
              </w:rPr>
              <w:t>Human</w:t>
            </w:r>
            <w:r>
              <w:rPr>
                <w:spacing w:val="-3"/>
                <w:sz w:val="24"/>
              </w:rPr>
              <w:t xml:space="preserve"> </w:t>
            </w:r>
            <w:r>
              <w:rPr>
                <w:sz w:val="24"/>
              </w:rPr>
              <w:t>resource</w:t>
            </w:r>
            <w:r>
              <w:rPr>
                <w:spacing w:val="-2"/>
                <w:sz w:val="24"/>
              </w:rPr>
              <w:t xml:space="preserve"> management</w:t>
            </w:r>
          </w:p>
          <w:p w:rsidR="005B2EE9" w:rsidRDefault="00DF59AE">
            <w:pPr>
              <w:pStyle w:val="TableParagraph"/>
              <w:numPr>
                <w:ilvl w:val="0"/>
                <w:numId w:val="23"/>
              </w:numPr>
              <w:tabs>
                <w:tab w:val="left" w:pos="585"/>
              </w:tabs>
              <w:spacing w:line="240" w:lineRule="auto"/>
              <w:rPr>
                <w:sz w:val="24"/>
              </w:rPr>
            </w:pPr>
            <w:r>
              <w:rPr>
                <w:sz w:val="24"/>
              </w:rPr>
              <w:t>To</w:t>
            </w:r>
            <w:r>
              <w:rPr>
                <w:spacing w:val="-9"/>
                <w:sz w:val="24"/>
              </w:rPr>
              <w:t xml:space="preserve"> </w:t>
            </w:r>
            <w:r>
              <w:rPr>
                <w:sz w:val="24"/>
              </w:rPr>
              <w:t>develop</w:t>
            </w:r>
            <w:r>
              <w:rPr>
                <w:spacing w:val="-1"/>
                <w:sz w:val="24"/>
              </w:rPr>
              <w:t xml:space="preserve"> </w:t>
            </w:r>
            <w:r>
              <w:rPr>
                <w:sz w:val="24"/>
              </w:rPr>
              <w:t>the</w:t>
            </w:r>
            <w:r>
              <w:rPr>
                <w:spacing w:val="-5"/>
                <w:sz w:val="24"/>
              </w:rPr>
              <w:t xml:space="preserve"> </w:t>
            </w:r>
            <w:r>
              <w:rPr>
                <w:sz w:val="24"/>
              </w:rPr>
              <w:t>skills and</w:t>
            </w:r>
            <w:r>
              <w:rPr>
                <w:spacing w:val="-1"/>
                <w:sz w:val="24"/>
              </w:rPr>
              <w:t xml:space="preserve"> </w:t>
            </w:r>
            <w:r>
              <w:rPr>
                <w:sz w:val="24"/>
              </w:rPr>
              <w:t>qualities</w:t>
            </w:r>
            <w:r>
              <w:rPr>
                <w:spacing w:val="-2"/>
                <w:sz w:val="24"/>
              </w:rPr>
              <w:t xml:space="preserve"> </w:t>
            </w:r>
            <w:r>
              <w:rPr>
                <w:sz w:val="24"/>
              </w:rPr>
              <w:t>needed</w:t>
            </w:r>
            <w:r>
              <w:rPr>
                <w:spacing w:val="-1"/>
                <w:sz w:val="24"/>
              </w:rPr>
              <w:t xml:space="preserve"> </w:t>
            </w:r>
            <w:r>
              <w:rPr>
                <w:sz w:val="24"/>
              </w:rPr>
              <w:t>for</w:t>
            </w:r>
            <w:r>
              <w:rPr>
                <w:spacing w:val="-4"/>
                <w:sz w:val="24"/>
              </w:rPr>
              <w:t xml:space="preserve"> </w:t>
            </w:r>
            <w:r>
              <w:rPr>
                <w:sz w:val="24"/>
              </w:rPr>
              <w:t>Human</w:t>
            </w:r>
            <w:r>
              <w:rPr>
                <w:spacing w:val="-2"/>
                <w:sz w:val="24"/>
              </w:rPr>
              <w:t xml:space="preserve"> </w:t>
            </w:r>
            <w:r>
              <w:rPr>
                <w:sz w:val="24"/>
              </w:rPr>
              <w:t>resource</w:t>
            </w:r>
            <w:r>
              <w:rPr>
                <w:spacing w:val="-3"/>
                <w:sz w:val="24"/>
              </w:rPr>
              <w:t xml:space="preserve"> </w:t>
            </w:r>
            <w:r>
              <w:rPr>
                <w:spacing w:val="-2"/>
                <w:sz w:val="24"/>
              </w:rPr>
              <w:t>management</w:t>
            </w:r>
          </w:p>
        </w:tc>
      </w:tr>
      <w:tr w:rsidR="005B2EE9">
        <w:trPr>
          <w:trHeight w:val="316"/>
        </w:trPr>
        <w:tc>
          <w:tcPr>
            <w:tcW w:w="9657" w:type="dxa"/>
            <w:gridSpan w:val="10"/>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657" w:type="dxa"/>
            <w:gridSpan w:val="10"/>
          </w:tcPr>
          <w:p w:rsidR="005B2EE9" w:rsidRDefault="00DF59AE">
            <w:pPr>
              <w:pStyle w:val="TableParagraph"/>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18"/>
        </w:trPr>
        <w:tc>
          <w:tcPr>
            <w:tcW w:w="305" w:type="dxa"/>
          </w:tcPr>
          <w:p w:rsidR="005B2EE9" w:rsidRDefault="00DF59AE">
            <w:pPr>
              <w:pStyle w:val="TableParagraph"/>
              <w:ind w:left="59"/>
              <w:jc w:val="center"/>
              <w:rPr>
                <w:sz w:val="24"/>
              </w:rPr>
            </w:pPr>
            <w:r>
              <w:rPr>
                <w:spacing w:val="-10"/>
                <w:sz w:val="24"/>
              </w:rPr>
              <w:t>1</w:t>
            </w:r>
          </w:p>
        </w:tc>
        <w:tc>
          <w:tcPr>
            <w:tcW w:w="8385" w:type="dxa"/>
            <w:gridSpan w:val="7"/>
          </w:tcPr>
          <w:p w:rsidR="005B2EE9" w:rsidRDefault="00DF59AE">
            <w:pPr>
              <w:pStyle w:val="TableParagraph"/>
              <w:rPr>
                <w:sz w:val="24"/>
              </w:rPr>
            </w:pPr>
            <w:r>
              <w:rPr>
                <w:sz w:val="24"/>
              </w:rPr>
              <w:t>Enrich</w:t>
            </w:r>
            <w:r>
              <w:rPr>
                <w:spacing w:val="-6"/>
                <w:sz w:val="24"/>
              </w:rPr>
              <w:t xml:space="preserve"> </w:t>
            </w:r>
            <w:r>
              <w:rPr>
                <w:sz w:val="24"/>
              </w:rPr>
              <w:t>their</w:t>
            </w:r>
            <w:r>
              <w:rPr>
                <w:spacing w:val="-2"/>
                <w:sz w:val="24"/>
              </w:rPr>
              <w:t xml:space="preserve"> </w:t>
            </w:r>
            <w:r>
              <w:rPr>
                <w:sz w:val="24"/>
              </w:rPr>
              <w:t>knowledge</w:t>
            </w:r>
            <w:r>
              <w:rPr>
                <w:spacing w:val="-4"/>
                <w:sz w:val="24"/>
              </w:rPr>
              <w:t xml:space="preserve"> </w:t>
            </w:r>
            <w:r>
              <w:rPr>
                <w:sz w:val="24"/>
              </w:rPr>
              <w:t>on</w:t>
            </w:r>
            <w:r>
              <w:rPr>
                <w:spacing w:val="-1"/>
                <w:sz w:val="24"/>
              </w:rPr>
              <w:t xml:space="preserve"> </w:t>
            </w:r>
            <w:r>
              <w:rPr>
                <w:sz w:val="24"/>
              </w:rPr>
              <w:t>HRM</w:t>
            </w:r>
            <w:r>
              <w:rPr>
                <w:spacing w:val="-1"/>
                <w:sz w:val="24"/>
              </w:rPr>
              <w:t xml:space="preserve"> </w:t>
            </w:r>
            <w:r>
              <w:rPr>
                <w:sz w:val="24"/>
              </w:rPr>
              <w:t>and</w:t>
            </w:r>
            <w:r>
              <w:rPr>
                <w:spacing w:val="-1"/>
                <w:sz w:val="24"/>
              </w:rPr>
              <w:t xml:space="preserve"> </w:t>
            </w:r>
            <w:r>
              <w:rPr>
                <w:sz w:val="24"/>
              </w:rPr>
              <w:t>Personnel</w:t>
            </w:r>
            <w:r>
              <w:rPr>
                <w:spacing w:val="-1"/>
                <w:sz w:val="24"/>
              </w:rPr>
              <w:t xml:space="preserve"> </w:t>
            </w:r>
            <w:r>
              <w:rPr>
                <w:sz w:val="24"/>
              </w:rPr>
              <w:t>management,</w:t>
            </w:r>
            <w:r>
              <w:rPr>
                <w:spacing w:val="-1"/>
                <w:sz w:val="24"/>
              </w:rPr>
              <w:t xml:space="preserve"> </w:t>
            </w:r>
            <w:r>
              <w:rPr>
                <w:sz w:val="24"/>
              </w:rPr>
              <w:t>HR</w:t>
            </w:r>
            <w:r>
              <w:rPr>
                <w:spacing w:val="-1"/>
                <w:sz w:val="24"/>
              </w:rPr>
              <w:t xml:space="preserve"> </w:t>
            </w:r>
            <w:r>
              <w:rPr>
                <w:sz w:val="24"/>
              </w:rPr>
              <w:t>planning,</w:t>
            </w:r>
            <w:r>
              <w:rPr>
                <w:spacing w:val="2"/>
                <w:sz w:val="24"/>
              </w:rPr>
              <w:t xml:space="preserve"> </w:t>
            </w:r>
            <w:r>
              <w:rPr>
                <w:spacing w:val="-2"/>
                <w:sz w:val="24"/>
              </w:rPr>
              <w:t>various</w:t>
            </w:r>
          </w:p>
          <w:p w:rsidR="005B2EE9" w:rsidRDefault="00DF59AE">
            <w:pPr>
              <w:pStyle w:val="TableParagraph"/>
              <w:spacing w:before="43" w:line="240" w:lineRule="auto"/>
              <w:rPr>
                <w:sz w:val="24"/>
              </w:rPr>
            </w:pPr>
            <w:proofErr w:type="gramStart"/>
            <w:r>
              <w:rPr>
                <w:sz w:val="24"/>
              </w:rPr>
              <w:t>management</w:t>
            </w:r>
            <w:proofErr w:type="gramEnd"/>
            <w:r>
              <w:rPr>
                <w:spacing w:val="-7"/>
                <w:sz w:val="24"/>
              </w:rPr>
              <w:t xml:space="preserve"> </w:t>
            </w:r>
            <w:r>
              <w:rPr>
                <w:sz w:val="24"/>
              </w:rPr>
              <w:t>systems and wage</w:t>
            </w:r>
            <w:r>
              <w:rPr>
                <w:spacing w:val="-5"/>
                <w:sz w:val="24"/>
              </w:rPr>
              <w:t xml:space="preserve"> </w:t>
            </w:r>
            <w:r>
              <w:rPr>
                <w:sz w:val="24"/>
              </w:rPr>
              <w:t>and</w:t>
            </w:r>
            <w:r>
              <w:rPr>
                <w:spacing w:val="-2"/>
                <w:sz w:val="24"/>
              </w:rPr>
              <w:t xml:space="preserve"> </w:t>
            </w:r>
            <w:r>
              <w:rPr>
                <w:sz w:val="24"/>
              </w:rPr>
              <w:t>salary</w:t>
            </w:r>
            <w:r>
              <w:rPr>
                <w:spacing w:val="-2"/>
                <w:sz w:val="24"/>
              </w:rPr>
              <w:t xml:space="preserve"> administration.</w:t>
            </w:r>
          </w:p>
        </w:tc>
        <w:tc>
          <w:tcPr>
            <w:tcW w:w="967" w:type="dxa"/>
            <w:gridSpan w:val="2"/>
          </w:tcPr>
          <w:p w:rsidR="005B2EE9" w:rsidRDefault="00DF59AE">
            <w:pPr>
              <w:pStyle w:val="TableParagraph"/>
              <w:ind w:left="102"/>
              <w:rPr>
                <w:sz w:val="24"/>
              </w:rPr>
            </w:pPr>
            <w:r>
              <w:rPr>
                <w:spacing w:val="-5"/>
                <w:sz w:val="24"/>
              </w:rPr>
              <w:t>K1</w:t>
            </w:r>
          </w:p>
        </w:tc>
      </w:tr>
      <w:tr w:rsidR="005B2EE9">
        <w:trPr>
          <w:trHeight w:val="321"/>
        </w:trPr>
        <w:tc>
          <w:tcPr>
            <w:tcW w:w="305" w:type="dxa"/>
          </w:tcPr>
          <w:p w:rsidR="005B2EE9" w:rsidRDefault="00DF59AE">
            <w:pPr>
              <w:pStyle w:val="TableParagraph"/>
              <w:ind w:left="59"/>
              <w:jc w:val="center"/>
              <w:rPr>
                <w:sz w:val="24"/>
              </w:rPr>
            </w:pPr>
            <w:r>
              <w:rPr>
                <w:spacing w:val="-10"/>
                <w:sz w:val="24"/>
              </w:rPr>
              <w:t>2</w:t>
            </w:r>
          </w:p>
        </w:tc>
        <w:tc>
          <w:tcPr>
            <w:tcW w:w="8385" w:type="dxa"/>
            <w:gridSpan w:val="7"/>
          </w:tcPr>
          <w:p w:rsidR="005B2EE9" w:rsidRDefault="00DF59AE">
            <w:pPr>
              <w:pStyle w:val="TableParagraph"/>
              <w:rPr>
                <w:sz w:val="24"/>
              </w:rPr>
            </w:pPr>
            <w:r>
              <w:rPr>
                <w:sz w:val="24"/>
              </w:rPr>
              <w:t>Enlarging</w:t>
            </w:r>
            <w:r>
              <w:rPr>
                <w:spacing w:val="-7"/>
                <w:sz w:val="24"/>
              </w:rPr>
              <w:t xml:space="preserve"> </w:t>
            </w:r>
            <w:r>
              <w:rPr>
                <w:sz w:val="24"/>
              </w:rPr>
              <w:t>professional</w:t>
            </w:r>
            <w:r>
              <w:rPr>
                <w:spacing w:val="2"/>
                <w:sz w:val="24"/>
              </w:rPr>
              <w:t xml:space="preserve"> </w:t>
            </w:r>
            <w:r>
              <w:rPr>
                <w:sz w:val="24"/>
              </w:rPr>
              <w:t>challenges</w:t>
            </w:r>
            <w:r>
              <w:rPr>
                <w:spacing w:val="-1"/>
                <w:sz w:val="24"/>
              </w:rPr>
              <w:t xml:space="preserve"> </w:t>
            </w:r>
            <w:r>
              <w:rPr>
                <w:sz w:val="24"/>
              </w:rPr>
              <w:t>in</w:t>
            </w:r>
            <w:r>
              <w:rPr>
                <w:spacing w:val="-1"/>
                <w:sz w:val="24"/>
              </w:rPr>
              <w:t xml:space="preserve"> </w:t>
            </w:r>
            <w:r>
              <w:rPr>
                <w:sz w:val="24"/>
              </w:rPr>
              <w:t>the</w:t>
            </w:r>
            <w:r>
              <w:rPr>
                <w:spacing w:val="-4"/>
                <w:sz w:val="24"/>
              </w:rPr>
              <w:t xml:space="preserve"> </w:t>
            </w:r>
            <w:r>
              <w:rPr>
                <w:sz w:val="24"/>
              </w:rPr>
              <w:t>area</w:t>
            </w:r>
            <w:r>
              <w:rPr>
                <w:spacing w:val="-3"/>
                <w:sz w:val="24"/>
              </w:rPr>
              <w:t xml:space="preserve"> </w:t>
            </w:r>
            <w:r>
              <w:rPr>
                <w:sz w:val="24"/>
              </w:rPr>
              <w:t>of</w:t>
            </w:r>
            <w:r>
              <w:rPr>
                <w:spacing w:val="-1"/>
                <w:sz w:val="24"/>
              </w:rPr>
              <w:t xml:space="preserve"> </w:t>
            </w:r>
            <w:r>
              <w:rPr>
                <w:sz w:val="24"/>
              </w:rPr>
              <w:t>Human</w:t>
            </w:r>
            <w:r>
              <w:rPr>
                <w:spacing w:val="27"/>
                <w:sz w:val="24"/>
              </w:rPr>
              <w:t xml:space="preserve">  </w:t>
            </w:r>
            <w:r>
              <w:rPr>
                <w:sz w:val="24"/>
              </w:rPr>
              <w:t>Resource</w:t>
            </w:r>
            <w:r>
              <w:rPr>
                <w:spacing w:val="-2"/>
                <w:sz w:val="24"/>
              </w:rPr>
              <w:t xml:space="preserve"> Management</w:t>
            </w:r>
          </w:p>
        </w:tc>
        <w:tc>
          <w:tcPr>
            <w:tcW w:w="967" w:type="dxa"/>
            <w:gridSpan w:val="2"/>
          </w:tcPr>
          <w:p w:rsidR="005B2EE9" w:rsidRDefault="00DF59AE">
            <w:pPr>
              <w:pStyle w:val="TableParagraph"/>
              <w:ind w:left="102"/>
              <w:rPr>
                <w:sz w:val="24"/>
              </w:rPr>
            </w:pPr>
            <w:r>
              <w:rPr>
                <w:spacing w:val="-5"/>
                <w:sz w:val="24"/>
              </w:rPr>
              <w:t>K2</w:t>
            </w:r>
          </w:p>
        </w:tc>
      </w:tr>
      <w:tr w:rsidR="005B2EE9">
        <w:trPr>
          <w:trHeight w:val="635"/>
        </w:trPr>
        <w:tc>
          <w:tcPr>
            <w:tcW w:w="305" w:type="dxa"/>
          </w:tcPr>
          <w:p w:rsidR="005B2EE9" w:rsidRDefault="00DF59AE">
            <w:pPr>
              <w:pStyle w:val="TableParagraph"/>
              <w:ind w:left="59"/>
              <w:jc w:val="center"/>
              <w:rPr>
                <w:sz w:val="24"/>
              </w:rPr>
            </w:pPr>
            <w:r>
              <w:rPr>
                <w:spacing w:val="-10"/>
                <w:sz w:val="24"/>
              </w:rPr>
              <w:t>3</w:t>
            </w:r>
          </w:p>
        </w:tc>
        <w:tc>
          <w:tcPr>
            <w:tcW w:w="8385" w:type="dxa"/>
            <w:gridSpan w:val="7"/>
          </w:tcPr>
          <w:p w:rsidR="005B2EE9" w:rsidRDefault="00DF59AE">
            <w:pPr>
              <w:pStyle w:val="TableParagraph"/>
              <w:rPr>
                <w:sz w:val="24"/>
              </w:rPr>
            </w:pPr>
            <w:r>
              <w:rPr>
                <w:sz w:val="24"/>
              </w:rPr>
              <w:t>Students</w:t>
            </w:r>
            <w:r>
              <w:rPr>
                <w:spacing w:val="-6"/>
                <w:sz w:val="24"/>
              </w:rPr>
              <w:t xml:space="preserve"> </w:t>
            </w:r>
            <w:r>
              <w:rPr>
                <w:sz w:val="24"/>
              </w:rPr>
              <w:t>confidence</w:t>
            </w:r>
            <w:r>
              <w:rPr>
                <w:spacing w:val="-4"/>
                <w:sz w:val="24"/>
              </w:rPr>
              <w:t xml:space="preserve"> </w:t>
            </w:r>
            <w:r>
              <w:rPr>
                <w:sz w:val="24"/>
              </w:rPr>
              <w:t>level</w:t>
            </w:r>
            <w:r>
              <w:rPr>
                <w:spacing w:val="-1"/>
                <w:sz w:val="24"/>
              </w:rPr>
              <w:t xml:space="preserve"> </w:t>
            </w:r>
            <w:r>
              <w:rPr>
                <w:sz w:val="24"/>
              </w:rPr>
              <w:t>will</w:t>
            </w:r>
            <w:r>
              <w:rPr>
                <w:spacing w:val="-1"/>
                <w:sz w:val="24"/>
              </w:rPr>
              <w:t xml:space="preserve"> </w:t>
            </w:r>
            <w:r>
              <w:rPr>
                <w:sz w:val="24"/>
              </w:rPr>
              <w:t>increase</w:t>
            </w:r>
            <w:r>
              <w:rPr>
                <w:spacing w:val="-3"/>
                <w:sz w:val="24"/>
              </w:rPr>
              <w:t xml:space="preserve"> </w:t>
            </w:r>
            <w:r>
              <w:rPr>
                <w:sz w:val="24"/>
              </w:rPr>
              <w:t>to</w:t>
            </w:r>
            <w:r>
              <w:rPr>
                <w:spacing w:val="-1"/>
                <w:sz w:val="24"/>
              </w:rPr>
              <w:t xml:space="preserve"> </w:t>
            </w:r>
            <w:r>
              <w:rPr>
                <w:sz w:val="24"/>
              </w:rPr>
              <w:t>perform</w:t>
            </w:r>
            <w:r>
              <w:rPr>
                <w:spacing w:val="-1"/>
                <w:sz w:val="24"/>
              </w:rPr>
              <w:t xml:space="preserve"> </w:t>
            </w:r>
            <w:r>
              <w:rPr>
                <w:sz w:val="24"/>
              </w:rPr>
              <w:t>the</w:t>
            </w:r>
            <w:r>
              <w:rPr>
                <w:spacing w:val="-1"/>
                <w:sz w:val="24"/>
              </w:rPr>
              <w:t xml:space="preserve"> </w:t>
            </w:r>
            <w:r>
              <w:rPr>
                <w:sz w:val="24"/>
              </w:rPr>
              <w:t>role</w:t>
            </w:r>
            <w:r>
              <w:rPr>
                <w:spacing w:val="-4"/>
                <w:sz w:val="24"/>
              </w:rPr>
              <w:t xml:space="preserve"> </w:t>
            </w:r>
            <w:r>
              <w:rPr>
                <w:sz w:val="24"/>
              </w:rPr>
              <w:t>of</w:t>
            </w:r>
            <w:r>
              <w:rPr>
                <w:spacing w:val="-5"/>
                <w:sz w:val="24"/>
              </w:rPr>
              <w:t xml:space="preserve"> </w:t>
            </w:r>
            <w:r>
              <w:rPr>
                <w:sz w:val="24"/>
              </w:rPr>
              <w:t>Human</w:t>
            </w:r>
            <w:r>
              <w:rPr>
                <w:spacing w:val="-1"/>
                <w:sz w:val="24"/>
              </w:rPr>
              <w:t xml:space="preserve"> </w:t>
            </w:r>
            <w:r>
              <w:rPr>
                <w:spacing w:val="-2"/>
                <w:sz w:val="24"/>
              </w:rPr>
              <w:t>Resource</w:t>
            </w:r>
          </w:p>
          <w:p w:rsidR="005B2EE9" w:rsidRDefault="00DF59AE">
            <w:pPr>
              <w:pStyle w:val="TableParagraph"/>
              <w:spacing w:before="45" w:line="240" w:lineRule="auto"/>
              <w:rPr>
                <w:sz w:val="24"/>
              </w:rPr>
            </w:pPr>
            <w:r>
              <w:rPr>
                <w:sz w:val="24"/>
              </w:rPr>
              <w:t>Management</w:t>
            </w:r>
            <w:r>
              <w:rPr>
                <w:spacing w:val="-6"/>
                <w:sz w:val="24"/>
              </w:rPr>
              <w:t xml:space="preserve"> </w:t>
            </w:r>
            <w:r>
              <w:rPr>
                <w:spacing w:val="-2"/>
                <w:sz w:val="24"/>
              </w:rPr>
              <w:t>effectively</w:t>
            </w:r>
          </w:p>
        </w:tc>
        <w:tc>
          <w:tcPr>
            <w:tcW w:w="967" w:type="dxa"/>
            <w:gridSpan w:val="2"/>
          </w:tcPr>
          <w:p w:rsidR="005B2EE9" w:rsidRDefault="00DF59AE">
            <w:pPr>
              <w:pStyle w:val="TableParagraph"/>
              <w:ind w:left="102"/>
              <w:rPr>
                <w:sz w:val="24"/>
              </w:rPr>
            </w:pPr>
            <w:r>
              <w:rPr>
                <w:spacing w:val="-5"/>
                <w:sz w:val="24"/>
              </w:rPr>
              <w:t>K3</w:t>
            </w:r>
          </w:p>
        </w:tc>
      </w:tr>
      <w:tr w:rsidR="005B2EE9">
        <w:trPr>
          <w:trHeight w:val="321"/>
        </w:trPr>
        <w:tc>
          <w:tcPr>
            <w:tcW w:w="305" w:type="dxa"/>
          </w:tcPr>
          <w:p w:rsidR="005B2EE9" w:rsidRDefault="00DF59AE">
            <w:pPr>
              <w:pStyle w:val="TableParagraph"/>
              <w:ind w:left="59"/>
              <w:jc w:val="center"/>
              <w:rPr>
                <w:sz w:val="24"/>
              </w:rPr>
            </w:pPr>
            <w:r>
              <w:rPr>
                <w:spacing w:val="-10"/>
                <w:sz w:val="24"/>
              </w:rPr>
              <w:t>4</w:t>
            </w:r>
          </w:p>
        </w:tc>
        <w:tc>
          <w:tcPr>
            <w:tcW w:w="8385" w:type="dxa"/>
            <w:gridSpan w:val="7"/>
          </w:tcPr>
          <w:p w:rsidR="005B2EE9" w:rsidRDefault="00DF59AE">
            <w:pPr>
              <w:pStyle w:val="TableParagraph"/>
              <w:ind w:left="172"/>
              <w:rPr>
                <w:sz w:val="24"/>
              </w:rPr>
            </w:pPr>
            <w:r>
              <w:rPr>
                <w:sz w:val="24"/>
              </w:rPr>
              <w:t>Gaining</w:t>
            </w:r>
            <w:r>
              <w:rPr>
                <w:spacing w:val="-5"/>
                <w:sz w:val="24"/>
              </w:rPr>
              <w:t xml:space="preserve"> </w:t>
            </w:r>
            <w:r>
              <w:rPr>
                <w:sz w:val="24"/>
              </w:rPr>
              <w:t>new</w:t>
            </w:r>
            <w:r>
              <w:rPr>
                <w:spacing w:val="-2"/>
                <w:sz w:val="24"/>
              </w:rPr>
              <w:t xml:space="preserve"> </w:t>
            </w:r>
            <w:r>
              <w:rPr>
                <w:sz w:val="24"/>
              </w:rPr>
              <w:t>insight in</w:t>
            </w:r>
            <w:r>
              <w:rPr>
                <w:spacing w:val="-1"/>
                <w:sz w:val="24"/>
              </w:rPr>
              <w:t xml:space="preserve"> </w:t>
            </w:r>
            <w:r>
              <w:rPr>
                <w:sz w:val="24"/>
              </w:rPr>
              <w:t>understanding</w:t>
            </w:r>
            <w:r>
              <w:rPr>
                <w:spacing w:val="-2"/>
                <w:sz w:val="24"/>
              </w:rPr>
              <w:t xml:space="preserve"> </w:t>
            </w:r>
            <w:r>
              <w:rPr>
                <w:sz w:val="24"/>
              </w:rPr>
              <w:t>the</w:t>
            </w:r>
            <w:r>
              <w:rPr>
                <w:spacing w:val="-2"/>
                <w:sz w:val="24"/>
              </w:rPr>
              <w:t xml:space="preserve"> </w:t>
            </w:r>
            <w:r>
              <w:rPr>
                <w:sz w:val="24"/>
              </w:rPr>
              <w:t>problems of</w:t>
            </w:r>
            <w:r>
              <w:rPr>
                <w:spacing w:val="-2"/>
                <w:sz w:val="24"/>
              </w:rPr>
              <w:t xml:space="preserve"> </w:t>
            </w:r>
            <w:r>
              <w:rPr>
                <w:spacing w:val="-5"/>
                <w:sz w:val="24"/>
              </w:rPr>
              <w:t>HRM</w:t>
            </w:r>
          </w:p>
        </w:tc>
        <w:tc>
          <w:tcPr>
            <w:tcW w:w="967" w:type="dxa"/>
            <w:gridSpan w:val="2"/>
          </w:tcPr>
          <w:p w:rsidR="005B2EE9" w:rsidRDefault="00DF59AE">
            <w:pPr>
              <w:pStyle w:val="TableParagraph"/>
              <w:ind w:left="102"/>
              <w:rPr>
                <w:sz w:val="24"/>
              </w:rPr>
            </w:pPr>
            <w:r>
              <w:rPr>
                <w:spacing w:val="-5"/>
                <w:sz w:val="24"/>
              </w:rPr>
              <w:t>K4</w:t>
            </w:r>
          </w:p>
        </w:tc>
      </w:tr>
      <w:tr w:rsidR="005B2EE9">
        <w:trPr>
          <w:trHeight w:val="321"/>
        </w:trPr>
        <w:tc>
          <w:tcPr>
            <w:tcW w:w="305" w:type="dxa"/>
          </w:tcPr>
          <w:p w:rsidR="005B2EE9" w:rsidRDefault="00DF59AE">
            <w:pPr>
              <w:pStyle w:val="TableParagraph"/>
              <w:ind w:left="59"/>
              <w:jc w:val="center"/>
              <w:rPr>
                <w:sz w:val="24"/>
              </w:rPr>
            </w:pPr>
            <w:r>
              <w:rPr>
                <w:spacing w:val="-10"/>
                <w:sz w:val="24"/>
              </w:rPr>
              <w:t>5</w:t>
            </w:r>
          </w:p>
        </w:tc>
        <w:tc>
          <w:tcPr>
            <w:tcW w:w="8385" w:type="dxa"/>
            <w:gridSpan w:val="7"/>
          </w:tcPr>
          <w:p w:rsidR="005B2EE9" w:rsidRDefault="00DF59AE">
            <w:pPr>
              <w:pStyle w:val="TableParagraph"/>
              <w:rPr>
                <w:sz w:val="24"/>
              </w:rPr>
            </w:pPr>
            <w:r>
              <w:rPr>
                <w:sz w:val="24"/>
              </w:rPr>
              <w:t>Enabling</w:t>
            </w:r>
            <w:r>
              <w:rPr>
                <w:spacing w:val="-4"/>
                <w:sz w:val="24"/>
              </w:rPr>
              <w:t xml:space="preserve"> </w:t>
            </w:r>
            <w:r>
              <w:rPr>
                <w:sz w:val="24"/>
              </w:rPr>
              <w:t>their</w:t>
            </w:r>
            <w:r>
              <w:rPr>
                <w:spacing w:val="-2"/>
                <w:sz w:val="24"/>
              </w:rPr>
              <w:t xml:space="preserve"> </w:t>
            </w:r>
            <w:r>
              <w:rPr>
                <w:sz w:val="24"/>
              </w:rPr>
              <w:t>potential</w:t>
            </w:r>
            <w:r>
              <w:rPr>
                <w:spacing w:val="-1"/>
                <w:sz w:val="24"/>
              </w:rPr>
              <w:t xml:space="preserve"> </w:t>
            </w:r>
            <w:r>
              <w:rPr>
                <w:sz w:val="24"/>
              </w:rPr>
              <w:t>to</w:t>
            </w:r>
            <w:r>
              <w:rPr>
                <w:spacing w:val="-1"/>
                <w:sz w:val="24"/>
              </w:rPr>
              <w:t xml:space="preserve"> </w:t>
            </w:r>
            <w:r>
              <w:rPr>
                <w:sz w:val="24"/>
              </w:rPr>
              <w:t>formulate</w:t>
            </w:r>
            <w:r>
              <w:rPr>
                <w:spacing w:val="-2"/>
                <w:sz w:val="24"/>
              </w:rPr>
              <w:t xml:space="preserve"> </w:t>
            </w:r>
            <w:r>
              <w:rPr>
                <w:sz w:val="24"/>
              </w:rPr>
              <w:t>innovative</w:t>
            </w:r>
            <w:r>
              <w:rPr>
                <w:spacing w:val="-2"/>
                <w:sz w:val="24"/>
              </w:rPr>
              <w:t xml:space="preserve"> </w:t>
            </w:r>
            <w:r>
              <w:rPr>
                <w:sz w:val="24"/>
              </w:rPr>
              <w:t>policies</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future</w:t>
            </w:r>
            <w:r>
              <w:rPr>
                <w:spacing w:val="-4"/>
                <w:sz w:val="24"/>
              </w:rPr>
              <w:t xml:space="preserve"> </w:t>
            </w:r>
            <w:r>
              <w:rPr>
                <w:sz w:val="24"/>
              </w:rPr>
              <w:t>trends</w:t>
            </w:r>
            <w:r>
              <w:rPr>
                <w:spacing w:val="-2"/>
                <w:sz w:val="24"/>
              </w:rPr>
              <w:t xml:space="preserve"> </w:t>
            </w:r>
            <w:r>
              <w:rPr>
                <w:sz w:val="24"/>
              </w:rPr>
              <w:t>of</w:t>
            </w:r>
            <w:r>
              <w:rPr>
                <w:spacing w:val="-1"/>
                <w:sz w:val="24"/>
              </w:rPr>
              <w:t xml:space="preserve"> </w:t>
            </w:r>
            <w:r>
              <w:rPr>
                <w:spacing w:val="-5"/>
                <w:sz w:val="24"/>
              </w:rPr>
              <w:t>HRM</w:t>
            </w:r>
          </w:p>
        </w:tc>
        <w:tc>
          <w:tcPr>
            <w:tcW w:w="967" w:type="dxa"/>
            <w:gridSpan w:val="2"/>
          </w:tcPr>
          <w:p w:rsidR="005B2EE9" w:rsidRDefault="00DF59AE">
            <w:pPr>
              <w:pStyle w:val="TableParagraph"/>
              <w:ind w:left="102"/>
              <w:rPr>
                <w:sz w:val="24"/>
              </w:rPr>
            </w:pPr>
            <w:r>
              <w:rPr>
                <w:spacing w:val="-5"/>
                <w:sz w:val="24"/>
              </w:rPr>
              <w:t>K6</w:t>
            </w:r>
          </w:p>
        </w:tc>
      </w:tr>
      <w:tr w:rsidR="005B2EE9">
        <w:trPr>
          <w:trHeight w:val="323"/>
        </w:trPr>
        <w:tc>
          <w:tcPr>
            <w:tcW w:w="9657" w:type="dxa"/>
            <w:gridSpan w:val="10"/>
          </w:tcPr>
          <w:p w:rsidR="005B2EE9" w:rsidRDefault="00DF59AE">
            <w:pPr>
              <w:pStyle w:val="TableParagraph"/>
              <w:spacing w:line="275"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3"/>
        </w:trPr>
        <w:tc>
          <w:tcPr>
            <w:tcW w:w="1419" w:type="dxa"/>
            <w:gridSpan w:val="2"/>
          </w:tcPr>
          <w:p w:rsidR="005B2EE9" w:rsidRDefault="00DF59AE">
            <w:pPr>
              <w:pStyle w:val="TableParagraph"/>
              <w:spacing w:line="270" w:lineRule="exact"/>
              <w:rPr>
                <w:b/>
                <w:sz w:val="24"/>
              </w:rPr>
            </w:pPr>
            <w:r>
              <w:rPr>
                <w:b/>
                <w:spacing w:val="-2"/>
                <w:sz w:val="24"/>
              </w:rPr>
              <w:t>Unit:1</w:t>
            </w:r>
          </w:p>
        </w:tc>
        <w:tc>
          <w:tcPr>
            <w:tcW w:w="6692" w:type="dxa"/>
            <w:gridSpan w:val="4"/>
          </w:tcPr>
          <w:p w:rsidR="005B2EE9" w:rsidRDefault="00DF59AE">
            <w:pPr>
              <w:pStyle w:val="TableParagraph"/>
              <w:spacing w:line="270" w:lineRule="exact"/>
              <w:ind w:left="0" w:right="14"/>
              <w:jc w:val="center"/>
              <w:rPr>
                <w:b/>
                <w:sz w:val="24"/>
              </w:rPr>
            </w:pPr>
            <w:r>
              <w:rPr>
                <w:b/>
                <w:noProof/>
                <w:sz w:val="24"/>
                <w:lang w:val="en-IN" w:eastAsia="en-IN"/>
              </w:rPr>
              <mc:AlternateContent>
                <mc:Choice Requires="wpg">
                  <w:drawing>
                    <wp:anchor distT="0" distB="0" distL="0" distR="0" simplePos="0" relativeHeight="251659264" behindDoc="1" locked="0" layoutInCell="1" allowOverlap="1">
                      <wp:simplePos x="0" y="0"/>
                      <wp:positionH relativeFrom="column">
                        <wp:posOffset>1124585</wp:posOffset>
                      </wp:positionH>
                      <wp:positionV relativeFrom="paragraph">
                        <wp:posOffset>-1308735</wp:posOffset>
                      </wp:positionV>
                      <wp:extent cx="1847850" cy="1538605"/>
                      <wp:effectExtent l="0" t="0" r="0" b="0"/>
                      <wp:wrapNone/>
                      <wp:docPr id="132" name="Group 13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33" name="Image 13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8.55pt;margin-top:-103.05pt;height:121.15pt;width:145.5pt;z-index:-251623424;mso-width-relative:page;mso-height-relative:page;" coordsize="1847850,1538605" o:gfxdata="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">
                      <o:lock v:ext="edit" aspectratio="f"/>
                      <v:shape id="Image 133" o:spid="_x0000_s1026" o:spt="75" type="#_x0000_t75" style="position:absolute;left:0;top:0;height:1540764;width:1850595;" filled="f" o:preferrelative="t" stroked="f" coordsize="21600,21600" o:gfxdata="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1AVDr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b/>
                <w:sz w:val="24"/>
              </w:rPr>
              <w:t>CONCEPT</w:t>
            </w:r>
            <w:r>
              <w:rPr>
                <w:b/>
                <w:spacing w:val="-5"/>
                <w:sz w:val="24"/>
              </w:rPr>
              <w:t xml:space="preserve"> </w:t>
            </w:r>
            <w:r>
              <w:rPr>
                <w:b/>
                <w:sz w:val="24"/>
              </w:rPr>
              <w:t>OF</w:t>
            </w:r>
            <w:r>
              <w:rPr>
                <w:b/>
                <w:spacing w:val="-4"/>
                <w:sz w:val="24"/>
              </w:rPr>
              <w:t xml:space="preserve"> </w:t>
            </w:r>
            <w:r>
              <w:rPr>
                <w:b/>
                <w:sz w:val="24"/>
              </w:rPr>
              <w:t>HUMAN</w:t>
            </w:r>
            <w:r>
              <w:rPr>
                <w:b/>
                <w:spacing w:val="-6"/>
                <w:sz w:val="24"/>
              </w:rPr>
              <w:t xml:space="preserve"> </w:t>
            </w:r>
            <w:r>
              <w:rPr>
                <w:b/>
                <w:sz w:val="24"/>
              </w:rPr>
              <w:t>RESOURCE</w:t>
            </w:r>
            <w:r>
              <w:rPr>
                <w:b/>
                <w:spacing w:val="-2"/>
                <w:sz w:val="24"/>
              </w:rPr>
              <w:t xml:space="preserve"> MANAGEMENT</w:t>
            </w:r>
          </w:p>
          <w:p w:rsidR="005B2EE9" w:rsidRDefault="00DF59AE">
            <w:pPr>
              <w:pStyle w:val="TableParagraph"/>
              <w:spacing w:before="43" w:line="240" w:lineRule="auto"/>
              <w:ind w:left="3" w:right="14"/>
              <w:jc w:val="center"/>
              <w:rPr>
                <w:b/>
                <w:sz w:val="24"/>
              </w:rPr>
            </w:pPr>
            <w:r>
              <w:rPr>
                <w:b/>
                <w:spacing w:val="-2"/>
                <w:sz w:val="24"/>
              </w:rPr>
              <w:t>(HRM)</w:t>
            </w:r>
          </w:p>
        </w:tc>
        <w:tc>
          <w:tcPr>
            <w:tcW w:w="1546" w:type="dxa"/>
            <w:gridSpan w:val="4"/>
          </w:tcPr>
          <w:p w:rsidR="005B2EE9" w:rsidRDefault="00DF59AE">
            <w:pPr>
              <w:pStyle w:val="TableParagraph"/>
              <w:spacing w:line="270" w:lineRule="exact"/>
              <w:ind w:left="542"/>
              <w:rPr>
                <w:b/>
                <w:sz w:val="24"/>
              </w:rPr>
            </w:pPr>
            <w:r>
              <w:rPr>
                <w:b/>
                <w:sz w:val="24"/>
              </w:rPr>
              <w:t>11</w:t>
            </w:r>
            <w:r>
              <w:rPr>
                <w:b/>
                <w:spacing w:val="-2"/>
                <w:sz w:val="24"/>
              </w:rPr>
              <w:t xml:space="preserve"> hours</w:t>
            </w:r>
          </w:p>
        </w:tc>
      </w:tr>
      <w:tr w:rsidR="005B2EE9">
        <w:trPr>
          <w:trHeight w:val="710"/>
        </w:trPr>
        <w:tc>
          <w:tcPr>
            <w:tcW w:w="9657" w:type="dxa"/>
            <w:gridSpan w:val="10"/>
          </w:tcPr>
          <w:p w:rsidR="005B2EE9" w:rsidRDefault="00DF59AE">
            <w:pPr>
              <w:pStyle w:val="TableParagraph"/>
              <w:spacing w:before="1" w:line="273" w:lineRule="auto"/>
              <w:rPr>
                <w:sz w:val="24"/>
              </w:rPr>
            </w:pPr>
            <w:r>
              <w:rPr>
                <w:sz w:val="24"/>
              </w:rPr>
              <w:t>Human</w:t>
            </w:r>
            <w:r>
              <w:rPr>
                <w:spacing w:val="-14"/>
                <w:sz w:val="24"/>
              </w:rPr>
              <w:t xml:space="preserve"> </w:t>
            </w:r>
            <w:r>
              <w:rPr>
                <w:sz w:val="24"/>
              </w:rPr>
              <w:t>Resource</w:t>
            </w:r>
            <w:r>
              <w:rPr>
                <w:spacing w:val="-15"/>
                <w:sz w:val="24"/>
              </w:rPr>
              <w:t xml:space="preserve"> </w:t>
            </w:r>
            <w:r>
              <w:rPr>
                <w:sz w:val="24"/>
              </w:rPr>
              <w:t>Management-</w:t>
            </w:r>
            <w:r>
              <w:rPr>
                <w:spacing w:val="-14"/>
                <w:sz w:val="24"/>
              </w:rPr>
              <w:t xml:space="preserve"> </w:t>
            </w:r>
            <w:r>
              <w:rPr>
                <w:sz w:val="24"/>
              </w:rPr>
              <w:t>concept–importance–scope-Human</w:t>
            </w:r>
            <w:r>
              <w:rPr>
                <w:spacing w:val="-12"/>
                <w:sz w:val="24"/>
              </w:rPr>
              <w:t xml:space="preserve"> </w:t>
            </w:r>
            <w:r>
              <w:rPr>
                <w:sz w:val="24"/>
              </w:rPr>
              <w:t>resources</w:t>
            </w:r>
            <w:r>
              <w:rPr>
                <w:spacing w:val="-13"/>
                <w:sz w:val="24"/>
              </w:rPr>
              <w:t xml:space="preserve"> </w:t>
            </w:r>
            <w:r>
              <w:rPr>
                <w:sz w:val="24"/>
              </w:rPr>
              <w:t>management</w:t>
            </w:r>
            <w:r>
              <w:rPr>
                <w:spacing w:val="-12"/>
                <w:sz w:val="24"/>
              </w:rPr>
              <w:t xml:space="preserve"> </w:t>
            </w:r>
            <w:r>
              <w:rPr>
                <w:sz w:val="24"/>
              </w:rPr>
              <w:t>and personnel management. Personnel management- importance – functions. Role of HR Manager</w:t>
            </w:r>
          </w:p>
        </w:tc>
      </w:tr>
      <w:tr w:rsidR="005B2EE9">
        <w:trPr>
          <w:trHeight w:val="318"/>
        </w:trPr>
        <w:tc>
          <w:tcPr>
            <w:tcW w:w="1419" w:type="dxa"/>
            <w:gridSpan w:val="2"/>
          </w:tcPr>
          <w:p w:rsidR="005B2EE9" w:rsidRDefault="00DF59AE">
            <w:pPr>
              <w:pStyle w:val="TableParagraph"/>
              <w:rPr>
                <w:b/>
                <w:sz w:val="24"/>
              </w:rPr>
            </w:pPr>
            <w:r>
              <w:rPr>
                <w:b/>
                <w:spacing w:val="-2"/>
                <w:sz w:val="24"/>
              </w:rPr>
              <w:t>Unit:2</w:t>
            </w:r>
          </w:p>
        </w:tc>
        <w:tc>
          <w:tcPr>
            <w:tcW w:w="6692" w:type="dxa"/>
            <w:gridSpan w:val="4"/>
          </w:tcPr>
          <w:p w:rsidR="005B2EE9" w:rsidRDefault="00DF59AE">
            <w:pPr>
              <w:pStyle w:val="TableParagraph"/>
              <w:ind w:left="1737"/>
              <w:rPr>
                <w:b/>
                <w:sz w:val="24"/>
              </w:rPr>
            </w:pPr>
            <w:r>
              <w:rPr>
                <w:b/>
                <w:sz w:val="24"/>
              </w:rPr>
              <w:t>CURRENT</w:t>
            </w:r>
            <w:r>
              <w:rPr>
                <w:b/>
                <w:spacing w:val="-4"/>
                <w:sz w:val="24"/>
              </w:rPr>
              <w:t xml:space="preserve"> </w:t>
            </w:r>
            <w:r>
              <w:rPr>
                <w:b/>
                <w:sz w:val="24"/>
              </w:rPr>
              <w:t>TRENDS</w:t>
            </w:r>
            <w:r>
              <w:rPr>
                <w:b/>
                <w:spacing w:val="-3"/>
                <w:sz w:val="24"/>
              </w:rPr>
              <w:t xml:space="preserve"> </w:t>
            </w:r>
            <w:r>
              <w:rPr>
                <w:b/>
                <w:sz w:val="24"/>
              </w:rPr>
              <w:t>IN</w:t>
            </w:r>
            <w:r>
              <w:rPr>
                <w:b/>
                <w:spacing w:val="-4"/>
                <w:sz w:val="24"/>
              </w:rPr>
              <w:t xml:space="preserve"> </w:t>
            </w:r>
            <w:r>
              <w:rPr>
                <w:b/>
                <w:spacing w:val="-5"/>
                <w:sz w:val="24"/>
              </w:rPr>
              <w:t>HRM</w:t>
            </w:r>
          </w:p>
        </w:tc>
        <w:tc>
          <w:tcPr>
            <w:tcW w:w="1546" w:type="dxa"/>
            <w:gridSpan w:val="4"/>
          </w:tcPr>
          <w:p w:rsidR="005B2EE9" w:rsidRDefault="00DF59AE">
            <w:pPr>
              <w:pStyle w:val="TableParagraph"/>
              <w:ind w:left="542"/>
              <w:rPr>
                <w:b/>
                <w:sz w:val="24"/>
              </w:rPr>
            </w:pPr>
            <w:r>
              <w:rPr>
                <w:b/>
                <w:sz w:val="24"/>
              </w:rPr>
              <w:t>11</w:t>
            </w:r>
            <w:r>
              <w:rPr>
                <w:b/>
                <w:spacing w:val="-2"/>
                <w:sz w:val="24"/>
              </w:rPr>
              <w:t xml:space="preserve"> hours</w:t>
            </w:r>
          </w:p>
        </w:tc>
      </w:tr>
      <w:tr w:rsidR="005B2EE9">
        <w:trPr>
          <w:trHeight w:val="633"/>
        </w:trPr>
        <w:tc>
          <w:tcPr>
            <w:tcW w:w="9657" w:type="dxa"/>
            <w:gridSpan w:val="10"/>
          </w:tcPr>
          <w:p w:rsidR="005B2EE9" w:rsidRDefault="00DF59AE">
            <w:pPr>
              <w:pStyle w:val="TableParagraph"/>
              <w:spacing w:line="240" w:lineRule="auto"/>
              <w:rPr>
                <w:sz w:val="24"/>
              </w:rPr>
            </w:pPr>
            <w:r>
              <w:rPr>
                <w:sz w:val="24"/>
              </w:rPr>
              <w:t>Human</w:t>
            </w:r>
            <w:r>
              <w:rPr>
                <w:spacing w:val="-5"/>
                <w:sz w:val="24"/>
              </w:rPr>
              <w:t xml:space="preserve"> </w:t>
            </w:r>
            <w:r>
              <w:rPr>
                <w:sz w:val="24"/>
              </w:rPr>
              <w:t>Resource</w:t>
            </w:r>
            <w:r>
              <w:rPr>
                <w:spacing w:val="-6"/>
                <w:sz w:val="24"/>
              </w:rPr>
              <w:t xml:space="preserve"> </w:t>
            </w:r>
            <w:r>
              <w:rPr>
                <w:sz w:val="24"/>
              </w:rPr>
              <w:t>Development</w:t>
            </w:r>
            <w:r>
              <w:rPr>
                <w:spacing w:val="80"/>
                <w:sz w:val="24"/>
              </w:rPr>
              <w:t xml:space="preserve"> </w:t>
            </w:r>
            <w:r>
              <w:rPr>
                <w:sz w:val="24"/>
              </w:rPr>
              <w:t>-</w:t>
            </w:r>
            <w:r>
              <w:rPr>
                <w:spacing w:val="-6"/>
                <w:sz w:val="24"/>
              </w:rPr>
              <w:t xml:space="preserve"> </w:t>
            </w:r>
            <w:r>
              <w:rPr>
                <w:sz w:val="24"/>
              </w:rPr>
              <w:t>concept,</w:t>
            </w:r>
            <w:r>
              <w:rPr>
                <w:spacing w:val="80"/>
                <w:sz w:val="24"/>
              </w:rPr>
              <w:t xml:space="preserve"> </w:t>
            </w:r>
            <w:r>
              <w:rPr>
                <w:sz w:val="24"/>
              </w:rPr>
              <w:t>meaning,</w:t>
            </w:r>
            <w:r>
              <w:rPr>
                <w:spacing w:val="80"/>
                <w:sz w:val="24"/>
              </w:rPr>
              <w:t xml:space="preserve"> </w:t>
            </w:r>
            <w:r>
              <w:rPr>
                <w:sz w:val="24"/>
              </w:rPr>
              <w:t>philosophy,</w:t>
            </w:r>
            <w:r>
              <w:rPr>
                <w:spacing w:val="-5"/>
                <w:sz w:val="24"/>
              </w:rPr>
              <w:t xml:space="preserve"> </w:t>
            </w:r>
            <w:r>
              <w:rPr>
                <w:sz w:val="24"/>
              </w:rPr>
              <w:t>components,</w:t>
            </w:r>
            <w:r>
              <w:rPr>
                <w:spacing w:val="-7"/>
                <w:sz w:val="24"/>
              </w:rPr>
              <w:t xml:space="preserve"> </w:t>
            </w:r>
            <w:r>
              <w:rPr>
                <w:sz w:val="24"/>
              </w:rPr>
              <w:t>functions,</w:t>
            </w:r>
            <w:r>
              <w:rPr>
                <w:spacing w:val="-5"/>
                <w:sz w:val="24"/>
              </w:rPr>
              <w:t xml:space="preserve"> </w:t>
            </w:r>
            <w:r>
              <w:rPr>
                <w:sz w:val="24"/>
              </w:rPr>
              <w:t>Current trends in HRD, TEI, TQM, TPM, ISO,</w:t>
            </w:r>
            <w:r>
              <w:rPr>
                <w:spacing w:val="-4"/>
                <w:sz w:val="24"/>
              </w:rPr>
              <w:t xml:space="preserve"> </w:t>
            </w:r>
            <w:r>
              <w:rPr>
                <w:sz w:val="24"/>
              </w:rPr>
              <w:t>5S,</w:t>
            </w:r>
            <w:r>
              <w:rPr>
                <w:spacing w:val="-4"/>
                <w:sz w:val="24"/>
              </w:rPr>
              <w:t xml:space="preserve"> </w:t>
            </w:r>
            <w:r>
              <w:rPr>
                <w:sz w:val="24"/>
              </w:rPr>
              <w:t>HACCP,</w:t>
            </w:r>
            <w:r>
              <w:rPr>
                <w:spacing w:val="-4"/>
                <w:sz w:val="24"/>
              </w:rPr>
              <w:t xml:space="preserve"> </w:t>
            </w:r>
            <w:r>
              <w:rPr>
                <w:sz w:val="24"/>
              </w:rPr>
              <w:t>Application of AI Tools in HRM.</w:t>
            </w:r>
          </w:p>
        </w:tc>
      </w:tr>
      <w:tr w:rsidR="005B2EE9">
        <w:trPr>
          <w:trHeight w:val="316"/>
        </w:trPr>
        <w:tc>
          <w:tcPr>
            <w:tcW w:w="1419" w:type="dxa"/>
            <w:gridSpan w:val="2"/>
          </w:tcPr>
          <w:p w:rsidR="005B2EE9" w:rsidRDefault="00DF59AE">
            <w:pPr>
              <w:pStyle w:val="TableParagraph"/>
              <w:rPr>
                <w:b/>
                <w:sz w:val="24"/>
              </w:rPr>
            </w:pPr>
            <w:r>
              <w:rPr>
                <w:b/>
                <w:spacing w:val="-2"/>
                <w:sz w:val="24"/>
              </w:rPr>
              <w:t>Unit:3</w:t>
            </w:r>
          </w:p>
        </w:tc>
        <w:tc>
          <w:tcPr>
            <w:tcW w:w="5965" w:type="dxa"/>
            <w:gridSpan w:val="2"/>
          </w:tcPr>
          <w:p w:rsidR="005B2EE9" w:rsidRDefault="00DF59AE">
            <w:pPr>
              <w:pStyle w:val="TableParagraph"/>
              <w:ind w:left="1706"/>
              <w:rPr>
                <w:b/>
                <w:sz w:val="24"/>
              </w:rPr>
            </w:pPr>
            <w:r>
              <w:rPr>
                <w:b/>
                <w:sz w:val="24"/>
              </w:rPr>
              <w:t>FUNCTIOINS</w:t>
            </w:r>
            <w:r>
              <w:rPr>
                <w:b/>
                <w:spacing w:val="-3"/>
                <w:sz w:val="24"/>
              </w:rPr>
              <w:t xml:space="preserve"> </w:t>
            </w:r>
            <w:r>
              <w:rPr>
                <w:b/>
                <w:sz w:val="24"/>
              </w:rPr>
              <w:t>OF</w:t>
            </w:r>
            <w:r>
              <w:rPr>
                <w:b/>
                <w:spacing w:val="-4"/>
                <w:sz w:val="24"/>
              </w:rPr>
              <w:t xml:space="preserve"> </w:t>
            </w:r>
            <w:r>
              <w:rPr>
                <w:b/>
                <w:spacing w:val="-5"/>
                <w:sz w:val="24"/>
              </w:rPr>
              <w:t>HRM</w:t>
            </w:r>
          </w:p>
        </w:tc>
        <w:tc>
          <w:tcPr>
            <w:tcW w:w="2273" w:type="dxa"/>
            <w:gridSpan w:val="6"/>
          </w:tcPr>
          <w:p w:rsidR="005B2EE9" w:rsidRDefault="00DF59AE">
            <w:pPr>
              <w:pStyle w:val="TableParagraph"/>
              <w:ind w:left="1266"/>
              <w:rPr>
                <w:b/>
                <w:sz w:val="24"/>
              </w:rPr>
            </w:pPr>
            <w:r>
              <w:rPr>
                <w:b/>
                <w:sz w:val="24"/>
              </w:rPr>
              <w:t>12</w:t>
            </w:r>
            <w:r>
              <w:rPr>
                <w:b/>
                <w:spacing w:val="-2"/>
                <w:sz w:val="24"/>
              </w:rPr>
              <w:t xml:space="preserve"> hours</w:t>
            </w:r>
          </w:p>
        </w:tc>
      </w:tr>
      <w:tr w:rsidR="005B2EE9">
        <w:trPr>
          <w:trHeight w:val="1588"/>
        </w:trPr>
        <w:tc>
          <w:tcPr>
            <w:tcW w:w="9657" w:type="dxa"/>
            <w:gridSpan w:val="10"/>
          </w:tcPr>
          <w:p w:rsidR="005B2EE9" w:rsidRDefault="00DF59AE">
            <w:pPr>
              <w:pStyle w:val="TableParagraph"/>
              <w:spacing w:line="276" w:lineRule="auto"/>
              <w:ind w:right="100"/>
              <w:jc w:val="both"/>
              <w:rPr>
                <w:sz w:val="24"/>
              </w:rPr>
            </w:pPr>
            <w:r>
              <w:rPr>
                <w:sz w:val="24"/>
              </w:rPr>
              <w:t>Human resource planning – meaning, need, process, HR policy and its need. Recruitment-meaning, sources, methods. Selection – meaning –steps. Placement and Induction. Training and development</w:t>
            </w:r>
            <w:r>
              <w:rPr>
                <w:spacing w:val="-4"/>
                <w:sz w:val="24"/>
              </w:rPr>
              <w:t xml:space="preserve"> </w:t>
            </w:r>
            <w:r>
              <w:rPr>
                <w:sz w:val="24"/>
              </w:rPr>
              <w:t>–</w:t>
            </w:r>
            <w:r>
              <w:rPr>
                <w:spacing w:val="-2"/>
                <w:sz w:val="24"/>
              </w:rPr>
              <w:t xml:space="preserve"> </w:t>
            </w:r>
            <w:r>
              <w:rPr>
                <w:sz w:val="24"/>
              </w:rPr>
              <w:t>meaning,</w:t>
            </w:r>
            <w:r>
              <w:rPr>
                <w:spacing w:val="-1"/>
                <w:sz w:val="24"/>
              </w:rPr>
              <w:t xml:space="preserve"> </w:t>
            </w:r>
            <w:r>
              <w:rPr>
                <w:sz w:val="24"/>
              </w:rPr>
              <w:t>need,</w:t>
            </w:r>
            <w:r>
              <w:rPr>
                <w:spacing w:val="-2"/>
                <w:sz w:val="24"/>
              </w:rPr>
              <w:t xml:space="preserve"> </w:t>
            </w:r>
            <w:r>
              <w:rPr>
                <w:sz w:val="24"/>
              </w:rPr>
              <w:t>importance,</w:t>
            </w:r>
            <w:r>
              <w:rPr>
                <w:spacing w:val="-2"/>
                <w:sz w:val="24"/>
              </w:rPr>
              <w:t xml:space="preserve"> </w:t>
            </w:r>
            <w:r>
              <w:rPr>
                <w:sz w:val="24"/>
              </w:rPr>
              <w:t>objectives,</w:t>
            </w:r>
            <w:r>
              <w:rPr>
                <w:spacing w:val="-1"/>
                <w:sz w:val="24"/>
              </w:rPr>
              <w:t xml:space="preserve"> </w:t>
            </w:r>
            <w:r>
              <w:rPr>
                <w:sz w:val="24"/>
              </w:rPr>
              <w:t>types.</w:t>
            </w:r>
            <w:r>
              <w:rPr>
                <w:spacing w:val="-4"/>
                <w:sz w:val="24"/>
              </w:rPr>
              <w:t xml:space="preserve"> </w:t>
            </w:r>
            <w:r>
              <w:rPr>
                <w:sz w:val="24"/>
              </w:rPr>
              <w:t>Promotion</w:t>
            </w:r>
            <w:r>
              <w:rPr>
                <w:spacing w:val="-4"/>
                <w:sz w:val="24"/>
              </w:rPr>
              <w:t xml:space="preserve"> </w:t>
            </w:r>
            <w:r>
              <w:rPr>
                <w:sz w:val="24"/>
              </w:rPr>
              <w:t>–</w:t>
            </w:r>
            <w:r>
              <w:rPr>
                <w:spacing w:val="-7"/>
                <w:sz w:val="24"/>
              </w:rPr>
              <w:t xml:space="preserve"> </w:t>
            </w:r>
            <w:r>
              <w:rPr>
                <w:sz w:val="24"/>
              </w:rPr>
              <w:t>transfer</w:t>
            </w:r>
            <w:r>
              <w:rPr>
                <w:spacing w:val="-5"/>
                <w:sz w:val="24"/>
              </w:rPr>
              <w:t xml:space="preserve"> </w:t>
            </w:r>
            <w:r>
              <w:rPr>
                <w:sz w:val="24"/>
              </w:rPr>
              <w:t>–</w:t>
            </w:r>
            <w:r>
              <w:rPr>
                <w:spacing w:val="-3"/>
                <w:sz w:val="24"/>
              </w:rPr>
              <w:t xml:space="preserve"> </w:t>
            </w:r>
            <w:r>
              <w:rPr>
                <w:spacing w:val="-2"/>
                <w:sz w:val="24"/>
              </w:rPr>
              <w:t>redeployment</w:t>
            </w:r>
          </w:p>
          <w:p w:rsidR="005B2EE9" w:rsidRDefault="00DF59AE">
            <w:pPr>
              <w:pStyle w:val="TableParagraph"/>
              <w:spacing w:line="240" w:lineRule="auto"/>
              <w:jc w:val="both"/>
              <w:rPr>
                <w:sz w:val="24"/>
              </w:rPr>
            </w:pPr>
            <w:r>
              <w:rPr>
                <w:spacing w:val="-2"/>
                <w:sz w:val="24"/>
              </w:rPr>
              <w:t>-</w:t>
            </w:r>
            <w:r>
              <w:rPr>
                <w:spacing w:val="-7"/>
                <w:sz w:val="24"/>
              </w:rPr>
              <w:t xml:space="preserve"> </w:t>
            </w:r>
            <w:proofErr w:type="gramStart"/>
            <w:r>
              <w:rPr>
                <w:spacing w:val="-2"/>
                <w:sz w:val="24"/>
              </w:rPr>
              <w:t>retirement</w:t>
            </w:r>
            <w:proofErr w:type="gramEnd"/>
            <w:r>
              <w:rPr>
                <w:spacing w:val="-2"/>
                <w:sz w:val="24"/>
              </w:rPr>
              <w:t>.</w:t>
            </w:r>
            <w:r>
              <w:rPr>
                <w:spacing w:val="-1"/>
                <w:sz w:val="24"/>
              </w:rPr>
              <w:t xml:space="preserve"> </w:t>
            </w:r>
            <w:r>
              <w:rPr>
                <w:spacing w:val="-2"/>
                <w:sz w:val="24"/>
              </w:rPr>
              <w:t>Diversity</w:t>
            </w:r>
            <w:r>
              <w:rPr>
                <w:spacing w:val="-4"/>
                <w:sz w:val="24"/>
              </w:rPr>
              <w:t xml:space="preserve"> </w:t>
            </w:r>
            <w:r>
              <w:rPr>
                <w:spacing w:val="-2"/>
                <w:sz w:val="24"/>
              </w:rPr>
              <w:t>and</w:t>
            </w:r>
            <w:r>
              <w:rPr>
                <w:spacing w:val="-3"/>
                <w:sz w:val="24"/>
              </w:rPr>
              <w:t xml:space="preserve"> </w:t>
            </w:r>
            <w:r>
              <w:rPr>
                <w:spacing w:val="-2"/>
                <w:sz w:val="24"/>
              </w:rPr>
              <w:t>Inclusion</w:t>
            </w:r>
            <w:r>
              <w:rPr>
                <w:spacing w:val="-4"/>
                <w:sz w:val="24"/>
              </w:rPr>
              <w:t xml:space="preserve"> </w:t>
            </w:r>
            <w:r>
              <w:rPr>
                <w:spacing w:val="-2"/>
                <w:sz w:val="24"/>
              </w:rPr>
              <w:t>(D&amp;I)</w:t>
            </w:r>
            <w:r>
              <w:rPr>
                <w:spacing w:val="-5"/>
                <w:sz w:val="24"/>
              </w:rPr>
              <w:t xml:space="preserve"> </w:t>
            </w:r>
            <w:r>
              <w:rPr>
                <w:spacing w:val="-2"/>
                <w:sz w:val="24"/>
              </w:rPr>
              <w:t>HR</w:t>
            </w:r>
            <w:r>
              <w:rPr>
                <w:spacing w:val="-5"/>
                <w:sz w:val="24"/>
              </w:rPr>
              <w:t xml:space="preserve"> </w:t>
            </w:r>
            <w:r>
              <w:rPr>
                <w:spacing w:val="-2"/>
                <w:sz w:val="24"/>
              </w:rPr>
              <w:t>Practices.</w:t>
            </w:r>
          </w:p>
        </w:tc>
      </w:tr>
      <w:tr w:rsidR="005B2EE9">
        <w:trPr>
          <w:trHeight w:val="342"/>
        </w:trPr>
        <w:tc>
          <w:tcPr>
            <w:tcW w:w="1419" w:type="dxa"/>
            <w:gridSpan w:val="2"/>
          </w:tcPr>
          <w:p w:rsidR="005B2EE9" w:rsidRDefault="00DF59AE">
            <w:pPr>
              <w:pStyle w:val="TableParagraph"/>
              <w:rPr>
                <w:b/>
                <w:sz w:val="24"/>
              </w:rPr>
            </w:pPr>
            <w:r>
              <w:rPr>
                <w:b/>
                <w:spacing w:val="-2"/>
                <w:sz w:val="24"/>
              </w:rPr>
              <w:t>Unit:4</w:t>
            </w:r>
          </w:p>
        </w:tc>
        <w:tc>
          <w:tcPr>
            <w:tcW w:w="5965" w:type="dxa"/>
            <w:gridSpan w:val="2"/>
          </w:tcPr>
          <w:p w:rsidR="005B2EE9" w:rsidRDefault="00DF59AE">
            <w:pPr>
              <w:pStyle w:val="TableParagraph"/>
              <w:ind w:left="1101"/>
              <w:rPr>
                <w:b/>
                <w:sz w:val="24"/>
              </w:rPr>
            </w:pPr>
            <w:r>
              <w:rPr>
                <w:b/>
                <w:sz w:val="24"/>
              </w:rPr>
              <w:t>PERFORMENCE</w:t>
            </w:r>
            <w:r>
              <w:rPr>
                <w:b/>
                <w:spacing w:val="-6"/>
                <w:sz w:val="24"/>
              </w:rPr>
              <w:t xml:space="preserve"> </w:t>
            </w:r>
            <w:r>
              <w:rPr>
                <w:b/>
                <w:spacing w:val="-2"/>
                <w:sz w:val="24"/>
              </w:rPr>
              <w:t>MANAGEMENT</w:t>
            </w:r>
          </w:p>
        </w:tc>
        <w:tc>
          <w:tcPr>
            <w:tcW w:w="2273" w:type="dxa"/>
            <w:gridSpan w:val="6"/>
          </w:tcPr>
          <w:p w:rsidR="005B2EE9" w:rsidRDefault="00DF59AE">
            <w:pPr>
              <w:pStyle w:val="TableParagraph"/>
              <w:ind w:left="1266"/>
              <w:rPr>
                <w:b/>
                <w:sz w:val="24"/>
              </w:rPr>
            </w:pPr>
            <w:r>
              <w:rPr>
                <w:b/>
                <w:sz w:val="24"/>
              </w:rPr>
              <w:t>12</w:t>
            </w:r>
            <w:r>
              <w:rPr>
                <w:b/>
                <w:spacing w:val="-2"/>
                <w:sz w:val="24"/>
              </w:rPr>
              <w:t xml:space="preserve"> hours</w:t>
            </w:r>
          </w:p>
        </w:tc>
      </w:tr>
      <w:tr w:rsidR="005B2EE9">
        <w:trPr>
          <w:trHeight w:val="976"/>
        </w:trPr>
        <w:tc>
          <w:tcPr>
            <w:tcW w:w="9657" w:type="dxa"/>
            <w:gridSpan w:val="10"/>
          </w:tcPr>
          <w:p w:rsidR="005B2EE9" w:rsidRDefault="00306501" w:rsidP="00306501">
            <w:pPr>
              <w:pStyle w:val="TableParagraph"/>
              <w:spacing w:line="276" w:lineRule="auto"/>
              <w:ind w:right="103"/>
              <w:jc w:val="both"/>
              <w:rPr>
                <w:sz w:val="24"/>
              </w:rPr>
            </w:pPr>
            <w:r>
              <w:rPr>
                <w:sz w:val="24"/>
              </w:rPr>
              <w:t xml:space="preserve">Performance management </w:t>
            </w:r>
            <w:r w:rsidR="00DF59AE">
              <w:rPr>
                <w:sz w:val="24"/>
              </w:rPr>
              <w:t>- needs for performance appraisal - difficulties in performance appraisal</w:t>
            </w:r>
            <w:r>
              <w:rPr>
                <w:sz w:val="24"/>
              </w:rPr>
              <w:t>, Types of Performance Appraisal - Job analysis - Job evaluation - Job description - J</w:t>
            </w:r>
            <w:r w:rsidR="00DF59AE">
              <w:rPr>
                <w:sz w:val="24"/>
              </w:rPr>
              <w:t xml:space="preserve">ob specification - </w:t>
            </w:r>
            <w:r>
              <w:rPr>
                <w:sz w:val="24"/>
              </w:rPr>
              <w:t>J</w:t>
            </w:r>
            <w:r w:rsidR="00DF59AE">
              <w:rPr>
                <w:sz w:val="24"/>
              </w:rPr>
              <w:t xml:space="preserve">ob enrichment - </w:t>
            </w:r>
            <w:r>
              <w:rPr>
                <w:sz w:val="24"/>
              </w:rPr>
              <w:t>Job enlargement - J</w:t>
            </w:r>
            <w:r w:rsidR="00DF59AE">
              <w:rPr>
                <w:sz w:val="24"/>
              </w:rPr>
              <w:t>ob rotation</w:t>
            </w:r>
          </w:p>
        </w:tc>
      </w:tr>
      <w:tr w:rsidR="005B2EE9">
        <w:trPr>
          <w:trHeight w:val="316"/>
        </w:trPr>
        <w:tc>
          <w:tcPr>
            <w:tcW w:w="1419" w:type="dxa"/>
            <w:gridSpan w:val="2"/>
          </w:tcPr>
          <w:p w:rsidR="005B2EE9" w:rsidRDefault="00DF59AE">
            <w:pPr>
              <w:pStyle w:val="TableParagraph"/>
              <w:spacing w:line="270" w:lineRule="exact"/>
              <w:rPr>
                <w:b/>
                <w:sz w:val="24"/>
              </w:rPr>
            </w:pPr>
            <w:r>
              <w:rPr>
                <w:b/>
                <w:spacing w:val="-2"/>
                <w:sz w:val="24"/>
              </w:rPr>
              <w:t>Unit:5</w:t>
            </w:r>
          </w:p>
        </w:tc>
        <w:tc>
          <w:tcPr>
            <w:tcW w:w="5965" w:type="dxa"/>
            <w:gridSpan w:val="2"/>
          </w:tcPr>
          <w:p w:rsidR="005B2EE9" w:rsidRDefault="00DF59AE">
            <w:pPr>
              <w:pStyle w:val="TableParagraph"/>
              <w:spacing w:line="270" w:lineRule="exact"/>
              <w:ind w:left="1641"/>
              <w:rPr>
                <w:b/>
                <w:sz w:val="24"/>
              </w:rPr>
            </w:pPr>
            <w:r>
              <w:rPr>
                <w:b/>
                <w:sz w:val="24"/>
              </w:rPr>
              <w:t>CHALLENGES</w:t>
            </w:r>
            <w:r>
              <w:rPr>
                <w:b/>
                <w:spacing w:val="-1"/>
                <w:sz w:val="24"/>
              </w:rPr>
              <w:t xml:space="preserve"> </w:t>
            </w:r>
            <w:r>
              <w:rPr>
                <w:b/>
                <w:sz w:val="24"/>
              </w:rPr>
              <w:t>IN</w:t>
            </w:r>
            <w:r>
              <w:rPr>
                <w:b/>
                <w:spacing w:val="1"/>
                <w:sz w:val="24"/>
              </w:rPr>
              <w:t xml:space="preserve"> </w:t>
            </w:r>
            <w:r>
              <w:rPr>
                <w:b/>
                <w:spacing w:val="-5"/>
                <w:sz w:val="24"/>
              </w:rPr>
              <w:t>HRM</w:t>
            </w:r>
          </w:p>
        </w:tc>
        <w:tc>
          <w:tcPr>
            <w:tcW w:w="2273" w:type="dxa"/>
            <w:gridSpan w:val="6"/>
          </w:tcPr>
          <w:p w:rsidR="005B2EE9" w:rsidRDefault="00DF59AE">
            <w:pPr>
              <w:pStyle w:val="TableParagraph"/>
              <w:spacing w:line="270" w:lineRule="exact"/>
              <w:ind w:left="1266"/>
              <w:rPr>
                <w:b/>
                <w:sz w:val="24"/>
              </w:rPr>
            </w:pPr>
            <w:r>
              <w:rPr>
                <w:b/>
                <w:sz w:val="24"/>
              </w:rPr>
              <w:t>12</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
        <w:gridCol w:w="473"/>
        <w:gridCol w:w="711"/>
        <w:gridCol w:w="995"/>
        <w:gridCol w:w="771"/>
        <w:gridCol w:w="829"/>
        <w:gridCol w:w="834"/>
        <w:gridCol w:w="834"/>
        <w:gridCol w:w="834"/>
        <w:gridCol w:w="835"/>
        <w:gridCol w:w="69"/>
        <w:gridCol w:w="767"/>
        <w:gridCol w:w="834"/>
        <w:gridCol w:w="652"/>
      </w:tblGrid>
      <w:tr w:rsidR="005B2EE9">
        <w:trPr>
          <w:trHeight w:val="1586"/>
        </w:trPr>
        <w:tc>
          <w:tcPr>
            <w:tcW w:w="9673" w:type="dxa"/>
            <w:gridSpan w:val="14"/>
          </w:tcPr>
          <w:p w:rsidR="005B2EE9" w:rsidRDefault="00DF59AE">
            <w:pPr>
              <w:pStyle w:val="TableParagraph"/>
              <w:spacing w:line="276" w:lineRule="auto"/>
              <w:ind w:right="114"/>
              <w:jc w:val="both"/>
              <w:rPr>
                <w:sz w:val="24"/>
              </w:rPr>
            </w:pPr>
            <w:r>
              <w:rPr>
                <w:sz w:val="24"/>
              </w:rPr>
              <w:t>Wage and salary administration – New concepts - profit sharing – performance linked compensation- career development strategies - importance – objectives-principles, compensation and benefits - succession</w:t>
            </w:r>
            <w:r>
              <w:rPr>
                <w:spacing w:val="40"/>
                <w:sz w:val="24"/>
              </w:rPr>
              <w:t xml:space="preserve"> </w:t>
            </w:r>
            <w:r>
              <w:rPr>
                <w:sz w:val="24"/>
              </w:rPr>
              <w:t>planning</w:t>
            </w:r>
            <w:r>
              <w:rPr>
                <w:spacing w:val="80"/>
                <w:sz w:val="24"/>
              </w:rPr>
              <w:t xml:space="preserve"> </w:t>
            </w:r>
            <w:r>
              <w:rPr>
                <w:sz w:val="24"/>
              </w:rPr>
              <w:t>– registers</w:t>
            </w:r>
            <w:r>
              <w:rPr>
                <w:spacing w:val="40"/>
                <w:sz w:val="24"/>
              </w:rPr>
              <w:t xml:space="preserve"> </w:t>
            </w:r>
            <w:r>
              <w:rPr>
                <w:sz w:val="24"/>
              </w:rPr>
              <w:t>and</w:t>
            </w:r>
            <w:r>
              <w:rPr>
                <w:spacing w:val="80"/>
                <w:sz w:val="24"/>
              </w:rPr>
              <w:t xml:space="preserve"> </w:t>
            </w:r>
            <w:r>
              <w:rPr>
                <w:sz w:val="24"/>
              </w:rPr>
              <w:t>records - HR</w:t>
            </w:r>
            <w:r>
              <w:rPr>
                <w:spacing w:val="40"/>
                <w:sz w:val="24"/>
              </w:rPr>
              <w:t xml:space="preserve"> </w:t>
            </w:r>
            <w:r>
              <w:rPr>
                <w:sz w:val="24"/>
              </w:rPr>
              <w:t>audit (Legal Compliance</w:t>
            </w:r>
            <w:r>
              <w:rPr>
                <w:spacing w:val="40"/>
                <w:sz w:val="24"/>
              </w:rPr>
              <w:t xml:space="preserve"> </w:t>
            </w:r>
            <w:r>
              <w:rPr>
                <w:sz w:val="24"/>
              </w:rPr>
              <w:t>Audit)</w:t>
            </w:r>
            <w:r>
              <w:rPr>
                <w:spacing w:val="47"/>
                <w:sz w:val="24"/>
              </w:rPr>
              <w:t xml:space="preserve">  </w:t>
            </w:r>
            <w:r>
              <w:rPr>
                <w:sz w:val="24"/>
              </w:rPr>
              <w:t>–</w:t>
            </w:r>
            <w:r>
              <w:rPr>
                <w:spacing w:val="58"/>
                <w:w w:val="150"/>
                <w:sz w:val="24"/>
              </w:rPr>
              <w:t xml:space="preserve">  </w:t>
            </w:r>
            <w:r>
              <w:rPr>
                <w:sz w:val="24"/>
              </w:rPr>
              <w:t>HR</w:t>
            </w:r>
            <w:r>
              <w:rPr>
                <w:spacing w:val="67"/>
                <w:w w:val="150"/>
                <w:sz w:val="24"/>
              </w:rPr>
              <w:t xml:space="preserve"> </w:t>
            </w:r>
            <w:r>
              <w:rPr>
                <w:sz w:val="24"/>
              </w:rPr>
              <w:t>Research</w:t>
            </w:r>
            <w:r>
              <w:rPr>
                <w:spacing w:val="65"/>
                <w:w w:val="150"/>
                <w:sz w:val="24"/>
              </w:rPr>
              <w:t xml:space="preserve"> </w:t>
            </w:r>
            <w:r>
              <w:rPr>
                <w:sz w:val="24"/>
              </w:rPr>
              <w:t>–</w:t>
            </w:r>
            <w:r>
              <w:rPr>
                <w:spacing w:val="65"/>
                <w:w w:val="150"/>
                <w:sz w:val="24"/>
              </w:rPr>
              <w:t xml:space="preserve"> </w:t>
            </w:r>
            <w:r>
              <w:rPr>
                <w:sz w:val="24"/>
              </w:rPr>
              <w:t>HR</w:t>
            </w:r>
            <w:r>
              <w:rPr>
                <w:spacing w:val="53"/>
                <w:sz w:val="24"/>
              </w:rPr>
              <w:t xml:space="preserve">  </w:t>
            </w:r>
            <w:r>
              <w:rPr>
                <w:sz w:val="24"/>
              </w:rPr>
              <w:t>score</w:t>
            </w:r>
            <w:r>
              <w:rPr>
                <w:spacing w:val="52"/>
                <w:sz w:val="24"/>
              </w:rPr>
              <w:t xml:space="preserve">  </w:t>
            </w:r>
            <w:r>
              <w:rPr>
                <w:sz w:val="24"/>
              </w:rPr>
              <w:t>cord</w:t>
            </w:r>
            <w:r>
              <w:rPr>
                <w:spacing w:val="62"/>
                <w:w w:val="150"/>
                <w:sz w:val="24"/>
              </w:rPr>
              <w:t xml:space="preserve"> </w:t>
            </w:r>
            <w:r>
              <w:rPr>
                <w:sz w:val="24"/>
              </w:rPr>
              <w:t>-</w:t>
            </w:r>
            <w:r>
              <w:rPr>
                <w:spacing w:val="59"/>
                <w:w w:val="150"/>
                <w:sz w:val="24"/>
              </w:rPr>
              <w:t xml:space="preserve"> </w:t>
            </w:r>
            <w:r>
              <w:rPr>
                <w:sz w:val="24"/>
              </w:rPr>
              <w:t>employees</w:t>
            </w:r>
            <w:r>
              <w:rPr>
                <w:spacing w:val="63"/>
                <w:w w:val="150"/>
                <w:sz w:val="24"/>
              </w:rPr>
              <w:t xml:space="preserve"> </w:t>
            </w:r>
            <w:r>
              <w:rPr>
                <w:sz w:val="24"/>
              </w:rPr>
              <w:t>satisfaction</w:t>
            </w:r>
            <w:r>
              <w:rPr>
                <w:spacing w:val="66"/>
                <w:w w:val="150"/>
                <w:sz w:val="24"/>
              </w:rPr>
              <w:t xml:space="preserve"> </w:t>
            </w:r>
            <w:r>
              <w:rPr>
                <w:sz w:val="24"/>
              </w:rPr>
              <w:t>and</w:t>
            </w:r>
            <w:r>
              <w:rPr>
                <w:spacing w:val="65"/>
                <w:w w:val="150"/>
                <w:sz w:val="24"/>
              </w:rPr>
              <w:t xml:space="preserve"> </w:t>
            </w:r>
            <w:r>
              <w:rPr>
                <w:sz w:val="24"/>
              </w:rPr>
              <w:t>measures</w:t>
            </w:r>
            <w:r>
              <w:rPr>
                <w:spacing w:val="63"/>
                <w:w w:val="150"/>
                <w:sz w:val="24"/>
              </w:rPr>
              <w:t xml:space="preserve"> </w:t>
            </w:r>
            <w:r>
              <w:rPr>
                <w:spacing w:val="-5"/>
                <w:sz w:val="24"/>
              </w:rPr>
              <w:t>for</w:t>
            </w:r>
          </w:p>
          <w:p w:rsidR="005B2EE9" w:rsidRDefault="00DF59AE">
            <w:pPr>
              <w:pStyle w:val="TableParagraph"/>
              <w:spacing w:line="240" w:lineRule="auto"/>
              <w:jc w:val="both"/>
              <w:rPr>
                <w:sz w:val="24"/>
              </w:rPr>
            </w:pPr>
            <w:proofErr w:type="gramStart"/>
            <w:r>
              <w:rPr>
                <w:sz w:val="24"/>
              </w:rPr>
              <w:t>improvement</w:t>
            </w:r>
            <w:proofErr w:type="gramEnd"/>
            <w:r>
              <w:rPr>
                <w:spacing w:val="-3"/>
                <w:sz w:val="24"/>
              </w:rPr>
              <w:t xml:space="preserve"> </w:t>
            </w:r>
            <w:r>
              <w:rPr>
                <w:sz w:val="24"/>
              </w:rPr>
              <w:t>employees</w:t>
            </w:r>
            <w:r>
              <w:rPr>
                <w:spacing w:val="3"/>
                <w:sz w:val="24"/>
              </w:rPr>
              <w:t xml:space="preserve"> </w:t>
            </w:r>
            <w:proofErr w:type="spellStart"/>
            <w:r>
              <w:rPr>
                <w:spacing w:val="-2"/>
                <w:sz w:val="24"/>
              </w:rPr>
              <w:t>counselling</w:t>
            </w:r>
            <w:proofErr w:type="spellEnd"/>
            <w:r>
              <w:rPr>
                <w:spacing w:val="-2"/>
                <w:sz w:val="24"/>
              </w:rPr>
              <w:t>.</w:t>
            </w:r>
          </w:p>
        </w:tc>
      </w:tr>
      <w:tr w:rsidR="005B2EE9">
        <w:trPr>
          <w:trHeight w:val="318"/>
        </w:trPr>
        <w:tc>
          <w:tcPr>
            <w:tcW w:w="1419" w:type="dxa"/>
            <w:gridSpan w:val="3"/>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01" w:type="dxa"/>
            <w:gridSpan w:val="8"/>
          </w:tcPr>
          <w:p w:rsidR="005B2EE9" w:rsidRDefault="00DF59AE">
            <w:pPr>
              <w:pStyle w:val="TableParagraph"/>
              <w:ind w:left="1499"/>
              <w:rPr>
                <w:b/>
                <w:sz w:val="24"/>
              </w:rPr>
            </w:pPr>
            <w:r>
              <w:rPr>
                <w:b/>
                <w:sz w:val="24"/>
              </w:rPr>
              <w:t>CONTEMPORARY</w:t>
            </w:r>
            <w:r>
              <w:rPr>
                <w:b/>
                <w:spacing w:val="-9"/>
                <w:sz w:val="24"/>
              </w:rPr>
              <w:t xml:space="preserve"> </w:t>
            </w:r>
            <w:r>
              <w:rPr>
                <w:b/>
                <w:spacing w:val="-2"/>
                <w:sz w:val="24"/>
              </w:rPr>
              <w:t>ISSUES</w:t>
            </w:r>
          </w:p>
        </w:tc>
        <w:tc>
          <w:tcPr>
            <w:tcW w:w="2253" w:type="dxa"/>
            <w:gridSpan w:val="3"/>
          </w:tcPr>
          <w:p w:rsidR="005B2EE9" w:rsidRDefault="00DF59AE">
            <w:pPr>
              <w:pStyle w:val="TableParagraph"/>
              <w:ind w:left="1298"/>
              <w:rPr>
                <w:b/>
                <w:sz w:val="24"/>
              </w:rPr>
            </w:pPr>
            <w:r>
              <w:rPr>
                <w:b/>
                <w:sz w:val="24"/>
              </w:rPr>
              <w:t>2</w:t>
            </w:r>
            <w:r>
              <w:rPr>
                <w:b/>
                <w:spacing w:val="-2"/>
                <w:sz w:val="24"/>
              </w:rPr>
              <w:t xml:space="preserve"> Hours</w:t>
            </w:r>
          </w:p>
        </w:tc>
      </w:tr>
      <w:tr w:rsidR="005B2EE9">
        <w:trPr>
          <w:trHeight w:val="316"/>
        </w:trPr>
        <w:tc>
          <w:tcPr>
            <w:tcW w:w="9673" w:type="dxa"/>
            <w:gridSpan w:val="14"/>
          </w:tcPr>
          <w:p w:rsidR="005B2EE9" w:rsidRDefault="00DF59AE">
            <w:pPr>
              <w:pStyle w:val="TableParagraph"/>
              <w:spacing w:line="270" w:lineRule="exact"/>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633"/>
        </w:trPr>
        <w:tc>
          <w:tcPr>
            <w:tcW w:w="7420" w:type="dxa"/>
            <w:gridSpan w:val="11"/>
          </w:tcPr>
          <w:p w:rsidR="005B2EE9" w:rsidRDefault="00DF59AE">
            <w:pPr>
              <w:pStyle w:val="TableParagraph"/>
              <w:spacing w:line="270" w:lineRule="exact"/>
              <w:ind w:left="5333"/>
              <w:rPr>
                <w:b/>
                <w:sz w:val="24"/>
              </w:rPr>
            </w:pPr>
            <w:r>
              <w:rPr>
                <w:b/>
                <w:sz w:val="24"/>
              </w:rPr>
              <w:t>Total</w:t>
            </w:r>
            <w:r>
              <w:rPr>
                <w:b/>
                <w:spacing w:val="-3"/>
                <w:sz w:val="24"/>
              </w:rPr>
              <w:t xml:space="preserve"> </w:t>
            </w:r>
            <w:r>
              <w:rPr>
                <w:b/>
                <w:spacing w:val="-2"/>
                <w:sz w:val="24"/>
              </w:rPr>
              <w:t>Lecture</w:t>
            </w:r>
          </w:p>
          <w:p w:rsidR="005B2EE9" w:rsidRDefault="00DF59AE">
            <w:pPr>
              <w:pStyle w:val="TableParagraph"/>
              <w:spacing w:before="43" w:line="240" w:lineRule="auto"/>
              <w:rPr>
                <w:b/>
                <w:sz w:val="24"/>
              </w:rPr>
            </w:pPr>
            <w:r>
              <w:rPr>
                <w:b/>
                <w:spacing w:val="-2"/>
                <w:sz w:val="24"/>
              </w:rPr>
              <w:t>Hours</w:t>
            </w:r>
          </w:p>
        </w:tc>
        <w:tc>
          <w:tcPr>
            <w:tcW w:w="2253" w:type="dxa"/>
            <w:gridSpan w:val="3"/>
          </w:tcPr>
          <w:p w:rsidR="005B2EE9" w:rsidRDefault="00DF59AE">
            <w:pPr>
              <w:pStyle w:val="TableParagraph"/>
              <w:spacing w:line="270" w:lineRule="exact"/>
              <w:ind w:left="90"/>
              <w:rPr>
                <w:b/>
                <w:sz w:val="24"/>
              </w:rPr>
            </w:pPr>
            <w:r>
              <w:rPr>
                <w:b/>
                <w:sz w:val="24"/>
              </w:rPr>
              <w:t>60</w:t>
            </w:r>
            <w:r>
              <w:rPr>
                <w:b/>
                <w:spacing w:val="-2"/>
                <w:sz w:val="24"/>
              </w:rPr>
              <w:t xml:space="preserve"> hours</w:t>
            </w:r>
          </w:p>
        </w:tc>
      </w:tr>
      <w:tr w:rsidR="005B2EE9">
        <w:trPr>
          <w:trHeight w:val="316"/>
        </w:trPr>
        <w:tc>
          <w:tcPr>
            <w:tcW w:w="9673" w:type="dxa"/>
            <w:gridSpan w:val="14"/>
          </w:tcPr>
          <w:p w:rsidR="005B2EE9" w:rsidRDefault="00DF59AE">
            <w:pPr>
              <w:pStyle w:val="TableParagraph"/>
              <w:rPr>
                <w:b/>
                <w:sz w:val="24"/>
              </w:rPr>
            </w:pPr>
            <w:r>
              <w:rPr>
                <w:b/>
                <w:sz w:val="24"/>
              </w:rPr>
              <w:t>Text</w:t>
            </w:r>
            <w:r>
              <w:rPr>
                <w:b/>
                <w:spacing w:val="-2"/>
                <w:sz w:val="24"/>
              </w:rPr>
              <w:t xml:space="preserve"> Book(s)</w:t>
            </w:r>
          </w:p>
        </w:tc>
      </w:tr>
      <w:tr w:rsidR="005B2EE9">
        <w:trPr>
          <w:trHeight w:val="316"/>
        </w:trPr>
        <w:tc>
          <w:tcPr>
            <w:tcW w:w="235" w:type="dxa"/>
          </w:tcPr>
          <w:p w:rsidR="005B2EE9" w:rsidRDefault="00DF59AE">
            <w:pPr>
              <w:pStyle w:val="TableParagraph"/>
              <w:ind w:left="0" w:right="-44"/>
              <w:jc w:val="right"/>
              <w:rPr>
                <w:sz w:val="24"/>
              </w:rPr>
            </w:pPr>
            <w:r>
              <w:rPr>
                <w:spacing w:val="-10"/>
                <w:sz w:val="24"/>
              </w:rPr>
              <w:t>1</w:t>
            </w:r>
          </w:p>
        </w:tc>
        <w:tc>
          <w:tcPr>
            <w:tcW w:w="9438" w:type="dxa"/>
            <w:gridSpan w:val="13"/>
          </w:tcPr>
          <w:p w:rsidR="005B2EE9" w:rsidRDefault="00DF59AE">
            <w:pPr>
              <w:pStyle w:val="TableParagraph"/>
              <w:rPr>
                <w:sz w:val="24"/>
              </w:rPr>
            </w:pPr>
            <w:proofErr w:type="spellStart"/>
            <w:r>
              <w:rPr>
                <w:sz w:val="24"/>
              </w:rPr>
              <w:t>Chanra</w:t>
            </w:r>
            <w:proofErr w:type="spellEnd"/>
            <w:r>
              <w:rPr>
                <w:spacing w:val="-10"/>
                <w:sz w:val="24"/>
              </w:rPr>
              <w:t xml:space="preserve"> </w:t>
            </w:r>
            <w:r>
              <w:rPr>
                <w:sz w:val="24"/>
              </w:rPr>
              <w:t>Harish</w:t>
            </w:r>
            <w:r>
              <w:rPr>
                <w:spacing w:val="-2"/>
                <w:sz w:val="24"/>
              </w:rPr>
              <w:t xml:space="preserve"> </w:t>
            </w:r>
            <w:r>
              <w:rPr>
                <w:sz w:val="24"/>
              </w:rPr>
              <w:t>2006</w:t>
            </w:r>
            <w:r>
              <w:rPr>
                <w:spacing w:val="-1"/>
                <w:sz w:val="24"/>
              </w:rPr>
              <w:t xml:space="preserve"> </w:t>
            </w:r>
            <w:r>
              <w:rPr>
                <w:sz w:val="24"/>
              </w:rPr>
              <w:t>Human</w:t>
            </w:r>
            <w:r>
              <w:rPr>
                <w:spacing w:val="-1"/>
                <w:sz w:val="24"/>
              </w:rPr>
              <w:t xml:space="preserve"> </w:t>
            </w:r>
            <w:r>
              <w:rPr>
                <w:sz w:val="24"/>
              </w:rPr>
              <w:t>resource</w:t>
            </w:r>
            <w:r>
              <w:rPr>
                <w:spacing w:val="-3"/>
                <w:sz w:val="24"/>
              </w:rPr>
              <w:t xml:space="preserve"> </w:t>
            </w:r>
            <w:r>
              <w:rPr>
                <w:sz w:val="24"/>
              </w:rPr>
              <w:t>Development,</w:t>
            </w:r>
            <w:r>
              <w:rPr>
                <w:spacing w:val="-1"/>
                <w:sz w:val="24"/>
              </w:rPr>
              <w:t xml:space="preserve"> </w:t>
            </w:r>
            <w:r>
              <w:rPr>
                <w:sz w:val="24"/>
              </w:rPr>
              <w:t>New</w:t>
            </w:r>
            <w:r>
              <w:rPr>
                <w:spacing w:val="-1"/>
                <w:sz w:val="24"/>
              </w:rPr>
              <w:t xml:space="preserve"> </w:t>
            </w:r>
            <w:r>
              <w:rPr>
                <w:sz w:val="24"/>
              </w:rPr>
              <w:t>Delhi:</w:t>
            </w:r>
            <w:r>
              <w:rPr>
                <w:spacing w:val="-1"/>
                <w:sz w:val="24"/>
              </w:rPr>
              <w:t xml:space="preserve"> </w:t>
            </w:r>
            <w:proofErr w:type="spellStart"/>
            <w:r>
              <w:rPr>
                <w:sz w:val="24"/>
              </w:rPr>
              <w:t>Rawat</w:t>
            </w:r>
            <w:proofErr w:type="spellEnd"/>
            <w:r>
              <w:rPr>
                <w:sz w:val="24"/>
              </w:rPr>
              <w:t>.</w:t>
            </w:r>
            <w:r>
              <w:rPr>
                <w:spacing w:val="-1"/>
                <w:sz w:val="24"/>
              </w:rPr>
              <w:t xml:space="preserve"> </w:t>
            </w:r>
            <w:r>
              <w:rPr>
                <w:sz w:val="24"/>
              </w:rPr>
              <w:t>Dale.</w:t>
            </w:r>
            <w:r>
              <w:rPr>
                <w:spacing w:val="-1"/>
                <w:sz w:val="24"/>
              </w:rPr>
              <w:t xml:space="preserve"> </w:t>
            </w:r>
            <w:proofErr w:type="gramStart"/>
            <w:r>
              <w:rPr>
                <w:sz w:val="24"/>
              </w:rPr>
              <w:t>H</w:t>
            </w:r>
            <w:r>
              <w:rPr>
                <w:spacing w:val="-4"/>
                <w:sz w:val="24"/>
              </w:rPr>
              <w:t xml:space="preserve"> </w:t>
            </w:r>
            <w:r>
              <w:rPr>
                <w:sz w:val="24"/>
              </w:rPr>
              <w:t>.</w:t>
            </w:r>
            <w:proofErr w:type="gramEnd"/>
            <w:r>
              <w:rPr>
                <w:spacing w:val="-1"/>
                <w:sz w:val="24"/>
              </w:rPr>
              <w:t xml:space="preserve"> </w:t>
            </w:r>
            <w:proofErr w:type="spellStart"/>
            <w:r>
              <w:rPr>
                <w:spacing w:val="-2"/>
                <w:sz w:val="24"/>
              </w:rPr>
              <w:t>Besterfield</w:t>
            </w:r>
            <w:proofErr w:type="spellEnd"/>
          </w:p>
        </w:tc>
      </w:tr>
      <w:tr w:rsidR="005B2EE9">
        <w:trPr>
          <w:trHeight w:val="319"/>
        </w:trPr>
        <w:tc>
          <w:tcPr>
            <w:tcW w:w="235" w:type="dxa"/>
          </w:tcPr>
          <w:p w:rsidR="005B2EE9" w:rsidRDefault="00DF59AE">
            <w:pPr>
              <w:pStyle w:val="TableParagraph"/>
              <w:spacing w:before="2" w:line="240" w:lineRule="auto"/>
              <w:ind w:left="0" w:right="-44"/>
              <w:jc w:val="right"/>
              <w:rPr>
                <w:sz w:val="24"/>
              </w:rPr>
            </w:pPr>
            <w:r>
              <w:rPr>
                <w:spacing w:val="-10"/>
                <w:sz w:val="24"/>
              </w:rPr>
              <w:t>2</w:t>
            </w:r>
          </w:p>
        </w:tc>
        <w:tc>
          <w:tcPr>
            <w:tcW w:w="9438" w:type="dxa"/>
            <w:gridSpan w:val="13"/>
          </w:tcPr>
          <w:p w:rsidR="005B2EE9" w:rsidRDefault="00DF59AE">
            <w:pPr>
              <w:pStyle w:val="TableParagraph"/>
              <w:spacing w:before="2" w:line="240" w:lineRule="auto"/>
              <w:rPr>
                <w:sz w:val="24"/>
              </w:rPr>
            </w:pPr>
            <w:r>
              <w:rPr>
                <w:sz w:val="24"/>
              </w:rPr>
              <w:t>Total</w:t>
            </w:r>
            <w:r>
              <w:rPr>
                <w:spacing w:val="-4"/>
                <w:sz w:val="24"/>
              </w:rPr>
              <w:t xml:space="preserve"> </w:t>
            </w:r>
            <w:r>
              <w:rPr>
                <w:sz w:val="24"/>
              </w:rPr>
              <w:t>quality</w:t>
            </w:r>
            <w:r>
              <w:rPr>
                <w:spacing w:val="-1"/>
                <w:sz w:val="24"/>
              </w:rPr>
              <w:t xml:space="preserve"> </w:t>
            </w:r>
            <w:r>
              <w:rPr>
                <w:sz w:val="24"/>
              </w:rPr>
              <w:t>management</w:t>
            </w:r>
            <w:r>
              <w:rPr>
                <w:spacing w:val="-1"/>
                <w:sz w:val="24"/>
              </w:rPr>
              <w:t xml:space="preserve"> </w:t>
            </w:r>
            <w:r>
              <w:rPr>
                <w:sz w:val="24"/>
              </w:rPr>
              <w:t>III</w:t>
            </w:r>
            <w:r>
              <w:rPr>
                <w:spacing w:val="-5"/>
                <w:sz w:val="24"/>
              </w:rPr>
              <w:t xml:space="preserve"> </w:t>
            </w:r>
            <w:r>
              <w:rPr>
                <w:sz w:val="24"/>
              </w:rPr>
              <w:t>Edition</w:t>
            </w:r>
            <w:r>
              <w:rPr>
                <w:spacing w:val="-2"/>
                <w:sz w:val="24"/>
              </w:rPr>
              <w:t xml:space="preserve"> </w:t>
            </w:r>
            <w:r>
              <w:rPr>
                <w:sz w:val="24"/>
              </w:rPr>
              <w:t>Carol</w:t>
            </w:r>
            <w:r>
              <w:rPr>
                <w:spacing w:val="-1"/>
                <w:sz w:val="24"/>
              </w:rPr>
              <w:t xml:space="preserve"> </w:t>
            </w:r>
            <w:proofErr w:type="spellStart"/>
            <w:r>
              <w:rPr>
                <w:sz w:val="24"/>
              </w:rPr>
              <w:t>Besterfield</w:t>
            </w:r>
            <w:proofErr w:type="spellEnd"/>
            <w:r>
              <w:rPr>
                <w:spacing w:val="-2"/>
                <w:sz w:val="24"/>
              </w:rPr>
              <w:t xml:space="preserve"> </w:t>
            </w:r>
            <w:r>
              <w:rPr>
                <w:sz w:val="24"/>
              </w:rPr>
              <w:t>Pearson</w:t>
            </w:r>
            <w:r>
              <w:rPr>
                <w:spacing w:val="-2"/>
                <w:sz w:val="24"/>
              </w:rPr>
              <w:t xml:space="preserve"> Education.</w:t>
            </w:r>
          </w:p>
        </w:tc>
      </w:tr>
      <w:tr w:rsidR="005B2EE9">
        <w:trPr>
          <w:trHeight w:val="316"/>
        </w:trPr>
        <w:tc>
          <w:tcPr>
            <w:tcW w:w="235" w:type="dxa"/>
          </w:tcPr>
          <w:p w:rsidR="005B2EE9" w:rsidRDefault="00DF59AE">
            <w:pPr>
              <w:pStyle w:val="TableParagraph"/>
              <w:ind w:left="0" w:right="-44"/>
              <w:jc w:val="right"/>
              <w:rPr>
                <w:sz w:val="24"/>
              </w:rPr>
            </w:pPr>
            <w:r>
              <w:rPr>
                <w:spacing w:val="-10"/>
                <w:sz w:val="24"/>
              </w:rPr>
              <w:t>3</w:t>
            </w:r>
          </w:p>
        </w:tc>
        <w:tc>
          <w:tcPr>
            <w:tcW w:w="9438" w:type="dxa"/>
            <w:gridSpan w:val="13"/>
          </w:tcPr>
          <w:p w:rsidR="005B2EE9" w:rsidRDefault="00DF59AE">
            <w:pPr>
              <w:pStyle w:val="TableParagraph"/>
              <w:rPr>
                <w:sz w:val="24"/>
              </w:rPr>
            </w:pPr>
            <w:proofErr w:type="spellStart"/>
            <w:r>
              <w:rPr>
                <w:sz w:val="24"/>
              </w:rPr>
              <w:t>Davar</w:t>
            </w:r>
            <w:proofErr w:type="spellEnd"/>
            <w:r>
              <w:rPr>
                <w:spacing w:val="-6"/>
                <w:sz w:val="24"/>
              </w:rPr>
              <w:t xml:space="preserve"> </w:t>
            </w:r>
            <w:r>
              <w:rPr>
                <w:sz w:val="24"/>
              </w:rPr>
              <w:t>R</w:t>
            </w:r>
            <w:r>
              <w:rPr>
                <w:spacing w:val="-2"/>
                <w:sz w:val="24"/>
              </w:rPr>
              <w:t xml:space="preserve"> </w:t>
            </w:r>
            <w:r>
              <w:rPr>
                <w:sz w:val="24"/>
              </w:rPr>
              <w:t>S</w:t>
            </w:r>
            <w:r>
              <w:rPr>
                <w:spacing w:val="-2"/>
                <w:sz w:val="24"/>
              </w:rPr>
              <w:t xml:space="preserve"> </w:t>
            </w:r>
            <w:r>
              <w:rPr>
                <w:sz w:val="24"/>
              </w:rPr>
              <w:t>1977</w:t>
            </w:r>
            <w:r>
              <w:rPr>
                <w:spacing w:val="-2"/>
                <w:sz w:val="24"/>
              </w:rPr>
              <w:t xml:space="preserve"> </w:t>
            </w:r>
            <w:r>
              <w:rPr>
                <w:sz w:val="24"/>
              </w:rPr>
              <w:t>Personnel</w:t>
            </w:r>
            <w:r>
              <w:rPr>
                <w:spacing w:val="-1"/>
                <w:sz w:val="24"/>
              </w:rPr>
              <w:t xml:space="preserve"> </w:t>
            </w:r>
            <w:r>
              <w:rPr>
                <w:sz w:val="24"/>
              </w:rPr>
              <w:t>Management</w:t>
            </w:r>
            <w:r>
              <w:rPr>
                <w:spacing w:val="-4"/>
                <w:sz w:val="24"/>
              </w:rPr>
              <w:t xml:space="preserve"> </w:t>
            </w:r>
            <w:r>
              <w:rPr>
                <w:sz w:val="24"/>
              </w:rPr>
              <w:t>And</w:t>
            </w:r>
            <w:r>
              <w:rPr>
                <w:spacing w:val="2"/>
                <w:sz w:val="24"/>
              </w:rPr>
              <w:t xml:space="preserve"> </w:t>
            </w:r>
            <w:r>
              <w:rPr>
                <w:sz w:val="24"/>
              </w:rPr>
              <w:t>Industrial</w:t>
            </w:r>
            <w:r>
              <w:rPr>
                <w:spacing w:val="-2"/>
                <w:sz w:val="24"/>
              </w:rPr>
              <w:t xml:space="preserve"> </w:t>
            </w:r>
            <w:r>
              <w:rPr>
                <w:sz w:val="24"/>
              </w:rPr>
              <w:t>Relations</w:t>
            </w:r>
            <w:r>
              <w:rPr>
                <w:spacing w:val="-1"/>
                <w:sz w:val="24"/>
              </w:rPr>
              <w:t xml:space="preserve"> </w:t>
            </w:r>
            <w:r>
              <w:rPr>
                <w:sz w:val="24"/>
              </w:rPr>
              <w:t>New</w:t>
            </w:r>
            <w:r>
              <w:rPr>
                <w:spacing w:val="-2"/>
                <w:sz w:val="24"/>
              </w:rPr>
              <w:t xml:space="preserve"> Delhi:</w:t>
            </w:r>
          </w:p>
        </w:tc>
      </w:tr>
      <w:tr w:rsidR="005B2EE9">
        <w:trPr>
          <w:trHeight w:val="318"/>
        </w:trPr>
        <w:tc>
          <w:tcPr>
            <w:tcW w:w="235" w:type="dxa"/>
          </w:tcPr>
          <w:p w:rsidR="005B2EE9" w:rsidRDefault="00DF59AE">
            <w:pPr>
              <w:pStyle w:val="TableParagraph"/>
              <w:ind w:left="0" w:right="-44"/>
              <w:jc w:val="right"/>
              <w:rPr>
                <w:sz w:val="24"/>
              </w:rPr>
            </w:pPr>
            <w:r>
              <w:rPr>
                <w:spacing w:val="-10"/>
                <w:sz w:val="24"/>
              </w:rPr>
              <w:t>4</w:t>
            </w:r>
          </w:p>
        </w:tc>
        <w:tc>
          <w:tcPr>
            <w:tcW w:w="9438" w:type="dxa"/>
            <w:gridSpan w:val="13"/>
          </w:tcPr>
          <w:p w:rsidR="005B2EE9" w:rsidRDefault="00DF59AE">
            <w:pPr>
              <w:pStyle w:val="TableParagraph"/>
              <w:rPr>
                <w:sz w:val="24"/>
              </w:rPr>
            </w:pPr>
            <w:proofErr w:type="spellStart"/>
            <w:r>
              <w:rPr>
                <w:sz w:val="24"/>
              </w:rPr>
              <w:t>Rawat</w:t>
            </w:r>
            <w:proofErr w:type="spellEnd"/>
            <w:r>
              <w:rPr>
                <w:sz w:val="24"/>
              </w:rPr>
              <w:t>.</w:t>
            </w:r>
            <w:r>
              <w:rPr>
                <w:spacing w:val="-5"/>
                <w:sz w:val="24"/>
              </w:rPr>
              <w:t xml:space="preserve"> </w:t>
            </w:r>
            <w:proofErr w:type="spellStart"/>
            <w:r>
              <w:rPr>
                <w:sz w:val="24"/>
              </w:rPr>
              <w:t>Katju</w:t>
            </w:r>
            <w:proofErr w:type="spellEnd"/>
            <w:r>
              <w:rPr>
                <w:spacing w:val="-1"/>
                <w:sz w:val="24"/>
              </w:rPr>
              <w:t xml:space="preserve"> </w:t>
            </w:r>
            <w:r>
              <w:rPr>
                <w:sz w:val="24"/>
              </w:rPr>
              <w:t>M</w:t>
            </w:r>
            <w:r>
              <w:rPr>
                <w:spacing w:val="-2"/>
                <w:sz w:val="24"/>
              </w:rPr>
              <w:t xml:space="preserve"> </w:t>
            </w:r>
            <w:r>
              <w:rPr>
                <w:sz w:val="24"/>
              </w:rPr>
              <w:t>1982 Domestic</w:t>
            </w:r>
            <w:r>
              <w:rPr>
                <w:spacing w:val="-2"/>
                <w:sz w:val="24"/>
              </w:rPr>
              <w:t xml:space="preserve"> </w:t>
            </w:r>
            <w:r>
              <w:rPr>
                <w:sz w:val="24"/>
              </w:rPr>
              <w:t>Enquiry</w:t>
            </w:r>
            <w:r>
              <w:rPr>
                <w:spacing w:val="-2"/>
                <w:sz w:val="24"/>
              </w:rPr>
              <w:t xml:space="preserve"> </w:t>
            </w:r>
            <w:r>
              <w:rPr>
                <w:sz w:val="24"/>
              </w:rPr>
              <w:t>-</w:t>
            </w:r>
            <w:r>
              <w:rPr>
                <w:spacing w:val="-4"/>
                <w:sz w:val="24"/>
              </w:rPr>
              <w:t xml:space="preserve"> </w:t>
            </w:r>
            <w:r>
              <w:rPr>
                <w:sz w:val="24"/>
              </w:rPr>
              <w:t xml:space="preserve">Bombay: </w:t>
            </w:r>
            <w:proofErr w:type="spellStart"/>
            <w:r>
              <w:rPr>
                <w:sz w:val="24"/>
              </w:rPr>
              <w:t>Tripathi</w:t>
            </w:r>
            <w:proofErr w:type="spellEnd"/>
            <w:r>
              <w:rPr>
                <w:spacing w:val="-1"/>
                <w:sz w:val="24"/>
              </w:rPr>
              <w:t xml:space="preserve"> </w:t>
            </w:r>
            <w:r>
              <w:rPr>
                <w:sz w:val="24"/>
              </w:rPr>
              <w:t>(P)</w:t>
            </w:r>
            <w:r>
              <w:rPr>
                <w:spacing w:val="-2"/>
                <w:sz w:val="24"/>
              </w:rPr>
              <w:t xml:space="preserve"> </w:t>
            </w:r>
            <w:r>
              <w:rPr>
                <w:sz w:val="24"/>
              </w:rPr>
              <w:t>Ltd New</w:t>
            </w:r>
            <w:r>
              <w:rPr>
                <w:spacing w:val="-2"/>
                <w:sz w:val="24"/>
              </w:rPr>
              <w:t xml:space="preserve"> </w:t>
            </w:r>
            <w:r>
              <w:rPr>
                <w:sz w:val="24"/>
              </w:rPr>
              <w:t>Delhi</w:t>
            </w:r>
            <w:r>
              <w:rPr>
                <w:spacing w:val="-1"/>
                <w:sz w:val="24"/>
              </w:rPr>
              <w:t xml:space="preserve"> </w:t>
            </w:r>
            <w:r>
              <w:rPr>
                <w:sz w:val="24"/>
              </w:rPr>
              <w:t xml:space="preserve">– </w:t>
            </w:r>
            <w:proofErr w:type="spellStart"/>
            <w:r>
              <w:rPr>
                <w:spacing w:val="-2"/>
                <w:sz w:val="24"/>
              </w:rPr>
              <w:t>Vikas</w:t>
            </w:r>
            <w:proofErr w:type="spellEnd"/>
            <w:r>
              <w:rPr>
                <w:spacing w:val="-2"/>
                <w:sz w:val="24"/>
              </w:rPr>
              <w:t>.</w:t>
            </w:r>
          </w:p>
        </w:tc>
      </w:tr>
      <w:tr w:rsidR="005B2EE9">
        <w:trPr>
          <w:trHeight w:val="364"/>
        </w:trPr>
        <w:tc>
          <w:tcPr>
            <w:tcW w:w="9673" w:type="dxa"/>
            <w:gridSpan w:val="14"/>
          </w:tcPr>
          <w:p w:rsidR="005B2EE9" w:rsidRDefault="00DF59AE">
            <w:pPr>
              <w:pStyle w:val="TableParagraph"/>
              <w:spacing w:line="270" w:lineRule="exact"/>
              <w:rPr>
                <w:b/>
                <w:sz w:val="24"/>
              </w:rPr>
            </w:pPr>
            <w:r>
              <w:rPr>
                <w:b/>
                <w:sz w:val="24"/>
              </w:rPr>
              <w:t>Reference</w:t>
            </w:r>
            <w:r>
              <w:rPr>
                <w:b/>
                <w:spacing w:val="-11"/>
                <w:sz w:val="24"/>
              </w:rPr>
              <w:t xml:space="preserve"> </w:t>
            </w:r>
            <w:r>
              <w:rPr>
                <w:b/>
                <w:spacing w:val="-2"/>
                <w:sz w:val="24"/>
              </w:rPr>
              <w:t>Books</w:t>
            </w:r>
          </w:p>
        </w:tc>
      </w:tr>
      <w:tr w:rsidR="005B2EE9">
        <w:trPr>
          <w:trHeight w:val="318"/>
        </w:trPr>
        <w:tc>
          <w:tcPr>
            <w:tcW w:w="235" w:type="dxa"/>
          </w:tcPr>
          <w:p w:rsidR="005B2EE9" w:rsidRDefault="00DF59AE">
            <w:pPr>
              <w:pStyle w:val="TableParagraph"/>
              <w:ind w:left="0" w:right="-44"/>
              <w:jc w:val="right"/>
              <w:rPr>
                <w:sz w:val="24"/>
              </w:rPr>
            </w:pPr>
            <w:r>
              <w:rPr>
                <w:spacing w:val="-10"/>
                <w:sz w:val="24"/>
              </w:rPr>
              <w:t>1</w:t>
            </w:r>
          </w:p>
        </w:tc>
        <w:tc>
          <w:tcPr>
            <w:tcW w:w="9438" w:type="dxa"/>
            <w:gridSpan w:val="13"/>
          </w:tcPr>
          <w:p w:rsidR="005B2EE9" w:rsidRDefault="00DF59AE">
            <w:pPr>
              <w:pStyle w:val="TableParagraph"/>
              <w:rPr>
                <w:sz w:val="24"/>
              </w:rPr>
            </w:pPr>
            <w:proofErr w:type="spellStart"/>
            <w:r>
              <w:rPr>
                <w:sz w:val="24"/>
              </w:rPr>
              <w:t>Memoria</w:t>
            </w:r>
            <w:proofErr w:type="spellEnd"/>
            <w:r>
              <w:rPr>
                <w:spacing w:val="-8"/>
                <w:sz w:val="24"/>
              </w:rPr>
              <w:t xml:space="preserve"> </w:t>
            </w:r>
            <w:r>
              <w:rPr>
                <w:sz w:val="24"/>
              </w:rPr>
              <w:t>C</w:t>
            </w:r>
            <w:r>
              <w:rPr>
                <w:spacing w:val="-1"/>
                <w:sz w:val="24"/>
              </w:rPr>
              <w:t xml:space="preserve"> </w:t>
            </w:r>
            <w:r>
              <w:rPr>
                <w:sz w:val="24"/>
              </w:rPr>
              <w:t>B</w:t>
            </w:r>
            <w:r>
              <w:rPr>
                <w:spacing w:val="-1"/>
                <w:sz w:val="24"/>
              </w:rPr>
              <w:t xml:space="preserve"> </w:t>
            </w:r>
            <w:r>
              <w:rPr>
                <w:sz w:val="24"/>
              </w:rPr>
              <w:t>1980</w:t>
            </w:r>
            <w:r>
              <w:rPr>
                <w:spacing w:val="-2"/>
                <w:sz w:val="24"/>
              </w:rPr>
              <w:t xml:space="preserve"> </w:t>
            </w:r>
            <w:r>
              <w:rPr>
                <w:sz w:val="24"/>
              </w:rPr>
              <w:t>Personnel</w:t>
            </w:r>
            <w:r>
              <w:rPr>
                <w:spacing w:val="-1"/>
                <w:sz w:val="24"/>
              </w:rPr>
              <w:t xml:space="preserve"> </w:t>
            </w:r>
            <w:r>
              <w:rPr>
                <w:sz w:val="24"/>
              </w:rPr>
              <w:t>Management</w:t>
            </w:r>
            <w:r>
              <w:rPr>
                <w:spacing w:val="-1"/>
                <w:sz w:val="24"/>
              </w:rPr>
              <w:t xml:space="preserve"> </w:t>
            </w:r>
            <w:r>
              <w:rPr>
                <w:sz w:val="24"/>
              </w:rPr>
              <w:t>Bombay:</w:t>
            </w:r>
            <w:r>
              <w:rPr>
                <w:spacing w:val="-1"/>
                <w:sz w:val="24"/>
              </w:rPr>
              <w:t xml:space="preserve"> </w:t>
            </w:r>
            <w:proofErr w:type="spellStart"/>
            <w:r>
              <w:rPr>
                <w:spacing w:val="-2"/>
                <w:sz w:val="24"/>
              </w:rPr>
              <w:t>Himalays</w:t>
            </w:r>
            <w:proofErr w:type="spellEnd"/>
          </w:p>
        </w:tc>
      </w:tr>
      <w:tr w:rsidR="005B2EE9">
        <w:trPr>
          <w:trHeight w:val="414"/>
        </w:trPr>
        <w:tc>
          <w:tcPr>
            <w:tcW w:w="235" w:type="dxa"/>
          </w:tcPr>
          <w:p w:rsidR="005B2EE9" w:rsidRDefault="00DF59AE">
            <w:pPr>
              <w:pStyle w:val="TableParagraph"/>
              <w:ind w:left="0" w:right="-44"/>
              <w:jc w:val="right"/>
              <w:rPr>
                <w:sz w:val="24"/>
              </w:rPr>
            </w:pPr>
            <w:r>
              <w:rPr>
                <w:spacing w:val="-10"/>
                <w:sz w:val="24"/>
              </w:rPr>
              <w:t>2</w:t>
            </w:r>
          </w:p>
        </w:tc>
        <w:tc>
          <w:tcPr>
            <w:tcW w:w="9438" w:type="dxa"/>
            <w:gridSpan w:val="13"/>
          </w:tcPr>
          <w:p w:rsidR="005B2EE9" w:rsidRDefault="00DF59AE">
            <w:pPr>
              <w:pStyle w:val="TableParagraph"/>
              <w:rPr>
                <w:sz w:val="24"/>
              </w:rPr>
            </w:pPr>
            <w:proofErr w:type="spellStart"/>
            <w:r>
              <w:rPr>
                <w:sz w:val="24"/>
              </w:rPr>
              <w:t>Arinant</w:t>
            </w:r>
            <w:proofErr w:type="spellEnd"/>
            <w:r>
              <w:rPr>
                <w:spacing w:val="-7"/>
                <w:sz w:val="24"/>
              </w:rPr>
              <w:t xml:space="preserve"> </w:t>
            </w:r>
            <w:r>
              <w:rPr>
                <w:sz w:val="24"/>
              </w:rPr>
              <w:t>Nadler</w:t>
            </w:r>
            <w:r>
              <w:rPr>
                <w:spacing w:val="-3"/>
                <w:sz w:val="24"/>
              </w:rPr>
              <w:t xml:space="preserve"> </w:t>
            </w:r>
            <w:r>
              <w:rPr>
                <w:sz w:val="24"/>
              </w:rPr>
              <w:t>L</w:t>
            </w:r>
            <w:r>
              <w:rPr>
                <w:spacing w:val="-4"/>
                <w:sz w:val="24"/>
              </w:rPr>
              <w:t xml:space="preserve"> </w:t>
            </w:r>
            <w:r>
              <w:rPr>
                <w:sz w:val="24"/>
              </w:rPr>
              <w:t>1984</w:t>
            </w:r>
            <w:r>
              <w:rPr>
                <w:spacing w:val="-1"/>
                <w:sz w:val="24"/>
              </w:rPr>
              <w:t xml:space="preserve"> </w:t>
            </w:r>
            <w:r>
              <w:rPr>
                <w:sz w:val="24"/>
              </w:rPr>
              <w:t>Handbook</w:t>
            </w:r>
            <w:r>
              <w:rPr>
                <w:spacing w:val="-1"/>
                <w:sz w:val="24"/>
              </w:rPr>
              <w:t xml:space="preserve"> </w:t>
            </w:r>
            <w:r>
              <w:rPr>
                <w:sz w:val="24"/>
              </w:rPr>
              <w:t>Of</w:t>
            </w:r>
            <w:r>
              <w:rPr>
                <w:spacing w:val="-5"/>
                <w:sz w:val="24"/>
              </w:rPr>
              <w:t xml:space="preserve"> </w:t>
            </w:r>
            <w:r>
              <w:rPr>
                <w:sz w:val="24"/>
              </w:rPr>
              <w:t>Human</w:t>
            </w:r>
            <w:r>
              <w:rPr>
                <w:spacing w:val="-1"/>
                <w:sz w:val="24"/>
              </w:rPr>
              <w:t xml:space="preserve"> </w:t>
            </w:r>
            <w:r>
              <w:rPr>
                <w:sz w:val="24"/>
              </w:rPr>
              <w:t>Resource</w:t>
            </w:r>
            <w:r>
              <w:rPr>
                <w:spacing w:val="-2"/>
                <w:sz w:val="24"/>
              </w:rPr>
              <w:t xml:space="preserve"> </w:t>
            </w:r>
            <w:r>
              <w:rPr>
                <w:sz w:val="24"/>
              </w:rPr>
              <w:t>Development</w:t>
            </w:r>
            <w:r>
              <w:rPr>
                <w:spacing w:val="2"/>
                <w:sz w:val="24"/>
              </w:rPr>
              <w:t xml:space="preserve"> </w:t>
            </w:r>
            <w:r>
              <w:rPr>
                <w:sz w:val="24"/>
              </w:rPr>
              <w:t>-</w:t>
            </w:r>
            <w:r>
              <w:rPr>
                <w:spacing w:val="-5"/>
                <w:sz w:val="24"/>
              </w:rPr>
              <w:t xml:space="preserve"> </w:t>
            </w:r>
            <w:r>
              <w:rPr>
                <w:sz w:val="24"/>
              </w:rPr>
              <w:t>New York</w:t>
            </w:r>
            <w:r>
              <w:rPr>
                <w:spacing w:val="-1"/>
                <w:sz w:val="24"/>
              </w:rPr>
              <w:t xml:space="preserve"> </w:t>
            </w:r>
            <w:r>
              <w:rPr>
                <w:spacing w:val="-10"/>
                <w:sz w:val="24"/>
              </w:rPr>
              <w:t>:</w:t>
            </w:r>
          </w:p>
        </w:tc>
      </w:tr>
      <w:tr w:rsidR="005B2EE9">
        <w:trPr>
          <w:trHeight w:val="314"/>
        </w:trPr>
        <w:tc>
          <w:tcPr>
            <w:tcW w:w="9673" w:type="dxa"/>
            <w:gridSpan w:val="14"/>
          </w:tcPr>
          <w:p w:rsidR="005B2EE9" w:rsidRDefault="00DF59AE">
            <w:pPr>
              <w:pStyle w:val="TableParagraph"/>
              <w:spacing w:line="270" w:lineRule="exact"/>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8"/>
        </w:trPr>
        <w:tc>
          <w:tcPr>
            <w:tcW w:w="235" w:type="dxa"/>
          </w:tcPr>
          <w:p w:rsidR="005B2EE9" w:rsidRDefault="00DF59AE">
            <w:pPr>
              <w:pStyle w:val="TableParagraph"/>
              <w:spacing w:before="1" w:line="240" w:lineRule="auto"/>
              <w:ind w:left="0" w:right="-44"/>
              <w:jc w:val="right"/>
              <w:rPr>
                <w:sz w:val="24"/>
              </w:rPr>
            </w:pPr>
            <w:r>
              <w:rPr>
                <w:spacing w:val="-10"/>
                <w:sz w:val="24"/>
              </w:rPr>
              <w:t>1</w:t>
            </w:r>
          </w:p>
        </w:tc>
        <w:tc>
          <w:tcPr>
            <w:tcW w:w="9438" w:type="dxa"/>
            <w:gridSpan w:val="13"/>
          </w:tcPr>
          <w:p w:rsidR="005B2EE9" w:rsidRDefault="00BE76DB">
            <w:pPr>
              <w:pStyle w:val="TableParagraph"/>
              <w:spacing w:before="1" w:line="240" w:lineRule="auto"/>
              <w:rPr>
                <w:sz w:val="24"/>
              </w:rPr>
            </w:pPr>
            <w:hyperlink r:id="rId99">
              <w:r w:rsidR="00DF59AE">
                <w:rPr>
                  <w:spacing w:val="-4"/>
                  <w:sz w:val="24"/>
                  <w:u w:val="single"/>
                </w:rPr>
                <w:t>http://www.whatishumanresource.com/human-resource-management</w:t>
              </w:r>
            </w:hyperlink>
          </w:p>
        </w:tc>
      </w:tr>
      <w:tr w:rsidR="005B2EE9">
        <w:trPr>
          <w:trHeight w:val="633"/>
        </w:trPr>
        <w:tc>
          <w:tcPr>
            <w:tcW w:w="235" w:type="dxa"/>
          </w:tcPr>
          <w:p w:rsidR="005B2EE9" w:rsidRDefault="00DF59AE">
            <w:pPr>
              <w:pStyle w:val="TableParagraph"/>
              <w:ind w:left="0" w:right="-44"/>
              <w:jc w:val="right"/>
              <w:rPr>
                <w:sz w:val="24"/>
              </w:rPr>
            </w:pPr>
            <w:r>
              <w:rPr>
                <w:spacing w:val="-10"/>
                <w:sz w:val="24"/>
              </w:rPr>
              <w:t>2</w:t>
            </w:r>
          </w:p>
        </w:tc>
        <w:tc>
          <w:tcPr>
            <w:tcW w:w="9438" w:type="dxa"/>
            <w:gridSpan w:val="13"/>
          </w:tcPr>
          <w:p w:rsidR="005B2EE9" w:rsidRDefault="00BE76DB">
            <w:pPr>
              <w:pStyle w:val="TableParagraph"/>
              <w:rPr>
                <w:sz w:val="24"/>
              </w:rPr>
            </w:pPr>
            <w:hyperlink r:id="rId100">
              <w:r w:rsidR="00DF59AE">
                <w:rPr>
                  <w:spacing w:val="-4"/>
                  <w:sz w:val="24"/>
                  <w:u w:val="single"/>
                </w:rPr>
                <w:t>https://www.businessmanagementideas.com/human-resource-management-2/challenges-of-</w:t>
              </w:r>
            </w:hyperlink>
          </w:p>
          <w:p w:rsidR="005B2EE9" w:rsidRDefault="00BE76DB">
            <w:pPr>
              <w:pStyle w:val="TableParagraph"/>
              <w:spacing w:before="43" w:line="240" w:lineRule="auto"/>
              <w:rPr>
                <w:sz w:val="24"/>
              </w:rPr>
            </w:pPr>
            <w:hyperlink r:id="rId101">
              <w:r w:rsidR="00DF59AE">
                <w:rPr>
                  <w:spacing w:val="-4"/>
                  <w:sz w:val="24"/>
                  <w:u w:val="single"/>
                </w:rPr>
                <w:t>human-resource-management/19698</w:t>
              </w:r>
            </w:hyperlink>
          </w:p>
        </w:tc>
      </w:tr>
      <w:tr w:rsidR="005B2EE9">
        <w:trPr>
          <w:trHeight w:val="636"/>
        </w:trPr>
        <w:tc>
          <w:tcPr>
            <w:tcW w:w="235" w:type="dxa"/>
          </w:tcPr>
          <w:p w:rsidR="005B2EE9" w:rsidRDefault="00DF59AE">
            <w:pPr>
              <w:pStyle w:val="TableParagraph"/>
              <w:spacing w:line="275" w:lineRule="exact"/>
              <w:ind w:left="0" w:right="-44"/>
              <w:jc w:val="right"/>
              <w:rPr>
                <w:sz w:val="24"/>
              </w:rPr>
            </w:pPr>
            <w:r>
              <w:rPr>
                <w:spacing w:val="-10"/>
                <w:sz w:val="24"/>
              </w:rPr>
              <w:t>3</w:t>
            </w:r>
          </w:p>
        </w:tc>
        <w:tc>
          <w:tcPr>
            <w:tcW w:w="9438" w:type="dxa"/>
            <w:gridSpan w:val="13"/>
          </w:tcPr>
          <w:p w:rsidR="005B2EE9" w:rsidRDefault="00BE76DB">
            <w:pPr>
              <w:pStyle w:val="TableParagraph"/>
              <w:spacing w:line="275" w:lineRule="exact"/>
              <w:rPr>
                <w:sz w:val="24"/>
              </w:rPr>
            </w:pPr>
            <w:hyperlink r:id="rId102">
              <w:r w:rsidR="00DF59AE">
                <w:rPr>
                  <w:spacing w:val="-4"/>
                  <w:sz w:val="24"/>
                  <w:u w:val="single"/>
                </w:rPr>
                <w:t>https://medium.com/@swaticbindia/human-resource-management-its-core-functions-</w:t>
              </w:r>
            </w:hyperlink>
          </w:p>
          <w:p w:rsidR="005B2EE9" w:rsidRDefault="00BE76DB">
            <w:pPr>
              <w:pStyle w:val="TableParagraph"/>
              <w:spacing w:before="43" w:line="240" w:lineRule="auto"/>
              <w:rPr>
                <w:sz w:val="24"/>
              </w:rPr>
            </w:pPr>
            <w:hyperlink r:id="rId103">
              <w:r w:rsidR="00DF59AE">
                <w:rPr>
                  <w:spacing w:val="-4"/>
                  <w:sz w:val="24"/>
                  <w:u w:val="single"/>
                </w:rPr>
                <w:t>managerial-operative-fc0335ef616a</w:t>
              </w:r>
            </w:hyperlink>
          </w:p>
        </w:tc>
      </w:tr>
      <w:tr w:rsidR="005B2EE9">
        <w:trPr>
          <w:trHeight w:val="549"/>
        </w:trPr>
        <w:tc>
          <w:tcPr>
            <w:tcW w:w="9673" w:type="dxa"/>
            <w:gridSpan w:val="14"/>
          </w:tcPr>
          <w:p w:rsidR="005B2EE9" w:rsidRDefault="00DF59AE">
            <w:pPr>
              <w:pStyle w:val="TableParagraph"/>
              <w:spacing w:line="259" w:lineRule="exact"/>
              <w:rPr>
                <w:sz w:val="24"/>
              </w:rPr>
            </w:pPr>
            <w:r>
              <w:rPr>
                <w:sz w:val="24"/>
              </w:rPr>
              <w:t>Course</w:t>
            </w:r>
            <w:r>
              <w:rPr>
                <w:spacing w:val="-8"/>
                <w:sz w:val="24"/>
              </w:rPr>
              <w:t xml:space="preserve"> </w:t>
            </w:r>
            <w:r>
              <w:rPr>
                <w:sz w:val="24"/>
              </w:rPr>
              <w:t>Designed</w:t>
            </w:r>
            <w:r>
              <w:rPr>
                <w:spacing w:val="-2"/>
                <w:sz w:val="24"/>
              </w:rPr>
              <w:t xml:space="preserve"> </w:t>
            </w:r>
            <w:r>
              <w:rPr>
                <w:sz w:val="24"/>
              </w:rPr>
              <w:t>By:</w:t>
            </w:r>
            <w:r>
              <w:rPr>
                <w:spacing w:val="-1"/>
                <w:sz w:val="24"/>
              </w:rPr>
              <w:t xml:space="preserve"> </w:t>
            </w:r>
            <w:r>
              <w:rPr>
                <w:sz w:val="24"/>
              </w:rPr>
              <w:t>: Dr. Sam Lovely Son</w:t>
            </w:r>
            <w:r w:rsidR="00DB5914">
              <w:rPr>
                <w:sz w:val="24"/>
              </w:rPr>
              <w:t xml:space="preserve">, Dr. K. </w:t>
            </w:r>
            <w:proofErr w:type="spellStart"/>
            <w:r w:rsidR="00DB5914">
              <w:rPr>
                <w:sz w:val="24"/>
              </w:rPr>
              <w:t>Premamalini</w:t>
            </w:r>
            <w:proofErr w:type="spellEnd"/>
          </w:p>
        </w:tc>
      </w:tr>
      <w:tr w:rsidR="005B2EE9">
        <w:trPr>
          <w:trHeight w:val="316"/>
        </w:trPr>
        <w:tc>
          <w:tcPr>
            <w:tcW w:w="9673" w:type="dxa"/>
            <w:gridSpan w:val="14"/>
            <w:tcBorders>
              <w:left w:val="nil"/>
              <w:bottom w:val="nil"/>
              <w:right w:val="nil"/>
            </w:tcBorders>
          </w:tcPr>
          <w:p w:rsidR="005B2EE9" w:rsidRDefault="005B2EE9">
            <w:pPr>
              <w:pStyle w:val="TableParagraph"/>
              <w:spacing w:line="240" w:lineRule="auto"/>
              <w:ind w:left="0"/>
            </w:pPr>
          </w:p>
        </w:tc>
      </w:tr>
      <w:tr w:rsidR="005B2EE9">
        <w:trPr>
          <w:trHeight w:val="316"/>
        </w:trPr>
        <w:tc>
          <w:tcPr>
            <w:tcW w:w="9021" w:type="dxa"/>
            <w:gridSpan w:val="13"/>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c>
          <w:tcPr>
            <w:tcW w:w="652" w:type="dxa"/>
            <w:vMerge w:val="restart"/>
            <w:tcBorders>
              <w:top w:val="nil"/>
              <w:bottom w:val="nil"/>
              <w:right w:val="nil"/>
            </w:tcBorders>
          </w:tcPr>
          <w:p w:rsidR="005B2EE9" w:rsidRDefault="005B2EE9">
            <w:pPr>
              <w:pStyle w:val="TableParagraph"/>
              <w:spacing w:line="240" w:lineRule="auto"/>
              <w:ind w:left="0"/>
            </w:pPr>
          </w:p>
        </w:tc>
      </w:tr>
      <w:tr w:rsidR="005B2EE9">
        <w:trPr>
          <w:trHeight w:val="316"/>
        </w:trPr>
        <w:tc>
          <w:tcPr>
            <w:tcW w:w="708" w:type="dxa"/>
            <w:gridSpan w:val="2"/>
          </w:tcPr>
          <w:p w:rsidR="005B2EE9" w:rsidRDefault="00DF59AE">
            <w:pPr>
              <w:pStyle w:val="TableParagraph"/>
              <w:spacing w:line="270" w:lineRule="exact"/>
              <w:ind w:left="131"/>
              <w:rPr>
                <w:b/>
                <w:sz w:val="24"/>
              </w:rPr>
            </w:pPr>
            <w:r>
              <w:rPr>
                <w:b/>
                <w:spacing w:val="-5"/>
                <w:sz w:val="24"/>
              </w:rPr>
              <w:t>COs</w:t>
            </w:r>
          </w:p>
        </w:tc>
        <w:tc>
          <w:tcPr>
            <w:tcW w:w="711" w:type="dxa"/>
          </w:tcPr>
          <w:p w:rsidR="005B2EE9" w:rsidRDefault="00DF59AE">
            <w:pPr>
              <w:pStyle w:val="TableParagraph"/>
              <w:spacing w:line="270" w:lineRule="exact"/>
              <w:ind w:left="25" w:right="4"/>
              <w:jc w:val="center"/>
              <w:rPr>
                <w:b/>
                <w:sz w:val="24"/>
              </w:rPr>
            </w:pPr>
            <w:r>
              <w:rPr>
                <w:b/>
                <w:spacing w:val="-5"/>
                <w:sz w:val="24"/>
              </w:rPr>
              <w:t>PO1</w:t>
            </w:r>
          </w:p>
        </w:tc>
        <w:tc>
          <w:tcPr>
            <w:tcW w:w="995" w:type="dxa"/>
          </w:tcPr>
          <w:p w:rsidR="005B2EE9" w:rsidRDefault="00DF59AE">
            <w:pPr>
              <w:pStyle w:val="TableParagraph"/>
              <w:spacing w:line="270" w:lineRule="exact"/>
              <w:ind w:left="23" w:right="5"/>
              <w:jc w:val="center"/>
              <w:rPr>
                <w:b/>
                <w:sz w:val="24"/>
              </w:rPr>
            </w:pPr>
            <w:r>
              <w:rPr>
                <w:b/>
                <w:spacing w:val="-5"/>
                <w:sz w:val="24"/>
              </w:rPr>
              <w:t>PO2</w:t>
            </w:r>
          </w:p>
        </w:tc>
        <w:tc>
          <w:tcPr>
            <w:tcW w:w="771" w:type="dxa"/>
          </w:tcPr>
          <w:p w:rsidR="005B2EE9" w:rsidRDefault="00DF59AE">
            <w:pPr>
              <w:pStyle w:val="TableParagraph"/>
              <w:spacing w:line="270" w:lineRule="exact"/>
              <w:ind w:left="24" w:right="14"/>
              <w:jc w:val="center"/>
              <w:rPr>
                <w:b/>
                <w:sz w:val="24"/>
              </w:rPr>
            </w:pPr>
            <w:r>
              <w:rPr>
                <w:b/>
                <w:spacing w:val="-5"/>
                <w:sz w:val="24"/>
              </w:rPr>
              <w:t>PO3</w:t>
            </w:r>
          </w:p>
        </w:tc>
        <w:tc>
          <w:tcPr>
            <w:tcW w:w="829" w:type="dxa"/>
          </w:tcPr>
          <w:p w:rsidR="005B2EE9" w:rsidRDefault="00DF59AE">
            <w:pPr>
              <w:pStyle w:val="TableParagraph"/>
              <w:spacing w:line="270" w:lineRule="exact"/>
              <w:ind w:left="106" w:right="97"/>
              <w:jc w:val="center"/>
              <w:rPr>
                <w:b/>
                <w:sz w:val="24"/>
              </w:rPr>
            </w:pPr>
            <w:r>
              <w:rPr>
                <w:b/>
                <w:noProof/>
                <w:sz w:val="24"/>
                <w:lang w:val="en-IN" w:eastAsia="en-IN"/>
              </w:rPr>
              <mc:AlternateContent>
                <mc:Choice Requires="wpg">
                  <w:drawing>
                    <wp:anchor distT="0" distB="0" distL="0" distR="0" simplePos="0" relativeHeight="251660288" behindDoc="1" locked="0" layoutInCell="1" allowOverlap="1">
                      <wp:simplePos x="0" y="0"/>
                      <wp:positionH relativeFrom="column">
                        <wp:posOffset>3810</wp:posOffset>
                      </wp:positionH>
                      <wp:positionV relativeFrom="paragraph">
                        <wp:posOffset>-1603375</wp:posOffset>
                      </wp:positionV>
                      <wp:extent cx="1847850" cy="1538605"/>
                      <wp:effectExtent l="0" t="0" r="0" b="0"/>
                      <wp:wrapNone/>
                      <wp:docPr id="134" name="Group 13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35" name="Image 13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0.3pt;margin-top:-126.25pt;height:121.15pt;width:145.5pt;z-index:-251622400;mso-width-relative:page;mso-height-relative:page;" coordsize="1847850,1538605" o:gfxdata="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">
                      <o:lock v:ext="edit" aspectratio="f"/>
                      <v:shape id="Image 135" o:spid="_x0000_s1026" o:spt="75" type="#_x0000_t75" style="position:absolute;left:0;top:0;height:1540764;width:1850595;" filled="f" o:preferrelative="t" stroked="f" coordsize="21600,21600" o:gfxdata="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Uo4b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b/>
                <w:spacing w:val="-5"/>
                <w:sz w:val="24"/>
              </w:rPr>
              <w:t>PO4</w:t>
            </w:r>
          </w:p>
        </w:tc>
        <w:tc>
          <w:tcPr>
            <w:tcW w:w="834" w:type="dxa"/>
          </w:tcPr>
          <w:p w:rsidR="005B2EE9" w:rsidRDefault="00DF59AE">
            <w:pPr>
              <w:pStyle w:val="TableParagraph"/>
              <w:spacing w:line="270" w:lineRule="exact"/>
              <w:ind w:left="7"/>
              <w:jc w:val="center"/>
              <w:rPr>
                <w:b/>
                <w:sz w:val="24"/>
              </w:rPr>
            </w:pPr>
            <w:r>
              <w:rPr>
                <w:b/>
                <w:spacing w:val="-5"/>
                <w:sz w:val="24"/>
              </w:rPr>
              <w:t>PO5</w:t>
            </w:r>
          </w:p>
        </w:tc>
        <w:tc>
          <w:tcPr>
            <w:tcW w:w="834" w:type="dxa"/>
          </w:tcPr>
          <w:p w:rsidR="005B2EE9" w:rsidRDefault="00DF59AE">
            <w:pPr>
              <w:pStyle w:val="TableParagraph"/>
              <w:spacing w:line="270" w:lineRule="exact"/>
              <w:ind w:left="98" w:right="93"/>
              <w:jc w:val="center"/>
              <w:rPr>
                <w:b/>
                <w:sz w:val="24"/>
              </w:rPr>
            </w:pPr>
            <w:r>
              <w:rPr>
                <w:b/>
                <w:spacing w:val="-5"/>
                <w:sz w:val="24"/>
              </w:rPr>
              <w:t>PO6</w:t>
            </w:r>
          </w:p>
        </w:tc>
        <w:tc>
          <w:tcPr>
            <w:tcW w:w="834" w:type="dxa"/>
          </w:tcPr>
          <w:p w:rsidR="005B2EE9" w:rsidRDefault="00DF59AE">
            <w:pPr>
              <w:pStyle w:val="TableParagraph"/>
              <w:spacing w:line="270" w:lineRule="exact"/>
              <w:ind w:left="92" w:right="93"/>
              <w:jc w:val="center"/>
              <w:rPr>
                <w:b/>
                <w:sz w:val="24"/>
              </w:rPr>
            </w:pPr>
            <w:r>
              <w:rPr>
                <w:b/>
                <w:spacing w:val="-5"/>
                <w:sz w:val="24"/>
              </w:rPr>
              <w:t>PO7</w:t>
            </w:r>
          </w:p>
        </w:tc>
        <w:tc>
          <w:tcPr>
            <w:tcW w:w="835" w:type="dxa"/>
          </w:tcPr>
          <w:p w:rsidR="005B2EE9" w:rsidRDefault="00DF59AE">
            <w:pPr>
              <w:pStyle w:val="TableParagraph"/>
              <w:spacing w:line="270" w:lineRule="exact"/>
              <w:ind w:left="21" w:right="28"/>
              <w:jc w:val="center"/>
              <w:rPr>
                <w:b/>
                <w:sz w:val="24"/>
              </w:rPr>
            </w:pPr>
            <w:r>
              <w:rPr>
                <w:b/>
                <w:spacing w:val="-5"/>
                <w:sz w:val="24"/>
              </w:rPr>
              <w:t>PO8</w:t>
            </w:r>
          </w:p>
        </w:tc>
        <w:tc>
          <w:tcPr>
            <w:tcW w:w="836" w:type="dxa"/>
            <w:gridSpan w:val="2"/>
          </w:tcPr>
          <w:p w:rsidR="005B2EE9" w:rsidRDefault="00DF59AE">
            <w:pPr>
              <w:pStyle w:val="TableParagraph"/>
              <w:spacing w:line="270" w:lineRule="exact"/>
              <w:ind w:left="174"/>
              <w:rPr>
                <w:b/>
                <w:sz w:val="24"/>
              </w:rPr>
            </w:pPr>
            <w:r>
              <w:rPr>
                <w:b/>
                <w:spacing w:val="-5"/>
                <w:sz w:val="24"/>
              </w:rPr>
              <w:t>PO9</w:t>
            </w:r>
          </w:p>
        </w:tc>
        <w:tc>
          <w:tcPr>
            <w:tcW w:w="834" w:type="dxa"/>
          </w:tcPr>
          <w:p w:rsidR="005B2EE9" w:rsidRDefault="00DF59AE">
            <w:pPr>
              <w:pStyle w:val="TableParagraph"/>
              <w:spacing w:line="270" w:lineRule="exact"/>
              <w:ind w:left="63" w:right="93"/>
              <w:jc w:val="center"/>
              <w:rPr>
                <w:b/>
                <w:sz w:val="24"/>
              </w:rPr>
            </w:pPr>
            <w:r>
              <w:rPr>
                <w:b/>
                <w:spacing w:val="-4"/>
                <w:sz w:val="24"/>
              </w:rPr>
              <w:t>PO10</w:t>
            </w:r>
          </w:p>
        </w:tc>
        <w:tc>
          <w:tcPr>
            <w:tcW w:w="652" w:type="dxa"/>
            <w:vMerge/>
            <w:tcBorders>
              <w:top w:val="nil"/>
              <w:bottom w:val="nil"/>
              <w:right w:val="nil"/>
            </w:tcBorders>
          </w:tcPr>
          <w:p w:rsidR="005B2EE9" w:rsidRDefault="005B2EE9">
            <w:pPr>
              <w:rPr>
                <w:sz w:val="2"/>
                <w:szCs w:val="2"/>
              </w:rPr>
            </w:pPr>
          </w:p>
        </w:tc>
      </w:tr>
      <w:tr w:rsidR="005B2EE9">
        <w:trPr>
          <w:trHeight w:val="316"/>
        </w:trPr>
        <w:tc>
          <w:tcPr>
            <w:tcW w:w="708" w:type="dxa"/>
            <w:gridSpan w:val="2"/>
          </w:tcPr>
          <w:p w:rsidR="005B2EE9" w:rsidRDefault="00DF59AE">
            <w:pPr>
              <w:pStyle w:val="TableParagraph"/>
              <w:rPr>
                <w:b/>
                <w:sz w:val="24"/>
              </w:rPr>
            </w:pPr>
            <w:r>
              <w:rPr>
                <w:b/>
                <w:spacing w:val="-5"/>
                <w:sz w:val="24"/>
              </w:rPr>
              <w:t>CO1</w:t>
            </w:r>
          </w:p>
        </w:tc>
        <w:tc>
          <w:tcPr>
            <w:tcW w:w="711" w:type="dxa"/>
          </w:tcPr>
          <w:p w:rsidR="005B2EE9" w:rsidRDefault="00DF59AE">
            <w:pPr>
              <w:pStyle w:val="TableParagraph"/>
              <w:ind w:left="25"/>
              <w:jc w:val="center"/>
              <w:rPr>
                <w:sz w:val="24"/>
              </w:rPr>
            </w:pPr>
            <w:r>
              <w:rPr>
                <w:spacing w:val="-10"/>
                <w:sz w:val="24"/>
              </w:rPr>
              <w:t>M</w:t>
            </w:r>
          </w:p>
        </w:tc>
        <w:tc>
          <w:tcPr>
            <w:tcW w:w="995" w:type="dxa"/>
          </w:tcPr>
          <w:p w:rsidR="005B2EE9" w:rsidRDefault="00DF59AE">
            <w:pPr>
              <w:pStyle w:val="TableParagraph"/>
              <w:ind w:left="23"/>
              <w:jc w:val="center"/>
              <w:rPr>
                <w:sz w:val="24"/>
              </w:rPr>
            </w:pPr>
            <w:r>
              <w:rPr>
                <w:spacing w:val="-10"/>
                <w:sz w:val="24"/>
              </w:rPr>
              <w:t>M</w:t>
            </w:r>
          </w:p>
        </w:tc>
        <w:tc>
          <w:tcPr>
            <w:tcW w:w="771" w:type="dxa"/>
          </w:tcPr>
          <w:p w:rsidR="005B2EE9" w:rsidRDefault="00DF59AE">
            <w:pPr>
              <w:pStyle w:val="TableParagraph"/>
              <w:ind w:left="24" w:right="9"/>
              <w:jc w:val="center"/>
              <w:rPr>
                <w:sz w:val="24"/>
              </w:rPr>
            </w:pPr>
            <w:r>
              <w:rPr>
                <w:spacing w:val="-10"/>
                <w:sz w:val="24"/>
              </w:rPr>
              <w:t>M</w:t>
            </w:r>
          </w:p>
        </w:tc>
        <w:tc>
          <w:tcPr>
            <w:tcW w:w="829" w:type="dxa"/>
          </w:tcPr>
          <w:p w:rsidR="005B2EE9" w:rsidRDefault="00DF59AE">
            <w:pPr>
              <w:pStyle w:val="TableParagraph"/>
              <w:ind w:left="110" w:right="97"/>
              <w:jc w:val="center"/>
              <w:rPr>
                <w:sz w:val="24"/>
              </w:rPr>
            </w:pPr>
            <w:r>
              <w:rPr>
                <w:spacing w:val="-10"/>
                <w:sz w:val="24"/>
              </w:rPr>
              <w:t>M</w:t>
            </w:r>
          </w:p>
        </w:tc>
        <w:tc>
          <w:tcPr>
            <w:tcW w:w="834" w:type="dxa"/>
          </w:tcPr>
          <w:p w:rsidR="005B2EE9" w:rsidRDefault="00DF59AE">
            <w:pPr>
              <w:pStyle w:val="TableParagraph"/>
              <w:ind w:left="11"/>
              <w:jc w:val="center"/>
              <w:rPr>
                <w:sz w:val="24"/>
              </w:rPr>
            </w:pPr>
            <w:r>
              <w:rPr>
                <w:spacing w:val="-10"/>
                <w:sz w:val="24"/>
              </w:rPr>
              <w:t>M</w:t>
            </w:r>
          </w:p>
        </w:tc>
        <w:tc>
          <w:tcPr>
            <w:tcW w:w="834" w:type="dxa"/>
          </w:tcPr>
          <w:p w:rsidR="005B2EE9" w:rsidRDefault="00DF59AE">
            <w:pPr>
              <w:pStyle w:val="TableParagraph"/>
              <w:ind w:left="98" w:right="93"/>
              <w:jc w:val="center"/>
              <w:rPr>
                <w:sz w:val="24"/>
              </w:rPr>
            </w:pPr>
            <w:r>
              <w:rPr>
                <w:spacing w:val="-10"/>
                <w:sz w:val="24"/>
              </w:rPr>
              <w:t>M</w:t>
            </w:r>
          </w:p>
        </w:tc>
        <w:tc>
          <w:tcPr>
            <w:tcW w:w="834" w:type="dxa"/>
          </w:tcPr>
          <w:p w:rsidR="005B2EE9" w:rsidRDefault="00DF59AE">
            <w:pPr>
              <w:pStyle w:val="TableParagraph"/>
              <w:ind w:left="96" w:right="93"/>
              <w:jc w:val="center"/>
              <w:rPr>
                <w:sz w:val="24"/>
              </w:rPr>
            </w:pPr>
            <w:r>
              <w:rPr>
                <w:spacing w:val="-10"/>
                <w:sz w:val="24"/>
              </w:rPr>
              <w:t>L</w:t>
            </w:r>
          </w:p>
        </w:tc>
        <w:tc>
          <w:tcPr>
            <w:tcW w:w="835" w:type="dxa"/>
          </w:tcPr>
          <w:p w:rsidR="005B2EE9" w:rsidRDefault="00DF59AE">
            <w:pPr>
              <w:pStyle w:val="TableParagraph"/>
              <w:ind w:left="21" w:right="22"/>
              <w:jc w:val="center"/>
              <w:rPr>
                <w:sz w:val="24"/>
              </w:rPr>
            </w:pPr>
            <w:r>
              <w:rPr>
                <w:spacing w:val="-10"/>
                <w:sz w:val="24"/>
              </w:rPr>
              <w:t>L</w:t>
            </w:r>
          </w:p>
        </w:tc>
        <w:tc>
          <w:tcPr>
            <w:tcW w:w="836" w:type="dxa"/>
            <w:gridSpan w:val="2"/>
          </w:tcPr>
          <w:p w:rsidR="005B2EE9" w:rsidRDefault="00DF59AE">
            <w:pPr>
              <w:pStyle w:val="TableParagraph"/>
              <w:ind w:left="0" w:right="5"/>
              <w:jc w:val="center"/>
              <w:rPr>
                <w:sz w:val="24"/>
              </w:rPr>
            </w:pPr>
            <w:r>
              <w:rPr>
                <w:spacing w:val="-10"/>
                <w:sz w:val="24"/>
              </w:rPr>
              <w:t>S</w:t>
            </w:r>
          </w:p>
        </w:tc>
        <w:tc>
          <w:tcPr>
            <w:tcW w:w="834" w:type="dxa"/>
          </w:tcPr>
          <w:p w:rsidR="005B2EE9" w:rsidRDefault="00DF59AE">
            <w:pPr>
              <w:pStyle w:val="TableParagraph"/>
              <w:ind w:left="74" w:right="93"/>
              <w:jc w:val="center"/>
              <w:rPr>
                <w:sz w:val="24"/>
              </w:rPr>
            </w:pPr>
            <w:r>
              <w:rPr>
                <w:spacing w:val="-10"/>
                <w:sz w:val="24"/>
              </w:rPr>
              <w:t>S</w:t>
            </w:r>
          </w:p>
        </w:tc>
        <w:tc>
          <w:tcPr>
            <w:tcW w:w="652" w:type="dxa"/>
            <w:vMerge/>
            <w:tcBorders>
              <w:top w:val="nil"/>
              <w:bottom w:val="nil"/>
              <w:right w:val="nil"/>
            </w:tcBorders>
          </w:tcPr>
          <w:p w:rsidR="005B2EE9" w:rsidRDefault="005B2EE9">
            <w:pPr>
              <w:rPr>
                <w:sz w:val="2"/>
                <w:szCs w:val="2"/>
              </w:rPr>
            </w:pPr>
          </w:p>
        </w:tc>
      </w:tr>
      <w:tr w:rsidR="005B2EE9">
        <w:trPr>
          <w:trHeight w:val="318"/>
        </w:trPr>
        <w:tc>
          <w:tcPr>
            <w:tcW w:w="708" w:type="dxa"/>
            <w:gridSpan w:val="2"/>
          </w:tcPr>
          <w:p w:rsidR="005B2EE9" w:rsidRDefault="00DF59AE">
            <w:pPr>
              <w:pStyle w:val="TableParagraph"/>
              <w:rPr>
                <w:b/>
                <w:sz w:val="24"/>
              </w:rPr>
            </w:pPr>
            <w:r>
              <w:rPr>
                <w:b/>
                <w:spacing w:val="-5"/>
                <w:sz w:val="24"/>
              </w:rPr>
              <w:t>CO3</w:t>
            </w:r>
          </w:p>
        </w:tc>
        <w:tc>
          <w:tcPr>
            <w:tcW w:w="711" w:type="dxa"/>
          </w:tcPr>
          <w:p w:rsidR="005B2EE9" w:rsidRDefault="00DF59AE">
            <w:pPr>
              <w:pStyle w:val="TableParagraph"/>
              <w:ind w:left="25" w:right="3"/>
              <w:jc w:val="center"/>
              <w:rPr>
                <w:sz w:val="24"/>
              </w:rPr>
            </w:pPr>
            <w:r>
              <w:rPr>
                <w:spacing w:val="-10"/>
                <w:sz w:val="24"/>
              </w:rPr>
              <w:t>S</w:t>
            </w:r>
          </w:p>
        </w:tc>
        <w:tc>
          <w:tcPr>
            <w:tcW w:w="995" w:type="dxa"/>
          </w:tcPr>
          <w:p w:rsidR="005B2EE9" w:rsidRDefault="00DF59AE">
            <w:pPr>
              <w:pStyle w:val="TableParagraph"/>
              <w:ind w:left="23"/>
              <w:jc w:val="center"/>
              <w:rPr>
                <w:sz w:val="24"/>
              </w:rPr>
            </w:pPr>
            <w:r>
              <w:rPr>
                <w:spacing w:val="-10"/>
                <w:sz w:val="24"/>
              </w:rPr>
              <w:t>M</w:t>
            </w:r>
          </w:p>
        </w:tc>
        <w:tc>
          <w:tcPr>
            <w:tcW w:w="771" w:type="dxa"/>
          </w:tcPr>
          <w:p w:rsidR="005B2EE9" w:rsidRDefault="00DF59AE">
            <w:pPr>
              <w:pStyle w:val="TableParagraph"/>
              <w:ind w:left="24" w:right="9"/>
              <w:jc w:val="center"/>
              <w:rPr>
                <w:sz w:val="24"/>
              </w:rPr>
            </w:pPr>
            <w:r>
              <w:rPr>
                <w:spacing w:val="-10"/>
                <w:sz w:val="24"/>
              </w:rPr>
              <w:t>M</w:t>
            </w:r>
          </w:p>
        </w:tc>
        <w:tc>
          <w:tcPr>
            <w:tcW w:w="829" w:type="dxa"/>
          </w:tcPr>
          <w:p w:rsidR="005B2EE9" w:rsidRDefault="00DF59AE">
            <w:pPr>
              <w:pStyle w:val="TableParagraph"/>
              <w:ind w:right="97"/>
              <w:jc w:val="center"/>
              <w:rPr>
                <w:sz w:val="24"/>
              </w:rPr>
            </w:pPr>
            <w:r>
              <w:rPr>
                <w:spacing w:val="-10"/>
                <w:sz w:val="24"/>
              </w:rPr>
              <w:t>S</w:t>
            </w:r>
          </w:p>
        </w:tc>
        <w:tc>
          <w:tcPr>
            <w:tcW w:w="834" w:type="dxa"/>
          </w:tcPr>
          <w:p w:rsidR="005B2EE9" w:rsidRDefault="00DF59AE">
            <w:pPr>
              <w:pStyle w:val="TableParagraph"/>
              <w:ind w:left="13"/>
              <w:jc w:val="center"/>
              <w:rPr>
                <w:sz w:val="24"/>
              </w:rPr>
            </w:pPr>
            <w:r>
              <w:rPr>
                <w:spacing w:val="-10"/>
                <w:sz w:val="24"/>
              </w:rPr>
              <w:t>S</w:t>
            </w:r>
          </w:p>
        </w:tc>
        <w:tc>
          <w:tcPr>
            <w:tcW w:w="834" w:type="dxa"/>
          </w:tcPr>
          <w:p w:rsidR="005B2EE9" w:rsidRDefault="00DF59AE">
            <w:pPr>
              <w:pStyle w:val="TableParagraph"/>
              <w:ind w:left="11"/>
              <w:jc w:val="center"/>
              <w:rPr>
                <w:sz w:val="24"/>
              </w:rPr>
            </w:pPr>
            <w:r>
              <w:rPr>
                <w:spacing w:val="-10"/>
                <w:sz w:val="24"/>
              </w:rPr>
              <w:t>S</w:t>
            </w:r>
          </w:p>
        </w:tc>
        <w:tc>
          <w:tcPr>
            <w:tcW w:w="834" w:type="dxa"/>
          </w:tcPr>
          <w:p w:rsidR="005B2EE9" w:rsidRDefault="00DF59AE">
            <w:pPr>
              <w:pStyle w:val="TableParagraph"/>
              <w:ind w:left="96" w:right="93"/>
              <w:jc w:val="center"/>
              <w:rPr>
                <w:sz w:val="24"/>
              </w:rPr>
            </w:pPr>
            <w:r>
              <w:rPr>
                <w:spacing w:val="-10"/>
                <w:sz w:val="24"/>
              </w:rPr>
              <w:t>L</w:t>
            </w:r>
          </w:p>
        </w:tc>
        <w:tc>
          <w:tcPr>
            <w:tcW w:w="835" w:type="dxa"/>
          </w:tcPr>
          <w:p w:rsidR="005B2EE9" w:rsidRDefault="00DF59AE">
            <w:pPr>
              <w:pStyle w:val="TableParagraph"/>
              <w:ind w:left="21" w:right="22"/>
              <w:jc w:val="center"/>
              <w:rPr>
                <w:sz w:val="24"/>
              </w:rPr>
            </w:pPr>
            <w:r>
              <w:rPr>
                <w:spacing w:val="-10"/>
                <w:sz w:val="24"/>
              </w:rPr>
              <w:t>L</w:t>
            </w:r>
          </w:p>
        </w:tc>
        <w:tc>
          <w:tcPr>
            <w:tcW w:w="836" w:type="dxa"/>
            <w:gridSpan w:val="2"/>
          </w:tcPr>
          <w:p w:rsidR="005B2EE9" w:rsidRDefault="00DF59AE">
            <w:pPr>
              <w:pStyle w:val="TableParagraph"/>
              <w:ind w:left="0" w:right="5"/>
              <w:jc w:val="center"/>
              <w:rPr>
                <w:sz w:val="24"/>
              </w:rPr>
            </w:pPr>
            <w:r>
              <w:rPr>
                <w:spacing w:val="-10"/>
                <w:sz w:val="24"/>
              </w:rPr>
              <w:t>S</w:t>
            </w:r>
          </w:p>
        </w:tc>
        <w:tc>
          <w:tcPr>
            <w:tcW w:w="834" w:type="dxa"/>
          </w:tcPr>
          <w:p w:rsidR="005B2EE9" w:rsidRDefault="00DF59AE">
            <w:pPr>
              <w:pStyle w:val="TableParagraph"/>
              <w:ind w:left="74" w:right="93"/>
              <w:jc w:val="center"/>
              <w:rPr>
                <w:sz w:val="24"/>
              </w:rPr>
            </w:pPr>
            <w:r>
              <w:rPr>
                <w:spacing w:val="-10"/>
                <w:sz w:val="24"/>
              </w:rPr>
              <w:t>S</w:t>
            </w:r>
          </w:p>
        </w:tc>
        <w:tc>
          <w:tcPr>
            <w:tcW w:w="652" w:type="dxa"/>
            <w:vMerge/>
            <w:tcBorders>
              <w:top w:val="nil"/>
              <w:bottom w:val="nil"/>
              <w:right w:val="nil"/>
            </w:tcBorders>
          </w:tcPr>
          <w:p w:rsidR="005B2EE9" w:rsidRDefault="005B2EE9">
            <w:pPr>
              <w:rPr>
                <w:sz w:val="2"/>
                <w:szCs w:val="2"/>
              </w:rPr>
            </w:pPr>
          </w:p>
        </w:tc>
      </w:tr>
      <w:tr w:rsidR="005B2EE9">
        <w:trPr>
          <w:trHeight w:val="316"/>
        </w:trPr>
        <w:tc>
          <w:tcPr>
            <w:tcW w:w="708" w:type="dxa"/>
            <w:gridSpan w:val="2"/>
          </w:tcPr>
          <w:p w:rsidR="005B2EE9" w:rsidRDefault="00DF59AE">
            <w:pPr>
              <w:pStyle w:val="TableParagraph"/>
              <w:rPr>
                <w:b/>
                <w:sz w:val="24"/>
              </w:rPr>
            </w:pPr>
            <w:r>
              <w:rPr>
                <w:b/>
                <w:spacing w:val="-5"/>
                <w:sz w:val="24"/>
              </w:rPr>
              <w:t>CO3</w:t>
            </w:r>
          </w:p>
        </w:tc>
        <w:tc>
          <w:tcPr>
            <w:tcW w:w="711" w:type="dxa"/>
          </w:tcPr>
          <w:p w:rsidR="005B2EE9" w:rsidRDefault="00DF59AE">
            <w:pPr>
              <w:pStyle w:val="TableParagraph"/>
              <w:ind w:left="25"/>
              <w:jc w:val="center"/>
              <w:rPr>
                <w:sz w:val="24"/>
              </w:rPr>
            </w:pPr>
            <w:r>
              <w:rPr>
                <w:spacing w:val="-10"/>
                <w:sz w:val="24"/>
              </w:rPr>
              <w:t>M</w:t>
            </w:r>
          </w:p>
        </w:tc>
        <w:tc>
          <w:tcPr>
            <w:tcW w:w="995" w:type="dxa"/>
          </w:tcPr>
          <w:p w:rsidR="005B2EE9" w:rsidRDefault="00DF59AE">
            <w:pPr>
              <w:pStyle w:val="TableParagraph"/>
              <w:ind w:left="23"/>
              <w:jc w:val="center"/>
              <w:rPr>
                <w:sz w:val="24"/>
              </w:rPr>
            </w:pPr>
            <w:r>
              <w:rPr>
                <w:spacing w:val="-10"/>
                <w:sz w:val="24"/>
              </w:rPr>
              <w:t>M</w:t>
            </w:r>
          </w:p>
        </w:tc>
        <w:tc>
          <w:tcPr>
            <w:tcW w:w="771" w:type="dxa"/>
          </w:tcPr>
          <w:p w:rsidR="005B2EE9" w:rsidRDefault="00DF59AE">
            <w:pPr>
              <w:pStyle w:val="TableParagraph"/>
              <w:ind w:left="24" w:right="9"/>
              <w:jc w:val="center"/>
              <w:rPr>
                <w:sz w:val="24"/>
              </w:rPr>
            </w:pPr>
            <w:r>
              <w:rPr>
                <w:spacing w:val="-10"/>
                <w:sz w:val="24"/>
              </w:rPr>
              <w:t>M</w:t>
            </w:r>
          </w:p>
        </w:tc>
        <w:tc>
          <w:tcPr>
            <w:tcW w:w="829" w:type="dxa"/>
          </w:tcPr>
          <w:p w:rsidR="005B2EE9" w:rsidRDefault="00DF59AE">
            <w:pPr>
              <w:pStyle w:val="TableParagraph"/>
              <w:ind w:left="110" w:right="97"/>
              <w:jc w:val="center"/>
              <w:rPr>
                <w:sz w:val="24"/>
              </w:rPr>
            </w:pPr>
            <w:r>
              <w:rPr>
                <w:spacing w:val="-10"/>
                <w:sz w:val="24"/>
              </w:rPr>
              <w:t>M</w:t>
            </w:r>
          </w:p>
        </w:tc>
        <w:tc>
          <w:tcPr>
            <w:tcW w:w="834" w:type="dxa"/>
          </w:tcPr>
          <w:p w:rsidR="005B2EE9" w:rsidRDefault="00DF59AE">
            <w:pPr>
              <w:pStyle w:val="TableParagraph"/>
              <w:ind w:left="11"/>
              <w:jc w:val="center"/>
              <w:rPr>
                <w:sz w:val="24"/>
              </w:rPr>
            </w:pPr>
            <w:r>
              <w:rPr>
                <w:spacing w:val="-10"/>
                <w:sz w:val="24"/>
              </w:rPr>
              <w:t>M</w:t>
            </w:r>
          </w:p>
        </w:tc>
        <w:tc>
          <w:tcPr>
            <w:tcW w:w="834" w:type="dxa"/>
          </w:tcPr>
          <w:p w:rsidR="005B2EE9" w:rsidRDefault="00DF59AE">
            <w:pPr>
              <w:pStyle w:val="TableParagraph"/>
              <w:ind w:left="11"/>
              <w:jc w:val="center"/>
              <w:rPr>
                <w:sz w:val="24"/>
              </w:rPr>
            </w:pPr>
            <w:r>
              <w:rPr>
                <w:spacing w:val="-10"/>
                <w:sz w:val="24"/>
              </w:rPr>
              <w:t>S</w:t>
            </w:r>
          </w:p>
        </w:tc>
        <w:tc>
          <w:tcPr>
            <w:tcW w:w="834" w:type="dxa"/>
          </w:tcPr>
          <w:p w:rsidR="005B2EE9" w:rsidRDefault="00DF59AE">
            <w:pPr>
              <w:pStyle w:val="TableParagraph"/>
              <w:ind w:left="95" w:right="93"/>
              <w:jc w:val="center"/>
              <w:rPr>
                <w:sz w:val="24"/>
              </w:rPr>
            </w:pPr>
            <w:r>
              <w:rPr>
                <w:spacing w:val="-10"/>
                <w:sz w:val="24"/>
              </w:rPr>
              <w:t>M</w:t>
            </w:r>
          </w:p>
        </w:tc>
        <w:tc>
          <w:tcPr>
            <w:tcW w:w="835" w:type="dxa"/>
          </w:tcPr>
          <w:p w:rsidR="005B2EE9" w:rsidRDefault="00DF59AE">
            <w:pPr>
              <w:pStyle w:val="TableParagraph"/>
              <w:ind w:left="21" w:right="23"/>
              <w:jc w:val="center"/>
              <w:rPr>
                <w:sz w:val="24"/>
              </w:rPr>
            </w:pPr>
            <w:r>
              <w:rPr>
                <w:spacing w:val="-10"/>
                <w:sz w:val="24"/>
              </w:rPr>
              <w:t>M</w:t>
            </w:r>
          </w:p>
        </w:tc>
        <w:tc>
          <w:tcPr>
            <w:tcW w:w="836" w:type="dxa"/>
            <w:gridSpan w:val="2"/>
          </w:tcPr>
          <w:p w:rsidR="005B2EE9" w:rsidRDefault="00DF59AE">
            <w:pPr>
              <w:pStyle w:val="TableParagraph"/>
              <w:ind w:left="0" w:right="5"/>
              <w:jc w:val="center"/>
              <w:rPr>
                <w:sz w:val="24"/>
              </w:rPr>
            </w:pPr>
            <w:r>
              <w:rPr>
                <w:spacing w:val="-10"/>
                <w:sz w:val="24"/>
              </w:rPr>
              <w:t>S</w:t>
            </w:r>
          </w:p>
        </w:tc>
        <w:tc>
          <w:tcPr>
            <w:tcW w:w="834" w:type="dxa"/>
          </w:tcPr>
          <w:p w:rsidR="005B2EE9" w:rsidRDefault="00DF59AE">
            <w:pPr>
              <w:pStyle w:val="TableParagraph"/>
              <w:ind w:left="74" w:right="93"/>
              <w:jc w:val="center"/>
              <w:rPr>
                <w:sz w:val="24"/>
              </w:rPr>
            </w:pPr>
            <w:r>
              <w:rPr>
                <w:spacing w:val="-10"/>
                <w:sz w:val="24"/>
              </w:rPr>
              <w:t>S</w:t>
            </w:r>
          </w:p>
        </w:tc>
        <w:tc>
          <w:tcPr>
            <w:tcW w:w="652" w:type="dxa"/>
            <w:vMerge/>
            <w:tcBorders>
              <w:top w:val="nil"/>
              <w:bottom w:val="nil"/>
              <w:right w:val="nil"/>
            </w:tcBorders>
          </w:tcPr>
          <w:p w:rsidR="005B2EE9" w:rsidRDefault="005B2EE9">
            <w:pPr>
              <w:rPr>
                <w:sz w:val="2"/>
                <w:szCs w:val="2"/>
              </w:rPr>
            </w:pPr>
          </w:p>
        </w:tc>
      </w:tr>
      <w:tr w:rsidR="005B2EE9">
        <w:trPr>
          <w:trHeight w:val="317"/>
        </w:trPr>
        <w:tc>
          <w:tcPr>
            <w:tcW w:w="708" w:type="dxa"/>
            <w:gridSpan w:val="2"/>
          </w:tcPr>
          <w:p w:rsidR="005B2EE9" w:rsidRDefault="00DF59AE">
            <w:pPr>
              <w:pStyle w:val="TableParagraph"/>
              <w:spacing w:line="270" w:lineRule="exact"/>
              <w:rPr>
                <w:b/>
                <w:sz w:val="24"/>
              </w:rPr>
            </w:pPr>
            <w:r>
              <w:rPr>
                <w:b/>
                <w:spacing w:val="-5"/>
                <w:sz w:val="24"/>
              </w:rPr>
              <w:t>CO4</w:t>
            </w:r>
          </w:p>
        </w:tc>
        <w:tc>
          <w:tcPr>
            <w:tcW w:w="711" w:type="dxa"/>
          </w:tcPr>
          <w:p w:rsidR="005B2EE9" w:rsidRDefault="00DF59AE">
            <w:pPr>
              <w:pStyle w:val="TableParagraph"/>
              <w:spacing w:line="270" w:lineRule="exact"/>
              <w:ind w:left="25"/>
              <w:jc w:val="center"/>
              <w:rPr>
                <w:sz w:val="24"/>
              </w:rPr>
            </w:pPr>
            <w:r>
              <w:rPr>
                <w:spacing w:val="-10"/>
                <w:sz w:val="24"/>
              </w:rPr>
              <w:t>M</w:t>
            </w:r>
          </w:p>
        </w:tc>
        <w:tc>
          <w:tcPr>
            <w:tcW w:w="995" w:type="dxa"/>
          </w:tcPr>
          <w:p w:rsidR="005B2EE9" w:rsidRDefault="00DF59AE">
            <w:pPr>
              <w:pStyle w:val="TableParagraph"/>
              <w:spacing w:line="270" w:lineRule="exact"/>
              <w:ind w:left="23"/>
              <w:jc w:val="center"/>
              <w:rPr>
                <w:sz w:val="24"/>
              </w:rPr>
            </w:pPr>
            <w:r>
              <w:rPr>
                <w:spacing w:val="-10"/>
                <w:sz w:val="24"/>
              </w:rPr>
              <w:t>M</w:t>
            </w:r>
          </w:p>
        </w:tc>
        <w:tc>
          <w:tcPr>
            <w:tcW w:w="771" w:type="dxa"/>
          </w:tcPr>
          <w:p w:rsidR="005B2EE9" w:rsidRDefault="00DF59AE">
            <w:pPr>
              <w:pStyle w:val="TableParagraph"/>
              <w:spacing w:line="270" w:lineRule="exact"/>
              <w:ind w:left="24" w:right="9"/>
              <w:jc w:val="center"/>
              <w:rPr>
                <w:sz w:val="24"/>
              </w:rPr>
            </w:pPr>
            <w:r>
              <w:rPr>
                <w:spacing w:val="-10"/>
                <w:sz w:val="24"/>
              </w:rPr>
              <w:t>M</w:t>
            </w:r>
          </w:p>
        </w:tc>
        <w:tc>
          <w:tcPr>
            <w:tcW w:w="829" w:type="dxa"/>
          </w:tcPr>
          <w:p w:rsidR="005B2EE9" w:rsidRDefault="00DF59AE">
            <w:pPr>
              <w:pStyle w:val="TableParagraph"/>
              <w:spacing w:line="270" w:lineRule="exact"/>
              <w:ind w:left="110" w:right="97"/>
              <w:jc w:val="center"/>
              <w:rPr>
                <w:sz w:val="24"/>
              </w:rPr>
            </w:pPr>
            <w:r>
              <w:rPr>
                <w:spacing w:val="-10"/>
                <w:sz w:val="24"/>
              </w:rPr>
              <w:t>M</w:t>
            </w:r>
          </w:p>
        </w:tc>
        <w:tc>
          <w:tcPr>
            <w:tcW w:w="834" w:type="dxa"/>
          </w:tcPr>
          <w:p w:rsidR="005B2EE9" w:rsidRDefault="00DF59AE">
            <w:pPr>
              <w:pStyle w:val="TableParagraph"/>
              <w:spacing w:line="270" w:lineRule="exact"/>
              <w:ind w:left="11"/>
              <w:jc w:val="center"/>
              <w:rPr>
                <w:sz w:val="24"/>
              </w:rPr>
            </w:pPr>
            <w:r>
              <w:rPr>
                <w:spacing w:val="-10"/>
                <w:sz w:val="24"/>
              </w:rPr>
              <w:t>M</w:t>
            </w:r>
          </w:p>
        </w:tc>
        <w:tc>
          <w:tcPr>
            <w:tcW w:w="834" w:type="dxa"/>
          </w:tcPr>
          <w:p w:rsidR="005B2EE9" w:rsidRDefault="00DF59AE">
            <w:pPr>
              <w:pStyle w:val="TableParagraph"/>
              <w:spacing w:line="270" w:lineRule="exact"/>
              <w:ind w:left="11"/>
              <w:jc w:val="center"/>
              <w:rPr>
                <w:sz w:val="24"/>
              </w:rPr>
            </w:pPr>
            <w:r>
              <w:rPr>
                <w:spacing w:val="-10"/>
                <w:sz w:val="24"/>
              </w:rPr>
              <w:t>S</w:t>
            </w:r>
          </w:p>
        </w:tc>
        <w:tc>
          <w:tcPr>
            <w:tcW w:w="834" w:type="dxa"/>
          </w:tcPr>
          <w:p w:rsidR="005B2EE9" w:rsidRDefault="00DF59AE">
            <w:pPr>
              <w:pStyle w:val="TableParagraph"/>
              <w:spacing w:line="270" w:lineRule="exact"/>
              <w:ind w:left="95" w:right="93"/>
              <w:jc w:val="center"/>
              <w:rPr>
                <w:sz w:val="24"/>
              </w:rPr>
            </w:pPr>
            <w:r>
              <w:rPr>
                <w:spacing w:val="-10"/>
                <w:sz w:val="24"/>
              </w:rPr>
              <w:t>M</w:t>
            </w:r>
          </w:p>
        </w:tc>
        <w:tc>
          <w:tcPr>
            <w:tcW w:w="835" w:type="dxa"/>
          </w:tcPr>
          <w:p w:rsidR="005B2EE9" w:rsidRDefault="00DF59AE">
            <w:pPr>
              <w:pStyle w:val="TableParagraph"/>
              <w:spacing w:line="270" w:lineRule="exact"/>
              <w:ind w:left="21" w:right="23"/>
              <w:jc w:val="center"/>
              <w:rPr>
                <w:sz w:val="24"/>
              </w:rPr>
            </w:pPr>
            <w:r>
              <w:rPr>
                <w:spacing w:val="-10"/>
                <w:sz w:val="24"/>
              </w:rPr>
              <w:t>M</w:t>
            </w:r>
          </w:p>
        </w:tc>
        <w:tc>
          <w:tcPr>
            <w:tcW w:w="836" w:type="dxa"/>
            <w:gridSpan w:val="2"/>
          </w:tcPr>
          <w:p w:rsidR="005B2EE9" w:rsidRDefault="00DF59AE">
            <w:pPr>
              <w:pStyle w:val="TableParagraph"/>
              <w:spacing w:line="270" w:lineRule="exact"/>
              <w:ind w:left="0" w:right="5"/>
              <w:jc w:val="center"/>
              <w:rPr>
                <w:sz w:val="24"/>
              </w:rPr>
            </w:pPr>
            <w:r>
              <w:rPr>
                <w:spacing w:val="-10"/>
                <w:sz w:val="24"/>
              </w:rPr>
              <w:t>S</w:t>
            </w:r>
          </w:p>
        </w:tc>
        <w:tc>
          <w:tcPr>
            <w:tcW w:w="834" w:type="dxa"/>
          </w:tcPr>
          <w:p w:rsidR="005B2EE9" w:rsidRDefault="00DF59AE">
            <w:pPr>
              <w:pStyle w:val="TableParagraph"/>
              <w:spacing w:line="270" w:lineRule="exact"/>
              <w:ind w:left="74" w:right="93"/>
              <w:jc w:val="center"/>
              <w:rPr>
                <w:sz w:val="24"/>
              </w:rPr>
            </w:pPr>
            <w:r>
              <w:rPr>
                <w:spacing w:val="-10"/>
                <w:sz w:val="24"/>
              </w:rPr>
              <w:t>S</w:t>
            </w:r>
          </w:p>
        </w:tc>
        <w:tc>
          <w:tcPr>
            <w:tcW w:w="652" w:type="dxa"/>
            <w:vMerge/>
            <w:tcBorders>
              <w:top w:val="nil"/>
              <w:bottom w:val="nil"/>
              <w:right w:val="nil"/>
            </w:tcBorders>
          </w:tcPr>
          <w:p w:rsidR="005B2EE9" w:rsidRDefault="005B2EE9">
            <w:pPr>
              <w:rPr>
                <w:sz w:val="2"/>
                <w:szCs w:val="2"/>
              </w:rPr>
            </w:pPr>
          </w:p>
        </w:tc>
      </w:tr>
      <w:tr w:rsidR="005B2EE9">
        <w:trPr>
          <w:trHeight w:val="316"/>
        </w:trPr>
        <w:tc>
          <w:tcPr>
            <w:tcW w:w="708" w:type="dxa"/>
            <w:gridSpan w:val="2"/>
          </w:tcPr>
          <w:p w:rsidR="005B2EE9" w:rsidRDefault="00DF59AE">
            <w:pPr>
              <w:pStyle w:val="TableParagraph"/>
              <w:spacing w:line="275" w:lineRule="exact"/>
              <w:rPr>
                <w:b/>
                <w:sz w:val="24"/>
              </w:rPr>
            </w:pPr>
            <w:r>
              <w:rPr>
                <w:b/>
                <w:spacing w:val="-5"/>
                <w:sz w:val="24"/>
              </w:rPr>
              <w:t>CO5</w:t>
            </w:r>
          </w:p>
        </w:tc>
        <w:tc>
          <w:tcPr>
            <w:tcW w:w="711" w:type="dxa"/>
          </w:tcPr>
          <w:p w:rsidR="005B2EE9" w:rsidRDefault="00DF59AE">
            <w:pPr>
              <w:pStyle w:val="TableParagraph"/>
              <w:spacing w:line="275" w:lineRule="exact"/>
              <w:ind w:left="25" w:right="3"/>
              <w:jc w:val="center"/>
              <w:rPr>
                <w:sz w:val="24"/>
              </w:rPr>
            </w:pPr>
            <w:r>
              <w:rPr>
                <w:spacing w:val="-10"/>
                <w:sz w:val="24"/>
              </w:rPr>
              <w:t>S</w:t>
            </w:r>
          </w:p>
        </w:tc>
        <w:tc>
          <w:tcPr>
            <w:tcW w:w="995" w:type="dxa"/>
          </w:tcPr>
          <w:p w:rsidR="005B2EE9" w:rsidRDefault="00DF59AE">
            <w:pPr>
              <w:pStyle w:val="TableParagraph"/>
              <w:spacing w:line="275" w:lineRule="exact"/>
              <w:ind w:left="23" w:right="3"/>
              <w:jc w:val="center"/>
              <w:rPr>
                <w:sz w:val="24"/>
              </w:rPr>
            </w:pPr>
            <w:r>
              <w:rPr>
                <w:spacing w:val="-10"/>
                <w:sz w:val="24"/>
              </w:rPr>
              <w:t>S</w:t>
            </w:r>
          </w:p>
        </w:tc>
        <w:tc>
          <w:tcPr>
            <w:tcW w:w="771" w:type="dxa"/>
          </w:tcPr>
          <w:p w:rsidR="005B2EE9" w:rsidRDefault="00DF59AE">
            <w:pPr>
              <w:pStyle w:val="TableParagraph"/>
              <w:spacing w:line="275" w:lineRule="exact"/>
              <w:ind w:left="24" w:right="3"/>
              <w:jc w:val="center"/>
              <w:rPr>
                <w:sz w:val="24"/>
              </w:rPr>
            </w:pPr>
            <w:r>
              <w:rPr>
                <w:spacing w:val="-10"/>
                <w:sz w:val="24"/>
              </w:rPr>
              <w:t>S</w:t>
            </w:r>
          </w:p>
        </w:tc>
        <w:tc>
          <w:tcPr>
            <w:tcW w:w="829" w:type="dxa"/>
          </w:tcPr>
          <w:p w:rsidR="005B2EE9" w:rsidRDefault="00DF59AE">
            <w:pPr>
              <w:pStyle w:val="TableParagraph"/>
              <w:spacing w:line="275" w:lineRule="exact"/>
              <w:ind w:right="97"/>
              <w:jc w:val="center"/>
              <w:rPr>
                <w:sz w:val="24"/>
              </w:rPr>
            </w:pPr>
            <w:r>
              <w:rPr>
                <w:spacing w:val="-10"/>
                <w:sz w:val="24"/>
              </w:rPr>
              <w:t>S</w:t>
            </w:r>
          </w:p>
        </w:tc>
        <w:tc>
          <w:tcPr>
            <w:tcW w:w="834" w:type="dxa"/>
          </w:tcPr>
          <w:p w:rsidR="005B2EE9" w:rsidRDefault="00DF59AE">
            <w:pPr>
              <w:pStyle w:val="TableParagraph"/>
              <w:spacing w:line="275" w:lineRule="exact"/>
              <w:ind w:left="11"/>
              <w:jc w:val="center"/>
              <w:rPr>
                <w:sz w:val="24"/>
              </w:rPr>
            </w:pPr>
            <w:r>
              <w:rPr>
                <w:spacing w:val="-10"/>
                <w:sz w:val="24"/>
              </w:rPr>
              <w:t>M</w:t>
            </w:r>
          </w:p>
        </w:tc>
        <w:tc>
          <w:tcPr>
            <w:tcW w:w="834" w:type="dxa"/>
          </w:tcPr>
          <w:p w:rsidR="005B2EE9" w:rsidRDefault="00DF59AE">
            <w:pPr>
              <w:pStyle w:val="TableParagraph"/>
              <w:spacing w:line="275" w:lineRule="exact"/>
              <w:ind w:left="11"/>
              <w:jc w:val="center"/>
              <w:rPr>
                <w:sz w:val="24"/>
              </w:rPr>
            </w:pPr>
            <w:r>
              <w:rPr>
                <w:spacing w:val="-10"/>
                <w:sz w:val="24"/>
              </w:rPr>
              <w:t>S</w:t>
            </w:r>
          </w:p>
        </w:tc>
        <w:tc>
          <w:tcPr>
            <w:tcW w:w="834" w:type="dxa"/>
          </w:tcPr>
          <w:p w:rsidR="005B2EE9" w:rsidRDefault="00DF59AE">
            <w:pPr>
              <w:pStyle w:val="TableParagraph"/>
              <w:spacing w:line="275" w:lineRule="exact"/>
              <w:ind w:left="95" w:right="93"/>
              <w:jc w:val="center"/>
              <w:rPr>
                <w:sz w:val="24"/>
              </w:rPr>
            </w:pPr>
            <w:r>
              <w:rPr>
                <w:spacing w:val="-10"/>
                <w:sz w:val="24"/>
              </w:rPr>
              <w:t>M</w:t>
            </w:r>
          </w:p>
        </w:tc>
        <w:tc>
          <w:tcPr>
            <w:tcW w:w="835" w:type="dxa"/>
          </w:tcPr>
          <w:p w:rsidR="005B2EE9" w:rsidRDefault="00DF59AE">
            <w:pPr>
              <w:pStyle w:val="TableParagraph"/>
              <w:spacing w:line="275" w:lineRule="exact"/>
              <w:ind w:left="21" w:right="23"/>
              <w:jc w:val="center"/>
              <w:rPr>
                <w:sz w:val="24"/>
              </w:rPr>
            </w:pPr>
            <w:r>
              <w:rPr>
                <w:spacing w:val="-10"/>
                <w:sz w:val="24"/>
              </w:rPr>
              <w:t>M</w:t>
            </w:r>
          </w:p>
        </w:tc>
        <w:tc>
          <w:tcPr>
            <w:tcW w:w="836" w:type="dxa"/>
            <w:gridSpan w:val="2"/>
          </w:tcPr>
          <w:p w:rsidR="005B2EE9" w:rsidRDefault="00DF59AE">
            <w:pPr>
              <w:pStyle w:val="TableParagraph"/>
              <w:spacing w:line="275" w:lineRule="exact"/>
              <w:ind w:left="0" w:right="5"/>
              <w:jc w:val="center"/>
              <w:rPr>
                <w:sz w:val="24"/>
              </w:rPr>
            </w:pPr>
            <w:r>
              <w:rPr>
                <w:spacing w:val="-10"/>
                <w:sz w:val="24"/>
              </w:rPr>
              <w:t>S</w:t>
            </w:r>
          </w:p>
        </w:tc>
        <w:tc>
          <w:tcPr>
            <w:tcW w:w="834" w:type="dxa"/>
          </w:tcPr>
          <w:p w:rsidR="005B2EE9" w:rsidRDefault="00DF59AE">
            <w:pPr>
              <w:pStyle w:val="TableParagraph"/>
              <w:spacing w:line="275" w:lineRule="exact"/>
              <w:ind w:left="74" w:right="93"/>
              <w:jc w:val="center"/>
              <w:rPr>
                <w:sz w:val="24"/>
              </w:rPr>
            </w:pPr>
            <w:r>
              <w:rPr>
                <w:spacing w:val="-10"/>
                <w:sz w:val="24"/>
              </w:rPr>
              <w:t>S</w:t>
            </w:r>
          </w:p>
        </w:tc>
        <w:tc>
          <w:tcPr>
            <w:tcW w:w="652" w:type="dxa"/>
            <w:vMerge/>
            <w:tcBorders>
              <w:top w:val="nil"/>
              <w:bottom w:val="nil"/>
              <w:right w:val="nil"/>
            </w:tcBorders>
          </w:tcPr>
          <w:p w:rsidR="005B2EE9" w:rsidRDefault="005B2EE9">
            <w:pPr>
              <w:rPr>
                <w:sz w:val="2"/>
                <w:szCs w:val="2"/>
              </w:rPr>
            </w:pPr>
          </w:p>
        </w:tc>
      </w:tr>
      <w:tr w:rsidR="005B2EE9">
        <w:trPr>
          <w:trHeight w:val="316"/>
        </w:trPr>
        <w:tc>
          <w:tcPr>
            <w:tcW w:w="708" w:type="dxa"/>
            <w:gridSpan w:val="2"/>
          </w:tcPr>
          <w:p w:rsidR="005B2EE9" w:rsidRDefault="005B2EE9">
            <w:pPr>
              <w:pStyle w:val="TableParagraph"/>
              <w:spacing w:line="240" w:lineRule="auto"/>
              <w:ind w:left="0"/>
            </w:pPr>
          </w:p>
        </w:tc>
        <w:tc>
          <w:tcPr>
            <w:tcW w:w="711" w:type="dxa"/>
          </w:tcPr>
          <w:p w:rsidR="005B2EE9" w:rsidRDefault="005B2EE9">
            <w:pPr>
              <w:pStyle w:val="TableParagraph"/>
              <w:spacing w:line="240" w:lineRule="auto"/>
              <w:ind w:left="0"/>
            </w:pPr>
          </w:p>
        </w:tc>
        <w:tc>
          <w:tcPr>
            <w:tcW w:w="995" w:type="dxa"/>
          </w:tcPr>
          <w:p w:rsidR="005B2EE9" w:rsidRDefault="005B2EE9">
            <w:pPr>
              <w:pStyle w:val="TableParagraph"/>
              <w:spacing w:line="240" w:lineRule="auto"/>
              <w:ind w:left="0"/>
            </w:pPr>
          </w:p>
        </w:tc>
        <w:tc>
          <w:tcPr>
            <w:tcW w:w="771" w:type="dxa"/>
          </w:tcPr>
          <w:p w:rsidR="005B2EE9" w:rsidRDefault="005B2EE9">
            <w:pPr>
              <w:pStyle w:val="TableParagraph"/>
              <w:spacing w:line="240" w:lineRule="auto"/>
              <w:ind w:left="0"/>
            </w:pPr>
          </w:p>
        </w:tc>
        <w:tc>
          <w:tcPr>
            <w:tcW w:w="829"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835" w:type="dxa"/>
          </w:tcPr>
          <w:p w:rsidR="005B2EE9" w:rsidRDefault="005B2EE9">
            <w:pPr>
              <w:pStyle w:val="TableParagraph"/>
              <w:spacing w:line="240" w:lineRule="auto"/>
              <w:ind w:left="0"/>
            </w:pPr>
          </w:p>
        </w:tc>
        <w:tc>
          <w:tcPr>
            <w:tcW w:w="836" w:type="dxa"/>
            <w:gridSpan w:val="2"/>
          </w:tcPr>
          <w:p w:rsidR="005B2EE9" w:rsidRDefault="005B2EE9">
            <w:pPr>
              <w:pStyle w:val="TableParagraph"/>
              <w:spacing w:line="240" w:lineRule="auto"/>
              <w:ind w:left="0"/>
            </w:pPr>
          </w:p>
        </w:tc>
        <w:tc>
          <w:tcPr>
            <w:tcW w:w="834" w:type="dxa"/>
          </w:tcPr>
          <w:p w:rsidR="005B2EE9" w:rsidRDefault="005B2EE9">
            <w:pPr>
              <w:pStyle w:val="TableParagraph"/>
              <w:spacing w:line="240" w:lineRule="auto"/>
              <w:ind w:left="0"/>
            </w:pPr>
          </w:p>
        </w:tc>
        <w:tc>
          <w:tcPr>
            <w:tcW w:w="652" w:type="dxa"/>
            <w:vMerge/>
            <w:tcBorders>
              <w:top w:val="nil"/>
              <w:bottom w:val="nil"/>
              <w:right w:val="nil"/>
            </w:tcBorders>
          </w:tcPr>
          <w:p w:rsidR="005B2EE9" w:rsidRDefault="005B2EE9">
            <w:pPr>
              <w:rPr>
                <w:sz w:val="2"/>
                <w:szCs w:val="2"/>
              </w:rPr>
            </w:pPr>
          </w:p>
        </w:tc>
      </w:tr>
    </w:tbl>
    <w:p w:rsidR="005B2EE9" w:rsidRDefault="00DF59AE">
      <w:pPr>
        <w:pStyle w:val="BodyText"/>
        <w:spacing w:before="2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
        <w:gridCol w:w="924"/>
        <w:gridCol w:w="1676"/>
        <w:gridCol w:w="4403"/>
        <w:gridCol w:w="269"/>
        <w:gridCol w:w="487"/>
        <w:gridCol w:w="405"/>
        <w:gridCol w:w="170"/>
        <w:gridCol w:w="357"/>
        <w:gridCol w:w="566"/>
      </w:tblGrid>
      <w:tr w:rsidR="005B2EE9">
        <w:trPr>
          <w:trHeight w:val="633"/>
        </w:trPr>
        <w:tc>
          <w:tcPr>
            <w:tcW w:w="1159" w:type="dxa"/>
            <w:gridSpan w:val="2"/>
          </w:tcPr>
          <w:p w:rsidR="005B2EE9" w:rsidRDefault="00DF59AE">
            <w:pPr>
              <w:pStyle w:val="TableParagraph"/>
              <w:spacing w:line="271" w:lineRule="exact"/>
              <w:ind w:left="177"/>
              <w:rPr>
                <w:b/>
                <w:sz w:val="24"/>
              </w:rPr>
            </w:pPr>
            <w:r>
              <w:rPr>
                <w:b/>
                <w:spacing w:val="-2"/>
                <w:sz w:val="24"/>
              </w:rPr>
              <w:t>Course</w:t>
            </w:r>
          </w:p>
          <w:p w:rsidR="005B2EE9" w:rsidRDefault="00DF59AE">
            <w:pPr>
              <w:pStyle w:val="TableParagraph"/>
              <w:spacing w:before="43" w:line="240" w:lineRule="auto"/>
              <w:ind w:left="309"/>
              <w:rPr>
                <w:b/>
                <w:sz w:val="24"/>
              </w:rPr>
            </w:pPr>
            <w:r>
              <w:rPr>
                <w:b/>
                <w:spacing w:val="-4"/>
                <w:sz w:val="24"/>
              </w:rPr>
              <w:t>code</w:t>
            </w:r>
          </w:p>
        </w:tc>
        <w:tc>
          <w:tcPr>
            <w:tcW w:w="1676" w:type="dxa"/>
          </w:tcPr>
          <w:p w:rsidR="005B2EE9" w:rsidRDefault="00DF59AE">
            <w:pPr>
              <w:pStyle w:val="TableParagraph"/>
              <w:spacing w:before="155" w:line="240" w:lineRule="auto"/>
              <w:ind w:left="14"/>
              <w:jc w:val="center"/>
              <w:rPr>
                <w:b/>
                <w:sz w:val="24"/>
              </w:rPr>
            </w:pPr>
            <w:r>
              <w:rPr>
                <w:b/>
                <w:spacing w:val="-5"/>
                <w:sz w:val="24"/>
              </w:rPr>
              <w:t>3EF</w:t>
            </w:r>
          </w:p>
        </w:tc>
        <w:tc>
          <w:tcPr>
            <w:tcW w:w="4672" w:type="dxa"/>
            <w:gridSpan w:val="2"/>
          </w:tcPr>
          <w:p w:rsidR="005B2EE9" w:rsidRDefault="00DF59AE">
            <w:pPr>
              <w:pStyle w:val="TableParagraph"/>
              <w:spacing w:before="155" w:line="240" w:lineRule="auto"/>
              <w:ind w:left="321"/>
              <w:rPr>
                <w:b/>
                <w:sz w:val="24"/>
              </w:rPr>
            </w:pPr>
            <w:r>
              <w:rPr>
                <w:b/>
                <w:sz w:val="24"/>
              </w:rPr>
              <w:t>FOUNDATIONS</w:t>
            </w:r>
            <w:r>
              <w:rPr>
                <w:b/>
                <w:spacing w:val="-12"/>
                <w:sz w:val="24"/>
              </w:rPr>
              <w:t xml:space="preserve"> </w:t>
            </w:r>
            <w:r>
              <w:rPr>
                <w:b/>
                <w:sz w:val="24"/>
              </w:rPr>
              <w:t>OF</w:t>
            </w:r>
            <w:r>
              <w:rPr>
                <w:b/>
                <w:spacing w:val="-10"/>
                <w:sz w:val="24"/>
              </w:rPr>
              <w:t xml:space="preserve"> </w:t>
            </w:r>
            <w:r>
              <w:rPr>
                <w:b/>
                <w:sz w:val="24"/>
              </w:rPr>
              <w:t>PSYCHIATRY-</w:t>
            </w:r>
            <w:r>
              <w:rPr>
                <w:b/>
                <w:spacing w:val="-10"/>
                <w:sz w:val="24"/>
              </w:rPr>
              <w:t>I</w:t>
            </w:r>
          </w:p>
        </w:tc>
        <w:tc>
          <w:tcPr>
            <w:tcW w:w="487" w:type="dxa"/>
          </w:tcPr>
          <w:p w:rsidR="005B2EE9" w:rsidRDefault="00DF59AE">
            <w:pPr>
              <w:pStyle w:val="TableParagraph"/>
              <w:spacing w:before="155" w:line="240" w:lineRule="auto"/>
              <w:ind w:left="4" w:right="18"/>
              <w:jc w:val="center"/>
              <w:rPr>
                <w:b/>
                <w:sz w:val="24"/>
              </w:rPr>
            </w:pPr>
            <w:r>
              <w:rPr>
                <w:b/>
                <w:spacing w:val="-10"/>
                <w:sz w:val="24"/>
              </w:rPr>
              <w:t>L</w:t>
            </w:r>
          </w:p>
        </w:tc>
        <w:tc>
          <w:tcPr>
            <w:tcW w:w="575" w:type="dxa"/>
            <w:gridSpan w:val="2"/>
          </w:tcPr>
          <w:p w:rsidR="005B2EE9" w:rsidRDefault="00DF59AE">
            <w:pPr>
              <w:pStyle w:val="TableParagraph"/>
              <w:spacing w:before="155" w:line="240" w:lineRule="auto"/>
              <w:ind w:left="4" w:right="5"/>
              <w:jc w:val="center"/>
              <w:rPr>
                <w:b/>
                <w:sz w:val="24"/>
              </w:rPr>
            </w:pPr>
            <w:r>
              <w:rPr>
                <w:b/>
                <w:spacing w:val="-10"/>
                <w:sz w:val="24"/>
              </w:rPr>
              <w:t>T</w:t>
            </w:r>
          </w:p>
        </w:tc>
        <w:tc>
          <w:tcPr>
            <w:tcW w:w="357" w:type="dxa"/>
          </w:tcPr>
          <w:p w:rsidR="005B2EE9" w:rsidRDefault="00DF59AE">
            <w:pPr>
              <w:pStyle w:val="TableParagraph"/>
              <w:spacing w:before="155" w:line="240" w:lineRule="auto"/>
              <w:ind w:left="96"/>
              <w:rPr>
                <w:b/>
                <w:sz w:val="24"/>
              </w:rPr>
            </w:pPr>
            <w:r>
              <w:rPr>
                <w:b/>
                <w:spacing w:val="-10"/>
                <w:sz w:val="24"/>
              </w:rPr>
              <w:t>P</w:t>
            </w:r>
          </w:p>
        </w:tc>
        <w:tc>
          <w:tcPr>
            <w:tcW w:w="566" w:type="dxa"/>
          </w:tcPr>
          <w:p w:rsidR="005B2EE9" w:rsidRDefault="00DF59AE">
            <w:pPr>
              <w:pStyle w:val="TableParagraph"/>
              <w:spacing w:before="155" w:line="240" w:lineRule="auto"/>
              <w:ind w:left="37"/>
              <w:jc w:val="center"/>
              <w:rPr>
                <w:b/>
                <w:sz w:val="24"/>
              </w:rPr>
            </w:pPr>
            <w:r>
              <w:rPr>
                <w:b/>
                <w:spacing w:val="-10"/>
                <w:sz w:val="24"/>
              </w:rPr>
              <w:t>C</w:t>
            </w:r>
          </w:p>
        </w:tc>
      </w:tr>
      <w:tr w:rsidR="005B2EE9">
        <w:trPr>
          <w:trHeight w:val="316"/>
        </w:trPr>
        <w:tc>
          <w:tcPr>
            <w:tcW w:w="2835" w:type="dxa"/>
            <w:gridSpan w:val="3"/>
          </w:tcPr>
          <w:p w:rsidR="005B2EE9" w:rsidRDefault="00DF59AE">
            <w:pPr>
              <w:pStyle w:val="TableParagraph"/>
              <w:ind w:left="110"/>
              <w:rPr>
                <w:b/>
                <w:sz w:val="24"/>
              </w:rPr>
            </w:pPr>
            <w:r>
              <w:rPr>
                <w:b/>
                <w:spacing w:val="-2"/>
                <w:sz w:val="24"/>
              </w:rPr>
              <w:t>Core/Elective/Supportive</w:t>
            </w:r>
          </w:p>
        </w:tc>
        <w:tc>
          <w:tcPr>
            <w:tcW w:w="4672" w:type="dxa"/>
            <w:gridSpan w:val="2"/>
          </w:tcPr>
          <w:p w:rsidR="005B2EE9" w:rsidRDefault="005B2EE9">
            <w:pPr>
              <w:pStyle w:val="TableParagraph"/>
              <w:spacing w:line="240" w:lineRule="auto"/>
              <w:ind w:left="0"/>
            </w:pPr>
          </w:p>
        </w:tc>
        <w:tc>
          <w:tcPr>
            <w:tcW w:w="487" w:type="dxa"/>
          </w:tcPr>
          <w:p w:rsidR="005B2EE9" w:rsidRDefault="00DF59AE">
            <w:pPr>
              <w:pStyle w:val="TableParagraph"/>
              <w:ind w:left="3" w:right="18"/>
              <w:jc w:val="center"/>
              <w:rPr>
                <w:b/>
                <w:sz w:val="24"/>
              </w:rPr>
            </w:pPr>
            <w:r>
              <w:rPr>
                <w:b/>
                <w:spacing w:val="-10"/>
                <w:sz w:val="24"/>
              </w:rPr>
              <w:t>3</w:t>
            </w:r>
          </w:p>
        </w:tc>
        <w:tc>
          <w:tcPr>
            <w:tcW w:w="575" w:type="dxa"/>
            <w:gridSpan w:val="2"/>
          </w:tcPr>
          <w:p w:rsidR="005B2EE9" w:rsidRDefault="00DF59AE">
            <w:pPr>
              <w:pStyle w:val="TableParagraph"/>
              <w:spacing w:before="1" w:line="240" w:lineRule="auto"/>
              <w:ind w:left="5" w:right="1"/>
              <w:jc w:val="center"/>
              <w:rPr>
                <w:b/>
                <w:sz w:val="24"/>
              </w:rPr>
            </w:pPr>
            <w:r>
              <w:rPr>
                <w:b/>
                <w:spacing w:val="-10"/>
                <w:sz w:val="24"/>
              </w:rPr>
              <w:t>1</w:t>
            </w:r>
          </w:p>
        </w:tc>
        <w:tc>
          <w:tcPr>
            <w:tcW w:w="357" w:type="dxa"/>
          </w:tcPr>
          <w:p w:rsidR="005B2EE9" w:rsidRDefault="005B2EE9">
            <w:pPr>
              <w:pStyle w:val="TableParagraph"/>
              <w:spacing w:line="240" w:lineRule="auto"/>
              <w:ind w:left="0"/>
            </w:pPr>
          </w:p>
        </w:tc>
        <w:tc>
          <w:tcPr>
            <w:tcW w:w="566" w:type="dxa"/>
          </w:tcPr>
          <w:p w:rsidR="005B2EE9" w:rsidRDefault="00DF59AE">
            <w:pPr>
              <w:pStyle w:val="TableParagraph"/>
              <w:ind w:left="37"/>
              <w:jc w:val="center"/>
              <w:rPr>
                <w:b/>
                <w:sz w:val="24"/>
              </w:rPr>
            </w:pPr>
            <w:r>
              <w:rPr>
                <w:b/>
                <w:spacing w:val="-10"/>
                <w:sz w:val="24"/>
              </w:rPr>
              <w:t>4</w:t>
            </w:r>
          </w:p>
        </w:tc>
      </w:tr>
      <w:tr w:rsidR="005B2EE9">
        <w:trPr>
          <w:trHeight w:val="635"/>
        </w:trPr>
        <w:tc>
          <w:tcPr>
            <w:tcW w:w="2835" w:type="dxa"/>
            <w:gridSpan w:val="3"/>
          </w:tcPr>
          <w:p w:rsidR="005B2EE9" w:rsidRDefault="00DF59AE">
            <w:pPr>
              <w:pStyle w:val="TableParagraph"/>
              <w:spacing w:before="155" w:line="240" w:lineRule="auto"/>
              <w:ind w:left="110"/>
              <w:rPr>
                <w:b/>
                <w:sz w:val="24"/>
              </w:rPr>
            </w:pPr>
            <w:r>
              <w:rPr>
                <w:b/>
                <w:spacing w:val="-3"/>
                <w:sz w:val="24"/>
              </w:rPr>
              <w:t>Pre-</w:t>
            </w:r>
            <w:r>
              <w:rPr>
                <w:b/>
                <w:spacing w:val="-2"/>
                <w:sz w:val="24"/>
              </w:rPr>
              <w:t>requisite</w:t>
            </w:r>
          </w:p>
        </w:tc>
        <w:tc>
          <w:tcPr>
            <w:tcW w:w="4672" w:type="dxa"/>
            <w:gridSpan w:val="2"/>
          </w:tcPr>
          <w:p w:rsidR="005B2EE9" w:rsidRDefault="00DF59AE">
            <w:pPr>
              <w:pStyle w:val="TableParagraph"/>
              <w:rPr>
                <w:b/>
                <w:sz w:val="24"/>
              </w:rPr>
            </w:pPr>
            <w:r>
              <w:rPr>
                <w:b/>
                <w:sz w:val="24"/>
              </w:rPr>
              <w:t>Basic</w:t>
            </w:r>
            <w:r>
              <w:rPr>
                <w:b/>
                <w:spacing w:val="-7"/>
                <w:sz w:val="24"/>
              </w:rPr>
              <w:t xml:space="preserve"> </w:t>
            </w:r>
            <w:r>
              <w:rPr>
                <w:b/>
                <w:sz w:val="24"/>
              </w:rPr>
              <w:t>knowledge</w:t>
            </w:r>
            <w:r>
              <w:rPr>
                <w:b/>
                <w:spacing w:val="-5"/>
                <w:sz w:val="24"/>
              </w:rPr>
              <w:t xml:space="preserve"> </w:t>
            </w:r>
            <w:r>
              <w:rPr>
                <w:b/>
                <w:sz w:val="24"/>
              </w:rPr>
              <w:t>on</w:t>
            </w:r>
            <w:r>
              <w:rPr>
                <w:b/>
                <w:spacing w:val="-2"/>
                <w:sz w:val="24"/>
              </w:rPr>
              <w:t xml:space="preserve"> </w:t>
            </w:r>
            <w:r>
              <w:rPr>
                <w:b/>
                <w:sz w:val="24"/>
              </w:rPr>
              <w:t>human</w:t>
            </w:r>
            <w:r>
              <w:rPr>
                <w:b/>
                <w:spacing w:val="-4"/>
                <w:sz w:val="24"/>
              </w:rPr>
              <w:t xml:space="preserve"> </w:t>
            </w:r>
            <w:r>
              <w:rPr>
                <w:b/>
                <w:sz w:val="24"/>
              </w:rPr>
              <w:t>brain</w:t>
            </w:r>
            <w:r>
              <w:rPr>
                <w:b/>
                <w:spacing w:val="-2"/>
                <w:sz w:val="24"/>
              </w:rPr>
              <w:t xml:space="preserve"> </w:t>
            </w:r>
            <w:r>
              <w:rPr>
                <w:b/>
                <w:spacing w:val="-5"/>
                <w:sz w:val="24"/>
              </w:rPr>
              <w:t>in</w:t>
            </w:r>
          </w:p>
          <w:p w:rsidR="005B2EE9" w:rsidRDefault="00DF59AE">
            <w:pPr>
              <w:pStyle w:val="TableParagraph"/>
              <w:spacing w:before="43" w:line="240" w:lineRule="auto"/>
              <w:rPr>
                <w:b/>
                <w:sz w:val="24"/>
              </w:rPr>
            </w:pPr>
            <w:r>
              <w:rPr>
                <w:b/>
                <w:sz w:val="24"/>
              </w:rPr>
              <w:t>relation</w:t>
            </w:r>
            <w:r>
              <w:rPr>
                <w:b/>
                <w:spacing w:val="-2"/>
                <w:sz w:val="24"/>
              </w:rPr>
              <w:t xml:space="preserve"> </w:t>
            </w:r>
            <w:r>
              <w:rPr>
                <w:b/>
                <w:sz w:val="24"/>
              </w:rPr>
              <w:t>to</w:t>
            </w:r>
            <w:r>
              <w:rPr>
                <w:b/>
                <w:spacing w:val="-6"/>
                <w:sz w:val="24"/>
              </w:rPr>
              <w:t xml:space="preserve"> </w:t>
            </w:r>
            <w:r>
              <w:rPr>
                <w:b/>
                <w:sz w:val="24"/>
              </w:rPr>
              <w:t>mental</w:t>
            </w:r>
            <w:r>
              <w:rPr>
                <w:b/>
                <w:spacing w:val="-2"/>
                <w:sz w:val="24"/>
              </w:rPr>
              <w:t xml:space="preserve"> disorders</w:t>
            </w:r>
          </w:p>
        </w:tc>
        <w:tc>
          <w:tcPr>
            <w:tcW w:w="892" w:type="dxa"/>
            <w:gridSpan w:val="2"/>
          </w:tcPr>
          <w:p w:rsidR="005B2EE9" w:rsidRDefault="00DF59AE">
            <w:pPr>
              <w:pStyle w:val="TableParagraph"/>
              <w:ind w:left="-28"/>
              <w:rPr>
                <w:b/>
                <w:sz w:val="24"/>
              </w:rPr>
            </w:pPr>
            <w:r>
              <w:rPr>
                <w:b/>
                <w:spacing w:val="-2"/>
                <w:sz w:val="24"/>
              </w:rPr>
              <w:t>Syllabus</w:t>
            </w:r>
          </w:p>
          <w:p w:rsidR="005B2EE9" w:rsidRDefault="00DF59AE">
            <w:pPr>
              <w:pStyle w:val="TableParagraph"/>
              <w:spacing w:before="43" w:line="240" w:lineRule="auto"/>
              <w:ind w:left="-30"/>
              <w:rPr>
                <w:b/>
                <w:sz w:val="24"/>
              </w:rPr>
            </w:pPr>
            <w:r>
              <w:rPr>
                <w:b/>
                <w:spacing w:val="-2"/>
                <w:sz w:val="24"/>
              </w:rPr>
              <w:t>Version</w:t>
            </w:r>
          </w:p>
        </w:tc>
        <w:tc>
          <w:tcPr>
            <w:tcW w:w="1093" w:type="dxa"/>
            <w:gridSpan w:val="3"/>
          </w:tcPr>
          <w:p w:rsidR="005B2EE9" w:rsidRDefault="00DF59AE">
            <w:pPr>
              <w:pStyle w:val="TableParagraph"/>
              <w:ind w:left="115"/>
              <w:rPr>
                <w:b/>
                <w:sz w:val="24"/>
              </w:rPr>
            </w:pPr>
            <w:r>
              <w:rPr>
                <w:b/>
                <w:sz w:val="24"/>
              </w:rPr>
              <w:t>2025-</w:t>
            </w:r>
          </w:p>
          <w:p w:rsidR="005B2EE9" w:rsidRDefault="00DF59AE">
            <w:pPr>
              <w:pStyle w:val="TableParagraph"/>
              <w:spacing w:before="43" w:line="240" w:lineRule="auto"/>
              <w:ind w:left="115"/>
              <w:rPr>
                <w:b/>
                <w:sz w:val="24"/>
              </w:rPr>
            </w:pPr>
            <w:r>
              <w:rPr>
                <w:b/>
                <w:spacing w:val="-4"/>
                <w:sz w:val="24"/>
              </w:rPr>
              <w:t>2026</w:t>
            </w:r>
          </w:p>
        </w:tc>
      </w:tr>
      <w:tr w:rsidR="005B2EE9">
        <w:trPr>
          <w:trHeight w:val="952"/>
        </w:trPr>
        <w:tc>
          <w:tcPr>
            <w:tcW w:w="2835" w:type="dxa"/>
            <w:gridSpan w:val="3"/>
          </w:tcPr>
          <w:p w:rsidR="005B2EE9" w:rsidRDefault="00DF59AE">
            <w:pPr>
              <w:pStyle w:val="TableParagraph"/>
              <w:spacing w:before="157" w:line="276" w:lineRule="auto"/>
              <w:ind w:left="110"/>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4672"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rPr>
                <w:b/>
                <w:sz w:val="24"/>
              </w:rPr>
            </w:pPr>
            <w:r>
              <w:rPr>
                <w:b/>
                <w:sz w:val="24"/>
              </w:rPr>
              <w:t>CIA</w:t>
            </w:r>
            <w:r>
              <w:rPr>
                <w:b/>
                <w:spacing w:val="-4"/>
                <w:sz w:val="24"/>
              </w:rPr>
              <w:t xml:space="preserve"> </w:t>
            </w:r>
            <w:r>
              <w:rPr>
                <w:b/>
                <w:sz w:val="24"/>
              </w:rPr>
              <w:t>–</w:t>
            </w:r>
            <w:r>
              <w:rPr>
                <w:b/>
                <w:spacing w:val="-1"/>
                <w:sz w:val="24"/>
              </w:rPr>
              <w:t xml:space="preserve"> </w:t>
            </w:r>
            <w:r>
              <w:rPr>
                <w:b/>
                <w:spacing w:val="-5"/>
                <w:sz w:val="24"/>
              </w:rPr>
              <w:t>25</w:t>
            </w:r>
          </w:p>
        </w:tc>
        <w:tc>
          <w:tcPr>
            <w:tcW w:w="892" w:type="dxa"/>
            <w:gridSpan w:val="2"/>
          </w:tcPr>
          <w:p w:rsidR="005B2EE9" w:rsidRDefault="00DF59AE">
            <w:pPr>
              <w:pStyle w:val="TableParagraph"/>
              <w:spacing w:before="157" w:line="276" w:lineRule="auto"/>
              <w:ind w:left="63" w:right="234"/>
              <w:rPr>
                <w:b/>
                <w:sz w:val="24"/>
              </w:rPr>
            </w:pPr>
            <w:r>
              <w:rPr>
                <w:b/>
                <w:spacing w:val="-2"/>
                <w:sz w:val="24"/>
              </w:rPr>
              <w:t>ESE</w:t>
            </w:r>
            <w:r>
              <w:rPr>
                <w:b/>
                <w:spacing w:val="-14"/>
                <w:sz w:val="24"/>
              </w:rPr>
              <w:t xml:space="preserve"> </w:t>
            </w:r>
            <w:r>
              <w:rPr>
                <w:b/>
                <w:spacing w:val="-2"/>
                <w:sz w:val="24"/>
              </w:rPr>
              <w:t xml:space="preserve">- </w:t>
            </w:r>
            <w:r>
              <w:rPr>
                <w:b/>
                <w:spacing w:val="-6"/>
                <w:sz w:val="24"/>
              </w:rPr>
              <w:t>75</w:t>
            </w:r>
          </w:p>
        </w:tc>
        <w:tc>
          <w:tcPr>
            <w:tcW w:w="1093" w:type="dxa"/>
            <w:gridSpan w:val="3"/>
          </w:tcPr>
          <w:p w:rsidR="005B2EE9" w:rsidRDefault="00DF59AE">
            <w:pPr>
              <w:pStyle w:val="TableParagraph"/>
              <w:spacing w:line="278" w:lineRule="auto"/>
              <w:ind w:left="115" w:right="120"/>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115"/>
              <w:rPr>
                <w:b/>
                <w:sz w:val="24"/>
              </w:rPr>
            </w:pPr>
            <w:r>
              <w:rPr>
                <w:b/>
                <w:spacing w:val="-5"/>
                <w:sz w:val="24"/>
              </w:rPr>
              <w:t>100</w:t>
            </w:r>
          </w:p>
        </w:tc>
      </w:tr>
      <w:tr w:rsidR="005B2EE9">
        <w:trPr>
          <w:trHeight w:val="316"/>
        </w:trPr>
        <w:tc>
          <w:tcPr>
            <w:tcW w:w="9492" w:type="dxa"/>
            <w:gridSpan w:val="10"/>
          </w:tcPr>
          <w:p w:rsidR="005B2EE9" w:rsidRDefault="00DF59AE">
            <w:pPr>
              <w:pStyle w:val="TableParagraph"/>
              <w:ind w:left="110"/>
              <w:rPr>
                <w:b/>
                <w:sz w:val="24"/>
              </w:rPr>
            </w:pPr>
            <w:r>
              <w:rPr>
                <w:b/>
                <w:sz w:val="24"/>
              </w:rPr>
              <w:t>Course</w:t>
            </w:r>
            <w:r>
              <w:rPr>
                <w:b/>
                <w:spacing w:val="-4"/>
                <w:sz w:val="24"/>
              </w:rPr>
              <w:t xml:space="preserve"> </w:t>
            </w:r>
            <w:r>
              <w:rPr>
                <w:b/>
                <w:spacing w:val="-2"/>
                <w:sz w:val="24"/>
              </w:rPr>
              <w:t>Objectives:</w:t>
            </w:r>
          </w:p>
        </w:tc>
      </w:tr>
      <w:tr w:rsidR="005B2EE9">
        <w:trPr>
          <w:trHeight w:val="2066"/>
        </w:trPr>
        <w:tc>
          <w:tcPr>
            <w:tcW w:w="9492" w:type="dxa"/>
            <w:gridSpan w:val="10"/>
          </w:tcPr>
          <w:p w:rsidR="005B2EE9" w:rsidRDefault="00DF59AE">
            <w:pPr>
              <w:pStyle w:val="TableParagraph"/>
              <w:spacing w:line="270" w:lineRule="exact"/>
              <w:ind w:left="110"/>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4"/>
              </w:numPr>
              <w:tabs>
                <w:tab w:val="left" w:pos="289"/>
              </w:tabs>
              <w:spacing w:before="245" w:line="240" w:lineRule="auto"/>
              <w:ind w:left="289" w:hanging="179"/>
              <w:rPr>
                <w:sz w:val="24"/>
              </w:rPr>
            </w:pPr>
            <w:r>
              <w:rPr>
                <w:sz w:val="24"/>
              </w:rPr>
              <w:t>To</w:t>
            </w:r>
            <w:r>
              <w:rPr>
                <w:spacing w:val="-4"/>
                <w:sz w:val="24"/>
              </w:rPr>
              <w:t xml:space="preserve"> </w:t>
            </w:r>
            <w:r>
              <w:rPr>
                <w:sz w:val="24"/>
              </w:rPr>
              <w:t>help</w:t>
            </w:r>
            <w:r>
              <w:rPr>
                <w:spacing w:val="-2"/>
                <w:sz w:val="24"/>
              </w:rPr>
              <w:t xml:space="preserve"> </w:t>
            </w:r>
            <w:r>
              <w:rPr>
                <w:sz w:val="24"/>
              </w:rPr>
              <w:t>the</w:t>
            </w:r>
            <w:r>
              <w:rPr>
                <w:spacing w:val="-5"/>
                <w:sz w:val="24"/>
              </w:rPr>
              <w:t xml:space="preserve"> </w:t>
            </w:r>
            <w:r>
              <w:rPr>
                <w:sz w:val="24"/>
              </w:rPr>
              <w:t>students</w:t>
            </w:r>
            <w:r>
              <w:rPr>
                <w:spacing w:val="58"/>
                <w:sz w:val="24"/>
              </w:rPr>
              <w:t xml:space="preserve"> </w:t>
            </w:r>
            <w:r>
              <w:rPr>
                <w:sz w:val="24"/>
              </w:rPr>
              <w:t>to</w:t>
            </w:r>
            <w:r>
              <w:rPr>
                <w:spacing w:val="-1"/>
                <w:sz w:val="24"/>
              </w:rPr>
              <w:t xml:space="preserve"> </w:t>
            </w:r>
            <w:r>
              <w:rPr>
                <w:sz w:val="24"/>
              </w:rPr>
              <w:t>understand</w:t>
            </w:r>
            <w:r>
              <w:rPr>
                <w:spacing w:val="-2"/>
                <w:sz w:val="24"/>
              </w:rPr>
              <w:t xml:space="preserve"> </w:t>
            </w:r>
            <w:r>
              <w:rPr>
                <w:sz w:val="24"/>
              </w:rPr>
              <w:t>the</w:t>
            </w:r>
            <w:r>
              <w:rPr>
                <w:spacing w:val="-2"/>
                <w:sz w:val="24"/>
              </w:rPr>
              <w:t xml:space="preserve"> </w:t>
            </w:r>
            <w:r>
              <w:rPr>
                <w:sz w:val="24"/>
              </w:rPr>
              <w:t>basics</w:t>
            </w:r>
            <w:r>
              <w:rPr>
                <w:spacing w:val="-3"/>
                <w:sz w:val="24"/>
              </w:rPr>
              <w:t xml:space="preserve"> </w:t>
            </w:r>
            <w:r>
              <w:rPr>
                <w:sz w:val="24"/>
              </w:rPr>
              <w:t>of</w:t>
            </w:r>
            <w:r>
              <w:rPr>
                <w:spacing w:val="1"/>
                <w:sz w:val="24"/>
              </w:rPr>
              <w:t xml:space="preserve"> </w:t>
            </w:r>
            <w:r>
              <w:rPr>
                <w:spacing w:val="-2"/>
                <w:sz w:val="24"/>
              </w:rPr>
              <w:t>psychiatry.</w:t>
            </w:r>
          </w:p>
          <w:p w:rsidR="005B2EE9" w:rsidRDefault="00DF59AE">
            <w:pPr>
              <w:pStyle w:val="TableParagraph"/>
              <w:numPr>
                <w:ilvl w:val="0"/>
                <w:numId w:val="24"/>
              </w:numPr>
              <w:tabs>
                <w:tab w:val="left" w:pos="289"/>
              </w:tabs>
              <w:spacing w:before="243" w:line="240" w:lineRule="auto"/>
              <w:ind w:left="289" w:hanging="179"/>
              <w:rPr>
                <w:sz w:val="24"/>
              </w:rPr>
            </w:pPr>
            <w:r>
              <w:rPr>
                <w:sz w:val="24"/>
              </w:rPr>
              <w:t>To</w:t>
            </w:r>
            <w:r>
              <w:rPr>
                <w:spacing w:val="-2"/>
                <w:sz w:val="24"/>
              </w:rPr>
              <w:t xml:space="preserve"> </w:t>
            </w:r>
            <w:r>
              <w:rPr>
                <w:sz w:val="24"/>
              </w:rPr>
              <w:t>facilitate</w:t>
            </w:r>
            <w:r>
              <w:rPr>
                <w:spacing w:val="-2"/>
                <w:sz w:val="24"/>
              </w:rPr>
              <w:t xml:space="preserve"> </w:t>
            </w:r>
            <w:r>
              <w:rPr>
                <w:sz w:val="24"/>
              </w:rPr>
              <w:t>them</w:t>
            </w:r>
            <w:r>
              <w:rPr>
                <w:spacing w:val="-2"/>
                <w:sz w:val="24"/>
              </w:rPr>
              <w:t xml:space="preserve"> </w:t>
            </w:r>
            <w:r>
              <w:rPr>
                <w:sz w:val="24"/>
              </w:rPr>
              <w:t>in</w:t>
            </w:r>
            <w:r>
              <w:rPr>
                <w:spacing w:val="-2"/>
                <w:sz w:val="24"/>
              </w:rPr>
              <w:t xml:space="preserve"> </w:t>
            </w:r>
            <w:r>
              <w:rPr>
                <w:sz w:val="24"/>
              </w:rPr>
              <w:t>field</w:t>
            </w:r>
            <w:r>
              <w:rPr>
                <w:spacing w:val="-3"/>
                <w:sz w:val="24"/>
              </w:rPr>
              <w:t xml:space="preserve"> </w:t>
            </w:r>
            <w:r>
              <w:rPr>
                <w:sz w:val="24"/>
              </w:rPr>
              <w:t>work</w:t>
            </w:r>
            <w:r>
              <w:rPr>
                <w:spacing w:val="-2"/>
                <w:sz w:val="24"/>
              </w:rPr>
              <w:t xml:space="preserve"> training</w:t>
            </w:r>
          </w:p>
          <w:p w:rsidR="005B2EE9" w:rsidRDefault="00DF59AE">
            <w:pPr>
              <w:pStyle w:val="TableParagraph"/>
              <w:numPr>
                <w:ilvl w:val="0"/>
                <w:numId w:val="24"/>
              </w:numPr>
              <w:tabs>
                <w:tab w:val="left" w:pos="349"/>
              </w:tabs>
              <w:spacing w:before="240" w:line="240" w:lineRule="auto"/>
              <w:ind w:left="349" w:hanging="179"/>
              <w:rPr>
                <w:sz w:val="24"/>
              </w:rPr>
            </w:pPr>
            <w:proofErr w:type="spellStart"/>
            <w:r>
              <w:rPr>
                <w:sz w:val="24"/>
              </w:rPr>
              <w:t>Equiping</w:t>
            </w:r>
            <w:proofErr w:type="spellEnd"/>
            <w:r>
              <w:rPr>
                <w:spacing w:val="-7"/>
                <w:sz w:val="24"/>
              </w:rPr>
              <w:t xml:space="preserve"> </w:t>
            </w:r>
            <w:r>
              <w:rPr>
                <w:sz w:val="24"/>
              </w:rPr>
              <w:t>them</w:t>
            </w:r>
            <w:r>
              <w:rPr>
                <w:spacing w:val="-1"/>
                <w:sz w:val="24"/>
              </w:rPr>
              <w:t xml:space="preserve"> </w:t>
            </w:r>
            <w:r>
              <w:rPr>
                <w:sz w:val="24"/>
              </w:rPr>
              <w:t>to</w:t>
            </w:r>
            <w:r>
              <w:rPr>
                <w:spacing w:val="-1"/>
                <w:sz w:val="24"/>
              </w:rPr>
              <w:t xml:space="preserve"> </w:t>
            </w:r>
            <w:r>
              <w:rPr>
                <w:sz w:val="24"/>
              </w:rPr>
              <w:t>work</w:t>
            </w:r>
            <w:r>
              <w:rPr>
                <w:spacing w:val="-1"/>
                <w:sz w:val="24"/>
              </w:rPr>
              <w:t xml:space="preserve"> </w:t>
            </w:r>
            <w:r>
              <w:rPr>
                <w:sz w:val="24"/>
              </w:rPr>
              <w:t>as</w:t>
            </w:r>
            <w:r>
              <w:rPr>
                <w:spacing w:val="-1"/>
                <w:sz w:val="24"/>
              </w:rPr>
              <w:t xml:space="preserve"> </w:t>
            </w:r>
            <w:r>
              <w:rPr>
                <w:sz w:val="24"/>
              </w:rPr>
              <w:t>effective</w:t>
            </w:r>
            <w:r>
              <w:rPr>
                <w:spacing w:val="-2"/>
                <w:sz w:val="24"/>
              </w:rPr>
              <w:t xml:space="preserve"> </w:t>
            </w:r>
            <w:r>
              <w:rPr>
                <w:sz w:val="24"/>
              </w:rPr>
              <w:t>social</w:t>
            </w:r>
            <w:r>
              <w:rPr>
                <w:spacing w:val="-2"/>
                <w:sz w:val="24"/>
              </w:rPr>
              <w:t xml:space="preserve"> </w:t>
            </w:r>
            <w:r>
              <w:rPr>
                <w:sz w:val="24"/>
              </w:rPr>
              <w:t>worker in the</w:t>
            </w:r>
            <w:r>
              <w:rPr>
                <w:spacing w:val="-2"/>
                <w:sz w:val="24"/>
              </w:rPr>
              <w:t xml:space="preserve"> </w:t>
            </w:r>
            <w:r>
              <w:rPr>
                <w:sz w:val="24"/>
              </w:rPr>
              <w:t>area</w:t>
            </w:r>
            <w:r>
              <w:rPr>
                <w:spacing w:val="-5"/>
                <w:sz w:val="24"/>
              </w:rPr>
              <w:t xml:space="preserve"> </w:t>
            </w:r>
            <w:r>
              <w:rPr>
                <w:sz w:val="24"/>
              </w:rPr>
              <w:t>of</w:t>
            </w:r>
            <w:r>
              <w:rPr>
                <w:spacing w:val="-1"/>
                <w:sz w:val="24"/>
              </w:rPr>
              <w:t xml:space="preserve"> </w:t>
            </w:r>
            <w:r>
              <w:rPr>
                <w:sz w:val="24"/>
              </w:rPr>
              <w:t>Mental</w:t>
            </w:r>
            <w:r>
              <w:rPr>
                <w:spacing w:val="2"/>
                <w:sz w:val="24"/>
              </w:rPr>
              <w:t xml:space="preserve"> </w:t>
            </w:r>
            <w:r>
              <w:rPr>
                <w:spacing w:val="-2"/>
                <w:sz w:val="24"/>
              </w:rPr>
              <w:t>Health</w:t>
            </w:r>
          </w:p>
        </w:tc>
      </w:tr>
      <w:tr w:rsidR="005B2EE9">
        <w:trPr>
          <w:trHeight w:val="318"/>
        </w:trPr>
        <w:tc>
          <w:tcPr>
            <w:tcW w:w="9492" w:type="dxa"/>
            <w:gridSpan w:val="10"/>
          </w:tcPr>
          <w:p w:rsidR="005B2EE9" w:rsidRDefault="00DF59AE">
            <w:pPr>
              <w:pStyle w:val="TableParagraph"/>
              <w:spacing w:before="1" w:line="240" w:lineRule="auto"/>
              <w:ind w:left="110"/>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492" w:type="dxa"/>
            <w:gridSpan w:val="10"/>
          </w:tcPr>
          <w:p w:rsidR="005B2EE9" w:rsidRDefault="00DF59AE">
            <w:pPr>
              <w:pStyle w:val="TableParagraph"/>
              <w:ind w:left="110"/>
              <w:rPr>
                <w:sz w:val="24"/>
              </w:rPr>
            </w:pPr>
            <w:r>
              <w:rPr>
                <w:sz w:val="24"/>
              </w:rPr>
              <w:t>On</w:t>
            </w:r>
            <w:r>
              <w:rPr>
                <w:spacing w:val="-4"/>
                <w:sz w:val="24"/>
              </w:rPr>
              <w:t xml:space="preserve"> </w:t>
            </w:r>
            <w:r>
              <w:rPr>
                <w:sz w:val="24"/>
              </w:rPr>
              <w:t>the</w:t>
            </w:r>
            <w:r>
              <w:rPr>
                <w:spacing w:val="-2"/>
                <w:sz w:val="24"/>
              </w:rPr>
              <w:t xml:space="preserve"> </w:t>
            </w:r>
            <w:r>
              <w:rPr>
                <w:sz w:val="24"/>
              </w:rPr>
              <w:t>successful</w:t>
            </w:r>
            <w:r>
              <w:rPr>
                <w:spacing w:val="-2"/>
                <w:sz w:val="24"/>
              </w:rPr>
              <w:t xml:space="preserve"> </w:t>
            </w:r>
            <w:r>
              <w:rPr>
                <w:sz w:val="24"/>
              </w:rPr>
              <w:t>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w:t>
            </w:r>
            <w:r>
              <w:rPr>
                <w:spacing w:val="-1"/>
                <w:sz w:val="24"/>
              </w:rPr>
              <w:t xml:space="preserve"> </w:t>
            </w:r>
            <w:r>
              <w:rPr>
                <w:sz w:val="24"/>
              </w:rPr>
              <w:t>student</w:t>
            </w:r>
            <w:r>
              <w:rPr>
                <w:spacing w:val="-1"/>
                <w:sz w:val="24"/>
              </w:rPr>
              <w:t xml:space="preserve"> </w:t>
            </w:r>
            <w:r>
              <w:rPr>
                <w:sz w:val="24"/>
              </w:rPr>
              <w:t>will be</w:t>
            </w:r>
            <w:r>
              <w:rPr>
                <w:spacing w:val="-2"/>
                <w:sz w:val="24"/>
              </w:rPr>
              <w:t xml:space="preserve"> </w:t>
            </w:r>
            <w:r>
              <w:rPr>
                <w:sz w:val="24"/>
              </w:rPr>
              <w:t>able</w:t>
            </w:r>
            <w:r>
              <w:rPr>
                <w:spacing w:val="-1"/>
                <w:sz w:val="24"/>
              </w:rPr>
              <w:t xml:space="preserve"> </w:t>
            </w:r>
            <w:r>
              <w:rPr>
                <w:spacing w:val="-5"/>
                <w:sz w:val="24"/>
              </w:rPr>
              <w:t>to:</w:t>
            </w:r>
          </w:p>
        </w:tc>
      </w:tr>
      <w:tr w:rsidR="005B2EE9">
        <w:trPr>
          <w:trHeight w:val="323"/>
        </w:trPr>
        <w:tc>
          <w:tcPr>
            <w:tcW w:w="235" w:type="dxa"/>
          </w:tcPr>
          <w:p w:rsidR="005B2EE9" w:rsidRDefault="00DF59AE">
            <w:pPr>
              <w:pStyle w:val="TableParagraph"/>
              <w:spacing w:line="275" w:lineRule="exact"/>
              <w:ind w:left="0" w:right="-29"/>
              <w:jc w:val="right"/>
              <w:rPr>
                <w:sz w:val="24"/>
              </w:rPr>
            </w:pPr>
            <w:r>
              <w:rPr>
                <w:spacing w:val="-10"/>
                <w:sz w:val="24"/>
              </w:rPr>
              <w:t>1</w:t>
            </w:r>
          </w:p>
        </w:tc>
        <w:tc>
          <w:tcPr>
            <w:tcW w:w="8334" w:type="dxa"/>
            <w:gridSpan w:val="7"/>
          </w:tcPr>
          <w:p w:rsidR="005B2EE9" w:rsidRDefault="00DF59AE">
            <w:pPr>
              <w:pStyle w:val="TableParagraph"/>
              <w:spacing w:line="275" w:lineRule="exact"/>
              <w:rPr>
                <w:sz w:val="24"/>
              </w:rPr>
            </w:pPr>
            <w:r>
              <w:rPr>
                <w:sz w:val="24"/>
              </w:rPr>
              <w:t>Increase</w:t>
            </w:r>
            <w:r>
              <w:rPr>
                <w:spacing w:val="-4"/>
                <w:sz w:val="24"/>
              </w:rPr>
              <w:t xml:space="preserve"> </w:t>
            </w:r>
            <w:r>
              <w:rPr>
                <w:sz w:val="24"/>
              </w:rPr>
              <w:t>their</w:t>
            </w:r>
            <w:r>
              <w:rPr>
                <w:spacing w:val="-4"/>
                <w:sz w:val="24"/>
              </w:rPr>
              <w:t xml:space="preserve"> </w:t>
            </w:r>
            <w:r>
              <w:rPr>
                <w:sz w:val="24"/>
              </w:rPr>
              <w:t>knowledge level in</w:t>
            </w:r>
            <w:r>
              <w:rPr>
                <w:spacing w:val="-1"/>
                <w:sz w:val="24"/>
              </w:rPr>
              <w:t xml:space="preserve"> </w:t>
            </w:r>
            <w:r>
              <w:rPr>
                <w:sz w:val="24"/>
              </w:rPr>
              <w:t>mental</w:t>
            </w:r>
            <w:r>
              <w:rPr>
                <w:spacing w:val="-1"/>
                <w:sz w:val="24"/>
              </w:rPr>
              <w:t xml:space="preserve"> </w:t>
            </w:r>
            <w:r>
              <w:rPr>
                <w:spacing w:val="-2"/>
                <w:sz w:val="24"/>
              </w:rPr>
              <w:t>illness</w:t>
            </w:r>
          </w:p>
        </w:tc>
        <w:tc>
          <w:tcPr>
            <w:tcW w:w="923" w:type="dxa"/>
            <w:gridSpan w:val="2"/>
          </w:tcPr>
          <w:p w:rsidR="005B2EE9" w:rsidRDefault="00DF59AE">
            <w:pPr>
              <w:pStyle w:val="TableParagraph"/>
              <w:spacing w:line="275" w:lineRule="exact"/>
              <w:ind w:left="151"/>
              <w:rPr>
                <w:sz w:val="24"/>
              </w:rPr>
            </w:pPr>
            <w:r>
              <w:rPr>
                <w:spacing w:val="-5"/>
                <w:sz w:val="24"/>
              </w:rPr>
              <w:t>K2</w:t>
            </w:r>
          </w:p>
        </w:tc>
      </w:tr>
      <w:tr w:rsidR="005B2EE9">
        <w:trPr>
          <w:trHeight w:val="321"/>
        </w:trPr>
        <w:tc>
          <w:tcPr>
            <w:tcW w:w="235" w:type="dxa"/>
          </w:tcPr>
          <w:p w:rsidR="005B2EE9" w:rsidRDefault="00DF59AE">
            <w:pPr>
              <w:pStyle w:val="TableParagraph"/>
              <w:spacing w:line="270" w:lineRule="exact"/>
              <w:ind w:left="0" w:right="-29"/>
              <w:jc w:val="right"/>
              <w:rPr>
                <w:sz w:val="24"/>
              </w:rPr>
            </w:pPr>
            <w:r>
              <w:rPr>
                <w:spacing w:val="-10"/>
                <w:sz w:val="24"/>
              </w:rPr>
              <w:t>2</w:t>
            </w:r>
          </w:p>
        </w:tc>
        <w:tc>
          <w:tcPr>
            <w:tcW w:w="8334" w:type="dxa"/>
            <w:gridSpan w:val="7"/>
          </w:tcPr>
          <w:p w:rsidR="005B2EE9" w:rsidRDefault="00DF59AE">
            <w:pPr>
              <w:pStyle w:val="TableParagraph"/>
              <w:spacing w:line="270" w:lineRule="exact"/>
              <w:rPr>
                <w:sz w:val="24"/>
              </w:rPr>
            </w:pPr>
            <w:r>
              <w:rPr>
                <w:sz w:val="24"/>
              </w:rPr>
              <w:t>Students</w:t>
            </w:r>
            <w:r>
              <w:rPr>
                <w:spacing w:val="-3"/>
                <w:sz w:val="24"/>
              </w:rPr>
              <w:t xml:space="preserve"> </w:t>
            </w:r>
            <w:r>
              <w:rPr>
                <w:sz w:val="24"/>
              </w:rPr>
              <w:t>will</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understand</w:t>
            </w:r>
            <w:r>
              <w:rPr>
                <w:spacing w:val="-2"/>
                <w:sz w:val="24"/>
              </w:rPr>
              <w:t xml:space="preserve"> </w:t>
            </w:r>
            <w:r>
              <w:rPr>
                <w:sz w:val="24"/>
              </w:rPr>
              <w:t>diagnostic</w:t>
            </w:r>
            <w:r>
              <w:rPr>
                <w:spacing w:val="-3"/>
                <w:sz w:val="24"/>
              </w:rPr>
              <w:t xml:space="preserve"> </w:t>
            </w:r>
            <w:r>
              <w:rPr>
                <w:spacing w:val="-2"/>
                <w:sz w:val="24"/>
              </w:rPr>
              <w:t>process</w:t>
            </w:r>
          </w:p>
        </w:tc>
        <w:tc>
          <w:tcPr>
            <w:tcW w:w="923" w:type="dxa"/>
            <w:gridSpan w:val="2"/>
          </w:tcPr>
          <w:p w:rsidR="005B2EE9" w:rsidRDefault="00DF59AE">
            <w:pPr>
              <w:pStyle w:val="TableParagraph"/>
              <w:spacing w:line="270" w:lineRule="exact"/>
              <w:ind w:left="151"/>
              <w:rPr>
                <w:sz w:val="24"/>
              </w:rPr>
            </w:pPr>
            <w:r>
              <w:rPr>
                <w:spacing w:val="-5"/>
                <w:sz w:val="24"/>
              </w:rPr>
              <w:t>K2</w:t>
            </w:r>
          </w:p>
        </w:tc>
      </w:tr>
      <w:tr w:rsidR="005B2EE9">
        <w:trPr>
          <w:trHeight w:val="318"/>
        </w:trPr>
        <w:tc>
          <w:tcPr>
            <w:tcW w:w="235" w:type="dxa"/>
          </w:tcPr>
          <w:p w:rsidR="005B2EE9" w:rsidRDefault="00DF59AE">
            <w:pPr>
              <w:pStyle w:val="TableParagraph"/>
              <w:spacing w:line="270" w:lineRule="exact"/>
              <w:ind w:left="0" w:right="-29"/>
              <w:jc w:val="right"/>
              <w:rPr>
                <w:sz w:val="24"/>
              </w:rPr>
            </w:pPr>
            <w:r>
              <w:rPr>
                <w:spacing w:val="-10"/>
                <w:sz w:val="24"/>
              </w:rPr>
              <w:t>3</w:t>
            </w:r>
          </w:p>
        </w:tc>
        <w:tc>
          <w:tcPr>
            <w:tcW w:w="8334" w:type="dxa"/>
            <w:gridSpan w:val="7"/>
          </w:tcPr>
          <w:p w:rsidR="005B2EE9" w:rsidRDefault="00DF59AE">
            <w:pPr>
              <w:pStyle w:val="TableParagraph"/>
              <w:spacing w:line="270" w:lineRule="exact"/>
              <w:rPr>
                <w:sz w:val="24"/>
              </w:rPr>
            </w:pPr>
            <w:r>
              <w:rPr>
                <w:sz w:val="24"/>
              </w:rPr>
              <w:t>Student</w:t>
            </w:r>
            <w:r>
              <w:rPr>
                <w:spacing w:val="-3"/>
                <w:sz w:val="24"/>
              </w:rPr>
              <w:t xml:space="preserve"> </w:t>
            </w:r>
            <w:r>
              <w:rPr>
                <w:sz w:val="24"/>
              </w:rPr>
              <w:t>will</w:t>
            </w:r>
            <w:r>
              <w:rPr>
                <w:spacing w:val="-3"/>
                <w:sz w:val="24"/>
              </w:rPr>
              <w:t xml:space="preserve"> </w:t>
            </w:r>
            <w:r>
              <w:rPr>
                <w:sz w:val="24"/>
              </w:rPr>
              <w:t>able</w:t>
            </w:r>
            <w:r>
              <w:rPr>
                <w:spacing w:val="-1"/>
                <w:sz w:val="24"/>
              </w:rPr>
              <w:t xml:space="preserve"> </w:t>
            </w:r>
            <w:r>
              <w:rPr>
                <w:sz w:val="24"/>
              </w:rPr>
              <w:t>to</w:t>
            </w:r>
            <w:r>
              <w:rPr>
                <w:spacing w:val="-1"/>
                <w:sz w:val="24"/>
              </w:rPr>
              <w:t xml:space="preserve"> </w:t>
            </w:r>
            <w:r>
              <w:rPr>
                <w:sz w:val="24"/>
              </w:rPr>
              <w:t>handle</w:t>
            </w:r>
            <w:r>
              <w:rPr>
                <w:spacing w:val="-1"/>
                <w:sz w:val="24"/>
              </w:rPr>
              <w:t xml:space="preserve"> </w:t>
            </w:r>
            <w:r>
              <w:rPr>
                <w:sz w:val="24"/>
              </w:rPr>
              <w:t>a</w:t>
            </w:r>
            <w:r>
              <w:rPr>
                <w:spacing w:val="-2"/>
                <w:sz w:val="24"/>
              </w:rPr>
              <w:t xml:space="preserve"> </w:t>
            </w:r>
            <w:r>
              <w:rPr>
                <w:sz w:val="24"/>
              </w:rPr>
              <w:t>patient</w:t>
            </w:r>
            <w:r>
              <w:rPr>
                <w:spacing w:val="-1"/>
                <w:sz w:val="24"/>
              </w:rPr>
              <w:t xml:space="preserve"> </w:t>
            </w:r>
            <w:r>
              <w:rPr>
                <w:sz w:val="24"/>
              </w:rPr>
              <w:t>in the</w:t>
            </w:r>
            <w:r>
              <w:rPr>
                <w:spacing w:val="-4"/>
                <w:sz w:val="24"/>
              </w:rPr>
              <w:t xml:space="preserve"> </w:t>
            </w:r>
            <w:r>
              <w:rPr>
                <w:sz w:val="24"/>
              </w:rPr>
              <w:t>clinical</w:t>
            </w:r>
            <w:r>
              <w:rPr>
                <w:spacing w:val="3"/>
                <w:sz w:val="24"/>
              </w:rPr>
              <w:t xml:space="preserve"> </w:t>
            </w:r>
            <w:r>
              <w:rPr>
                <w:spacing w:val="-2"/>
                <w:sz w:val="24"/>
              </w:rPr>
              <w:t>settings</w:t>
            </w:r>
          </w:p>
        </w:tc>
        <w:tc>
          <w:tcPr>
            <w:tcW w:w="923" w:type="dxa"/>
            <w:gridSpan w:val="2"/>
          </w:tcPr>
          <w:p w:rsidR="005B2EE9" w:rsidRDefault="00DF59AE">
            <w:pPr>
              <w:pStyle w:val="TableParagraph"/>
              <w:spacing w:line="270" w:lineRule="exact"/>
              <w:ind w:left="151"/>
              <w:rPr>
                <w:sz w:val="24"/>
              </w:rPr>
            </w:pPr>
            <w:r>
              <w:rPr>
                <w:spacing w:val="-5"/>
                <w:sz w:val="24"/>
              </w:rPr>
              <w:t>K3</w:t>
            </w:r>
          </w:p>
        </w:tc>
      </w:tr>
      <w:tr w:rsidR="005B2EE9">
        <w:trPr>
          <w:trHeight w:val="636"/>
        </w:trPr>
        <w:tc>
          <w:tcPr>
            <w:tcW w:w="235" w:type="dxa"/>
          </w:tcPr>
          <w:p w:rsidR="005B2EE9" w:rsidRDefault="00DF59AE">
            <w:pPr>
              <w:pStyle w:val="TableParagraph"/>
              <w:spacing w:before="1" w:line="240" w:lineRule="auto"/>
              <w:ind w:left="0" w:right="-29"/>
              <w:jc w:val="right"/>
              <w:rPr>
                <w:sz w:val="24"/>
              </w:rPr>
            </w:pPr>
            <w:r>
              <w:rPr>
                <w:spacing w:val="-10"/>
                <w:sz w:val="24"/>
              </w:rPr>
              <w:t>4</w:t>
            </w:r>
          </w:p>
        </w:tc>
        <w:tc>
          <w:tcPr>
            <w:tcW w:w="8334" w:type="dxa"/>
            <w:gridSpan w:val="7"/>
          </w:tcPr>
          <w:p w:rsidR="005B2EE9" w:rsidRDefault="00DF59AE">
            <w:pPr>
              <w:pStyle w:val="TableParagraph"/>
              <w:spacing w:before="1" w:line="240" w:lineRule="auto"/>
              <w:rPr>
                <w:sz w:val="24"/>
              </w:rPr>
            </w:pPr>
            <w:r>
              <w:rPr>
                <w:sz w:val="24"/>
              </w:rPr>
              <w:t>Enlarging</w:t>
            </w:r>
            <w:r>
              <w:rPr>
                <w:spacing w:val="-6"/>
                <w:sz w:val="24"/>
              </w:rPr>
              <w:t xml:space="preserve"> </w:t>
            </w:r>
            <w:r>
              <w:rPr>
                <w:sz w:val="24"/>
              </w:rPr>
              <w:t>their</w:t>
            </w:r>
            <w:r>
              <w:rPr>
                <w:spacing w:val="-4"/>
                <w:sz w:val="24"/>
              </w:rPr>
              <w:t xml:space="preserve"> </w:t>
            </w:r>
            <w:r>
              <w:rPr>
                <w:sz w:val="24"/>
              </w:rPr>
              <w:t>experiences</w:t>
            </w:r>
            <w:r>
              <w:rPr>
                <w:spacing w:val="-2"/>
                <w:sz w:val="24"/>
              </w:rPr>
              <w:t xml:space="preserve"> </w:t>
            </w:r>
            <w:r>
              <w:rPr>
                <w:sz w:val="24"/>
              </w:rPr>
              <w:t>in field</w:t>
            </w:r>
            <w:r>
              <w:rPr>
                <w:spacing w:val="-1"/>
                <w:sz w:val="24"/>
              </w:rPr>
              <w:t xml:space="preserve"> </w:t>
            </w:r>
            <w:r>
              <w:rPr>
                <w:sz w:val="24"/>
              </w:rPr>
              <w:t>of</w:t>
            </w:r>
            <w:r>
              <w:rPr>
                <w:spacing w:val="-4"/>
                <w:sz w:val="24"/>
              </w:rPr>
              <w:t xml:space="preserve"> </w:t>
            </w:r>
            <w:r>
              <w:rPr>
                <w:sz w:val="24"/>
              </w:rPr>
              <w:t>psychiatry</w:t>
            </w:r>
            <w:r>
              <w:rPr>
                <w:spacing w:val="-1"/>
                <w:sz w:val="24"/>
              </w:rPr>
              <w:t xml:space="preserve"> </w:t>
            </w:r>
            <w:r>
              <w:rPr>
                <w:sz w:val="24"/>
              </w:rPr>
              <w:t>to</w:t>
            </w:r>
            <w:r>
              <w:rPr>
                <w:spacing w:val="1"/>
                <w:sz w:val="24"/>
              </w:rPr>
              <w:t xml:space="preserve"> </w:t>
            </w:r>
            <w:r>
              <w:rPr>
                <w:sz w:val="24"/>
              </w:rPr>
              <w:t>understand</w:t>
            </w:r>
            <w:r>
              <w:rPr>
                <w:spacing w:val="-2"/>
                <w:sz w:val="24"/>
              </w:rPr>
              <w:t xml:space="preserve"> </w:t>
            </w:r>
            <w:r>
              <w:rPr>
                <w:sz w:val="24"/>
              </w:rPr>
              <w:t xml:space="preserve">mental </w:t>
            </w:r>
            <w:r>
              <w:rPr>
                <w:spacing w:val="-2"/>
                <w:sz w:val="24"/>
              </w:rPr>
              <w:t>health</w:t>
            </w:r>
          </w:p>
          <w:p w:rsidR="005B2EE9" w:rsidRDefault="00DF59AE">
            <w:pPr>
              <w:pStyle w:val="TableParagraph"/>
              <w:spacing w:before="41" w:line="240" w:lineRule="auto"/>
              <w:rPr>
                <w:sz w:val="24"/>
              </w:rPr>
            </w:pPr>
            <w:r>
              <w:rPr>
                <w:sz w:val="24"/>
              </w:rPr>
              <w:t>problem</w:t>
            </w:r>
            <w:r>
              <w:rPr>
                <w:spacing w:val="-3"/>
                <w:sz w:val="24"/>
              </w:rPr>
              <w:t xml:space="preserve"> </w:t>
            </w:r>
            <w:r>
              <w:rPr>
                <w:sz w:val="24"/>
              </w:rPr>
              <w:t>at</w:t>
            </w:r>
            <w:r>
              <w:rPr>
                <w:spacing w:val="-2"/>
                <w:sz w:val="24"/>
              </w:rPr>
              <w:t xml:space="preserve"> </w:t>
            </w:r>
            <w:r>
              <w:rPr>
                <w:sz w:val="24"/>
              </w:rPr>
              <w:t>global</w:t>
            </w:r>
            <w:r>
              <w:rPr>
                <w:spacing w:val="-1"/>
                <w:sz w:val="24"/>
              </w:rPr>
              <w:t xml:space="preserve"> </w:t>
            </w:r>
            <w:r>
              <w:rPr>
                <w:spacing w:val="-4"/>
                <w:sz w:val="24"/>
              </w:rPr>
              <w:t>level</w:t>
            </w:r>
          </w:p>
        </w:tc>
        <w:tc>
          <w:tcPr>
            <w:tcW w:w="923" w:type="dxa"/>
            <w:gridSpan w:val="2"/>
          </w:tcPr>
          <w:p w:rsidR="005B2EE9" w:rsidRDefault="00DF59AE">
            <w:pPr>
              <w:pStyle w:val="TableParagraph"/>
              <w:spacing w:before="1" w:line="240" w:lineRule="auto"/>
              <w:ind w:left="151"/>
              <w:rPr>
                <w:sz w:val="24"/>
              </w:rPr>
            </w:pPr>
            <w:r>
              <w:rPr>
                <w:spacing w:val="-5"/>
                <w:sz w:val="24"/>
              </w:rPr>
              <w:t>K2</w:t>
            </w:r>
          </w:p>
        </w:tc>
      </w:tr>
      <w:tr w:rsidR="005B2EE9">
        <w:trPr>
          <w:trHeight w:val="321"/>
        </w:trPr>
        <w:tc>
          <w:tcPr>
            <w:tcW w:w="235" w:type="dxa"/>
          </w:tcPr>
          <w:p w:rsidR="005B2EE9" w:rsidRDefault="00DF59AE">
            <w:pPr>
              <w:pStyle w:val="TableParagraph"/>
              <w:ind w:left="0" w:right="-29"/>
              <w:jc w:val="right"/>
              <w:rPr>
                <w:sz w:val="24"/>
              </w:rPr>
            </w:pPr>
            <w:r>
              <w:rPr>
                <w:spacing w:val="-10"/>
                <w:sz w:val="24"/>
              </w:rPr>
              <w:t>5</w:t>
            </w:r>
          </w:p>
        </w:tc>
        <w:tc>
          <w:tcPr>
            <w:tcW w:w="8334" w:type="dxa"/>
            <w:gridSpan w:val="7"/>
          </w:tcPr>
          <w:p w:rsidR="005B2EE9" w:rsidRDefault="00DF59AE">
            <w:pPr>
              <w:pStyle w:val="TableParagraph"/>
              <w:rPr>
                <w:sz w:val="24"/>
              </w:rPr>
            </w:pPr>
            <w:r>
              <w:rPr>
                <w:sz w:val="24"/>
              </w:rPr>
              <w:t>Engaging</w:t>
            </w:r>
            <w:r>
              <w:rPr>
                <w:spacing w:val="-7"/>
                <w:sz w:val="24"/>
              </w:rPr>
              <w:t xml:space="preserve"> </w:t>
            </w:r>
            <w:r>
              <w:rPr>
                <w:sz w:val="24"/>
              </w:rPr>
              <w:t>them</w:t>
            </w:r>
            <w:r>
              <w:rPr>
                <w:spacing w:val="-2"/>
                <w:sz w:val="24"/>
              </w:rPr>
              <w:t xml:space="preserve"> </w:t>
            </w:r>
            <w:r>
              <w:rPr>
                <w:sz w:val="24"/>
              </w:rPr>
              <w:t>very</w:t>
            </w:r>
            <w:r>
              <w:rPr>
                <w:spacing w:val="-2"/>
                <w:sz w:val="24"/>
              </w:rPr>
              <w:t xml:space="preserve"> </w:t>
            </w:r>
            <w:r>
              <w:rPr>
                <w:sz w:val="24"/>
              </w:rPr>
              <w:t>effectively</w:t>
            </w:r>
            <w:r>
              <w:rPr>
                <w:spacing w:val="-1"/>
                <w:sz w:val="24"/>
              </w:rPr>
              <w:t xml:space="preserve"> </w:t>
            </w:r>
            <w:r>
              <w:rPr>
                <w:sz w:val="24"/>
              </w:rPr>
              <w:t>in</w:t>
            </w:r>
            <w:r>
              <w:rPr>
                <w:spacing w:val="-2"/>
                <w:sz w:val="24"/>
              </w:rPr>
              <w:t xml:space="preserve"> </w:t>
            </w:r>
            <w:r>
              <w:rPr>
                <w:sz w:val="24"/>
              </w:rPr>
              <w:t>community</w:t>
            </w:r>
            <w:r>
              <w:rPr>
                <w:spacing w:val="-4"/>
                <w:sz w:val="24"/>
              </w:rPr>
              <w:t xml:space="preserve"> </w:t>
            </w:r>
            <w:proofErr w:type="spellStart"/>
            <w:r>
              <w:rPr>
                <w:sz w:val="24"/>
              </w:rPr>
              <w:t>programmes</w:t>
            </w:r>
            <w:proofErr w:type="spellEnd"/>
            <w:r>
              <w:rPr>
                <w:spacing w:val="-1"/>
                <w:sz w:val="24"/>
              </w:rPr>
              <w:t xml:space="preserve"> </w:t>
            </w:r>
            <w:r>
              <w:rPr>
                <w:sz w:val="24"/>
              </w:rPr>
              <w:t>related</w:t>
            </w:r>
            <w:r>
              <w:rPr>
                <w:spacing w:val="-2"/>
                <w:sz w:val="24"/>
              </w:rPr>
              <w:t xml:space="preserve"> </w:t>
            </w:r>
            <w:r>
              <w:rPr>
                <w:sz w:val="24"/>
              </w:rPr>
              <w:t>on</w:t>
            </w:r>
            <w:r>
              <w:rPr>
                <w:spacing w:val="-2"/>
                <w:sz w:val="24"/>
              </w:rPr>
              <w:t xml:space="preserve"> </w:t>
            </w:r>
            <w:r>
              <w:rPr>
                <w:sz w:val="24"/>
              </w:rPr>
              <w:t>mental</w:t>
            </w:r>
            <w:r>
              <w:rPr>
                <w:spacing w:val="-1"/>
                <w:sz w:val="24"/>
              </w:rPr>
              <w:t xml:space="preserve"> </w:t>
            </w:r>
            <w:r>
              <w:rPr>
                <w:spacing w:val="-2"/>
                <w:sz w:val="24"/>
              </w:rPr>
              <w:t>health</w:t>
            </w:r>
          </w:p>
        </w:tc>
        <w:tc>
          <w:tcPr>
            <w:tcW w:w="923" w:type="dxa"/>
            <w:gridSpan w:val="2"/>
          </w:tcPr>
          <w:p w:rsidR="005B2EE9" w:rsidRDefault="00DF59AE">
            <w:pPr>
              <w:pStyle w:val="TableParagraph"/>
              <w:ind w:left="151"/>
              <w:rPr>
                <w:sz w:val="24"/>
              </w:rPr>
            </w:pPr>
            <w:r>
              <w:rPr>
                <w:spacing w:val="-5"/>
                <w:sz w:val="24"/>
              </w:rPr>
              <w:t>K4</w:t>
            </w:r>
          </w:p>
        </w:tc>
      </w:tr>
      <w:tr w:rsidR="005B2EE9">
        <w:trPr>
          <w:trHeight w:val="323"/>
        </w:trPr>
        <w:tc>
          <w:tcPr>
            <w:tcW w:w="9492" w:type="dxa"/>
            <w:gridSpan w:val="10"/>
          </w:tcPr>
          <w:p w:rsidR="005B2EE9" w:rsidRDefault="00DF59AE">
            <w:pPr>
              <w:pStyle w:val="TableParagraph"/>
              <w:spacing w:line="275" w:lineRule="exact"/>
              <w:ind w:left="110"/>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 xml:space="preserve">K2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159" w:type="dxa"/>
            <w:gridSpan w:val="2"/>
          </w:tcPr>
          <w:p w:rsidR="005B2EE9" w:rsidRDefault="00DF59AE">
            <w:pPr>
              <w:pStyle w:val="TableParagraph"/>
              <w:ind w:left="110"/>
              <w:rPr>
                <w:b/>
                <w:sz w:val="24"/>
              </w:rPr>
            </w:pPr>
            <w:r>
              <w:rPr>
                <w:b/>
                <w:spacing w:val="-2"/>
                <w:sz w:val="24"/>
              </w:rPr>
              <w:t>Unit:1</w:t>
            </w:r>
          </w:p>
        </w:tc>
        <w:tc>
          <w:tcPr>
            <w:tcW w:w="6348" w:type="dxa"/>
            <w:gridSpan w:val="3"/>
          </w:tcPr>
          <w:p w:rsidR="005B2EE9" w:rsidRDefault="00DF59AE">
            <w:pPr>
              <w:pStyle w:val="TableParagraph"/>
              <w:ind w:left="1193"/>
              <w:rPr>
                <w:b/>
                <w:sz w:val="24"/>
              </w:rPr>
            </w:pPr>
            <w:r>
              <w:rPr>
                <w:b/>
                <w:noProof/>
                <w:sz w:val="24"/>
                <w:lang w:val="en-IN" w:eastAsia="en-IN"/>
              </w:rPr>
              <mc:AlternateContent>
                <mc:Choice Requires="wpg">
                  <w:drawing>
                    <wp:anchor distT="0" distB="0" distL="0" distR="0" simplePos="0" relativeHeight="251661312" behindDoc="1" locked="0" layoutInCell="1" allowOverlap="1">
                      <wp:simplePos x="0" y="0"/>
                      <wp:positionH relativeFrom="column">
                        <wp:posOffset>1242060</wp:posOffset>
                      </wp:positionH>
                      <wp:positionV relativeFrom="paragraph">
                        <wp:posOffset>-1400175</wp:posOffset>
                      </wp:positionV>
                      <wp:extent cx="1847850" cy="1538605"/>
                      <wp:effectExtent l="0" t="0" r="0" b="0"/>
                      <wp:wrapNone/>
                      <wp:docPr id="136" name="Group 136"/>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37" name="Image 137"/>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7.8pt;margin-top:-110.25pt;height:121.15pt;width:145.5pt;z-index:-251622400;mso-width-relative:page;mso-height-relative:page;" coordsize="1847850,1538605" o:gfxdata="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">
                      <o:lock v:ext="edit" aspectratio="f"/>
                      <v:shape id="Image 137" o:spid="_x0000_s1026" o:spt="75" type="#_x0000_t75" style="position:absolute;left:0;top:0;height:1540764;width:1850595;" filled="f" o:preferrelative="t" stroked="f" coordsize="21600,21600" o:gfxdata="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rEw2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INTRODUCTION</w:t>
            </w:r>
            <w:r>
              <w:rPr>
                <w:b/>
                <w:spacing w:val="-6"/>
                <w:sz w:val="24"/>
              </w:rPr>
              <w:t xml:space="preserve"> </w:t>
            </w:r>
            <w:r>
              <w:rPr>
                <w:b/>
                <w:sz w:val="24"/>
              </w:rPr>
              <w:t>ON</w:t>
            </w:r>
            <w:r>
              <w:rPr>
                <w:b/>
                <w:spacing w:val="-3"/>
                <w:sz w:val="24"/>
              </w:rPr>
              <w:t xml:space="preserve"> </w:t>
            </w:r>
            <w:r>
              <w:rPr>
                <w:b/>
                <w:spacing w:val="-2"/>
                <w:sz w:val="24"/>
              </w:rPr>
              <w:t>PSYCHIATRY</w:t>
            </w:r>
          </w:p>
        </w:tc>
        <w:tc>
          <w:tcPr>
            <w:tcW w:w="1985" w:type="dxa"/>
            <w:gridSpan w:val="5"/>
          </w:tcPr>
          <w:p w:rsidR="005B2EE9" w:rsidRDefault="00DF59AE">
            <w:pPr>
              <w:pStyle w:val="TableParagraph"/>
              <w:ind w:left="999"/>
              <w:rPr>
                <w:b/>
                <w:sz w:val="24"/>
              </w:rPr>
            </w:pPr>
            <w:r>
              <w:rPr>
                <w:b/>
                <w:sz w:val="24"/>
              </w:rPr>
              <w:t>11</w:t>
            </w:r>
            <w:r>
              <w:rPr>
                <w:b/>
                <w:spacing w:val="-2"/>
                <w:sz w:val="24"/>
              </w:rPr>
              <w:t xml:space="preserve"> hours</w:t>
            </w:r>
          </w:p>
        </w:tc>
      </w:tr>
      <w:tr w:rsidR="005B2EE9">
        <w:trPr>
          <w:trHeight w:val="933"/>
        </w:trPr>
        <w:tc>
          <w:tcPr>
            <w:tcW w:w="9492" w:type="dxa"/>
            <w:gridSpan w:val="10"/>
          </w:tcPr>
          <w:p w:rsidR="005B2EE9" w:rsidRDefault="00DF59AE">
            <w:pPr>
              <w:pStyle w:val="TableParagraph"/>
              <w:spacing w:line="270" w:lineRule="exact"/>
              <w:ind w:left="110"/>
              <w:rPr>
                <w:sz w:val="24"/>
              </w:rPr>
            </w:pPr>
            <w:r>
              <w:rPr>
                <w:sz w:val="24"/>
              </w:rPr>
              <w:t>Anatomy</w:t>
            </w:r>
            <w:r>
              <w:rPr>
                <w:spacing w:val="-2"/>
                <w:sz w:val="24"/>
              </w:rPr>
              <w:t xml:space="preserve"> </w:t>
            </w:r>
            <w:r>
              <w:rPr>
                <w:sz w:val="24"/>
              </w:rPr>
              <w:t>&amp;</w:t>
            </w:r>
            <w:r>
              <w:rPr>
                <w:spacing w:val="5"/>
                <w:sz w:val="24"/>
              </w:rPr>
              <w:t xml:space="preserve"> </w:t>
            </w:r>
            <w:r>
              <w:rPr>
                <w:sz w:val="24"/>
              </w:rPr>
              <w:t>physiology</w:t>
            </w:r>
            <w:r>
              <w:rPr>
                <w:spacing w:val="-1"/>
                <w:sz w:val="24"/>
              </w:rPr>
              <w:t xml:space="preserve"> </w:t>
            </w:r>
            <w:r>
              <w:rPr>
                <w:sz w:val="24"/>
              </w:rPr>
              <w:t>of</w:t>
            </w:r>
            <w:r>
              <w:rPr>
                <w:spacing w:val="3"/>
                <w:sz w:val="24"/>
              </w:rPr>
              <w:t xml:space="preserve"> </w:t>
            </w:r>
            <w:r>
              <w:rPr>
                <w:sz w:val="24"/>
              </w:rPr>
              <w:t>brain,</w:t>
            </w:r>
            <w:r>
              <w:rPr>
                <w:spacing w:val="5"/>
                <w:sz w:val="24"/>
              </w:rPr>
              <w:t xml:space="preserve"> </w:t>
            </w:r>
            <w:r>
              <w:rPr>
                <w:sz w:val="24"/>
              </w:rPr>
              <w:t>nervous</w:t>
            </w:r>
            <w:r>
              <w:rPr>
                <w:spacing w:val="2"/>
                <w:sz w:val="24"/>
              </w:rPr>
              <w:t xml:space="preserve"> </w:t>
            </w:r>
            <w:r>
              <w:rPr>
                <w:sz w:val="24"/>
              </w:rPr>
              <w:t>system,</w:t>
            </w:r>
            <w:r>
              <w:rPr>
                <w:spacing w:val="6"/>
                <w:sz w:val="24"/>
              </w:rPr>
              <w:t xml:space="preserve"> </w:t>
            </w:r>
            <w:r>
              <w:rPr>
                <w:sz w:val="24"/>
              </w:rPr>
              <w:t>endocrinal</w:t>
            </w:r>
            <w:r>
              <w:rPr>
                <w:spacing w:val="6"/>
                <w:sz w:val="24"/>
              </w:rPr>
              <w:t xml:space="preserve"> </w:t>
            </w:r>
            <w:r>
              <w:rPr>
                <w:sz w:val="24"/>
              </w:rPr>
              <w:t>system</w:t>
            </w:r>
            <w:r>
              <w:rPr>
                <w:spacing w:val="6"/>
                <w:sz w:val="24"/>
              </w:rPr>
              <w:t xml:space="preserve"> </w:t>
            </w:r>
            <w:r>
              <w:rPr>
                <w:sz w:val="24"/>
              </w:rPr>
              <w:t>and</w:t>
            </w:r>
            <w:r>
              <w:rPr>
                <w:spacing w:val="2"/>
                <w:sz w:val="24"/>
              </w:rPr>
              <w:t xml:space="preserve"> </w:t>
            </w:r>
            <w:r>
              <w:rPr>
                <w:sz w:val="24"/>
              </w:rPr>
              <w:t>its</w:t>
            </w:r>
            <w:r>
              <w:rPr>
                <w:spacing w:val="3"/>
                <w:sz w:val="24"/>
              </w:rPr>
              <w:t xml:space="preserve"> </w:t>
            </w:r>
            <w:r>
              <w:rPr>
                <w:sz w:val="24"/>
              </w:rPr>
              <w:t>functioning.</w:t>
            </w:r>
            <w:r>
              <w:rPr>
                <w:spacing w:val="6"/>
                <w:sz w:val="24"/>
              </w:rPr>
              <w:t xml:space="preserve"> </w:t>
            </w:r>
            <w:r>
              <w:rPr>
                <w:spacing w:val="-2"/>
                <w:sz w:val="24"/>
              </w:rPr>
              <w:t>Mental</w:t>
            </w:r>
          </w:p>
          <w:p w:rsidR="005B2EE9" w:rsidRDefault="00DF59AE">
            <w:pPr>
              <w:pStyle w:val="TableParagraph"/>
              <w:spacing w:before="11" w:line="310" w:lineRule="atLeast"/>
              <w:ind w:left="110"/>
              <w:rPr>
                <w:sz w:val="24"/>
              </w:rPr>
            </w:pPr>
            <w:proofErr w:type="gramStart"/>
            <w:r>
              <w:rPr>
                <w:sz w:val="24"/>
              </w:rPr>
              <w:t>health</w:t>
            </w:r>
            <w:proofErr w:type="gramEnd"/>
            <w:r>
              <w:rPr>
                <w:sz w:val="24"/>
              </w:rPr>
              <w:t>:</w:t>
            </w:r>
            <w:r>
              <w:rPr>
                <w:spacing w:val="-4"/>
                <w:sz w:val="24"/>
              </w:rPr>
              <w:t xml:space="preserve"> </w:t>
            </w:r>
            <w:r>
              <w:rPr>
                <w:sz w:val="24"/>
              </w:rPr>
              <w:t>definition,</w:t>
            </w:r>
            <w:r>
              <w:rPr>
                <w:spacing w:val="-4"/>
                <w:sz w:val="24"/>
              </w:rPr>
              <w:t xml:space="preserve"> </w:t>
            </w:r>
            <w:r>
              <w:rPr>
                <w:sz w:val="24"/>
              </w:rPr>
              <w:t>characteristics</w:t>
            </w:r>
            <w:r>
              <w:rPr>
                <w:spacing w:val="-5"/>
                <w:sz w:val="24"/>
              </w:rPr>
              <w:t xml:space="preserve"> </w:t>
            </w:r>
            <w:r>
              <w:rPr>
                <w:sz w:val="24"/>
              </w:rPr>
              <w:t>of</w:t>
            </w:r>
            <w:r>
              <w:rPr>
                <w:spacing w:val="-5"/>
                <w:sz w:val="24"/>
              </w:rPr>
              <w:t xml:space="preserve"> </w:t>
            </w:r>
            <w:r>
              <w:rPr>
                <w:sz w:val="24"/>
              </w:rPr>
              <w:t>mentally</w:t>
            </w:r>
            <w:r>
              <w:rPr>
                <w:spacing w:val="-4"/>
                <w:sz w:val="24"/>
              </w:rPr>
              <w:t xml:space="preserve"> </w:t>
            </w:r>
            <w:r>
              <w:rPr>
                <w:sz w:val="24"/>
              </w:rPr>
              <w:t>healthy</w:t>
            </w:r>
            <w:r>
              <w:rPr>
                <w:spacing w:val="-4"/>
                <w:sz w:val="24"/>
              </w:rPr>
              <w:t xml:space="preserve"> </w:t>
            </w:r>
            <w:r>
              <w:rPr>
                <w:sz w:val="24"/>
              </w:rPr>
              <w:t>individual,</w:t>
            </w:r>
            <w:r>
              <w:rPr>
                <w:spacing w:val="-4"/>
                <w:sz w:val="24"/>
              </w:rPr>
              <w:t xml:space="preserve"> </w:t>
            </w:r>
            <w:r>
              <w:rPr>
                <w:sz w:val="24"/>
              </w:rPr>
              <w:t>factors</w:t>
            </w:r>
            <w:r>
              <w:rPr>
                <w:spacing w:val="-5"/>
                <w:sz w:val="24"/>
              </w:rPr>
              <w:t xml:space="preserve"> </w:t>
            </w:r>
            <w:r>
              <w:rPr>
                <w:sz w:val="24"/>
              </w:rPr>
              <w:t>affecting</w:t>
            </w:r>
            <w:r>
              <w:rPr>
                <w:spacing w:val="-4"/>
                <w:sz w:val="24"/>
              </w:rPr>
              <w:t xml:space="preserve"> </w:t>
            </w:r>
            <w:r>
              <w:rPr>
                <w:sz w:val="24"/>
              </w:rPr>
              <w:t>mental</w:t>
            </w:r>
            <w:r>
              <w:rPr>
                <w:spacing w:val="-4"/>
                <w:sz w:val="24"/>
              </w:rPr>
              <w:t xml:space="preserve"> </w:t>
            </w:r>
            <w:r>
              <w:rPr>
                <w:sz w:val="24"/>
              </w:rPr>
              <w:t>health. Definition of psychiatry, Historical development of psychiatry.</w:t>
            </w:r>
          </w:p>
        </w:tc>
      </w:tr>
      <w:tr w:rsidR="005B2EE9">
        <w:trPr>
          <w:trHeight w:val="318"/>
        </w:trPr>
        <w:tc>
          <w:tcPr>
            <w:tcW w:w="1159" w:type="dxa"/>
            <w:gridSpan w:val="2"/>
          </w:tcPr>
          <w:p w:rsidR="005B2EE9" w:rsidRDefault="00DF59AE">
            <w:pPr>
              <w:pStyle w:val="TableParagraph"/>
              <w:ind w:left="110"/>
              <w:rPr>
                <w:b/>
                <w:sz w:val="24"/>
              </w:rPr>
            </w:pPr>
            <w:r>
              <w:rPr>
                <w:b/>
                <w:spacing w:val="-2"/>
                <w:sz w:val="24"/>
              </w:rPr>
              <w:t>Unit:2</w:t>
            </w:r>
          </w:p>
        </w:tc>
        <w:tc>
          <w:tcPr>
            <w:tcW w:w="6348" w:type="dxa"/>
            <w:gridSpan w:val="3"/>
          </w:tcPr>
          <w:p w:rsidR="005B2EE9" w:rsidRDefault="00DF59AE">
            <w:pPr>
              <w:pStyle w:val="TableParagraph"/>
              <w:ind w:left="515"/>
              <w:rPr>
                <w:b/>
                <w:sz w:val="24"/>
              </w:rPr>
            </w:pPr>
            <w:r>
              <w:rPr>
                <w:b/>
                <w:sz w:val="24"/>
              </w:rPr>
              <w:t>SIGNS</w:t>
            </w:r>
            <w:r>
              <w:rPr>
                <w:b/>
                <w:spacing w:val="-1"/>
                <w:sz w:val="24"/>
              </w:rPr>
              <w:t xml:space="preserve"> </w:t>
            </w:r>
            <w:r>
              <w:rPr>
                <w:b/>
                <w:sz w:val="24"/>
              </w:rPr>
              <w:t>AND</w:t>
            </w:r>
            <w:r>
              <w:rPr>
                <w:b/>
                <w:spacing w:val="-3"/>
                <w:sz w:val="24"/>
              </w:rPr>
              <w:t xml:space="preserve"> </w:t>
            </w:r>
            <w:r>
              <w:rPr>
                <w:b/>
                <w:sz w:val="24"/>
              </w:rPr>
              <w:t>SYMPTOMS</w:t>
            </w:r>
            <w:r>
              <w:rPr>
                <w:b/>
                <w:spacing w:val="-1"/>
                <w:sz w:val="24"/>
              </w:rPr>
              <w:t xml:space="preserve"> </w:t>
            </w:r>
            <w:r>
              <w:rPr>
                <w:b/>
                <w:sz w:val="24"/>
              </w:rPr>
              <w:t>OF</w:t>
            </w:r>
            <w:r>
              <w:rPr>
                <w:b/>
                <w:spacing w:val="-3"/>
                <w:sz w:val="24"/>
              </w:rPr>
              <w:t xml:space="preserve"> </w:t>
            </w:r>
            <w:r>
              <w:rPr>
                <w:b/>
                <w:sz w:val="24"/>
              </w:rPr>
              <w:t>MENTAL</w:t>
            </w:r>
            <w:r>
              <w:rPr>
                <w:b/>
                <w:spacing w:val="-2"/>
                <w:sz w:val="24"/>
              </w:rPr>
              <w:t xml:space="preserve"> ILLNESS</w:t>
            </w:r>
          </w:p>
        </w:tc>
        <w:tc>
          <w:tcPr>
            <w:tcW w:w="1985" w:type="dxa"/>
            <w:gridSpan w:val="5"/>
          </w:tcPr>
          <w:p w:rsidR="005B2EE9" w:rsidRDefault="00DF59AE">
            <w:pPr>
              <w:pStyle w:val="TableParagraph"/>
              <w:ind w:left="1002"/>
              <w:rPr>
                <w:b/>
                <w:sz w:val="24"/>
              </w:rPr>
            </w:pPr>
            <w:r>
              <w:rPr>
                <w:b/>
                <w:sz w:val="24"/>
              </w:rPr>
              <w:t>12</w:t>
            </w:r>
            <w:r>
              <w:rPr>
                <w:b/>
                <w:spacing w:val="-2"/>
                <w:sz w:val="24"/>
              </w:rPr>
              <w:t xml:space="preserve"> hours</w:t>
            </w:r>
          </w:p>
        </w:tc>
      </w:tr>
      <w:tr w:rsidR="005B2EE9">
        <w:trPr>
          <w:trHeight w:val="1037"/>
        </w:trPr>
        <w:tc>
          <w:tcPr>
            <w:tcW w:w="9492" w:type="dxa"/>
            <w:gridSpan w:val="10"/>
          </w:tcPr>
          <w:p w:rsidR="005B2EE9" w:rsidRDefault="00DF59AE">
            <w:pPr>
              <w:pStyle w:val="TableParagraph"/>
              <w:spacing w:line="276" w:lineRule="auto"/>
              <w:ind w:left="110" w:right="90"/>
              <w:jc w:val="both"/>
              <w:rPr>
                <w:sz w:val="24"/>
              </w:rPr>
            </w:pPr>
            <w:r>
              <w:rPr>
                <w:sz w:val="24"/>
              </w:rPr>
              <w:t>Mental illness – symptoms – disorders of perception, cognition, speech, motor and emotional disorders. Mental disorders, classification of mental disorders, mental status examination, psychiatric interview.</w:t>
            </w:r>
          </w:p>
        </w:tc>
      </w:tr>
      <w:tr w:rsidR="005B2EE9">
        <w:trPr>
          <w:trHeight w:val="318"/>
        </w:trPr>
        <w:tc>
          <w:tcPr>
            <w:tcW w:w="1159" w:type="dxa"/>
            <w:gridSpan w:val="2"/>
          </w:tcPr>
          <w:p w:rsidR="005B2EE9" w:rsidRDefault="00DF59AE">
            <w:pPr>
              <w:pStyle w:val="TableParagraph"/>
              <w:spacing w:before="1" w:line="240" w:lineRule="auto"/>
              <w:ind w:left="110"/>
              <w:rPr>
                <w:b/>
                <w:sz w:val="24"/>
              </w:rPr>
            </w:pPr>
            <w:r>
              <w:rPr>
                <w:b/>
                <w:spacing w:val="-2"/>
                <w:sz w:val="24"/>
              </w:rPr>
              <w:t>Unit:3</w:t>
            </w:r>
          </w:p>
        </w:tc>
        <w:tc>
          <w:tcPr>
            <w:tcW w:w="6079" w:type="dxa"/>
            <w:gridSpan w:val="2"/>
          </w:tcPr>
          <w:p w:rsidR="005B2EE9" w:rsidRDefault="00DF59AE">
            <w:pPr>
              <w:pStyle w:val="TableParagraph"/>
              <w:spacing w:before="1" w:line="240" w:lineRule="auto"/>
              <w:ind w:left="1913"/>
              <w:rPr>
                <w:b/>
                <w:sz w:val="24"/>
              </w:rPr>
            </w:pPr>
            <w:r>
              <w:rPr>
                <w:b/>
                <w:sz w:val="24"/>
              </w:rPr>
              <w:t>NEUROTIC</w:t>
            </w:r>
            <w:r>
              <w:rPr>
                <w:b/>
                <w:spacing w:val="-7"/>
                <w:sz w:val="24"/>
              </w:rPr>
              <w:t xml:space="preserve"> </w:t>
            </w:r>
            <w:r>
              <w:rPr>
                <w:b/>
                <w:spacing w:val="-2"/>
                <w:sz w:val="24"/>
              </w:rPr>
              <w:t>DISORDERS</w:t>
            </w:r>
          </w:p>
        </w:tc>
        <w:tc>
          <w:tcPr>
            <w:tcW w:w="2254" w:type="dxa"/>
            <w:gridSpan w:val="6"/>
          </w:tcPr>
          <w:p w:rsidR="005B2EE9" w:rsidRDefault="00DF59AE">
            <w:pPr>
              <w:pStyle w:val="TableParagraph"/>
              <w:spacing w:before="1" w:line="240" w:lineRule="auto"/>
              <w:ind w:left="1268"/>
              <w:rPr>
                <w:b/>
                <w:sz w:val="24"/>
              </w:rPr>
            </w:pPr>
            <w:r>
              <w:rPr>
                <w:b/>
                <w:sz w:val="24"/>
              </w:rPr>
              <w:t>12</w:t>
            </w:r>
            <w:r>
              <w:rPr>
                <w:b/>
                <w:spacing w:val="-2"/>
                <w:sz w:val="24"/>
              </w:rPr>
              <w:t xml:space="preserve"> hours</w:t>
            </w:r>
          </w:p>
        </w:tc>
      </w:tr>
      <w:tr w:rsidR="005B2EE9">
        <w:trPr>
          <w:trHeight w:val="959"/>
        </w:trPr>
        <w:tc>
          <w:tcPr>
            <w:tcW w:w="9492" w:type="dxa"/>
            <w:gridSpan w:val="10"/>
          </w:tcPr>
          <w:p w:rsidR="005B2EE9" w:rsidRDefault="00DF59AE">
            <w:pPr>
              <w:pStyle w:val="TableParagraph"/>
              <w:ind w:left="110"/>
              <w:rPr>
                <w:sz w:val="24"/>
              </w:rPr>
            </w:pPr>
            <w:r>
              <w:rPr>
                <w:sz w:val="24"/>
              </w:rPr>
              <w:t>Neurosis</w:t>
            </w:r>
            <w:r>
              <w:rPr>
                <w:spacing w:val="67"/>
                <w:sz w:val="24"/>
              </w:rPr>
              <w:t xml:space="preserve"> </w:t>
            </w:r>
            <w:r>
              <w:rPr>
                <w:sz w:val="24"/>
              </w:rPr>
              <w:t>–</w:t>
            </w:r>
            <w:r>
              <w:rPr>
                <w:spacing w:val="72"/>
                <w:sz w:val="24"/>
              </w:rPr>
              <w:t xml:space="preserve"> </w:t>
            </w:r>
            <w:r>
              <w:rPr>
                <w:sz w:val="24"/>
              </w:rPr>
              <w:t>symptoms</w:t>
            </w:r>
            <w:r>
              <w:rPr>
                <w:spacing w:val="71"/>
                <w:sz w:val="24"/>
              </w:rPr>
              <w:t xml:space="preserve"> </w:t>
            </w:r>
            <w:r>
              <w:rPr>
                <w:sz w:val="24"/>
              </w:rPr>
              <w:t>of</w:t>
            </w:r>
            <w:r>
              <w:rPr>
                <w:spacing w:val="71"/>
                <w:sz w:val="24"/>
              </w:rPr>
              <w:t xml:space="preserve"> </w:t>
            </w:r>
            <w:r>
              <w:rPr>
                <w:sz w:val="24"/>
              </w:rPr>
              <w:t>Neurosis</w:t>
            </w:r>
            <w:r>
              <w:rPr>
                <w:spacing w:val="75"/>
                <w:sz w:val="24"/>
              </w:rPr>
              <w:t xml:space="preserve"> </w:t>
            </w:r>
            <w:r>
              <w:rPr>
                <w:sz w:val="24"/>
              </w:rPr>
              <w:t>–</w:t>
            </w:r>
            <w:r>
              <w:rPr>
                <w:spacing w:val="72"/>
                <w:sz w:val="24"/>
              </w:rPr>
              <w:t xml:space="preserve"> </w:t>
            </w:r>
            <w:r>
              <w:rPr>
                <w:sz w:val="24"/>
              </w:rPr>
              <w:t>etiology</w:t>
            </w:r>
            <w:r>
              <w:rPr>
                <w:spacing w:val="78"/>
                <w:sz w:val="24"/>
              </w:rPr>
              <w:t xml:space="preserve"> </w:t>
            </w:r>
            <w:r>
              <w:rPr>
                <w:sz w:val="24"/>
              </w:rPr>
              <w:t>and</w:t>
            </w:r>
            <w:r>
              <w:rPr>
                <w:spacing w:val="72"/>
                <w:sz w:val="24"/>
              </w:rPr>
              <w:t xml:space="preserve"> </w:t>
            </w:r>
            <w:r>
              <w:rPr>
                <w:sz w:val="24"/>
              </w:rPr>
              <w:t>clinical</w:t>
            </w:r>
            <w:r>
              <w:rPr>
                <w:spacing w:val="75"/>
                <w:sz w:val="24"/>
              </w:rPr>
              <w:t xml:space="preserve"> </w:t>
            </w:r>
            <w:r>
              <w:rPr>
                <w:sz w:val="24"/>
              </w:rPr>
              <w:t>manifestations</w:t>
            </w:r>
            <w:r>
              <w:rPr>
                <w:spacing w:val="76"/>
                <w:sz w:val="24"/>
              </w:rPr>
              <w:t xml:space="preserve"> </w:t>
            </w:r>
            <w:r>
              <w:rPr>
                <w:sz w:val="24"/>
              </w:rPr>
              <w:t>and</w:t>
            </w:r>
            <w:r>
              <w:rPr>
                <w:spacing w:val="72"/>
                <w:sz w:val="24"/>
              </w:rPr>
              <w:t xml:space="preserve"> </w:t>
            </w:r>
            <w:r>
              <w:rPr>
                <w:spacing w:val="-2"/>
                <w:sz w:val="24"/>
              </w:rPr>
              <w:t>differential</w:t>
            </w:r>
          </w:p>
          <w:p w:rsidR="005B2EE9" w:rsidRDefault="00DF59AE">
            <w:pPr>
              <w:pStyle w:val="TableParagraph"/>
              <w:spacing w:before="43" w:line="268" w:lineRule="auto"/>
              <w:ind w:left="110"/>
              <w:rPr>
                <w:sz w:val="24"/>
              </w:rPr>
            </w:pPr>
            <w:proofErr w:type="gramStart"/>
            <w:r>
              <w:rPr>
                <w:sz w:val="24"/>
              </w:rPr>
              <w:t>diagnosis</w:t>
            </w:r>
            <w:proofErr w:type="gramEnd"/>
            <w:r>
              <w:rPr>
                <w:spacing w:val="76"/>
                <w:sz w:val="24"/>
              </w:rPr>
              <w:t xml:space="preserve"> </w:t>
            </w:r>
            <w:r>
              <w:rPr>
                <w:sz w:val="24"/>
              </w:rPr>
              <w:t>of</w:t>
            </w:r>
            <w:r>
              <w:rPr>
                <w:spacing w:val="75"/>
                <w:sz w:val="24"/>
              </w:rPr>
              <w:t xml:space="preserve"> </w:t>
            </w:r>
            <w:r>
              <w:rPr>
                <w:sz w:val="24"/>
              </w:rPr>
              <w:t>anxiety,</w:t>
            </w:r>
            <w:r>
              <w:rPr>
                <w:spacing w:val="76"/>
                <w:sz w:val="24"/>
              </w:rPr>
              <w:t xml:space="preserve"> </w:t>
            </w:r>
            <w:r>
              <w:rPr>
                <w:sz w:val="24"/>
              </w:rPr>
              <w:t>phobia,</w:t>
            </w:r>
            <w:r>
              <w:rPr>
                <w:spacing w:val="76"/>
                <w:sz w:val="24"/>
              </w:rPr>
              <w:t xml:space="preserve"> </w:t>
            </w:r>
            <w:r>
              <w:rPr>
                <w:sz w:val="24"/>
              </w:rPr>
              <w:t>panic</w:t>
            </w:r>
            <w:r>
              <w:rPr>
                <w:spacing w:val="75"/>
                <w:sz w:val="24"/>
              </w:rPr>
              <w:t xml:space="preserve"> </w:t>
            </w:r>
            <w:r>
              <w:rPr>
                <w:sz w:val="24"/>
              </w:rPr>
              <w:t>disorder,</w:t>
            </w:r>
            <w:r>
              <w:rPr>
                <w:spacing w:val="78"/>
                <w:sz w:val="24"/>
              </w:rPr>
              <w:t xml:space="preserve"> </w:t>
            </w:r>
            <w:r>
              <w:rPr>
                <w:sz w:val="24"/>
              </w:rPr>
              <w:t>OCD,</w:t>
            </w:r>
            <w:r>
              <w:rPr>
                <w:spacing w:val="75"/>
                <w:sz w:val="24"/>
              </w:rPr>
              <w:t xml:space="preserve"> </w:t>
            </w:r>
            <w:r>
              <w:rPr>
                <w:sz w:val="24"/>
              </w:rPr>
              <w:t>post</w:t>
            </w:r>
            <w:r>
              <w:rPr>
                <w:spacing w:val="76"/>
                <w:sz w:val="24"/>
              </w:rPr>
              <w:t xml:space="preserve"> </w:t>
            </w:r>
            <w:r>
              <w:rPr>
                <w:sz w:val="24"/>
              </w:rPr>
              <w:t>traumatic</w:t>
            </w:r>
            <w:r>
              <w:rPr>
                <w:spacing w:val="76"/>
                <w:sz w:val="24"/>
              </w:rPr>
              <w:t xml:space="preserve"> </w:t>
            </w:r>
            <w:r>
              <w:rPr>
                <w:sz w:val="24"/>
              </w:rPr>
              <w:t>order,</w:t>
            </w:r>
            <w:r>
              <w:rPr>
                <w:spacing w:val="78"/>
                <w:sz w:val="24"/>
              </w:rPr>
              <w:t xml:space="preserve"> </w:t>
            </w:r>
            <w:r>
              <w:rPr>
                <w:sz w:val="24"/>
              </w:rPr>
              <w:t>conversion</w:t>
            </w:r>
            <w:r>
              <w:rPr>
                <w:spacing w:val="76"/>
                <w:sz w:val="24"/>
              </w:rPr>
              <w:t xml:space="preserve"> </w:t>
            </w:r>
            <w:r>
              <w:rPr>
                <w:sz w:val="24"/>
              </w:rPr>
              <w:t xml:space="preserve">&amp; </w:t>
            </w:r>
            <w:proofErr w:type="spellStart"/>
            <w:r>
              <w:rPr>
                <w:sz w:val="24"/>
              </w:rPr>
              <w:t>disassociative</w:t>
            </w:r>
            <w:proofErr w:type="spellEnd"/>
            <w:r>
              <w:rPr>
                <w:sz w:val="24"/>
              </w:rPr>
              <w:t xml:space="preserve"> disorders, psychosomatic disorders.</w:t>
            </w:r>
          </w:p>
        </w:tc>
      </w:tr>
      <w:tr w:rsidR="005B2EE9">
        <w:trPr>
          <w:trHeight w:val="316"/>
        </w:trPr>
        <w:tc>
          <w:tcPr>
            <w:tcW w:w="1159" w:type="dxa"/>
            <w:gridSpan w:val="2"/>
          </w:tcPr>
          <w:p w:rsidR="005B2EE9" w:rsidRDefault="00DF59AE">
            <w:pPr>
              <w:pStyle w:val="TableParagraph"/>
              <w:ind w:left="110"/>
              <w:rPr>
                <w:b/>
                <w:sz w:val="24"/>
              </w:rPr>
            </w:pPr>
            <w:r>
              <w:rPr>
                <w:b/>
                <w:spacing w:val="-2"/>
                <w:sz w:val="24"/>
              </w:rPr>
              <w:t>Unit:4</w:t>
            </w:r>
          </w:p>
        </w:tc>
        <w:tc>
          <w:tcPr>
            <w:tcW w:w="6079" w:type="dxa"/>
            <w:gridSpan w:val="2"/>
          </w:tcPr>
          <w:p w:rsidR="005B2EE9" w:rsidRDefault="00DF59AE">
            <w:pPr>
              <w:pStyle w:val="TableParagraph"/>
              <w:ind w:left="1596"/>
              <w:rPr>
                <w:b/>
                <w:sz w:val="24"/>
              </w:rPr>
            </w:pPr>
            <w:r>
              <w:rPr>
                <w:b/>
                <w:sz w:val="24"/>
              </w:rPr>
              <w:t>PSYCHOTIC</w:t>
            </w:r>
            <w:r>
              <w:rPr>
                <w:b/>
                <w:spacing w:val="-6"/>
                <w:sz w:val="24"/>
              </w:rPr>
              <w:t xml:space="preserve"> </w:t>
            </w:r>
            <w:r>
              <w:rPr>
                <w:b/>
                <w:spacing w:val="-2"/>
                <w:sz w:val="24"/>
              </w:rPr>
              <w:t>DISORDERS</w:t>
            </w:r>
          </w:p>
        </w:tc>
        <w:tc>
          <w:tcPr>
            <w:tcW w:w="2254" w:type="dxa"/>
            <w:gridSpan w:val="6"/>
          </w:tcPr>
          <w:p w:rsidR="005B2EE9" w:rsidRDefault="00DF59AE">
            <w:pPr>
              <w:pStyle w:val="TableParagraph"/>
              <w:ind w:left="1268"/>
              <w:rPr>
                <w:b/>
                <w:sz w:val="24"/>
              </w:rPr>
            </w:pPr>
            <w:r>
              <w:rPr>
                <w:b/>
                <w:sz w:val="24"/>
              </w:rPr>
              <w:t>11</w:t>
            </w:r>
            <w:r>
              <w:rPr>
                <w:b/>
                <w:spacing w:val="-2"/>
                <w:sz w:val="24"/>
              </w:rPr>
              <w:t xml:space="preserve"> hours</w:t>
            </w:r>
          </w:p>
        </w:tc>
      </w:tr>
      <w:tr w:rsidR="005B2EE9">
        <w:trPr>
          <w:trHeight w:val="1038"/>
        </w:trPr>
        <w:tc>
          <w:tcPr>
            <w:tcW w:w="9492" w:type="dxa"/>
            <w:gridSpan w:val="10"/>
          </w:tcPr>
          <w:p w:rsidR="005B2EE9" w:rsidRDefault="00DF59AE">
            <w:pPr>
              <w:pStyle w:val="TableParagraph"/>
              <w:spacing w:before="1" w:line="276" w:lineRule="auto"/>
              <w:ind w:left="110" w:right="79"/>
              <w:jc w:val="both"/>
              <w:rPr>
                <w:sz w:val="24"/>
              </w:rPr>
            </w:pPr>
            <w:r>
              <w:rPr>
                <w:sz w:val="24"/>
              </w:rPr>
              <w:t>Psychosis – symptoms of Psychosis – Types-functional and organic Psychosis – their differences, etiology, clinical manifestations and differential diagnosis of functional Psychosis-Schizophrenia and Affective disorder.</w:t>
            </w:r>
          </w:p>
        </w:tc>
      </w:tr>
      <w:tr w:rsidR="005B2EE9">
        <w:trPr>
          <w:trHeight w:val="318"/>
        </w:trPr>
        <w:tc>
          <w:tcPr>
            <w:tcW w:w="1159" w:type="dxa"/>
            <w:gridSpan w:val="2"/>
          </w:tcPr>
          <w:p w:rsidR="005B2EE9" w:rsidRDefault="00DF59AE">
            <w:pPr>
              <w:pStyle w:val="TableParagraph"/>
              <w:spacing w:line="275" w:lineRule="exact"/>
              <w:ind w:left="110"/>
              <w:rPr>
                <w:b/>
                <w:sz w:val="24"/>
              </w:rPr>
            </w:pPr>
            <w:r>
              <w:rPr>
                <w:b/>
                <w:spacing w:val="-2"/>
                <w:sz w:val="24"/>
              </w:rPr>
              <w:t>Unit:5</w:t>
            </w:r>
          </w:p>
        </w:tc>
        <w:tc>
          <w:tcPr>
            <w:tcW w:w="6079" w:type="dxa"/>
            <w:gridSpan w:val="2"/>
          </w:tcPr>
          <w:p w:rsidR="005B2EE9" w:rsidRDefault="00DF59AE">
            <w:pPr>
              <w:pStyle w:val="TableParagraph"/>
              <w:spacing w:line="275" w:lineRule="exact"/>
              <w:ind w:left="1618"/>
              <w:rPr>
                <w:b/>
                <w:sz w:val="24"/>
              </w:rPr>
            </w:pPr>
            <w:r>
              <w:rPr>
                <w:b/>
                <w:sz w:val="24"/>
              </w:rPr>
              <w:t>ORGANIC</w:t>
            </w:r>
            <w:r>
              <w:rPr>
                <w:b/>
                <w:spacing w:val="-7"/>
                <w:sz w:val="24"/>
              </w:rPr>
              <w:t xml:space="preserve"> </w:t>
            </w:r>
            <w:r>
              <w:rPr>
                <w:b/>
                <w:spacing w:val="-2"/>
                <w:sz w:val="24"/>
              </w:rPr>
              <w:t>PSYCHIATRY</w:t>
            </w:r>
          </w:p>
        </w:tc>
        <w:tc>
          <w:tcPr>
            <w:tcW w:w="2254" w:type="dxa"/>
            <w:gridSpan w:val="6"/>
          </w:tcPr>
          <w:p w:rsidR="005B2EE9" w:rsidRDefault="00DF59AE">
            <w:pPr>
              <w:pStyle w:val="TableParagraph"/>
              <w:spacing w:line="275" w:lineRule="exact"/>
              <w:ind w:left="1268"/>
              <w:rPr>
                <w:b/>
                <w:sz w:val="24"/>
              </w:rPr>
            </w:pPr>
            <w:r>
              <w:rPr>
                <w:b/>
                <w:sz w:val="24"/>
              </w:rPr>
              <w:t>12</w:t>
            </w:r>
            <w:r>
              <w:rPr>
                <w:b/>
                <w:spacing w:val="-2"/>
                <w:sz w:val="24"/>
              </w:rPr>
              <w:t xml:space="preserve"> hours</w:t>
            </w:r>
          </w:p>
        </w:tc>
      </w:tr>
    </w:tbl>
    <w:p w:rsidR="005B2EE9" w:rsidRDefault="005B2EE9">
      <w:pPr>
        <w:pStyle w:val="TableParagraph"/>
        <w:spacing w:line="275"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
        <w:gridCol w:w="926"/>
        <w:gridCol w:w="6052"/>
        <w:gridCol w:w="2285"/>
      </w:tblGrid>
      <w:tr w:rsidR="005B2EE9">
        <w:trPr>
          <w:trHeight w:val="669"/>
        </w:trPr>
        <w:tc>
          <w:tcPr>
            <w:tcW w:w="9498" w:type="dxa"/>
            <w:gridSpan w:val="4"/>
          </w:tcPr>
          <w:p w:rsidR="005B2EE9" w:rsidRDefault="00DF59AE">
            <w:pPr>
              <w:pStyle w:val="TableParagraph"/>
              <w:spacing w:line="276" w:lineRule="auto"/>
              <w:ind w:left="110"/>
              <w:rPr>
                <w:sz w:val="24"/>
              </w:rPr>
            </w:pPr>
            <w:r>
              <w:rPr>
                <w:sz w:val="24"/>
              </w:rPr>
              <w:t>Organic</w:t>
            </w:r>
            <w:r>
              <w:rPr>
                <w:spacing w:val="35"/>
                <w:sz w:val="24"/>
              </w:rPr>
              <w:t xml:space="preserve"> </w:t>
            </w:r>
            <w:r>
              <w:rPr>
                <w:sz w:val="24"/>
              </w:rPr>
              <w:t>Disorders-</w:t>
            </w:r>
            <w:r>
              <w:rPr>
                <w:spacing w:val="35"/>
                <w:sz w:val="24"/>
              </w:rPr>
              <w:t xml:space="preserve"> </w:t>
            </w:r>
            <w:r>
              <w:rPr>
                <w:sz w:val="24"/>
              </w:rPr>
              <w:t>etiology,</w:t>
            </w:r>
            <w:r>
              <w:rPr>
                <w:spacing w:val="37"/>
                <w:sz w:val="24"/>
              </w:rPr>
              <w:t xml:space="preserve"> </w:t>
            </w:r>
            <w:r>
              <w:rPr>
                <w:sz w:val="24"/>
              </w:rPr>
              <w:t>clinical</w:t>
            </w:r>
            <w:r>
              <w:rPr>
                <w:spacing w:val="36"/>
                <w:sz w:val="24"/>
              </w:rPr>
              <w:t xml:space="preserve"> </w:t>
            </w:r>
            <w:r>
              <w:rPr>
                <w:sz w:val="24"/>
              </w:rPr>
              <w:t>manifestations</w:t>
            </w:r>
            <w:r>
              <w:rPr>
                <w:spacing w:val="37"/>
                <w:sz w:val="24"/>
              </w:rPr>
              <w:t xml:space="preserve"> </w:t>
            </w:r>
            <w:r>
              <w:rPr>
                <w:sz w:val="24"/>
              </w:rPr>
              <w:t>and</w:t>
            </w:r>
            <w:r>
              <w:rPr>
                <w:spacing w:val="35"/>
                <w:sz w:val="24"/>
              </w:rPr>
              <w:t xml:space="preserve"> </w:t>
            </w:r>
            <w:r>
              <w:rPr>
                <w:sz w:val="24"/>
              </w:rPr>
              <w:t>differential</w:t>
            </w:r>
            <w:r>
              <w:rPr>
                <w:spacing w:val="37"/>
                <w:sz w:val="24"/>
              </w:rPr>
              <w:t xml:space="preserve"> </w:t>
            </w:r>
            <w:r>
              <w:rPr>
                <w:sz w:val="24"/>
              </w:rPr>
              <w:t>diagnosis</w:t>
            </w:r>
            <w:r>
              <w:rPr>
                <w:spacing w:val="36"/>
                <w:sz w:val="24"/>
              </w:rPr>
              <w:t xml:space="preserve"> </w:t>
            </w:r>
            <w:r>
              <w:rPr>
                <w:sz w:val="24"/>
              </w:rPr>
              <w:t>of</w:t>
            </w:r>
            <w:r>
              <w:rPr>
                <w:spacing w:val="35"/>
                <w:sz w:val="24"/>
              </w:rPr>
              <w:t xml:space="preserve"> </w:t>
            </w:r>
            <w:r>
              <w:rPr>
                <w:sz w:val="24"/>
              </w:rPr>
              <w:t xml:space="preserve">Dementia, Delirium, organic </w:t>
            </w:r>
            <w:proofErr w:type="spellStart"/>
            <w:r>
              <w:rPr>
                <w:sz w:val="24"/>
              </w:rPr>
              <w:t>amensitic</w:t>
            </w:r>
            <w:proofErr w:type="spellEnd"/>
            <w:r>
              <w:rPr>
                <w:sz w:val="24"/>
              </w:rPr>
              <w:t xml:space="preserve"> Syndrome.</w:t>
            </w:r>
          </w:p>
        </w:tc>
      </w:tr>
      <w:tr w:rsidR="005B2EE9">
        <w:trPr>
          <w:trHeight w:val="350"/>
        </w:trPr>
        <w:tc>
          <w:tcPr>
            <w:tcW w:w="1161" w:type="dxa"/>
            <w:gridSpan w:val="2"/>
          </w:tcPr>
          <w:p w:rsidR="005B2EE9" w:rsidRDefault="00DF59AE">
            <w:pPr>
              <w:pStyle w:val="TableParagraph"/>
              <w:spacing w:line="270" w:lineRule="exact"/>
              <w:ind w:left="110"/>
              <w:rPr>
                <w:b/>
                <w:sz w:val="24"/>
              </w:rPr>
            </w:pPr>
            <w:r>
              <w:rPr>
                <w:b/>
                <w:sz w:val="24"/>
              </w:rPr>
              <w:t>Unit:</w:t>
            </w:r>
            <w:r>
              <w:rPr>
                <w:b/>
                <w:spacing w:val="-4"/>
                <w:sz w:val="24"/>
              </w:rPr>
              <w:t xml:space="preserve"> </w:t>
            </w:r>
            <w:r>
              <w:rPr>
                <w:b/>
                <w:spacing w:val="-10"/>
                <w:sz w:val="24"/>
              </w:rPr>
              <w:t>6</w:t>
            </w:r>
          </w:p>
        </w:tc>
        <w:tc>
          <w:tcPr>
            <w:tcW w:w="6052" w:type="dxa"/>
          </w:tcPr>
          <w:p w:rsidR="005B2EE9" w:rsidRDefault="00DF59AE">
            <w:pPr>
              <w:pStyle w:val="TableParagraph"/>
              <w:spacing w:line="270" w:lineRule="exact"/>
              <w:ind w:left="0" w:right="89"/>
              <w:jc w:val="right"/>
              <w:rPr>
                <w:b/>
                <w:sz w:val="24"/>
              </w:rPr>
            </w:pPr>
            <w:r>
              <w:rPr>
                <w:b/>
                <w:sz w:val="24"/>
              </w:rPr>
              <w:t>Contemporary</w:t>
            </w:r>
            <w:r>
              <w:rPr>
                <w:b/>
                <w:spacing w:val="-6"/>
                <w:sz w:val="24"/>
              </w:rPr>
              <w:t xml:space="preserve"> </w:t>
            </w:r>
            <w:r>
              <w:rPr>
                <w:b/>
                <w:spacing w:val="-2"/>
                <w:sz w:val="24"/>
              </w:rPr>
              <w:t>Issues</w:t>
            </w:r>
          </w:p>
        </w:tc>
        <w:tc>
          <w:tcPr>
            <w:tcW w:w="2285" w:type="dxa"/>
          </w:tcPr>
          <w:p w:rsidR="005B2EE9" w:rsidRDefault="00DF59AE">
            <w:pPr>
              <w:pStyle w:val="TableParagraph"/>
              <w:spacing w:line="270" w:lineRule="exact"/>
              <w:ind w:left="0" w:right="91"/>
              <w:jc w:val="right"/>
              <w:rPr>
                <w:b/>
                <w:sz w:val="24"/>
              </w:rPr>
            </w:pPr>
            <w:r>
              <w:rPr>
                <w:b/>
                <w:sz w:val="24"/>
              </w:rPr>
              <w:t>2</w:t>
            </w:r>
            <w:r>
              <w:rPr>
                <w:b/>
                <w:spacing w:val="-2"/>
                <w:sz w:val="24"/>
              </w:rPr>
              <w:t xml:space="preserve"> Hours</w:t>
            </w:r>
          </w:p>
        </w:tc>
      </w:tr>
      <w:tr w:rsidR="005B2EE9">
        <w:trPr>
          <w:trHeight w:val="350"/>
        </w:trPr>
        <w:tc>
          <w:tcPr>
            <w:tcW w:w="9498" w:type="dxa"/>
            <w:gridSpan w:val="4"/>
          </w:tcPr>
          <w:p w:rsidR="005B2EE9" w:rsidRDefault="00DF59AE">
            <w:pPr>
              <w:pStyle w:val="TableParagraph"/>
              <w:spacing w:line="270" w:lineRule="exact"/>
              <w:ind w:left="110"/>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61" w:type="dxa"/>
            <w:gridSpan w:val="2"/>
          </w:tcPr>
          <w:p w:rsidR="005B2EE9" w:rsidRDefault="005B2EE9">
            <w:pPr>
              <w:pStyle w:val="TableParagraph"/>
              <w:spacing w:line="240" w:lineRule="auto"/>
              <w:ind w:left="0"/>
            </w:pPr>
          </w:p>
        </w:tc>
        <w:tc>
          <w:tcPr>
            <w:tcW w:w="6052" w:type="dxa"/>
          </w:tcPr>
          <w:p w:rsidR="005B2EE9" w:rsidRDefault="00DF59AE">
            <w:pPr>
              <w:pStyle w:val="TableParagraph"/>
              <w:spacing w:line="270" w:lineRule="exact"/>
              <w:ind w:left="0" w:right="89"/>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285" w:type="dxa"/>
          </w:tcPr>
          <w:p w:rsidR="005B2EE9" w:rsidRDefault="00DF59AE">
            <w:pPr>
              <w:pStyle w:val="TableParagraph"/>
              <w:spacing w:line="270" w:lineRule="exact"/>
              <w:ind w:left="0" w:right="88"/>
              <w:jc w:val="right"/>
              <w:rPr>
                <w:b/>
                <w:sz w:val="24"/>
              </w:rPr>
            </w:pPr>
            <w:r>
              <w:rPr>
                <w:b/>
                <w:sz w:val="24"/>
              </w:rPr>
              <w:t>60</w:t>
            </w:r>
            <w:r>
              <w:rPr>
                <w:b/>
                <w:spacing w:val="-2"/>
                <w:sz w:val="24"/>
              </w:rPr>
              <w:t xml:space="preserve"> hours</w:t>
            </w:r>
          </w:p>
        </w:tc>
      </w:tr>
      <w:tr w:rsidR="005B2EE9">
        <w:trPr>
          <w:trHeight w:val="313"/>
        </w:trPr>
        <w:tc>
          <w:tcPr>
            <w:tcW w:w="9498" w:type="dxa"/>
            <w:gridSpan w:val="4"/>
          </w:tcPr>
          <w:p w:rsidR="005B2EE9" w:rsidRDefault="00DF59AE">
            <w:pPr>
              <w:pStyle w:val="TableParagraph"/>
              <w:spacing w:line="270" w:lineRule="exact"/>
              <w:ind w:left="110"/>
              <w:rPr>
                <w:b/>
                <w:sz w:val="24"/>
              </w:rPr>
            </w:pPr>
            <w:r>
              <w:rPr>
                <w:b/>
                <w:sz w:val="24"/>
              </w:rPr>
              <w:t>Text</w:t>
            </w:r>
            <w:r>
              <w:rPr>
                <w:b/>
                <w:spacing w:val="-4"/>
                <w:sz w:val="24"/>
              </w:rPr>
              <w:t xml:space="preserve"> </w:t>
            </w:r>
            <w:r>
              <w:rPr>
                <w:b/>
                <w:spacing w:val="-2"/>
                <w:sz w:val="24"/>
              </w:rPr>
              <w:t>Book(s)</w:t>
            </w:r>
          </w:p>
        </w:tc>
      </w:tr>
      <w:tr w:rsidR="005B2EE9">
        <w:trPr>
          <w:trHeight w:val="318"/>
        </w:trPr>
        <w:tc>
          <w:tcPr>
            <w:tcW w:w="235" w:type="dxa"/>
          </w:tcPr>
          <w:p w:rsidR="005B2EE9" w:rsidRDefault="00DF59AE">
            <w:pPr>
              <w:pStyle w:val="TableParagraph"/>
              <w:ind w:left="0" w:right="-29"/>
              <w:jc w:val="right"/>
              <w:rPr>
                <w:sz w:val="24"/>
              </w:rPr>
            </w:pPr>
            <w:r>
              <w:rPr>
                <w:spacing w:val="-10"/>
                <w:sz w:val="24"/>
              </w:rPr>
              <w:t>1</w:t>
            </w:r>
          </w:p>
        </w:tc>
        <w:tc>
          <w:tcPr>
            <w:tcW w:w="9263" w:type="dxa"/>
            <w:gridSpan w:val="3"/>
          </w:tcPr>
          <w:p w:rsidR="005B2EE9" w:rsidRDefault="00DF59AE">
            <w:pPr>
              <w:pStyle w:val="TableParagraph"/>
              <w:rPr>
                <w:sz w:val="24"/>
              </w:rPr>
            </w:pPr>
            <w:r>
              <w:rPr>
                <w:sz w:val="24"/>
              </w:rPr>
              <w:t>Abraham</w:t>
            </w:r>
            <w:r>
              <w:rPr>
                <w:spacing w:val="-7"/>
                <w:sz w:val="24"/>
              </w:rPr>
              <w:t xml:space="preserve"> </w:t>
            </w:r>
            <w:r>
              <w:rPr>
                <w:sz w:val="24"/>
              </w:rPr>
              <w:t>Varghese</w:t>
            </w:r>
            <w:r>
              <w:rPr>
                <w:spacing w:val="-5"/>
                <w:sz w:val="24"/>
              </w:rPr>
              <w:t xml:space="preserve"> </w:t>
            </w:r>
            <w:r>
              <w:rPr>
                <w:sz w:val="24"/>
              </w:rPr>
              <w:t>1982 Introduction</w:t>
            </w:r>
            <w:r>
              <w:rPr>
                <w:spacing w:val="-3"/>
                <w:sz w:val="24"/>
              </w:rPr>
              <w:t xml:space="preserve"> </w:t>
            </w:r>
            <w:r>
              <w:rPr>
                <w:sz w:val="24"/>
              </w:rPr>
              <w:t>to</w:t>
            </w:r>
            <w:r>
              <w:rPr>
                <w:spacing w:val="-2"/>
                <w:sz w:val="24"/>
              </w:rPr>
              <w:t xml:space="preserve"> </w:t>
            </w:r>
            <w:r>
              <w:rPr>
                <w:sz w:val="24"/>
              </w:rPr>
              <w:t>psychiatry,</w:t>
            </w:r>
            <w:r>
              <w:rPr>
                <w:spacing w:val="-2"/>
                <w:sz w:val="24"/>
              </w:rPr>
              <w:t xml:space="preserve"> </w:t>
            </w:r>
            <w:r>
              <w:rPr>
                <w:sz w:val="24"/>
              </w:rPr>
              <w:t>New</w:t>
            </w:r>
            <w:r>
              <w:rPr>
                <w:spacing w:val="-2"/>
                <w:sz w:val="24"/>
              </w:rPr>
              <w:t xml:space="preserve"> Delhi:</w:t>
            </w:r>
          </w:p>
        </w:tc>
      </w:tr>
      <w:tr w:rsidR="005B2EE9">
        <w:trPr>
          <w:trHeight w:val="316"/>
        </w:trPr>
        <w:tc>
          <w:tcPr>
            <w:tcW w:w="235" w:type="dxa"/>
          </w:tcPr>
          <w:p w:rsidR="005B2EE9" w:rsidRDefault="00DF59AE">
            <w:pPr>
              <w:pStyle w:val="TableParagraph"/>
              <w:ind w:left="0" w:right="-29"/>
              <w:jc w:val="right"/>
              <w:rPr>
                <w:sz w:val="24"/>
              </w:rPr>
            </w:pPr>
            <w:r>
              <w:rPr>
                <w:spacing w:val="-10"/>
                <w:sz w:val="24"/>
              </w:rPr>
              <w:t>2</w:t>
            </w:r>
          </w:p>
        </w:tc>
        <w:tc>
          <w:tcPr>
            <w:tcW w:w="9263" w:type="dxa"/>
            <w:gridSpan w:val="3"/>
          </w:tcPr>
          <w:p w:rsidR="005B2EE9" w:rsidRDefault="00DF59AE">
            <w:pPr>
              <w:pStyle w:val="TableParagraph"/>
              <w:rPr>
                <w:sz w:val="24"/>
              </w:rPr>
            </w:pPr>
            <w:r>
              <w:rPr>
                <w:sz w:val="24"/>
              </w:rPr>
              <w:t>BI</w:t>
            </w:r>
            <w:r>
              <w:rPr>
                <w:spacing w:val="-13"/>
                <w:sz w:val="24"/>
              </w:rPr>
              <w:t xml:space="preserve"> </w:t>
            </w:r>
            <w:r>
              <w:rPr>
                <w:sz w:val="24"/>
              </w:rPr>
              <w:t>Bhatia</w:t>
            </w:r>
            <w:r>
              <w:rPr>
                <w:spacing w:val="-4"/>
                <w:sz w:val="24"/>
              </w:rPr>
              <w:t xml:space="preserve"> </w:t>
            </w:r>
            <w:r>
              <w:rPr>
                <w:sz w:val="24"/>
              </w:rPr>
              <w:t>M.S 2001</w:t>
            </w:r>
            <w:r>
              <w:rPr>
                <w:spacing w:val="-2"/>
                <w:sz w:val="24"/>
              </w:rPr>
              <w:t xml:space="preserve"> </w:t>
            </w:r>
            <w:r>
              <w:rPr>
                <w:sz w:val="24"/>
              </w:rPr>
              <w:t>Essentials</w:t>
            </w:r>
            <w:r>
              <w:rPr>
                <w:spacing w:val="-2"/>
                <w:sz w:val="24"/>
              </w:rPr>
              <w:t xml:space="preserve"> </w:t>
            </w:r>
            <w:r>
              <w:rPr>
                <w:sz w:val="24"/>
              </w:rPr>
              <w:t>of</w:t>
            </w:r>
            <w:r>
              <w:rPr>
                <w:spacing w:val="-1"/>
                <w:sz w:val="24"/>
              </w:rPr>
              <w:t xml:space="preserve"> </w:t>
            </w:r>
            <w:r>
              <w:rPr>
                <w:sz w:val="24"/>
              </w:rPr>
              <w:t>psychiatry,</w:t>
            </w:r>
            <w:r>
              <w:rPr>
                <w:spacing w:val="-2"/>
                <w:sz w:val="24"/>
              </w:rPr>
              <w:t xml:space="preserve"> </w:t>
            </w:r>
            <w:r>
              <w:rPr>
                <w:sz w:val="24"/>
              </w:rPr>
              <w:t>New Delhi:</w:t>
            </w:r>
            <w:r>
              <w:rPr>
                <w:spacing w:val="-1"/>
                <w:sz w:val="24"/>
              </w:rPr>
              <w:t xml:space="preserve"> </w:t>
            </w:r>
            <w:r>
              <w:rPr>
                <w:spacing w:val="-4"/>
                <w:sz w:val="24"/>
              </w:rPr>
              <w:t>CBS.</w:t>
            </w:r>
          </w:p>
        </w:tc>
      </w:tr>
      <w:tr w:rsidR="005B2EE9">
        <w:trPr>
          <w:trHeight w:val="318"/>
        </w:trPr>
        <w:tc>
          <w:tcPr>
            <w:tcW w:w="235" w:type="dxa"/>
          </w:tcPr>
          <w:p w:rsidR="005B2EE9" w:rsidRDefault="00DF59AE">
            <w:pPr>
              <w:pStyle w:val="TableParagraph"/>
              <w:ind w:left="0" w:right="-29"/>
              <w:jc w:val="right"/>
              <w:rPr>
                <w:sz w:val="24"/>
              </w:rPr>
            </w:pPr>
            <w:r>
              <w:rPr>
                <w:spacing w:val="-10"/>
                <w:sz w:val="24"/>
              </w:rPr>
              <w:t>3</w:t>
            </w:r>
          </w:p>
        </w:tc>
        <w:tc>
          <w:tcPr>
            <w:tcW w:w="9263" w:type="dxa"/>
            <w:gridSpan w:val="3"/>
          </w:tcPr>
          <w:p w:rsidR="005B2EE9" w:rsidRDefault="00DF59AE">
            <w:pPr>
              <w:pStyle w:val="TableParagraph"/>
              <w:rPr>
                <w:sz w:val="24"/>
              </w:rPr>
            </w:pPr>
            <w:r>
              <w:rPr>
                <w:sz w:val="24"/>
              </w:rPr>
              <w:t>D.K</w:t>
            </w:r>
            <w:r>
              <w:rPr>
                <w:spacing w:val="-8"/>
                <w:sz w:val="24"/>
              </w:rPr>
              <w:t xml:space="preserve"> </w:t>
            </w:r>
            <w:proofErr w:type="spellStart"/>
            <w:r>
              <w:rPr>
                <w:sz w:val="24"/>
              </w:rPr>
              <w:t>Niraj</w:t>
            </w:r>
            <w:proofErr w:type="spellEnd"/>
            <w:r>
              <w:rPr>
                <w:spacing w:val="-1"/>
                <w:sz w:val="24"/>
              </w:rPr>
              <w:t xml:space="preserve"> </w:t>
            </w:r>
            <w:proofErr w:type="spellStart"/>
            <w:r>
              <w:rPr>
                <w:sz w:val="24"/>
              </w:rPr>
              <w:t>Ahuja</w:t>
            </w:r>
            <w:proofErr w:type="spellEnd"/>
            <w:r>
              <w:rPr>
                <w:spacing w:val="-4"/>
                <w:sz w:val="24"/>
              </w:rPr>
              <w:t xml:space="preserve"> </w:t>
            </w:r>
            <w:r>
              <w:rPr>
                <w:sz w:val="24"/>
              </w:rPr>
              <w:t>1998</w:t>
            </w:r>
            <w:r>
              <w:rPr>
                <w:spacing w:val="1"/>
                <w:sz w:val="24"/>
              </w:rPr>
              <w:t xml:space="preserve"> </w:t>
            </w:r>
            <w:r>
              <w:rPr>
                <w:sz w:val="24"/>
              </w:rPr>
              <w:t>Introduction</w:t>
            </w:r>
            <w:r>
              <w:rPr>
                <w:spacing w:val="-1"/>
                <w:sz w:val="24"/>
              </w:rPr>
              <w:t xml:space="preserve"> </w:t>
            </w:r>
            <w:r>
              <w:rPr>
                <w:sz w:val="24"/>
              </w:rPr>
              <w:t>to</w:t>
            </w:r>
            <w:r>
              <w:rPr>
                <w:spacing w:val="-2"/>
                <w:sz w:val="24"/>
              </w:rPr>
              <w:t xml:space="preserve"> </w:t>
            </w:r>
            <w:r>
              <w:rPr>
                <w:sz w:val="24"/>
              </w:rPr>
              <w:t>psychiatry,</w:t>
            </w:r>
            <w:r>
              <w:rPr>
                <w:spacing w:val="-4"/>
                <w:sz w:val="24"/>
              </w:rPr>
              <w:t xml:space="preserve"> </w:t>
            </w:r>
            <w:r>
              <w:rPr>
                <w:sz w:val="24"/>
              </w:rPr>
              <w:t>New</w:t>
            </w:r>
            <w:r>
              <w:rPr>
                <w:spacing w:val="-2"/>
                <w:sz w:val="24"/>
              </w:rPr>
              <w:t xml:space="preserve"> Delhi:</w:t>
            </w:r>
          </w:p>
        </w:tc>
      </w:tr>
      <w:tr w:rsidR="005B2EE9">
        <w:trPr>
          <w:trHeight w:val="366"/>
        </w:trPr>
        <w:tc>
          <w:tcPr>
            <w:tcW w:w="9498" w:type="dxa"/>
            <w:gridSpan w:val="4"/>
          </w:tcPr>
          <w:p w:rsidR="005B2EE9" w:rsidRDefault="00DF59AE">
            <w:pPr>
              <w:pStyle w:val="TableParagraph"/>
              <w:ind w:left="110"/>
              <w:rPr>
                <w:b/>
                <w:sz w:val="24"/>
              </w:rPr>
            </w:pPr>
            <w:r>
              <w:rPr>
                <w:b/>
                <w:sz w:val="24"/>
              </w:rPr>
              <w:t>Reference</w:t>
            </w:r>
            <w:r>
              <w:rPr>
                <w:b/>
                <w:spacing w:val="-11"/>
                <w:sz w:val="24"/>
              </w:rPr>
              <w:t xml:space="preserve"> </w:t>
            </w:r>
            <w:r>
              <w:rPr>
                <w:b/>
                <w:spacing w:val="-2"/>
                <w:sz w:val="24"/>
              </w:rPr>
              <w:t>Books</w:t>
            </w:r>
          </w:p>
        </w:tc>
      </w:tr>
      <w:tr w:rsidR="005B2EE9">
        <w:trPr>
          <w:trHeight w:val="314"/>
        </w:trPr>
        <w:tc>
          <w:tcPr>
            <w:tcW w:w="235" w:type="dxa"/>
          </w:tcPr>
          <w:p w:rsidR="005B2EE9" w:rsidRDefault="00DF59AE">
            <w:pPr>
              <w:pStyle w:val="TableParagraph"/>
              <w:spacing w:line="271" w:lineRule="exact"/>
              <w:ind w:left="0" w:right="-29"/>
              <w:jc w:val="right"/>
              <w:rPr>
                <w:sz w:val="24"/>
              </w:rPr>
            </w:pPr>
            <w:r>
              <w:rPr>
                <w:spacing w:val="-10"/>
                <w:sz w:val="24"/>
              </w:rPr>
              <w:t>1</w:t>
            </w:r>
          </w:p>
        </w:tc>
        <w:tc>
          <w:tcPr>
            <w:tcW w:w="9263" w:type="dxa"/>
            <w:gridSpan w:val="3"/>
          </w:tcPr>
          <w:p w:rsidR="005B2EE9" w:rsidRDefault="00DF59AE">
            <w:pPr>
              <w:pStyle w:val="TableParagraph"/>
              <w:spacing w:line="271" w:lineRule="exact"/>
              <w:rPr>
                <w:sz w:val="24"/>
              </w:rPr>
            </w:pPr>
            <w:r>
              <w:rPr>
                <w:sz w:val="24"/>
              </w:rPr>
              <w:t>Robert</w:t>
            </w:r>
            <w:r>
              <w:rPr>
                <w:spacing w:val="-7"/>
                <w:sz w:val="24"/>
              </w:rPr>
              <w:t xml:space="preserve"> </w:t>
            </w:r>
            <w:r>
              <w:rPr>
                <w:sz w:val="24"/>
              </w:rPr>
              <w:t>J</w:t>
            </w:r>
            <w:r>
              <w:rPr>
                <w:spacing w:val="-2"/>
                <w:sz w:val="24"/>
              </w:rPr>
              <w:t xml:space="preserve"> </w:t>
            </w:r>
            <w:r>
              <w:rPr>
                <w:sz w:val="24"/>
              </w:rPr>
              <w:t>Walter</w:t>
            </w:r>
            <w:r>
              <w:rPr>
                <w:spacing w:val="-2"/>
                <w:sz w:val="24"/>
              </w:rPr>
              <w:t xml:space="preserve"> </w:t>
            </w:r>
            <w:r>
              <w:rPr>
                <w:sz w:val="24"/>
              </w:rPr>
              <w:t>1998</w:t>
            </w:r>
            <w:r>
              <w:rPr>
                <w:spacing w:val="-2"/>
                <w:sz w:val="24"/>
              </w:rPr>
              <w:t xml:space="preserve"> </w:t>
            </w:r>
            <w:r>
              <w:rPr>
                <w:sz w:val="24"/>
              </w:rPr>
              <w:t>Psychiatry</w:t>
            </w:r>
            <w:r>
              <w:rPr>
                <w:spacing w:val="-1"/>
                <w:sz w:val="24"/>
              </w:rPr>
              <w:t xml:space="preserve"> </w:t>
            </w:r>
            <w:r>
              <w:rPr>
                <w:sz w:val="24"/>
              </w:rPr>
              <w:t>for</w:t>
            </w:r>
            <w:r>
              <w:rPr>
                <w:spacing w:val="-6"/>
                <w:sz w:val="24"/>
              </w:rPr>
              <w:t xml:space="preserve"> </w:t>
            </w:r>
            <w:r>
              <w:rPr>
                <w:sz w:val="24"/>
              </w:rPr>
              <w:t>medical</w:t>
            </w:r>
            <w:r>
              <w:rPr>
                <w:spacing w:val="-2"/>
                <w:sz w:val="24"/>
              </w:rPr>
              <w:t xml:space="preserve"> </w:t>
            </w:r>
            <w:r>
              <w:rPr>
                <w:sz w:val="24"/>
              </w:rPr>
              <w:t>students,</w:t>
            </w:r>
            <w:r>
              <w:rPr>
                <w:spacing w:val="1"/>
                <w:sz w:val="24"/>
              </w:rPr>
              <w:t xml:space="preserve"> </w:t>
            </w:r>
            <w:r>
              <w:rPr>
                <w:sz w:val="24"/>
              </w:rPr>
              <w:t>Chennai:</w:t>
            </w:r>
            <w:r>
              <w:rPr>
                <w:spacing w:val="-2"/>
                <w:sz w:val="24"/>
              </w:rPr>
              <w:t xml:space="preserve"> </w:t>
            </w:r>
            <w:r>
              <w:rPr>
                <w:sz w:val="24"/>
              </w:rPr>
              <w:t xml:space="preserve">Medical </w:t>
            </w:r>
            <w:r>
              <w:rPr>
                <w:spacing w:val="-2"/>
                <w:sz w:val="24"/>
              </w:rPr>
              <w:t>publishers</w:t>
            </w:r>
          </w:p>
        </w:tc>
      </w:tr>
      <w:tr w:rsidR="005B2EE9">
        <w:trPr>
          <w:trHeight w:val="635"/>
        </w:trPr>
        <w:tc>
          <w:tcPr>
            <w:tcW w:w="235" w:type="dxa"/>
          </w:tcPr>
          <w:p w:rsidR="005B2EE9" w:rsidRDefault="00DF59AE">
            <w:pPr>
              <w:pStyle w:val="TableParagraph"/>
              <w:spacing w:before="1" w:line="240" w:lineRule="auto"/>
              <w:ind w:left="0" w:right="-29"/>
              <w:jc w:val="right"/>
              <w:rPr>
                <w:sz w:val="24"/>
              </w:rPr>
            </w:pPr>
            <w:r>
              <w:rPr>
                <w:spacing w:val="-10"/>
                <w:sz w:val="24"/>
              </w:rPr>
              <w:t>2</w:t>
            </w:r>
          </w:p>
        </w:tc>
        <w:tc>
          <w:tcPr>
            <w:tcW w:w="9263" w:type="dxa"/>
            <w:gridSpan w:val="3"/>
          </w:tcPr>
          <w:p w:rsidR="005B2EE9" w:rsidRDefault="00DF59AE">
            <w:pPr>
              <w:pStyle w:val="TableParagraph"/>
              <w:spacing w:before="1" w:line="240" w:lineRule="auto"/>
              <w:rPr>
                <w:sz w:val="24"/>
              </w:rPr>
            </w:pPr>
            <w:r>
              <w:rPr>
                <w:sz w:val="24"/>
              </w:rPr>
              <w:t>Robert</w:t>
            </w:r>
            <w:r>
              <w:rPr>
                <w:spacing w:val="-7"/>
                <w:sz w:val="24"/>
              </w:rPr>
              <w:t xml:space="preserve"> </w:t>
            </w:r>
            <w:r>
              <w:rPr>
                <w:sz w:val="24"/>
              </w:rPr>
              <w:t>J</w:t>
            </w:r>
            <w:r>
              <w:rPr>
                <w:spacing w:val="-2"/>
                <w:sz w:val="24"/>
              </w:rPr>
              <w:t xml:space="preserve"> </w:t>
            </w:r>
            <w:r>
              <w:rPr>
                <w:sz w:val="24"/>
              </w:rPr>
              <w:t>Walter</w:t>
            </w:r>
            <w:r>
              <w:rPr>
                <w:spacing w:val="-2"/>
                <w:sz w:val="24"/>
              </w:rPr>
              <w:t xml:space="preserve"> </w:t>
            </w:r>
            <w:r>
              <w:rPr>
                <w:sz w:val="24"/>
              </w:rPr>
              <w:t>1998</w:t>
            </w:r>
            <w:r>
              <w:rPr>
                <w:spacing w:val="-2"/>
                <w:sz w:val="24"/>
              </w:rPr>
              <w:t xml:space="preserve"> </w:t>
            </w:r>
            <w:r>
              <w:rPr>
                <w:sz w:val="24"/>
              </w:rPr>
              <w:t>Psychiatry</w:t>
            </w:r>
            <w:r>
              <w:rPr>
                <w:spacing w:val="-1"/>
                <w:sz w:val="24"/>
              </w:rPr>
              <w:t xml:space="preserve"> </w:t>
            </w:r>
            <w:r>
              <w:rPr>
                <w:sz w:val="24"/>
              </w:rPr>
              <w:t>for</w:t>
            </w:r>
            <w:r>
              <w:rPr>
                <w:spacing w:val="-6"/>
                <w:sz w:val="24"/>
              </w:rPr>
              <w:t xml:space="preserve"> </w:t>
            </w:r>
            <w:r>
              <w:rPr>
                <w:sz w:val="24"/>
              </w:rPr>
              <w:t>medical</w:t>
            </w:r>
            <w:r>
              <w:rPr>
                <w:spacing w:val="-2"/>
                <w:sz w:val="24"/>
              </w:rPr>
              <w:t xml:space="preserve"> </w:t>
            </w:r>
            <w:r>
              <w:rPr>
                <w:sz w:val="24"/>
              </w:rPr>
              <w:t>students,</w:t>
            </w:r>
            <w:r>
              <w:rPr>
                <w:spacing w:val="1"/>
                <w:sz w:val="24"/>
              </w:rPr>
              <w:t xml:space="preserve"> </w:t>
            </w:r>
            <w:r>
              <w:rPr>
                <w:sz w:val="24"/>
              </w:rPr>
              <w:t>Chennai:</w:t>
            </w:r>
            <w:r>
              <w:rPr>
                <w:spacing w:val="-2"/>
                <w:sz w:val="24"/>
              </w:rPr>
              <w:t xml:space="preserve"> </w:t>
            </w:r>
            <w:r>
              <w:rPr>
                <w:sz w:val="24"/>
              </w:rPr>
              <w:t xml:space="preserve">Medical </w:t>
            </w:r>
            <w:r>
              <w:rPr>
                <w:spacing w:val="-2"/>
                <w:sz w:val="24"/>
              </w:rPr>
              <w:t>publishers</w:t>
            </w:r>
          </w:p>
        </w:tc>
      </w:tr>
      <w:tr w:rsidR="005B2EE9">
        <w:trPr>
          <w:trHeight w:val="316"/>
        </w:trPr>
        <w:tc>
          <w:tcPr>
            <w:tcW w:w="9498" w:type="dxa"/>
            <w:gridSpan w:val="4"/>
          </w:tcPr>
          <w:p w:rsidR="005B2EE9" w:rsidRDefault="00DF59AE">
            <w:pPr>
              <w:pStyle w:val="TableParagraph"/>
              <w:ind w:left="110"/>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8"/>
        </w:trPr>
        <w:tc>
          <w:tcPr>
            <w:tcW w:w="235" w:type="dxa"/>
          </w:tcPr>
          <w:p w:rsidR="005B2EE9" w:rsidRDefault="00DF59AE">
            <w:pPr>
              <w:pStyle w:val="TableParagraph"/>
              <w:spacing w:line="275" w:lineRule="exact"/>
              <w:ind w:left="0" w:right="-29"/>
              <w:jc w:val="right"/>
              <w:rPr>
                <w:sz w:val="24"/>
              </w:rPr>
            </w:pPr>
            <w:r>
              <w:rPr>
                <w:spacing w:val="-10"/>
                <w:sz w:val="24"/>
              </w:rPr>
              <w:t>1</w:t>
            </w:r>
          </w:p>
        </w:tc>
        <w:tc>
          <w:tcPr>
            <w:tcW w:w="9263" w:type="dxa"/>
            <w:gridSpan w:val="3"/>
          </w:tcPr>
          <w:p w:rsidR="005B2EE9" w:rsidRDefault="00BE76DB">
            <w:pPr>
              <w:pStyle w:val="TableParagraph"/>
              <w:spacing w:line="275" w:lineRule="exact"/>
              <w:rPr>
                <w:sz w:val="24"/>
              </w:rPr>
            </w:pPr>
            <w:hyperlink r:id="rId104">
              <w:r w:rsidR="00DF59AE">
                <w:rPr>
                  <w:spacing w:val="-4"/>
                  <w:sz w:val="24"/>
                  <w:u w:val="single"/>
                </w:rPr>
                <w:t>https://www.webmd.com/brain/picture-of-the-brain</w:t>
              </w:r>
            </w:hyperlink>
          </w:p>
        </w:tc>
      </w:tr>
      <w:tr w:rsidR="005B2EE9">
        <w:trPr>
          <w:trHeight w:val="316"/>
        </w:trPr>
        <w:tc>
          <w:tcPr>
            <w:tcW w:w="235" w:type="dxa"/>
          </w:tcPr>
          <w:p w:rsidR="005B2EE9" w:rsidRDefault="00DF59AE">
            <w:pPr>
              <w:pStyle w:val="TableParagraph"/>
              <w:spacing w:line="270" w:lineRule="exact"/>
              <w:ind w:left="0" w:right="-29"/>
              <w:jc w:val="right"/>
              <w:rPr>
                <w:sz w:val="24"/>
              </w:rPr>
            </w:pPr>
            <w:r>
              <w:rPr>
                <w:spacing w:val="-10"/>
                <w:sz w:val="24"/>
              </w:rPr>
              <w:t>2</w:t>
            </w:r>
          </w:p>
        </w:tc>
        <w:tc>
          <w:tcPr>
            <w:tcW w:w="9263" w:type="dxa"/>
            <w:gridSpan w:val="3"/>
          </w:tcPr>
          <w:p w:rsidR="005B2EE9" w:rsidRDefault="00BE76DB">
            <w:pPr>
              <w:pStyle w:val="TableParagraph"/>
              <w:spacing w:line="270" w:lineRule="exact"/>
              <w:rPr>
                <w:sz w:val="24"/>
              </w:rPr>
            </w:pPr>
            <w:hyperlink r:id="rId105">
              <w:r w:rsidR="00DF59AE">
                <w:rPr>
                  <w:spacing w:val="-2"/>
                  <w:sz w:val="24"/>
                  <w:u w:val="single"/>
                </w:rPr>
                <w:t>https://www.priory.com/neuro.htm</w:t>
              </w:r>
            </w:hyperlink>
          </w:p>
        </w:tc>
      </w:tr>
      <w:tr w:rsidR="005B2EE9">
        <w:trPr>
          <w:trHeight w:val="316"/>
        </w:trPr>
        <w:tc>
          <w:tcPr>
            <w:tcW w:w="235" w:type="dxa"/>
          </w:tcPr>
          <w:p w:rsidR="005B2EE9" w:rsidRDefault="00DF59AE">
            <w:pPr>
              <w:pStyle w:val="TableParagraph"/>
              <w:spacing w:line="270" w:lineRule="exact"/>
              <w:ind w:left="0" w:right="-29"/>
              <w:jc w:val="right"/>
              <w:rPr>
                <w:sz w:val="24"/>
              </w:rPr>
            </w:pPr>
            <w:r>
              <w:rPr>
                <w:spacing w:val="-10"/>
                <w:sz w:val="24"/>
              </w:rPr>
              <w:t>4</w:t>
            </w:r>
          </w:p>
        </w:tc>
        <w:tc>
          <w:tcPr>
            <w:tcW w:w="9263" w:type="dxa"/>
            <w:gridSpan w:val="3"/>
          </w:tcPr>
          <w:p w:rsidR="005B2EE9" w:rsidRDefault="00BE76DB">
            <w:pPr>
              <w:pStyle w:val="TableParagraph"/>
              <w:spacing w:line="270" w:lineRule="exact"/>
              <w:rPr>
                <w:sz w:val="24"/>
              </w:rPr>
            </w:pPr>
            <w:hyperlink r:id="rId106">
              <w:r w:rsidR="00DF59AE">
                <w:rPr>
                  <w:spacing w:val="-4"/>
                  <w:sz w:val="24"/>
                  <w:u w:val="single"/>
                </w:rPr>
                <w:t>https://www.webmd.com/schizophrenia/guide/mental-health-psychotic-disorders</w:t>
              </w:r>
            </w:hyperlink>
          </w:p>
        </w:tc>
      </w:tr>
      <w:tr w:rsidR="005B2EE9">
        <w:trPr>
          <w:trHeight w:val="316"/>
        </w:trPr>
        <w:tc>
          <w:tcPr>
            <w:tcW w:w="9498" w:type="dxa"/>
            <w:gridSpan w:val="4"/>
          </w:tcPr>
          <w:p w:rsidR="005B2EE9" w:rsidRDefault="00DF59AE">
            <w:pPr>
              <w:pStyle w:val="TableParagraph"/>
              <w:ind w:left="110"/>
              <w:rPr>
                <w:sz w:val="24"/>
              </w:rPr>
            </w:pPr>
            <w:r>
              <w:rPr>
                <w:sz w:val="24"/>
              </w:rPr>
              <w:t>Course</w:t>
            </w:r>
            <w:r>
              <w:rPr>
                <w:spacing w:val="-6"/>
                <w:sz w:val="24"/>
              </w:rPr>
              <w:t xml:space="preserve"> </w:t>
            </w:r>
            <w:r>
              <w:rPr>
                <w:sz w:val="24"/>
              </w:rPr>
              <w:t>Designed By:</w:t>
            </w:r>
            <w:r>
              <w:rPr>
                <w:spacing w:val="3"/>
                <w:sz w:val="24"/>
              </w:rPr>
              <w:t xml:space="preserve"> </w:t>
            </w:r>
            <w:r>
              <w:rPr>
                <w:sz w:val="24"/>
              </w:rPr>
              <w:t>Dr. Sam Lovely Son</w:t>
            </w:r>
            <w:r w:rsidR="00DB5914">
              <w:rPr>
                <w:sz w:val="24"/>
              </w:rPr>
              <w:t xml:space="preserve">, Dr. P. </w:t>
            </w:r>
            <w:proofErr w:type="spellStart"/>
            <w:r w:rsidR="00DB5914">
              <w:rPr>
                <w:sz w:val="24"/>
              </w:rPr>
              <w:t>Kokilavani</w:t>
            </w:r>
            <w:proofErr w:type="spellEnd"/>
          </w:p>
        </w:tc>
      </w:tr>
    </w:tbl>
    <w:p w:rsidR="005B2EE9" w:rsidRDefault="005B2EE9">
      <w:pPr>
        <w:pStyle w:val="BodyText"/>
        <w:rPr>
          <w:sz w:val="20"/>
        </w:rPr>
      </w:pPr>
    </w:p>
    <w:p w:rsidR="005B2EE9" w:rsidRDefault="005B2EE9">
      <w:pPr>
        <w:pStyle w:val="BodyText"/>
        <w:spacing w:before="73"/>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72"/>
        </w:trPr>
        <w:tc>
          <w:tcPr>
            <w:tcW w:w="696" w:type="dxa"/>
          </w:tcPr>
          <w:p w:rsidR="005B2EE9" w:rsidRDefault="00DF59AE">
            <w:pPr>
              <w:pStyle w:val="TableParagraph"/>
              <w:spacing w:line="240" w:lineRule="auto"/>
              <w:ind w:left="24" w:right="2"/>
              <w:jc w:val="center"/>
              <w:rPr>
                <w:b/>
                <w:sz w:val="28"/>
              </w:rPr>
            </w:pPr>
            <w:r>
              <w:rPr>
                <w:b/>
                <w:spacing w:val="-5"/>
                <w:sz w:val="24"/>
              </w:rPr>
              <w:t>CO</w:t>
            </w:r>
            <w:r>
              <w:rPr>
                <w:b/>
                <w:spacing w:val="-5"/>
                <w:sz w:val="28"/>
              </w:rPr>
              <w:t>s</w:t>
            </w:r>
          </w:p>
        </w:tc>
        <w:tc>
          <w:tcPr>
            <w:tcW w:w="830" w:type="dxa"/>
          </w:tcPr>
          <w:p w:rsidR="005B2EE9" w:rsidRDefault="00DF59AE">
            <w:pPr>
              <w:pStyle w:val="TableParagraph"/>
              <w:spacing w:before="23" w:line="240" w:lineRule="auto"/>
              <w:ind w:left="38" w:right="21"/>
              <w:jc w:val="center"/>
              <w:rPr>
                <w:b/>
                <w:sz w:val="24"/>
              </w:rPr>
            </w:pPr>
            <w:r>
              <w:rPr>
                <w:b/>
                <w:spacing w:val="-5"/>
                <w:sz w:val="24"/>
              </w:rPr>
              <w:t>PO1</w:t>
            </w:r>
          </w:p>
        </w:tc>
        <w:tc>
          <w:tcPr>
            <w:tcW w:w="828" w:type="dxa"/>
          </w:tcPr>
          <w:p w:rsidR="005B2EE9" w:rsidRDefault="00DF59AE">
            <w:pPr>
              <w:pStyle w:val="TableParagraph"/>
              <w:spacing w:before="23" w:line="240" w:lineRule="auto"/>
              <w:ind w:right="88"/>
              <w:jc w:val="center"/>
              <w:rPr>
                <w:b/>
                <w:sz w:val="24"/>
              </w:rPr>
            </w:pPr>
            <w:r>
              <w:rPr>
                <w:b/>
                <w:spacing w:val="-5"/>
                <w:sz w:val="24"/>
              </w:rPr>
              <w:t>PO2</w:t>
            </w:r>
          </w:p>
        </w:tc>
        <w:tc>
          <w:tcPr>
            <w:tcW w:w="830" w:type="dxa"/>
          </w:tcPr>
          <w:p w:rsidR="005B2EE9" w:rsidRDefault="00DF59AE">
            <w:pPr>
              <w:pStyle w:val="TableParagraph"/>
              <w:spacing w:before="23" w:line="240" w:lineRule="auto"/>
              <w:ind w:left="38" w:right="15"/>
              <w:jc w:val="center"/>
              <w:rPr>
                <w:b/>
                <w:sz w:val="24"/>
              </w:rPr>
            </w:pPr>
            <w:r>
              <w:rPr>
                <w:b/>
                <w:spacing w:val="-5"/>
                <w:sz w:val="24"/>
              </w:rPr>
              <w:t>PO3</w:t>
            </w:r>
          </w:p>
        </w:tc>
        <w:tc>
          <w:tcPr>
            <w:tcW w:w="830" w:type="dxa"/>
          </w:tcPr>
          <w:p w:rsidR="005B2EE9" w:rsidRDefault="00DF59AE">
            <w:pPr>
              <w:pStyle w:val="TableParagraph"/>
              <w:spacing w:before="23" w:line="240" w:lineRule="auto"/>
              <w:ind w:left="38" w:right="14"/>
              <w:jc w:val="center"/>
              <w:rPr>
                <w:b/>
                <w:sz w:val="24"/>
              </w:rPr>
            </w:pPr>
            <w:r>
              <w:rPr>
                <w:b/>
                <w:spacing w:val="-5"/>
                <w:sz w:val="24"/>
              </w:rPr>
              <w:t>PO4</w:t>
            </w:r>
          </w:p>
        </w:tc>
        <w:tc>
          <w:tcPr>
            <w:tcW w:w="826" w:type="dxa"/>
          </w:tcPr>
          <w:p w:rsidR="005B2EE9" w:rsidRDefault="00DF59AE">
            <w:pPr>
              <w:pStyle w:val="TableParagraph"/>
              <w:spacing w:before="23" w:line="240" w:lineRule="auto"/>
              <w:ind w:left="35"/>
              <w:jc w:val="center"/>
              <w:rPr>
                <w:b/>
                <w:sz w:val="24"/>
              </w:rPr>
            </w:pPr>
            <w:r>
              <w:rPr>
                <w:b/>
                <w:spacing w:val="-5"/>
                <w:sz w:val="24"/>
              </w:rPr>
              <w:t>PO5</w:t>
            </w:r>
          </w:p>
        </w:tc>
        <w:tc>
          <w:tcPr>
            <w:tcW w:w="830" w:type="dxa"/>
          </w:tcPr>
          <w:p w:rsidR="005B2EE9" w:rsidRDefault="00DF59AE">
            <w:pPr>
              <w:pStyle w:val="TableParagraph"/>
              <w:spacing w:before="23" w:line="240" w:lineRule="auto"/>
              <w:ind w:left="38" w:right="8"/>
              <w:jc w:val="center"/>
              <w:rPr>
                <w:b/>
                <w:sz w:val="24"/>
              </w:rPr>
            </w:pPr>
            <w:r>
              <w:rPr>
                <w:b/>
                <w:spacing w:val="-5"/>
                <w:sz w:val="24"/>
              </w:rPr>
              <w:t>PO6</w:t>
            </w:r>
          </w:p>
        </w:tc>
        <w:tc>
          <w:tcPr>
            <w:tcW w:w="828" w:type="dxa"/>
          </w:tcPr>
          <w:p w:rsidR="005B2EE9" w:rsidRDefault="00DF59AE">
            <w:pPr>
              <w:pStyle w:val="TableParagraph"/>
              <w:spacing w:before="23" w:line="240" w:lineRule="auto"/>
              <w:ind w:left="33"/>
              <w:jc w:val="center"/>
              <w:rPr>
                <w:b/>
                <w:sz w:val="24"/>
              </w:rPr>
            </w:pPr>
            <w:r>
              <w:rPr>
                <w:b/>
                <w:spacing w:val="-5"/>
                <w:sz w:val="24"/>
              </w:rPr>
              <w:t>PO7</w:t>
            </w:r>
          </w:p>
        </w:tc>
        <w:tc>
          <w:tcPr>
            <w:tcW w:w="831" w:type="dxa"/>
          </w:tcPr>
          <w:p w:rsidR="005B2EE9" w:rsidRDefault="00DF59AE">
            <w:pPr>
              <w:pStyle w:val="TableParagraph"/>
              <w:spacing w:before="23" w:line="240" w:lineRule="auto"/>
              <w:ind w:left="40"/>
              <w:jc w:val="center"/>
              <w:rPr>
                <w:b/>
                <w:sz w:val="24"/>
              </w:rPr>
            </w:pPr>
            <w:r>
              <w:rPr>
                <w:b/>
                <w:spacing w:val="-5"/>
                <w:sz w:val="24"/>
              </w:rPr>
              <w:t>PO8</w:t>
            </w:r>
          </w:p>
        </w:tc>
        <w:tc>
          <w:tcPr>
            <w:tcW w:w="828" w:type="dxa"/>
          </w:tcPr>
          <w:p w:rsidR="005B2EE9" w:rsidRDefault="00DF59AE">
            <w:pPr>
              <w:pStyle w:val="TableParagraph"/>
              <w:spacing w:before="23" w:line="240" w:lineRule="auto"/>
              <w:ind w:left="37"/>
              <w:jc w:val="center"/>
              <w:rPr>
                <w:b/>
                <w:sz w:val="24"/>
              </w:rPr>
            </w:pPr>
            <w:r>
              <w:rPr>
                <w:b/>
                <w:spacing w:val="-5"/>
                <w:sz w:val="24"/>
              </w:rPr>
              <w:t>PO9</w:t>
            </w:r>
          </w:p>
        </w:tc>
        <w:tc>
          <w:tcPr>
            <w:tcW w:w="831" w:type="dxa"/>
          </w:tcPr>
          <w:p w:rsidR="005B2EE9" w:rsidRDefault="00DF59AE">
            <w:pPr>
              <w:pStyle w:val="TableParagraph"/>
              <w:spacing w:before="23" w:line="240" w:lineRule="auto"/>
              <w:ind w:left="34"/>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40"/>
              <w:jc w:val="center"/>
              <w:rPr>
                <w:sz w:val="24"/>
              </w:rPr>
            </w:pPr>
            <w:r>
              <w:rPr>
                <w:spacing w:val="-10"/>
                <w:sz w:val="24"/>
              </w:rPr>
              <w:t>L</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rPr>
          <w:noProof/>
          <w:lang w:val="en-IN" w:eastAsia="en-IN"/>
        </w:rPr>
        <w:drawing>
          <wp:anchor distT="0" distB="0" distL="0" distR="0" simplePos="0" relativeHeight="251662336" behindDoc="1" locked="0" layoutInCell="1" allowOverlap="1">
            <wp:simplePos x="0" y="0"/>
            <wp:positionH relativeFrom="page">
              <wp:posOffset>2743200</wp:posOffset>
            </wp:positionH>
            <wp:positionV relativeFrom="paragraph">
              <wp:posOffset>-2221865</wp:posOffset>
            </wp:positionV>
            <wp:extent cx="1850390" cy="1540510"/>
            <wp:effectExtent l="0" t="0" r="0" b="0"/>
            <wp:wrapNone/>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5" cstate="print"/>
                    <a:stretch>
                      <a:fillRect/>
                    </a:stretch>
                  </pic:blipFill>
                  <pic:spPr>
                    <a:xfrm>
                      <a:off x="0" y="0"/>
                      <a:ext cx="1850570" cy="1540764"/>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734"/>
        <w:gridCol w:w="1108"/>
        <w:gridCol w:w="1135"/>
        <w:gridCol w:w="282"/>
        <w:gridCol w:w="3559"/>
        <w:gridCol w:w="277"/>
        <w:gridCol w:w="699"/>
        <w:gridCol w:w="293"/>
        <w:gridCol w:w="84"/>
        <w:gridCol w:w="288"/>
        <w:gridCol w:w="888"/>
      </w:tblGrid>
      <w:tr w:rsidR="005B2EE9">
        <w:trPr>
          <w:trHeight w:val="633"/>
        </w:trPr>
        <w:tc>
          <w:tcPr>
            <w:tcW w:w="1159" w:type="dxa"/>
            <w:gridSpan w:val="2"/>
          </w:tcPr>
          <w:p w:rsidR="005B2EE9" w:rsidRDefault="00DF59AE">
            <w:pPr>
              <w:pStyle w:val="TableParagraph"/>
              <w:spacing w:line="271" w:lineRule="exact"/>
              <w:ind w:left="1" w:right="59"/>
              <w:jc w:val="center"/>
              <w:rPr>
                <w:b/>
                <w:sz w:val="24"/>
              </w:rPr>
            </w:pPr>
            <w:r>
              <w:rPr>
                <w:b/>
                <w:spacing w:val="-2"/>
                <w:sz w:val="24"/>
              </w:rPr>
              <w:t>Course</w:t>
            </w:r>
          </w:p>
          <w:p w:rsidR="005B2EE9" w:rsidRDefault="00DF59AE">
            <w:pPr>
              <w:pStyle w:val="TableParagraph"/>
              <w:spacing w:before="43" w:line="240" w:lineRule="auto"/>
              <w:ind w:left="6" w:right="59"/>
              <w:jc w:val="center"/>
              <w:rPr>
                <w:b/>
                <w:sz w:val="24"/>
              </w:rPr>
            </w:pPr>
            <w:r>
              <w:rPr>
                <w:b/>
                <w:spacing w:val="-4"/>
                <w:sz w:val="24"/>
              </w:rPr>
              <w:t>code</w:t>
            </w:r>
          </w:p>
        </w:tc>
        <w:tc>
          <w:tcPr>
            <w:tcW w:w="1108" w:type="dxa"/>
          </w:tcPr>
          <w:p w:rsidR="005B2EE9" w:rsidRDefault="00DF59AE">
            <w:pPr>
              <w:pStyle w:val="TableParagraph"/>
              <w:spacing w:before="155" w:line="240" w:lineRule="auto"/>
              <w:ind w:left="321"/>
              <w:rPr>
                <w:b/>
                <w:sz w:val="24"/>
              </w:rPr>
            </w:pPr>
            <w:r>
              <w:rPr>
                <w:b/>
                <w:spacing w:val="-5"/>
                <w:sz w:val="24"/>
              </w:rPr>
              <w:t>3EG</w:t>
            </w:r>
          </w:p>
        </w:tc>
        <w:tc>
          <w:tcPr>
            <w:tcW w:w="5253" w:type="dxa"/>
            <w:gridSpan w:val="4"/>
          </w:tcPr>
          <w:p w:rsidR="005B2EE9" w:rsidRDefault="00DF59AE">
            <w:pPr>
              <w:pStyle w:val="TableParagraph"/>
              <w:spacing w:before="57" w:line="240" w:lineRule="auto"/>
              <w:ind w:left="673"/>
              <w:rPr>
                <w:b/>
                <w:sz w:val="24"/>
              </w:rPr>
            </w:pPr>
            <w:r>
              <w:rPr>
                <w:b/>
                <w:sz w:val="24"/>
              </w:rPr>
              <w:t>WELFARE</w:t>
            </w:r>
            <w:r>
              <w:rPr>
                <w:b/>
                <w:spacing w:val="-3"/>
                <w:sz w:val="24"/>
              </w:rPr>
              <w:t xml:space="preserve"> </w:t>
            </w:r>
            <w:r>
              <w:rPr>
                <w:b/>
                <w:sz w:val="24"/>
              </w:rPr>
              <w:t>OF</w:t>
            </w:r>
            <w:r>
              <w:rPr>
                <w:b/>
                <w:spacing w:val="-3"/>
                <w:sz w:val="24"/>
              </w:rPr>
              <w:t xml:space="preserve"> </w:t>
            </w:r>
            <w:r>
              <w:rPr>
                <w:b/>
                <w:sz w:val="24"/>
              </w:rPr>
              <w:t>WEAKER</w:t>
            </w:r>
            <w:r>
              <w:rPr>
                <w:b/>
                <w:spacing w:val="-3"/>
                <w:sz w:val="24"/>
              </w:rPr>
              <w:t xml:space="preserve"> </w:t>
            </w:r>
            <w:r>
              <w:rPr>
                <w:b/>
                <w:spacing w:val="-2"/>
                <w:sz w:val="24"/>
              </w:rPr>
              <w:t>SECTION</w:t>
            </w:r>
          </w:p>
        </w:tc>
        <w:tc>
          <w:tcPr>
            <w:tcW w:w="699" w:type="dxa"/>
          </w:tcPr>
          <w:p w:rsidR="005B2EE9" w:rsidRDefault="00DF59AE">
            <w:pPr>
              <w:pStyle w:val="TableParagraph"/>
              <w:spacing w:before="155" w:line="240" w:lineRule="auto"/>
              <w:ind w:left="28" w:right="3"/>
              <w:jc w:val="center"/>
              <w:rPr>
                <w:b/>
                <w:sz w:val="24"/>
              </w:rPr>
            </w:pPr>
            <w:r>
              <w:rPr>
                <w:b/>
                <w:spacing w:val="-10"/>
                <w:sz w:val="24"/>
              </w:rPr>
              <w:t>L</w:t>
            </w:r>
          </w:p>
        </w:tc>
        <w:tc>
          <w:tcPr>
            <w:tcW w:w="293" w:type="dxa"/>
          </w:tcPr>
          <w:p w:rsidR="005B2EE9" w:rsidRDefault="00DF59AE">
            <w:pPr>
              <w:pStyle w:val="TableParagraph"/>
              <w:spacing w:before="155" w:line="240" w:lineRule="auto"/>
              <w:ind w:left="117"/>
              <w:rPr>
                <w:b/>
                <w:sz w:val="24"/>
              </w:rPr>
            </w:pPr>
            <w:r>
              <w:rPr>
                <w:b/>
                <w:spacing w:val="-10"/>
                <w:sz w:val="24"/>
              </w:rPr>
              <w:t>T</w:t>
            </w:r>
          </w:p>
        </w:tc>
        <w:tc>
          <w:tcPr>
            <w:tcW w:w="372" w:type="dxa"/>
            <w:gridSpan w:val="2"/>
          </w:tcPr>
          <w:p w:rsidR="005B2EE9" w:rsidRDefault="00DF59AE">
            <w:pPr>
              <w:pStyle w:val="TableParagraph"/>
              <w:spacing w:before="155" w:line="240" w:lineRule="auto"/>
              <w:ind w:left="137"/>
              <w:rPr>
                <w:b/>
                <w:sz w:val="24"/>
              </w:rPr>
            </w:pPr>
            <w:r>
              <w:rPr>
                <w:b/>
                <w:spacing w:val="-10"/>
                <w:sz w:val="24"/>
              </w:rPr>
              <w:t>P</w:t>
            </w:r>
          </w:p>
        </w:tc>
        <w:tc>
          <w:tcPr>
            <w:tcW w:w="888" w:type="dxa"/>
          </w:tcPr>
          <w:p w:rsidR="005B2EE9" w:rsidRDefault="00DF59AE">
            <w:pPr>
              <w:pStyle w:val="TableParagraph"/>
              <w:spacing w:before="155" w:line="240" w:lineRule="auto"/>
              <w:ind w:left="54"/>
              <w:jc w:val="center"/>
              <w:rPr>
                <w:b/>
                <w:sz w:val="24"/>
              </w:rPr>
            </w:pPr>
            <w:r>
              <w:rPr>
                <w:b/>
                <w:spacing w:val="-10"/>
                <w:sz w:val="24"/>
              </w:rPr>
              <w:t>C</w:t>
            </w:r>
          </w:p>
        </w:tc>
      </w:tr>
      <w:tr w:rsidR="005B2EE9">
        <w:trPr>
          <w:trHeight w:val="316"/>
        </w:trPr>
        <w:tc>
          <w:tcPr>
            <w:tcW w:w="3402" w:type="dxa"/>
            <w:gridSpan w:val="4"/>
          </w:tcPr>
          <w:p w:rsidR="005B2EE9" w:rsidRDefault="00DF59AE">
            <w:pPr>
              <w:pStyle w:val="TableParagraph"/>
              <w:ind w:left="113"/>
              <w:rPr>
                <w:b/>
                <w:sz w:val="24"/>
              </w:rPr>
            </w:pPr>
            <w:r>
              <w:rPr>
                <w:b/>
                <w:spacing w:val="-2"/>
                <w:sz w:val="24"/>
              </w:rPr>
              <w:t>Core/Elective/Supportive</w:t>
            </w:r>
          </w:p>
        </w:tc>
        <w:tc>
          <w:tcPr>
            <w:tcW w:w="4118" w:type="dxa"/>
            <w:gridSpan w:val="3"/>
          </w:tcPr>
          <w:p w:rsidR="005B2EE9" w:rsidRDefault="005B2EE9">
            <w:pPr>
              <w:pStyle w:val="TableParagraph"/>
              <w:spacing w:line="240" w:lineRule="auto"/>
              <w:ind w:left="0"/>
            </w:pPr>
          </w:p>
        </w:tc>
        <w:tc>
          <w:tcPr>
            <w:tcW w:w="699" w:type="dxa"/>
          </w:tcPr>
          <w:p w:rsidR="005B2EE9" w:rsidRDefault="00DF59AE">
            <w:pPr>
              <w:pStyle w:val="TableParagraph"/>
              <w:ind w:left="28"/>
              <w:jc w:val="center"/>
              <w:rPr>
                <w:b/>
                <w:sz w:val="24"/>
              </w:rPr>
            </w:pPr>
            <w:r>
              <w:rPr>
                <w:b/>
                <w:spacing w:val="-10"/>
                <w:sz w:val="24"/>
              </w:rPr>
              <w:t>3</w:t>
            </w:r>
          </w:p>
        </w:tc>
        <w:tc>
          <w:tcPr>
            <w:tcW w:w="293" w:type="dxa"/>
          </w:tcPr>
          <w:p w:rsidR="005B2EE9" w:rsidRDefault="00DF59AE">
            <w:pPr>
              <w:pStyle w:val="TableParagraph"/>
              <w:spacing w:before="1" w:line="240" w:lineRule="auto"/>
              <w:ind w:left="93"/>
              <w:rPr>
                <w:b/>
                <w:sz w:val="24"/>
              </w:rPr>
            </w:pPr>
            <w:r>
              <w:rPr>
                <w:b/>
                <w:spacing w:val="-10"/>
                <w:sz w:val="24"/>
              </w:rPr>
              <w:t>1</w:t>
            </w:r>
          </w:p>
        </w:tc>
        <w:tc>
          <w:tcPr>
            <w:tcW w:w="372" w:type="dxa"/>
            <w:gridSpan w:val="2"/>
          </w:tcPr>
          <w:p w:rsidR="005B2EE9" w:rsidRDefault="005B2EE9">
            <w:pPr>
              <w:pStyle w:val="TableParagraph"/>
              <w:spacing w:line="240" w:lineRule="auto"/>
              <w:ind w:left="0"/>
            </w:pPr>
          </w:p>
        </w:tc>
        <w:tc>
          <w:tcPr>
            <w:tcW w:w="888" w:type="dxa"/>
          </w:tcPr>
          <w:p w:rsidR="005B2EE9" w:rsidRDefault="00DF59AE">
            <w:pPr>
              <w:pStyle w:val="TableParagraph"/>
              <w:ind w:left="54"/>
              <w:jc w:val="center"/>
              <w:rPr>
                <w:b/>
                <w:sz w:val="24"/>
              </w:rPr>
            </w:pPr>
            <w:r>
              <w:rPr>
                <w:b/>
                <w:spacing w:val="-10"/>
                <w:sz w:val="24"/>
              </w:rPr>
              <w:t>4</w:t>
            </w:r>
          </w:p>
        </w:tc>
      </w:tr>
      <w:tr w:rsidR="005B2EE9">
        <w:trPr>
          <w:trHeight w:val="635"/>
        </w:trPr>
        <w:tc>
          <w:tcPr>
            <w:tcW w:w="2267" w:type="dxa"/>
            <w:gridSpan w:val="3"/>
          </w:tcPr>
          <w:p w:rsidR="005B2EE9" w:rsidRDefault="00DF59AE">
            <w:pPr>
              <w:pStyle w:val="TableParagraph"/>
              <w:spacing w:before="155" w:line="240" w:lineRule="auto"/>
              <w:ind w:left="113"/>
              <w:rPr>
                <w:b/>
                <w:sz w:val="24"/>
              </w:rPr>
            </w:pPr>
            <w:r>
              <w:rPr>
                <w:b/>
                <w:spacing w:val="-3"/>
                <w:sz w:val="24"/>
              </w:rPr>
              <w:t>Pre-</w:t>
            </w:r>
            <w:r>
              <w:rPr>
                <w:b/>
                <w:spacing w:val="-2"/>
                <w:sz w:val="24"/>
              </w:rPr>
              <w:t>requisite</w:t>
            </w:r>
          </w:p>
        </w:tc>
        <w:tc>
          <w:tcPr>
            <w:tcW w:w="5253" w:type="dxa"/>
            <w:gridSpan w:val="4"/>
          </w:tcPr>
          <w:p w:rsidR="005B2EE9" w:rsidRDefault="00DF59AE">
            <w:pPr>
              <w:pStyle w:val="TableParagraph"/>
              <w:ind w:left="114"/>
              <w:rPr>
                <w:b/>
                <w:sz w:val="24"/>
              </w:rPr>
            </w:pPr>
            <w:r>
              <w:rPr>
                <w:b/>
                <w:sz w:val="24"/>
              </w:rPr>
              <w:t>Basic</w:t>
            </w:r>
            <w:r>
              <w:rPr>
                <w:b/>
                <w:spacing w:val="21"/>
                <w:sz w:val="24"/>
              </w:rPr>
              <w:t xml:space="preserve"> </w:t>
            </w:r>
            <w:r>
              <w:rPr>
                <w:b/>
                <w:sz w:val="24"/>
              </w:rPr>
              <w:t>knowledge</w:t>
            </w:r>
            <w:r>
              <w:rPr>
                <w:b/>
                <w:spacing w:val="21"/>
                <w:sz w:val="24"/>
              </w:rPr>
              <w:t xml:space="preserve"> </w:t>
            </w:r>
            <w:r>
              <w:rPr>
                <w:b/>
                <w:sz w:val="24"/>
              </w:rPr>
              <w:t>on</w:t>
            </w:r>
            <w:r>
              <w:rPr>
                <w:b/>
                <w:spacing w:val="22"/>
                <w:sz w:val="24"/>
              </w:rPr>
              <w:t xml:space="preserve"> </w:t>
            </w:r>
            <w:r>
              <w:rPr>
                <w:b/>
                <w:sz w:val="24"/>
              </w:rPr>
              <w:t>Rural</w:t>
            </w:r>
            <w:r>
              <w:rPr>
                <w:b/>
                <w:spacing w:val="22"/>
                <w:sz w:val="24"/>
              </w:rPr>
              <w:t xml:space="preserve"> </w:t>
            </w:r>
            <w:r>
              <w:rPr>
                <w:b/>
                <w:sz w:val="24"/>
              </w:rPr>
              <w:t>Settings,</w:t>
            </w:r>
            <w:r>
              <w:rPr>
                <w:b/>
                <w:spacing w:val="23"/>
                <w:sz w:val="24"/>
              </w:rPr>
              <w:t xml:space="preserve"> </w:t>
            </w:r>
            <w:r>
              <w:rPr>
                <w:b/>
                <w:spacing w:val="-2"/>
                <w:sz w:val="24"/>
              </w:rPr>
              <w:t>Community</w:t>
            </w:r>
          </w:p>
          <w:p w:rsidR="005B2EE9" w:rsidRDefault="00DF59AE">
            <w:pPr>
              <w:pStyle w:val="TableParagraph"/>
              <w:spacing w:before="43" w:line="240" w:lineRule="auto"/>
              <w:ind w:left="114"/>
              <w:rPr>
                <w:b/>
                <w:sz w:val="24"/>
              </w:rPr>
            </w:pPr>
            <w:r>
              <w:rPr>
                <w:b/>
                <w:sz w:val="24"/>
              </w:rPr>
              <w:t>and</w:t>
            </w:r>
            <w:r>
              <w:rPr>
                <w:b/>
                <w:spacing w:val="-3"/>
                <w:sz w:val="24"/>
              </w:rPr>
              <w:t xml:space="preserve"> </w:t>
            </w:r>
            <w:r>
              <w:rPr>
                <w:b/>
                <w:sz w:val="24"/>
              </w:rPr>
              <w:t xml:space="preserve">Social </w:t>
            </w:r>
            <w:r>
              <w:rPr>
                <w:b/>
                <w:spacing w:val="-2"/>
                <w:sz w:val="24"/>
              </w:rPr>
              <w:t>Institutions</w:t>
            </w:r>
          </w:p>
        </w:tc>
        <w:tc>
          <w:tcPr>
            <w:tcW w:w="992" w:type="dxa"/>
            <w:gridSpan w:val="2"/>
          </w:tcPr>
          <w:p w:rsidR="005B2EE9" w:rsidRDefault="00DF59AE">
            <w:pPr>
              <w:pStyle w:val="TableParagraph"/>
              <w:ind w:left="-4"/>
              <w:rPr>
                <w:b/>
                <w:sz w:val="24"/>
              </w:rPr>
            </w:pPr>
            <w:r>
              <w:rPr>
                <w:b/>
                <w:spacing w:val="-2"/>
                <w:sz w:val="24"/>
              </w:rPr>
              <w:t>Syllabus</w:t>
            </w:r>
          </w:p>
          <w:p w:rsidR="005B2EE9" w:rsidRDefault="00DF59AE">
            <w:pPr>
              <w:pStyle w:val="TableParagraph"/>
              <w:spacing w:before="43" w:line="240" w:lineRule="auto"/>
              <w:ind w:left="-4"/>
              <w:rPr>
                <w:b/>
                <w:sz w:val="24"/>
              </w:rPr>
            </w:pPr>
            <w:r>
              <w:rPr>
                <w:b/>
                <w:spacing w:val="-2"/>
                <w:sz w:val="24"/>
              </w:rPr>
              <w:t>Version</w:t>
            </w:r>
          </w:p>
        </w:tc>
        <w:tc>
          <w:tcPr>
            <w:tcW w:w="1260" w:type="dxa"/>
            <w:gridSpan w:val="3"/>
          </w:tcPr>
          <w:p w:rsidR="005B2EE9" w:rsidRDefault="00DF59AE">
            <w:pPr>
              <w:pStyle w:val="TableParagraph"/>
              <w:spacing w:before="155" w:line="240" w:lineRule="auto"/>
              <w:ind w:left="105"/>
              <w:rPr>
                <w:b/>
                <w:sz w:val="24"/>
              </w:rPr>
            </w:pPr>
            <w:r>
              <w:rPr>
                <w:b/>
                <w:spacing w:val="-5"/>
                <w:sz w:val="24"/>
              </w:rPr>
              <w:t>2025-</w:t>
            </w:r>
            <w:r>
              <w:rPr>
                <w:b/>
                <w:spacing w:val="-4"/>
                <w:sz w:val="24"/>
              </w:rPr>
              <w:t>2026</w:t>
            </w:r>
          </w:p>
        </w:tc>
      </w:tr>
      <w:tr w:rsidR="005B2EE9">
        <w:trPr>
          <w:trHeight w:val="952"/>
        </w:trPr>
        <w:tc>
          <w:tcPr>
            <w:tcW w:w="3684" w:type="dxa"/>
            <w:gridSpan w:val="5"/>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Instructional</w:t>
            </w:r>
            <w:r>
              <w:rPr>
                <w:b/>
                <w:spacing w:val="-5"/>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3836"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5"/>
              <w:rPr>
                <w:b/>
                <w:sz w:val="24"/>
              </w:rPr>
            </w:pPr>
            <w:r>
              <w:rPr>
                <w:b/>
                <w:sz w:val="24"/>
              </w:rPr>
              <w:t>CIA</w:t>
            </w:r>
            <w:r>
              <w:rPr>
                <w:b/>
                <w:spacing w:val="-10"/>
                <w:sz w:val="24"/>
              </w:rPr>
              <w:t xml:space="preserve"> </w:t>
            </w:r>
            <w:r>
              <w:rPr>
                <w:b/>
                <w:sz w:val="24"/>
              </w:rPr>
              <w:t>–</w:t>
            </w:r>
            <w:r>
              <w:rPr>
                <w:b/>
                <w:spacing w:val="-5"/>
                <w:sz w:val="24"/>
              </w:rPr>
              <w:t>25</w:t>
            </w:r>
          </w:p>
        </w:tc>
        <w:tc>
          <w:tcPr>
            <w:tcW w:w="992" w:type="dxa"/>
            <w:gridSpan w:val="2"/>
          </w:tcPr>
          <w:p w:rsidR="005B2EE9" w:rsidRDefault="00DF59AE">
            <w:pPr>
              <w:pStyle w:val="TableParagraph"/>
              <w:spacing w:before="157" w:line="240" w:lineRule="auto"/>
              <w:ind w:left="104"/>
              <w:rPr>
                <w:b/>
                <w:sz w:val="24"/>
              </w:rPr>
            </w:pPr>
            <w:r>
              <w:rPr>
                <w:b/>
                <w:sz w:val="24"/>
              </w:rPr>
              <w:t>ESE</w:t>
            </w:r>
            <w:r>
              <w:rPr>
                <w:b/>
                <w:spacing w:val="-14"/>
                <w:sz w:val="24"/>
              </w:rPr>
              <w:t xml:space="preserve"> </w:t>
            </w:r>
            <w:r>
              <w:rPr>
                <w:b/>
                <w:spacing w:val="-10"/>
                <w:sz w:val="24"/>
              </w:rPr>
              <w:t>–</w:t>
            </w:r>
          </w:p>
          <w:p w:rsidR="005B2EE9" w:rsidRDefault="00DF59AE">
            <w:pPr>
              <w:pStyle w:val="TableParagraph"/>
              <w:spacing w:before="41" w:line="240" w:lineRule="auto"/>
              <w:ind w:left="104"/>
              <w:rPr>
                <w:b/>
                <w:sz w:val="24"/>
              </w:rPr>
            </w:pPr>
            <w:r>
              <w:rPr>
                <w:b/>
                <w:spacing w:val="-5"/>
                <w:sz w:val="24"/>
              </w:rPr>
              <w:t>75</w:t>
            </w:r>
          </w:p>
        </w:tc>
        <w:tc>
          <w:tcPr>
            <w:tcW w:w="1260" w:type="dxa"/>
            <w:gridSpan w:val="3"/>
          </w:tcPr>
          <w:p w:rsidR="005B2EE9" w:rsidRDefault="00DF59AE">
            <w:pPr>
              <w:pStyle w:val="TableParagraph"/>
              <w:spacing w:line="278" w:lineRule="auto"/>
              <w:ind w:left="105" w:right="298"/>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105"/>
              <w:rPr>
                <w:b/>
                <w:sz w:val="24"/>
              </w:rPr>
            </w:pPr>
            <w:r>
              <w:rPr>
                <w:b/>
                <w:spacing w:val="-5"/>
                <w:sz w:val="24"/>
              </w:rPr>
              <w:t>100</w:t>
            </w:r>
          </w:p>
        </w:tc>
      </w:tr>
      <w:tr w:rsidR="005B2EE9">
        <w:trPr>
          <w:trHeight w:val="316"/>
        </w:trPr>
        <w:tc>
          <w:tcPr>
            <w:tcW w:w="9772" w:type="dxa"/>
            <w:gridSpan w:val="12"/>
          </w:tcPr>
          <w:p w:rsidR="005B2EE9" w:rsidRDefault="00DF59AE">
            <w:pPr>
              <w:pStyle w:val="TableParagraph"/>
              <w:ind w:left="113"/>
              <w:rPr>
                <w:b/>
                <w:sz w:val="24"/>
              </w:rPr>
            </w:pPr>
            <w:r>
              <w:rPr>
                <w:b/>
                <w:sz w:val="24"/>
              </w:rPr>
              <w:t>Course</w:t>
            </w:r>
            <w:r>
              <w:rPr>
                <w:b/>
                <w:spacing w:val="-4"/>
                <w:sz w:val="24"/>
              </w:rPr>
              <w:t xml:space="preserve"> </w:t>
            </w:r>
            <w:r>
              <w:rPr>
                <w:b/>
                <w:spacing w:val="-2"/>
                <w:sz w:val="24"/>
              </w:rPr>
              <w:t>Objectives:</w:t>
            </w:r>
          </w:p>
        </w:tc>
      </w:tr>
      <w:tr w:rsidR="005B2EE9">
        <w:trPr>
          <w:trHeight w:val="1418"/>
        </w:trPr>
        <w:tc>
          <w:tcPr>
            <w:tcW w:w="9772" w:type="dxa"/>
            <w:gridSpan w:val="12"/>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5"/>
              </w:numPr>
              <w:tabs>
                <w:tab w:val="left" w:pos="833"/>
              </w:tabs>
              <w:spacing w:before="43" w:line="240" w:lineRule="auto"/>
              <w:ind w:right="229"/>
              <w:rPr>
                <w:sz w:val="24"/>
              </w:rPr>
            </w:pPr>
            <w:r>
              <w:rPr>
                <w:sz w:val="24"/>
              </w:rPr>
              <w:t>To</w:t>
            </w:r>
            <w:r>
              <w:rPr>
                <w:spacing w:val="36"/>
                <w:sz w:val="24"/>
              </w:rPr>
              <w:t xml:space="preserve"> </w:t>
            </w:r>
            <w:r>
              <w:rPr>
                <w:sz w:val="24"/>
              </w:rPr>
              <w:t>educate</w:t>
            </w:r>
            <w:r>
              <w:rPr>
                <w:spacing w:val="36"/>
                <w:sz w:val="24"/>
              </w:rPr>
              <w:t xml:space="preserve"> </w:t>
            </w:r>
            <w:r>
              <w:rPr>
                <w:sz w:val="24"/>
              </w:rPr>
              <w:t>the</w:t>
            </w:r>
            <w:r>
              <w:rPr>
                <w:spacing w:val="36"/>
                <w:sz w:val="24"/>
              </w:rPr>
              <w:t xml:space="preserve"> </w:t>
            </w:r>
            <w:r>
              <w:rPr>
                <w:sz w:val="24"/>
              </w:rPr>
              <w:t>students</w:t>
            </w:r>
            <w:r>
              <w:rPr>
                <w:spacing w:val="37"/>
                <w:sz w:val="24"/>
              </w:rPr>
              <w:t xml:space="preserve"> </w:t>
            </w:r>
            <w:r>
              <w:rPr>
                <w:sz w:val="24"/>
              </w:rPr>
              <w:t>with</w:t>
            </w:r>
            <w:r>
              <w:rPr>
                <w:spacing w:val="37"/>
                <w:sz w:val="24"/>
              </w:rPr>
              <w:t xml:space="preserve"> </w:t>
            </w:r>
            <w:r>
              <w:rPr>
                <w:sz w:val="24"/>
              </w:rPr>
              <w:t>regard</w:t>
            </w:r>
            <w:r>
              <w:rPr>
                <w:spacing w:val="36"/>
                <w:sz w:val="24"/>
              </w:rPr>
              <w:t xml:space="preserve"> </w:t>
            </w:r>
            <w:r>
              <w:rPr>
                <w:sz w:val="24"/>
              </w:rPr>
              <w:t>to</w:t>
            </w:r>
            <w:r>
              <w:rPr>
                <w:spacing w:val="37"/>
                <w:sz w:val="24"/>
              </w:rPr>
              <w:t xml:space="preserve"> </w:t>
            </w:r>
            <w:r>
              <w:rPr>
                <w:sz w:val="24"/>
              </w:rPr>
              <w:t>Scheduled</w:t>
            </w:r>
            <w:r>
              <w:rPr>
                <w:spacing w:val="36"/>
                <w:sz w:val="24"/>
              </w:rPr>
              <w:t xml:space="preserve"> </w:t>
            </w:r>
            <w:r>
              <w:rPr>
                <w:sz w:val="24"/>
              </w:rPr>
              <w:t>Castes,</w:t>
            </w:r>
            <w:r>
              <w:rPr>
                <w:spacing w:val="37"/>
                <w:sz w:val="24"/>
              </w:rPr>
              <w:t xml:space="preserve"> </w:t>
            </w:r>
            <w:r>
              <w:rPr>
                <w:sz w:val="24"/>
              </w:rPr>
              <w:t>Scheduled</w:t>
            </w:r>
            <w:r>
              <w:rPr>
                <w:spacing w:val="37"/>
                <w:sz w:val="24"/>
              </w:rPr>
              <w:t xml:space="preserve"> </w:t>
            </w:r>
            <w:r>
              <w:rPr>
                <w:sz w:val="24"/>
              </w:rPr>
              <w:t>Tribes</w:t>
            </w:r>
            <w:r>
              <w:rPr>
                <w:spacing w:val="36"/>
                <w:sz w:val="24"/>
              </w:rPr>
              <w:t xml:space="preserve"> </w:t>
            </w:r>
            <w:r>
              <w:rPr>
                <w:sz w:val="24"/>
              </w:rPr>
              <w:t>and</w:t>
            </w:r>
            <w:r>
              <w:rPr>
                <w:spacing w:val="36"/>
                <w:sz w:val="24"/>
              </w:rPr>
              <w:t xml:space="preserve"> </w:t>
            </w:r>
            <w:r>
              <w:rPr>
                <w:sz w:val="24"/>
              </w:rPr>
              <w:t>Other Weaker Sections</w:t>
            </w:r>
          </w:p>
          <w:p w:rsidR="005B2EE9" w:rsidRDefault="00DF59AE">
            <w:pPr>
              <w:pStyle w:val="TableParagraph"/>
              <w:numPr>
                <w:ilvl w:val="0"/>
                <w:numId w:val="25"/>
              </w:numPr>
              <w:tabs>
                <w:tab w:val="left" w:pos="833"/>
              </w:tabs>
              <w:spacing w:line="270" w:lineRule="atLeast"/>
              <w:ind w:right="258"/>
              <w:rPr>
                <w:sz w:val="24"/>
              </w:rPr>
            </w:pPr>
            <w:r>
              <w:rPr>
                <w:sz w:val="24"/>
              </w:rPr>
              <w:t>To</w:t>
            </w:r>
            <w:r>
              <w:rPr>
                <w:spacing w:val="36"/>
                <w:sz w:val="24"/>
              </w:rPr>
              <w:t xml:space="preserve"> </w:t>
            </w:r>
            <w:r>
              <w:rPr>
                <w:sz w:val="24"/>
              </w:rPr>
              <w:t>sensitize</w:t>
            </w:r>
            <w:r>
              <w:rPr>
                <w:spacing w:val="35"/>
                <w:sz w:val="24"/>
              </w:rPr>
              <w:t xml:space="preserve"> </w:t>
            </w:r>
            <w:r>
              <w:rPr>
                <w:sz w:val="24"/>
              </w:rPr>
              <w:t>them</w:t>
            </w:r>
            <w:r>
              <w:rPr>
                <w:spacing w:val="37"/>
                <w:sz w:val="24"/>
              </w:rPr>
              <w:t xml:space="preserve"> </w:t>
            </w:r>
            <w:r>
              <w:rPr>
                <w:sz w:val="24"/>
              </w:rPr>
              <w:t>on</w:t>
            </w:r>
            <w:r>
              <w:rPr>
                <w:spacing w:val="36"/>
                <w:sz w:val="24"/>
              </w:rPr>
              <w:t xml:space="preserve"> </w:t>
            </w:r>
            <w:r>
              <w:rPr>
                <w:sz w:val="24"/>
              </w:rPr>
              <w:t>crucial</w:t>
            </w:r>
            <w:r>
              <w:rPr>
                <w:spacing w:val="36"/>
                <w:sz w:val="24"/>
              </w:rPr>
              <w:t xml:space="preserve"> </w:t>
            </w:r>
            <w:r>
              <w:rPr>
                <w:sz w:val="24"/>
              </w:rPr>
              <w:t>problems</w:t>
            </w:r>
            <w:r>
              <w:rPr>
                <w:spacing w:val="37"/>
                <w:sz w:val="24"/>
              </w:rPr>
              <w:t xml:space="preserve"> </w:t>
            </w:r>
            <w:r>
              <w:rPr>
                <w:sz w:val="24"/>
              </w:rPr>
              <w:t>like</w:t>
            </w:r>
            <w:r>
              <w:rPr>
                <w:spacing w:val="36"/>
                <w:sz w:val="24"/>
              </w:rPr>
              <w:t xml:space="preserve"> </w:t>
            </w:r>
            <w:proofErr w:type="spellStart"/>
            <w:r>
              <w:rPr>
                <w:sz w:val="24"/>
              </w:rPr>
              <w:t>Untouchability</w:t>
            </w:r>
            <w:proofErr w:type="spellEnd"/>
            <w:r>
              <w:rPr>
                <w:sz w:val="24"/>
              </w:rPr>
              <w:t>,</w:t>
            </w:r>
            <w:r>
              <w:rPr>
                <w:spacing w:val="37"/>
                <w:sz w:val="24"/>
              </w:rPr>
              <w:t xml:space="preserve"> </w:t>
            </w:r>
            <w:r>
              <w:rPr>
                <w:sz w:val="24"/>
              </w:rPr>
              <w:t>Bonded</w:t>
            </w:r>
            <w:r>
              <w:rPr>
                <w:spacing w:val="37"/>
                <w:sz w:val="24"/>
              </w:rPr>
              <w:t xml:space="preserve"> </w:t>
            </w:r>
            <w:r>
              <w:rPr>
                <w:sz w:val="24"/>
              </w:rPr>
              <w:t>labor</w:t>
            </w:r>
            <w:r>
              <w:rPr>
                <w:spacing w:val="35"/>
                <w:sz w:val="24"/>
              </w:rPr>
              <w:t xml:space="preserve"> </w:t>
            </w:r>
            <w:r>
              <w:rPr>
                <w:sz w:val="24"/>
              </w:rPr>
              <w:t>and</w:t>
            </w:r>
            <w:r>
              <w:rPr>
                <w:spacing w:val="36"/>
                <w:sz w:val="24"/>
              </w:rPr>
              <w:t xml:space="preserve"> </w:t>
            </w:r>
            <w:r>
              <w:rPr>
                <w:sz w:val="24"/>
              </w:rPr>
              <w:t>Women related problems.</w:t>
            </w:r>
          </w:p>
        </w:tc>
      </w:tr>
      <w:tr w:rsidR="005B2EE9">
        <w:trPr>
          <w:trHeight w:val="318"/>
        </w:trPr>
        <w:tc>
          <w:tcPr>
            <w:tcW w:w="9772" w:type="dxa"/>
            <w:gridSpan w:val="12"/>
          </w:tcPr>
          <w:p w:rsidR="005B2EE9" w:rsidRDefault="00DF59AE">
            <w:pPr>
              <w:pStyle w:val="TableParagraph"/>
              <w:spacing w:before="1" w:line="240" w:lineRule="auto"/>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772" w:type="dxa"/>
            <w:gridSpan w:val="12"/>
          </w:tcPr>
          <w:p w:rsidR="005B2EE9" w:rsidRDefault="00DF59AE">
            <w:pPr>
              <w:pStyle w:val="TableParagraph"/>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827"/>
        </w:trPr>
        <w:tc>
          <w:tcPr>
            <w:tcW w:w="425" w:type="dxa"/>
          </w:tcPr>
          <w:p w:rsidR="005B2EE9" w:rsidRDefault="00DF59AE">
            <w:pPr>
              <w:pStyle w:val="TableParagraph"/>
              <w:spacing w:line="275" w:lineRule="exact"/>
              <w:ind w:left="27"/>
              <w:jc w:val="center"/>
              <w:rPr>
                <w:sz w:val="24"/>
              </w:rPr>
            </w:pPr>
            <w:r>
              <w:rPr>
                <w:spacing w:val="-10"/>
                <w:sz w:val="24"/>
              </w:rPr>
              <w:t>1</w:t>
            </w:r>
          </w:p>
        </w:tc>
        <w:tc>
          <w:tcPr>
            <w:tcW w:w="8171" w:type="dxa"/>
            <w:gridSpan w:val="9"/>
          </w:tcPr>
          <w:p w:rsidR="005B2EE9" w:rsidRDefault="00DF59AE">
            <w:pPr>
              <w:pStyle w:val="TableParagraph"/>
              <w:spacing w:line="275" w:lineRule="exact"/>
              <w:rPr>
                <w:sz w:val="24"/>
              </w:rPr>
            </w:pPr>
            <w:r>
              <w:rPr>
                <w:sz w:val="24"/>
              </w:rPr>
              <w:t>Students</w:t>
            </w:r>
            <w:r>
              <w:rPr>
                <w:spacing w:val="44"/>
                <w:sz w:val="24"/>
              </w:rPr>
              <w:t xml:space="preserve"> </w:t>
            </w:r>
            <w:r>
              <w:rPr>
                <w:sz w:val="24"/>
              </w:rPr>
              <w:t>get</w:t>
            </w:r>
            <w:r>
              <w:rPr>
                <w:spacing w:val="48"/>
                <w:sz w:val="24"/>
              </w:rPr>
              <w:t xml:space="preserve"> </w:t>
            </w:r>
            <w:r>
              <w:rPr>
                <w:sz w:val="24"/>
              </w:rPr>
              <w:t>acquainted</w:t>
            </w:r>
            <w:r>
              <w:rPr>
                <w:spacing w:val="50"/>
                <w:sz w:val="24"/>
              </w:rPr>
              <w:t xml:space="preserve"> </w:t>
            </w:r>
            <w:r>
              <w:rPr>
                <w:sz w:val="24"/>
              </w:rPr>
              <w:t>with</w:t>
            </w:r>
            <w:r>
              <w:rPr>
                <w:spacing w:val="51"/>
                <w:sz w:val="24"/>
              </w:rPr>
              <w:t xml:space="preserve"> </w:t>
            </w:r>
            <w:r>
              <w:rPr>
                <w:sz w:val="24"/>
              </w:rPr>
              <w:t>advanced</w:t>
            </w:r>
            <w:r>
              <w:rPr>
                <w:spacing w:val="50"/>
                <w:sz w:val="24"/>
              </w:rPr>
              <w:t xml:space="preserve"> </w:t>
            </w:r>
            <w:r>
              <w:rPr>
                <w:sz w:val="24"/>
              </w:rPr>
              <w:t>level</w:t>
            </w:r>
            <w:r>
              <w:rPr>
                <w:spacing w:val="52"/>
                <w:sz w:val="24"/>
              </w:rPr>
              <w:t xml:space="preserve"> </w:t>
            </w:r>
            <w:r>
              <w:rPr>
                <w:sz w:val="24"/>
              </w:rPr>
              <w:t>of</w:t>
            </w:r>
            <w:r>
              <w:rPr>
                <w:spacing w:val="50"/>
                <w:sz w:val="24"/>
              </w:rPr>
              <w:t xml:space="preserve"> </w:t>
            </w:r>
            <w:r>
              <w:rPr>
                <w:sz w:val="24"/>
              </w:rPr>
              <w:t>knowledge</w:t>
            </w:r>
            <w:r>
              <w:rPr>
                <w:spacing w:val="47"/>
                <w:sz w:val="24"/>
              </w:rPr>
              <w:t xml:space="preserve"> </w:t>
            </w:r>
            <w:r>
              <w:rPr>
                <w:sz w:val="24"/>
              </w:rPr>
              <w:t>in</w:t>
            </w:r>
            <w:r>
              <w:rPr>
                <w:spacing w:val="52"/>
                <w:sz w:val="24"/>
              </w:rPr>
              <w:t xml:space="preserve"> </w:t>
            </w:r>
            <w:r>
              <w:rPr>
                <w:sz w:val="24"/>
              </w:rPr>
              <w:t>Social</w:t>
            </w:r>
            <w:r>
              <w:rPr>
                <w:spacing w:val="48"/>
                <w:sz w:val="24"/>
              </w:rPr>
              <w:t xml:space="preserve"> </w:t>
            </w:r>
            <w:r>
              <w:rPr>
                <w:sz w:val="24"/>
              </w:rPr>
              <w:t>Work</w:t>
            </w:r>
            <w:r>
              <w:rPr>
                <w:spacing w:val="48"/>
                <w:sz w:val="24"/>
              </w:rPr>
              <w:t xml:space="preserve"> </w:t>
            </w:r>
            <w:r>
              <w:rPr>
                <w:spacing w:val="-5"/>
                <w:sz w:val="24"/>
              </w:rPr>
              <w:t>to</w:t>
            </w:r>
          </w:p>
          <w:p w:rsidR="005B2EE9" w:rsidRDefault="00DF59AE">
            <w:pPr>
              <w:pStyle w:val="TableParagraph"/>
              <w:spacing w:before="137" w:line="240" w:lineRule="auto"/>
              <w:rPr>
                <w:sz w:val="24"/>
              </w:rPr>
            </w:pPr>
            <w:r>
              <w:rPr>
                <w:sz w:val="24"/>
              </w:rPr>
              <w:t>work</w:t>
            </w:r>
            <w:r>
              <w:rPr>
                <w:spacing w:val="-2"/>
                <w:sz w:val="24"/>
              </w:rPr>
              <w:t xml:space="preserve"> </w:t>
            </w:r>
            <w:r>
              <w:rPr>
                <w:sz w:val="24"/>
              </w:rPr>
              <w:t>for</w:t>
            </w:r>
            <w:r>
              <w:rPr>
                <w:spacing w:val="-5"/>
                <w:sz w:val="24"/>
              </w:rPr>
              <w:t xml:space="preserve"> </w:t>
            </w:r>
            <w:r>
              <w:rPr>
                <w:sz w:val="24"/>
              </w:rPr>
              <w:t>weaker</w:t>
            </w:r>
            <w:r>
              <w:rPr>
                <w:spacing w:val="-2"/>
                <w:sz w:val="24"/>
              </w:rPr>
              <w:t xml:space="preserve"> </w:t>
            </w:r>
            <w:r>
              <w:rPr>
                <w:sz w:val="24"/>
              </w:rPr>
              <w:t>sections</w:t>
            </w:r>
            <w:r>
              <w:rPr>
                <w:spacing w:val="-2"/>
                <w:sz w:val="24"/>
              </w:rPr>
              <w:t xml:space="preserve"> </w:t>
            </w:r>
            <w:r>
              <w:rPr>
                <w:sz w:val="24"/>
              </w:rPr>
              <w:t>of</w:t>
            </w:r>
            <w:r>
              <w:rPr>
                <w:spacing w:val="-1"/>
                <w:sz w:val="24"/>
              </w:rPr>
              <w:t xml:space="preserve"> </w:t>
            </w:r>
            <w:r>
              <w:rPr>
                <w:sz w:val="24"/>
              </w:rPr>
              <w:t>the</w:t>
            </w:r>
            <w:r>
              <w:rPr>
                <w:spacing w:val="-2"/>
                <w:sz w:val="24"/>
              </w:rPr>
              <w:t xml:space="preserve"> society</w:t>
            </w:r>
          </w:p>
        </w:tc>
        <w:tc>
          <w:tcPr>
            <w:tcW w:w="1176" w:type="dxa"/>
            <w:gridSpan w:val="2"/>
          </w:tcPr>
          <w:p w:rsidR="005B2EE9" w:rsidRDefault="00DF59AE">
            <w:pPr>
              <w:pStyle w:val="TableParagraph"/>
              <w:spacing w:line="275" w:lineRule="exact"/>
              <w:ind w:left="120"/>
              <w:rPr>
                <w:sz w:val="24"/>
              </w:rPr>
            </w:pPr>
            <w:r>
              <w:rPr>
                <w:spacing w:val="-5"/>
                <w:sz w:val="24"/>
              </w:rPr>
              <w:t>K2</w:t>
            </w:r>
          </w:p>
        </w:tc>
      </w:tr>
      <w:tr w:rsidR="005B2EE9">
        <w:trPr>
          <w:trHeight w:val="412"/>
        </w:trPr>
        <w:tc>
          <w:tcPr>
            <w:tcW w:w="425" w:type="dxa"/>
          </w:tcPr>
          <w:p w:rsidR="005B2EE9" w:rsidRDefault="00DF59AE">
            <w:pPr>
              <w:pStyle w:val="TableParagraph"/>
              <w:spacing w:line="275" w:lineRule="exact"/>
              <w:ind w:left="27"/>
              <w:jc w:val="center"/>
              <w:rPr>
                <w:sz w:val="24"/>
              </w:rPr>
            </w:pPr>
            <w:r>
              <w:rPr>
                <w:spacing w:val="-10"/>
                <w:sz w:val="24"/>
              </w:rPr>
              <w:t>2</w:t>
            </w:r>
          </w:p>
        </w:tc>
        <w:tc>
          <w:tcPr>
            <w:tcW w:w="8171" w:type="dxa"/>
            <w:gridSpan w:val="9"/>
          </w:tcPr>
          <w:p w:rsidR="005B2EE9" w:rsidRDefault="00DF59AE">
            <w:pPr>
              <w:pStyle w:val="TableParagraph"/>
              <w:spacing w:line="275" w:lineRule="exact"/>
              <w:rPr>
                <w:sz w:val="24"/>
              </w:rPr>
            </w:pPr>
            <w:r>
              <w:rPr>
                <w:noProof/>
                <w:sz w:val="24"/>
                <w:lang w:val="en-IN" w:eastAsia="en-IN"/>
              </w:rPr>
              <mc:AlternateContent>
                <mc:Choice Requires="wpg">
                  <w:drawing>
                    <wp:anchor distT="0" distB="0" distL="0" distR="0" simplePos="0" relativeHeight="251663360" behindDoc="1" locked="0" layoutInCell="1" allowOverlap="1">
                      <wp:simplePos x="0" y="0"/>
                      <wp:positionH relativeFrom="column">
                        <wp:posOffset>1800225</wp:posOffset>
                      </wp:positionH>
                      <wp:positionV relativeFrom="paragraph">
                        <wp:posOffset>-55880</wp:posOffset>
                      </wp:positionV>
                      <wp:extent cx="1847850" cy="1538605"/>
                      <wp:effectExtent l="0" t="0" r="0" b="0"/>
                      <wp:wrapNone/>
                      <wp:docPr id="139" name="Group 13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40" name="Image 14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41.75pt;margin-top:-4.4pt;height:121.15pt;width:145.5pt;z-index:-251621376;mso-width-relative:page;mso-height-relative:page;" coordsize="1847850,1538605" o:gfxdata="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">
                      <o:lock v:ext="edit" aspectratio="f"/>
                      <v:shape id="Image 140" o:spid="_x0000_s1026" o:spt="75" type="#_x0000_t75" style="position:absolute;left:0;top:0;height:1540764;width:1850595;" filled="f" o:preferrelative="t" stroked="f" coordsize="21600,21600" o:gfxdata="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T4BL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Students</w:t>
            </w:r>
            <w:r>
              <w:rPr>
                <w:spacing w:val="-4"/>
                <w:sz w:val="24"/>
              </w:rPr>
              <w:t xml:space="preserve"> </w:t>
            </w:r>
            <w:r>
              <w:rPr>
                <w:sz w:val="24"/>
              </w:rPr>
              <w:t>to</w:t>
            </w:r>
            <w:r>
              <w:rPr>
                <w:spacing w:val="-5"/>
                <w:sz w:val="24"/>
              </w:rPr>
              <w:t xml:space="preserve"> </w:t>
            </w:r>
            <w:r>
              <w:rPr>
                <w:sz w:val="24"/>
              </w:rPr>
              <w:t>meet</w:t>
            </w:r>
            <w:r>
              <w:rPr>
                <w:spacing w:val="-2"/>
                <w:sz w:val="24"/>
              </w:rPr>
              <w:t xml:space="preserve"> </w:t>
            </w:r>
            <w:r>
              <w:rPr>
                <w:sz w:val="24"/>
              </w:rPr>
              <w:t>out</w:t>
            </w:r>
            <w:r>
              <w:rPr>
                <w:spacing w:val="-2"/>
                <w:sz w:val="24"/>
              </w:rPr>
              <w:t xml:space="preserve"> </w:t>
            </w:r>
            <w:r>
              <w:rPr>
                <w:sz w:val="24"/>
              </w:rPr>
              <w:t>various</w:t>
            </w:r>
            <w:r>
              <w:rPr>
                <w:spacing w:val="-1"/>
                <w:sz w:val="24"/>
              </w:rPr>
              <w:t xml:space="preserve"> </w:t>
            </w:r>
            <w:r>
              <w:rPr>
                <w:sz w:val="24"/>
              </w:rPr>
              <w:t>challenges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modern</w:t>
            </w:r>
            <w:r>
              <w:rPr>
                <w:spacing w:val="-3"/>
                <w:sz w:val="24"/>
              </w:rPr>
              <w:t xml:space="preserve"> </w:t>
            </w:r>
            <w:r>
              <w:rPr>
                <w:sz w:val="24"/>
              </w:rPr>
              <w:t>society</w:t>
            </w:r>
            <w:r>
              <w:rPr>
                <w:spacing w:val="-1"/>
                <w:sz w:val="24"/>
              </w:rPr>
              <w:t xml:space="preserve"> </w:t>
            </w:r>
            <w:r>
              <w:rPr>
                <w:sz w:val="24"/>
              </w:rPr>
              <w:t>/</w:t>
            </w:r>
            <w:r>
              <w:rPr>
                <w:spacing w:val="3"/>
                <w:sz w:val="24"/>
              </w:rPr>
              <w:t xml:space="preserve"> </w:t>
            </w:r>
            <w:r>
              <w:rPr>
                <w:spacing w:val="-2"/>
                <w:sz w:val="24"/>
              </w:rPr>
              <w:t>community.</w:t>
            </w:r>
          </w:p>
        </w:tc>
        <w:tc>
          <w:tcPr>
            <w:tcW w:w="1176" w:type="dxa"/>
            <w:gridSpan w:val="2"/>
          </w:tcPr>
          <w:p w:rsidR="005B2EE9" w:rsidRDefault="00DF59AE">
            <w:pPr>
              <w:pStyle w:val="TableParagraph"/>
              <w:spacing w:line="275" w:lineRule="exact"/>
              <w:ind w:left="120"/>
              <w:rPr>
                <w:sz w:val="24"/>
              </w:rPr>
            </w:pPr>
            <w:r>
              <w:rPr>
                <w:spacing w:val="-5"/>
                <w:sz w:val="24"/>
              </w:rPr>
              <w:t>K3</w:t>
            </w:r>
          </w:p>
        </w:tc>
      </w:tr>
      <w:tr w:rsidR="005B2EE9">
        <w:trPr>
          <w:trHeight w:val="827"/>
        </w:trPr>
        <w:tc>
          <w:tcPr>
            <w:tcW w:w="425" w:type="dxa"/>
          </w:tcPr>
          <w:p w:rsidR="005B2EE9" w:rsidRDefault="00DF59AE">
            <w:pPr>
              <w:pStyle w:val="TableParagraph"/>
              <w:ind w:left="27"/>
              <w:jc w:val="center"/>
              <w:rPr>
                <w:sz w:val="24"/>
              </w:rPr>
            </w:pPr>
            <w:r>
              <w:rPr>
                <w:spacing w:val="-10"/>
                <w:sz w:val="24"/>
              </w:rPr>
              <w:t>3</w:t>
            </w:r>
          </w:p>
        </w:tc>
        <w:tc>
          <w:tcPr>
            <w:tcW w:w="8171" w:type="dxa"/>
            <w:gridSpan w:val="9"/>
          </w:tcPr>
          <w:p w:rsidR="005B2EE9" w:rsidRDefault="00DF59AE">
            <w:pPr>
              <w:pStyle w:val="TableParagraph"/>
              <w:rPr>
                <w:sz w:val="24"/>
              </w:rPr>
            </w:pPr>
            <w:r>
              <w:rPr>
                <w:sz w:val="24"/>
              </w:rPr>
              <w:t>Course</w:t>
            </w:r>
            <w:r>
              <w:rPr>
                <w:spacing w:val="25"/>
                <w:sz w:val="24"/>
              </w:rPr>
              <w:t xml:space="preserve"> </w:t>
            </w:r>
            <w:r>
              <w:rPr>
                <w:sz w:val="24"/>
              </w:rPr>
              <w:t>facilitates</w:t>
            </w:r>
            <w:r>
              <w:rPr>
                <w:spacing w:val="33"/>
                <w:sz w:val="24"/>
              </w:rPr>
              <w:t xml:space="preserve"> </w:t>
            </w:r>
            <w:r>
              <w:rPr>
                <w:sz w:val="24"/>
              </w:rPr>
              <w:t>the</w:t>
            </w:r>
            <w:r>
              <w:rPr>
                <w:spacing w:val="32"/>
                <w:sz w:val="24"/>
              </w:rPr>
              <w:t xml:space="preserve"> </w:t>
            </w:r>
            <w:r>
              <w:rPr>
                <w:sz w:val="24"/>
              </w:rPr>
              <w:t>students</w:t>
            </w:r>
            <w:r>
              <w:rPr>
                <w:spacing w:val="34"/>
                <w:sz w:val="24"/>
              </w:rPr>
              <w:t xml:space="preserve"> </w:t>
            </w:r>
            <w:r>
              <w:rPr>
                <w:sz w:val="24"/>
              </w:rPr>
              <w:t>to</w:t>
            </w:r>
            <w:r>
              <w:rPr>
                <w:spacing w:val="32"/>
                <w:sz w:val="24"/>
              </w:rPr>
              <w:t xml:space="preserve"> </w:t>
            </w:r>
            <w:r>
              <w:rPr>
                <w:sz w:val="24"/>
              </w:rPr>
              <w:t>enhance</w:t>
            </w:r>
            <w:r>
              <w:rPr>
                <w:spacing w:val="31"/>
                <w:sz w:val="24"/>
              </w:rPr>
              <w:t xml:space="preserve"> </w:t>
            </w:r>
            <w:r>
              <w:rPr>
                <w:sz w:val="24"/>
              </w:rPr>
              <w:t>their</w:t>
            </w:r>
            <w:r>
              <w:rPr>
                <w:spacing w:val="33"/>
                <w:sz w:val="24"/>
              </w:rPr>
              <w:t xml:space="preserve"> </w:t>
            </w:r>
            <w:r>
              <w:rPr>
                <w:sz w:val="24"/>
              </w:rPr>
              <w:t>employability</w:t>
            </w:r>
            <w:r>
              <w:rPr>
                <w:spacing w:val="33"/>
                <w:sz w:val="24"/>
              </w:rPr>
              <w:t xml:space="preserve"> </w:t>
            </w:r>
            <w:r>
              <w:rPr>
                <w:sz w:val="24"/>
              </w:rPr>
              <w:t>skills</w:t>
            </w:r>
            <w:r>
              <w:rPr>
                <w:spacing w:val="34"/>
                <w:sz w:val="24"/>
              </w:rPr>
              <w:t xml:space="preserve"> </w:t>
            </w:r>
            <w:r>
              <w:rPr>
                <w:sz w:val="24"/>
              </w:rPr>
              <w:t>and</w:t>
            </w:r>
            <w:r>
              <w:rPr>
                <w:spacing w:val="30"/>
                <w:sz w:val="24"/>
              </w:rPr>
              <w:t xml:space="preserve"> </w:t>
            </w:r>
            <w:r>
              <w:rPr>
                <w:spacing w:val="-2"/>
                <w:sz w:val="24"/>
              </w:rPr>
              <w:t>enables</w:t>
            </w:r>
          </w:p>
          <w:p w:rsidR="005B2EE9" w:rsidRDefault="00DF59AE">
            <w:pPr>
              <w:pStyle w:val="TableParagraph"/>
              <w:spacing w:before="141" w:line="240" w:lineRule="auto"/>
              <w:rPr>
                <w:sz w:val="24"/>
              </w:rPr>
            </w:pPr>
            <w:proofErr w:type="gramStart"/>
            <w:r>
              <w:rPr>
                <w:sz w:val="24"/>
              </w:rPr>
              <w:t>them</w:t>
            </w:r>
            <w:proofErr w:type="gramEnd"/>
            <w:r>
              <w:rPr>
                <w:spacing w:val="-2"/>
                <w:sz w:val="24"/>
              </w:rPr>
              <w:t xml:space="preserve"> </w:t>
            </w:r>
            <w:r>
              <w:rPr>
                <w:sz w:val="24"/>
              </w:rPr>
              <w:t>to</w:t>
            </w:r>
            <w:r>
              <w:rPr>
                <w:spacing w:val="-1"/>
                <w:sz w:val="24"/>
              </w:rPr>
              <w:t xml:space="preserve"> </w:t>
            </w:r>
            <w:r>
              <w:rPr>
                <w:sz w:val="24"/>
              </w:rPr>
              <w:t>take</w:t>
            </w:r>
            <w:r>
              <w:rPr>
                <w:spacing w:val="-2"/>
                <w:sz w:val="24"/>
              </w:rPr>
              <w:t xml:space="preserve"> </w:t>
            </w:r>
            <w:r>
              <w:rPr>
                <w:sz w:val="24"/>
              </w:rPr>
              <w:t>up the</w:t>
            </w:r>
            <w:r>
              <w:rPr>
                <w:spacing w:val="-1"/>
                <w:sz w:val="24"/>
              </w:rPr>
              <w:t xml:space="preserve"> </w:t>
            </w:r>
            <w:r>
              <w:rPr>
                <w:sz w:val="24"/>
              </w:rPr>
              <w:t>challenging</w:t>
            </w:r>
            <w:r>
              <w:rPr>
                <w:spacing w:val="-1"/>
                <w:sz w:val="24"/>
              </w:rPr>
              <w:t xml:space="preserve"> </w:t>
            </w:r>
            <w:r>
              <w:rPr>
                <w:sz w:val="24"/>
              </w:rPr>
              <w:t>job</w:t>
            </w:r>
            <w:r>
              <w:rPr>
                <w:spacing w:val="1"/>
                <w:sz w:val="24"/>
              </w:rPr>
              <w:t xml:space="preserve"> </w:t>
            </w:r>
            <w:r>
              <w:rPr>
                <w:spacing w:val="-2"/>
                <w:sz w:val="24"/>
              </w:rPr>
              <w:t>assignments.</w:t>
            </w:r>
          </w:p>
        </w:tc>
        <w:tc>
          <w:tcPr>
            <w:tcW w:w="1176" w:type="dxa"/>
            <w:gridSpan w:val="2"/>
          </w:tcPr>
          <w:p w:rsidR="005B2EE9" w:rsidRDefault="00DF59AE">
            <w:pPr>
              <w:pStyle w:val="TableParagraph"/>
              <w:ind w:left="120"/>
              <w:rPr>
                <w:sz w:val="24"/>
              </w:rPr>
            </w:pPr>
            <w:r>
              <w:rPr>
                <w:spacing w:val="-5"/>
                <w:sz w:val="24"/>
              </w:rPr>
              <w:t>K4</w:t>
            </w:r>
          </w:p>
        </w:tc>
      </w:tr>
      <w:tr w:rsidR="005B2EE9">
        <w:trPr>
          <w:trHeight w:val="414"/>
        </w:trPr>
        <w:tc>
          <w:tcPr>
            <w:tcW w:w="425" w:type="dxa"/>
          </w:tcPr>
          <w:p w:rsidR="005B2EE9" w:rsidRDefault="00DF59AE">
            <w:pPr>
              <w:pStyle w:val="TableParagraph"/>
              <w:ind w:left="27"/>
              <w:jc w:val="center"/>
              <w:rPr>
                <w:sz w:val="24"/>
              </w:rPr>
            </w:pPr>
            <w:r>
              <w:rPr>
                <w:spacing w:val="-10"/>
                <w:sz w:val="24"/>
              </w:rPr>
              <w:t>4</w:t>
            </w:r>
          </w:p>
        </w:tc>
        <w:tc>
          <w:tcPr>
            <w:tcW w:w="8171" w:type="dxa"/>
            <w:gridSpan w:val="9"/>
          </w:tcPr>
          <w:p w:rsidR="005B2EE9" w:rsidRDefault="00DF59AE">
            <w:pPr>
              <w:pStyle w:val="TableParagraph"/>
              <w:rPr>
                <w:sz w:val="24"/>
              </w:rPr>
            </w:pPr>
            <w:r>
              <w:rPr>
                <w:sz w:val="24"/>
              </w:rPr>
              <w:t>Students</w:t>
            </w:r>
            <w:r>
              <w:rPr>
                <w:spacing w:val="-5"/>
                <w:sz w:val="24"/>
              </w:rPr>
              <w:t xml:space="preserve"> </w:t>
            </w:r>
            <w:r>
              <w:rPr>
                <w:sz w:val="24"/>
              </w:rPr>
              <w:t>will</w:t>
            </w:r>
            <w:r>
              <w:rPr>
                <w:spacing w:val="-1"/>
                <w:sz w:val="24"/>
              </w:rPr>
              <w:t xml:space="preserve"> </w:t>
            </w:r>
            <w:r>
              <w:rPr>
                <w:sz w:val="24"/>
              </w:rPr>
              <w:t>able</w:t>
            </w:r>
            <w:r>
              <w:rPr>
                <w:spacing w:val="-4"/>
                <w:sz w:val="24"/>
              </w:rPr>
              <w:t xml:space="preserve"> </w:t>
            </w:r>
            <w:r>
              <w:rPr>
                <w:sz w:val="24"/>
              </w:rPr>
              <w:t>to</w:t>
            </w:r>
            <w:r>
              <w:rPr>
                <w:spacing w:val="-1"/>
                <w:sz w:val="24"/>
              </w:rPr>
              <w:t xml:space="preserve"> </w:t>
            </w:r>
            <w:r>
              <w:rPr>
                <w:sz w:val="24"/>
              </w:rPr>
              <w:t>find</w:t>
            </w:r>
            <w:r>
              <w:rPr>
                <w:spacing w:val="-4"/>
                <w:sz w:val="24"/>
              </w:rPr>
              <w:t xml:space="preserve"> </w:t>
            </w:r>
            <w:r>
              <w:rPr>
                <w:sz w:val="24"/>
              </w:rPr>
              <w:t>out</w:t>
            </w:r>
            <w:r>
              <w:rPr>
                <w:spacing w:val="-1"/>
                <w:sz w:val="24"/>
              </w:rPr>
              <w:t xml:space="preserve"> </w:t>
            </w:r>
            <w:r>
              <w:rPr>
                <w:sz w:val="24"/>
              </w:rPr>
              <w:t>the</w:t>
            </w:r>
            <w:r>
              <w:rPr>
                <w:spacing w:val="-1"/>
                <w:sz w:val="24"/>
              </w:rPr>
              <w:t xml:space="preserve"> </w:t>
            </w:r>
            <w:r>
              <w:rPr>
                <w:sz w:val="24"/>
              </w:rPr>
              <w:t>real</w:t>
            </w:r>
            <w:r>
              <w:rPr>
                <w:spacing w:val="-1"/>
                <w:sz w:val="24"/>
              </w:rPr>
              <w:t xml:space="preserve"> </w:t>
            </w:r>
            <w:r>
              <w:rPr>
                <w:sz w:val="24"/>
              </w:rPr>
              <w:t>cause</w:t>
            </w:r>
            <w:r>
              <w:rPr>
                <w:spacing w:val="-4"/>
                <w:sz w:val="24"/>
              </w:rPr>
              <w:t xml:space="preserve"> </w:t>
            </w:r>
            <w:r>
              <w:rPr>
                <w:sz w:val="24"/>
              </w:rPr>
              <w:t>for</w:t>
            </w:r>
            <w:r>
              <w:rPr>
                <w:spacing w:val="-3"/>
                <w:sz w:val="24"/>
              </w:rPr>
              <w:t xml:space="preserve"> </w:t>
            </w:r>
            <w:r>
              <w:rPr>
                <w:sz w:val="24"/>
              </w:rPr>
              <w:t>the problem</w:t>
            </w:r>
            <w:r>
              <w:rPr>
                <w:spacing w:val="-1"/>
                <w:sz w:val="24"/>
              </w:rPr>
              <w:t xml:space="preserve"> </w:t>
            </w:r>
            <w:r>
              <w:rPr>
                <w:sz w:val="24"/>
              </w:rPr>
              <w:t>and</w:t>
            </w:r>
            <w:r>
              <w:rPr>
                <w:spacing w:val="-1"/>
                <w:sz w:val="24"/>
              </w:rPr>
              <w:t xml:space="preserve"> </w:t>
            </w:r>
            <w:r>
              <w:rPr>
                <w:sz w:val="24"/>
              </w:rPr>
              <w:t>plan</w:t>
            </w:r>
            <w:r>
              <w:rPr>
                <w:spacing w:val="-1"/>
                <w:sz w:val="24"/>
              </w:rPr>
              <w:t xml:space="preserve"> </w:t>
            </w:r>
            <w:r>
              <w:rPr>
                <w:spacing w:val="-2"/>
                <w:sz w:val="24"/>
              </w:rPr>
              <w:t>interventions</w:t>
            </w:r>
          </w:p>
        </w:tc>
        <w:tc>
          <w:tcPr>
            <w:tcW w:w="1176" w:type="dxa"/>
            <w:gridSpan w:val="2"/>
          </w:tcPr>
          <w:p w:rsidR="005B2EE9" w:rsidRDefault="00DF59AE">
            <w:pPr>
              <w:pStyle w:val="TableParagraph"/>
              <w:ind w:left="120"/>
              <w:rPr>
                <w:sz w:val="24"/>
              </w:rPr>
            </w:pPr>
            <w:r>
              <w:rPr>
                <w:spacing w:val="-5"/>
                <w:sz w:val="24"/>
              </w:rPr>
              <w:t>K3</w:t>
            </w:r>
          </w:p>
        </w:tc>
      </w:tr>
      <w:tr w:rsidR="005B2EE9">
        <w:trPr>
          <w:trHeight w:val="827"/>
        </w:trPr>
        <w:tc>
          <w:tcPr>
            <w:tcW w:w="425" w:type="dxa"/>
          </w:tcPr>
          <w:p w:rsidR="005B2EE9" w:rsidRDefault="00DF59AE">
            <w:pPr>
              <w:pStyle w:val="TableParagraph"/>
              <w:ind w:left="27"/>
              <w:jc w:val="center"/>
              <w:rPr>
                <w:sz w:val="24"/>
              </w:rPr>
            </w:pPr>
            <w:r>
              <w:rPr>
                <w:spacing w:val="-10"/>
                <w:sz w:val="24"/>
              </w:rPr>
              <w:t>5</w:t>
            </w:r>
          </w:p>
        </w:tc>
        <w:tc>
          <w:tcPr>
            <w:tcW w:w="8171" w:type="dxa"/>
            <w:gridSpan w:val="9"/>
          </w:tcPr>
          <w:p w:rsidR="005B2EE9" w:rsidRDefault="00DF59AE">
            <w:pPr>
              <w:pStyle w:val="TableParagraph"/>
              <w:rPr>
                <w:sz w:val="24"/>
              </w:rPr>
            </w:pPr>
            <w:r>
              <w:rPr>
                <w:sz w:val="24"/>
              </w:rPr>
              <w:t>Will</w:t>
            </w:r>
            <w:r>
              <w:rPr>
                <w:spacing w:val="-2"/>
                <w:sz w:val="24"/>
              </w:rPr>
              <w:t xml:space="preserve"> </w:t>
            </w:r>
            <w:r>
              <w:rPr>
                <w:sz w:val="24"/>
              </w:rPr>
              <w:t>nurture</w:t>
            </w:r>
            <w:r>
              <w:rPr>
                <w:spacing w:val="-5"/>
                <w:sz w:val="24"/>
              </w:rPr>
              <w:t xml:space="preserve"> </w:t>
            </w:r>
            <w:r>
              <w:rPr>
                <w:sz w:val="24"/>
              </w:rPr>
              <w:t>the</w:t>
            </w:r>
            <w:r>
              <w:rPr>
                <w:spacing w:val="-5"/>
                <w:sz w:val="24"/>
              </w:rPr>
              <w:t xml:space="preserve"> </w:t>
            </w:r>
            <w:r>
              <w:rPr>
                <w:sz w:val="24"/>
              </w:rPr>
              <w:t>Social</w:t>
            </w:r>
            <w:r>
              <w:rPr>
                <w:spacing w:val="2"/>
                <w:sz w:val="24"/>
              </w:rPr>
              <w:t xml:space="preserve"> </w:t>
            </w:r>
            <w:r>
              <w:rPr>
                <w:sz w:val="24"/>
              </w:rPr>
              <w:t>Work</w:t>
            </w:r>
            <w:r>
              <w:rPr>
                <w:spacing w:val="-3"/>
                <w:sz w:val="24"/>
              </w:rPr>
              <w:t xml:space="preserve"> </w:t>
            </w:r>
            <w:r>
              <w:rPr>
                <w:sz w:val="24"/>
              </w:rPr>
              <w:t>Professionals to</w:t>
            </w:r>
            <w:r>
              <w:rPr>
                <w:spacing w:val="-2"/>
                <w:sz w:val="24"/>
              </w:rPr>
              <w:t xml:space="preserve"> </w:t>
            </w:r>
            <w:r>
              <w:rPr>
                <w:sz w:val="24"/>
              </w:rPr>
              <w:t>become</w:t>
            </w:r>
            <w:r>
              <w:rPr>
                <w:spacing w:val="-1"/>
                <w:sz w:val="24"/>
              </w:rPr>
              <w:t xml:space="preserve"> </w:t>
            </w:r>
            <w:r>
              <w:rPr>
                <w:sz w:val="24"/>
              </w:rPr>
              <w:t>effective</w:t>
            </w:r>
            <w:r>
              <w:rPr>
                <w:spacing w:val="-5"/>
                <w:sz w:val="24"/>
              </w:rPr>
              <w:t xml:space="preserve"> </w:t>
            </w:r>
            <w:r>
              <w:rPr>
                <w:sz w:val="24"/>
              </w:rPr>
              <w:t xml:space="preserve">Social Worker </w:t>
            </w:r>
            <w:r>
              <w:rPr>
                <w:spacing w:val="-5"/>
                <w:sz w:val="24"/>
              </w:rPr>
              <w:t>and</w:t>
            </w:r>
          </w:p>
          <w:p w:rsidR="005B2EE9" w:rsidRDefault="00DF59AE">
            <w:pPr>
              <w:pStyle w:val="TableParagraph"/>
              <w:spacing w:before="141" w:line="240" w:lineRule="auto"/>
              <w:rPr>
                <w:sz w:val="24"/>
              </w:rPr>
            </w:pPr>
            <w:proofErr w:type="gramStart"/>
            <w:r>
              <w:rPr>
                <w:sz w:val="24"/>
              </w:rPr>
              <w:t>contribute</w:t>
            </w:r>
            <w:proofErr w:type="gramEnd"/>
            <w:r>
              <w:rPr>
                <w:spacing w:val="-5"/>
                <w:sz w:val="24"/>
              </w:rPr>
              <w:t xml:space="preserve"> </w:t>
            </w:r>
            <w:r>
              <w:rPr>
                <w:sz w:val="24"/>
              </w:rPr>
              <w:t>to</w:t>
            </w:r>
            <w:r>
              <w:rPr>
                <w:spacing w:val="-1"/>
                <w:sz w:val="24"/>
              </w:rPr>
              <w:t xml:space="preserve"> </w:t>
            </w:r>
            <w:r>
              <w:rPr>
                <w:sz w:val="24"/>
              </w:rPr>
              <w:t>the</w:t>
            </w:r>
            <w:r>
              <w:rPr>
                <w:spacing w:val="-4"/>
                <w:sz w:val="24"/>
              </w:rPr>
              <w:t xml:space="preserve"> </w:t>
            </w:r>
            <w:r>
              <w:rPr>
                <w:sz w:val="24"/>
              </w:rPr>
              <w:t>society</w:t>
            </w:r>
            <w:r>
              <w:rPr>
                <w:spacing w:val="4"/>
                <w:sz w:val="24"/>
              </w:rPr>
              <w:t xml:space="preserve"> </w:t>
            </w:r>
            <w:r>
              <w:rPr>
                <w:sz w:val="24"/>
              </w:rPr>
              <w:t>with commitment</w:t>
            </w:r>
            <w:r>
              <w:rPr>
                <w:spacing w:val="-1"/>
                <w:sz w:val="24"/>
              </w:rPr>
              <w:t xml:space="preserve"> </w:t>
            </w:r>
            <w:r>
              <w:rPr>
                <w:sz w:val="24"/>
              </w:rPr>
              <w:t xml:space="preserve">and </w:t>
            </w:r>
            <w:r>
              <w:rPr>
                <w:spacing w:val="-2"/>
                <w:sz w:val="24"/>
              </w:rPr>
              <w:t>integrity.</w:t>
            </w:r>
          </w:p>
        </w:tc>
        <w:tc>
          <w:tcPr>
            <w:tcW w:w="1176" w:type="dxa"/>
            <w:gridSpan w:val="2"/>
          </w:tcPr>
          <w:p w:rsidR="005B2EE9" w:rsidRDefault="00DF59AE">
            <w:pPr>
              <w:pStyle w:val="TableParagraph"/>
              <w:ind w:left="120"/>
              <w:rPr>
                <w:sz w:val="24"/>
              </w:rPr>
            </w:pPr>
            <w:r>
              <w:rPr>
                <w:spacing w:val="-5"/>
                <w:sz w:val="24"/>
              </w:rPr>
              <w:t>K5</w:t>
            </w:r>
          </w:p>
        </w:tc>
      </w:tr>
      <w:tr w:rsidR="005B2EE9">
        <w:trPr>
          <w:trHeight w:val="321"/>
        </w:trPr>
        <w:tc>
          <w:tcPr>
            <w:tcW w:w="9772" w:type="dxa"/>
            <w:gridSpan w:val="12"/>
          </w:tcPr>
          <w:p w:rsidR="005B2EE9" w:rsidRDefault="00DF59AE">
            <w:pPr>
              <w:pStyle w:val="TableParagraph"/>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159" w:type="dxa"/>
            <w:gridSpan w:val="2"/>
          </w:tcPr>
          <w:p w:rsidR="005B2EE9" w:rsidRDefault="00DF59AE">
            <w:pPr>
              <w:pStyle w:val="TableParagraph"/>
              <w:spacing w:line="275" w:lineRule="exact"/>
              <w:ind w:left="113"/>
              <w:rPr>
                <w:b/>
                <w:sz w:val="24"/>
              </w:rPr>
            </w:pPr>
            <w:r>
              <w:rPr>
                <w:b/>
                <w:spacing w:val="-2"/>
                <w:sz w:val="24"/>
              </w:rPr>
              <w:t>Unit:1</w:t>
            </w:r>
          </w:p>
        </w:tc>
        <w:tc>
          <w:tcPr>
            <w:tcW w:w="6361" w:type="dxa"/>
            <w:gridSpan w:val="5"/>
          </w:tcPr>
          <w:p w:rsidR="005B2EE9" w:rsidRDefault="00DF59AE">
            <w:pPr>
              <w:pStyle w:val="TableParagraph"/>
              <w:spacing w:line="275" w:lineRule="exact"/>
              <w:ind w:left="38"/>
              <w:jc w:val="center"/>
              <w:rPr>
                <w:b/>
                <w:sz w:val="24"/>
              </w:rPr>
            </w:pPr>
            <w:r>
              <w:rPr>
                <w:b/>
                <w:sz w:val="24"/>
              </w:rPr>
              <w:t>Weaker</w:t>
            </w:r>
            <w:r>
              <w:rPr>
                <w:b/>
                <w:spacing w:val="-7"/>
                <w:sz w:val="24"/>
              </w:rPr>
              <w:t xml:space="preserve"> </w:t>
            </w:r>
            <w:r>
              <w:rPr>
                <w:b/>
                <w:spacing w:val="-2"/>
                <w:sz w:val="24"/>
              </w:rPr>
              <w:t>Section</w:t>
            </w:r>
          </w:p>
        </w:tc>
        <w:tc>
          <w:tcPr>
            <w:tcW w:w="2252" w:type="dxa"/>
            <w:gridSpan w:val="5"/>
          </w:tcPr>
          <w:p w:rsidR="005B2EE9" w:rsidRDefault="00DF59AE">
            <w:pPr>
              <w:pStyle w:val="TableParagraph"/>
              <w:spacing w:line="275" w:lineRule="exact"/>
              <w:ind w:left="1275"/>
              <w:rPr>
                <w:b/>
                <w:sz w:val="24"/>
              </w:rPr>
            </w:pPr>
            <w:r>
              <w:rPr>
                <w:b/>
                <w:sz w:val="24"/>
              </w:rPr>
              <w:t>11</w:t>
            </w:r>
            <w:r>
              <w:rPr>
                <w:b/>
                <w:spacing w:val="-2"/>
                <w:sz w:val="24"/>
              </w:rPr>
              <w:t xml:space="preserve"> hours</w:t>
            </w:r>
          </w:p>
        </w:tc>
      </w:tr>
      <w:tr w:rsidR="005B2EE9">
        <w:trPr>
          <w:trHeight w:val="1314"/>
        </w:trPr>
        <w:tc>
          <w:tcPr>
            <w:tcW w:w="9772" w:type="dxa"/>
            <w:gridSpan w:val="12"/>
          </w:tcPr>
          <w:p w:rsidR="005B2EE9" w:rsidRDefault="00DF59AE">
            <w:pPr>
              <w:pStyle w:val="TableParagraph"/>
              <w:spacing w:before="1" w:line="276" w:lineRule="auto"/>
              <w:ind w:left="113" w:right="84"/>
              <w:jc w:val="both"/>
              <w:rPr>
                <w:sz w:val="24"/>
              </w:rPr>
            </w:pPr>
            <w:r>
              <w:rPr>
                <w:sz w:val="24"/>
              </w:rPr>
              <w:t xml:space="preserve">Definition, Concept, Criteria for Classification of Weaker Sections; Meaning of Scheduled Castes, Schedule Tribes, </w:t>
            </w:r>
            <w:proofErr w:type="spellStart"/>
            <w:r>
              <w:rPr>
                <w:sz w:val="24"/>
              </w:rPr>
              <w:t>Denotified</w:t>
            </w:r>
            <w:proofErr w:type="spellEnd"/>
            <w:r>
              <w:rPr>
                <w:sz w:val="24"/>
              </w:rPr>
              <w:t xml:space="preserve"> Communities, Nomadic and Semi-nomadic Communities and Most Backward Classes – Administrative Setup at the Central, State and District Levels for the Development of Weaker Sections.</w:t>
            </w:r>
          </w:p>
        </w:tc>
      </w:tr>
      <w:tr w:rsidR="005B2EE9">
        <w:trPr>
          <w:trHeight w:val="316"/>
        </w:trPr>
        <w:tc>
          <w:tcPr>
            <w:tcW w:w="1159" w:type="dxa"/>
            <w:gridSpan w:val="2"/>
          </w:tcPr>
          <w:p w:rsidR="005B2EE9" w:rsidRDefault="00DF59AE">
            <w:pPr>
              <w:pStyle w:val="TableParagraph"/>
              <w:spacing w:line="276" w:lineRule="exact"/>
              <w:ind w:left="113"/>
              <w:rPr>
                <w:b/>
                <w:sz w:val="24"/>
              </w:rPr>
            </w:pPr>
            <w:r>
              <w:rPr>
                <w:b/>
                <w:spacing w:val="-2"/>
                <w:sz w:val="24"/>
              </w:rPr>
              <w:t>Unit:2</w:t>
            </w:r>
          </w:p>
        </w:tc>
        <w:tc>
          <w:tcPr>
            <w:tcW w:w="6361" w:type="dxa"/>
            <w:gridSpan w:val="5"/>
          </w:tcPr>
          <w:p w:rsidR="005B2EE9" w:rsidRDefault="00DF59AE">
            <w:pPr>
              <w:pStyle w:val="TableParagraph"/>
              <w:spacing w:line="276" w:lineRule="exact"/>
              <w:ind w:left="38" w:right="25"/>
              <w:jc w:val="center"/>
              <w:rPr>
                <w:b/>
                <w:sz w:val="24"/>
              </w:rPr>
            </w:pPr>
            <w:proofErr w:type="spellStart"/>
            <w:r>
              <w:rPr>
                <w:b/>
                <w:spacing w:val="-2"/>
                <w:sz w:val="24"/>
              </w:rPr>
              <w:t>Untouchability</w:t>
            </w:r>
            <w:proofErr w:type="spellEnd"/>
          </w:p>
        </w:tc>
        <w:tc>
          <w:tcPr>
            <w:tcW w:w="2252" w:type="dxa"/>
            <w:gridSpan w:val="5"/>
          </w:tcPr>
          <w:p w:rsidR="005B2EE9" w:rsidRDefault="00DF59AE">
            <w:pPr>
              <w:pStyle w:val="TableParagraph"/>
              <w:spacing w:line="276" w:lineRule="exact"/>
              <w:ind w:left="1275"/>
              <w:rPr>
                <w:b/>
                <w:sz w:val="24"/>
              </w:rPr>
            </w:pPr>
            <w:r>
              <w:rPr>
                <w:b/>
                <w:sz w:val="24"/>
              </w:rPr>
              <w:t>12</w:t>
            </w:r>
            <w:r>
              <w:rPr>
                <w:b/>
                <w:spacing w:val="-2"/>
                <w:sz w:val="24"/>
              </w:rPr>
              <w:t xml:space="preserve"> hours</w:t>
            </w:r>
          </w:p>
        </w:tc>
      </w:tr>
      <w:tr w:rsidR="005B2EE9">
        <w:trPr>
          <w:trHeight w:val="1934"/>
        </w:trPr>
        <w:tc>
          <w:tcPr>
            <w:tcW w:w="9772" w:type="dxa"/>
            <w:gridSpan w:val="12"/>
          </w:tcPr>
          <w:p w:rsidR="005B2EE9" w:rsidRDefault="00DF59AE">
            <w:pPr>
              <w:pStyle w:val="TableParagraph"/>
              <w:spacing w:before="1" w:line="276" w:lineRule="auto"/>
              <w:ind w:left="113" w:right="71"/>
              <w:jc w:val="both"/>
              <w:rPr>
                <w:sz w:val="24"/>
              </w:rPr>
            </w:pPr>
            <w:proofErr w:type="spellStart"/>
            <w:r>
              <w:rPr>
                <w:sz w:val="24"/>
              </w:rPr>
              <w:t>Untouchability</w:t>
            </w:r>
            <w:proofErr w:type="spellEnd"/>
            <w:r>
              <w:rPr>
                <w:sz w:val="24"/>
              </w:rPr>
              <w:t>: Historical, Sociological and</w:t>
            </w:r>
            <w:r>
              <w:rPr>
                <w:spacing w:val="-1"/>
                <w:sz w:val="24"/>
              </w:rPr>
              <w:t xml:space="preserve"> </w:t>
            </w:r>
            <w:r>
              <w:rPr>
                <w:sz w:val="24"/>
              </w:rPr>
              <w:t xml:space="preserve">Psychological Perspectives of </w:t>
            </w:r>
            <w:proofErr w:type="spellStart"/>
            <w:r>
              <w:rPr>
                <w:sz w:val="24"/>
              </w:rPr>
              <w:t>Untouchability</w:t>
            </w:r>
            <w:proofErr w:type="spellEnd"/>
            <w:r>
              <w:rPr>
                <w:sz w:val="24"/>
              </w:rPr>
              <w:t xml:space="preserve"> –</w:t>
            </w:r>
            <w:r>
              <w:rPr>
                <w:spacing w:val="-1"/>
                <w:sz w:val="24"/>
              </w:rPr>
              <w:t xml:space="preserve"> </w:t>
            </w:r>
            <w:r>
              <w:rPr>
                <w:sz w:val="24"/>
              </w:rPr>
              <w:t xml:space="preserve">Origin of </w:t>
            </w:r>
            <w:proofErr w:type="spellStart"/>
            <w:r>
              <w:rPr>
                <w:sz w:val="24"/>
              </w:rPr>
              <w:t>Untouchability</w:t>
            </w:r>
            <w:proofErr w:type="spellEnd"/>
            <w:r>
              <w:rPr>
                <w:sz w:val="24"/>
              </w:rPr>
              <w:t xml:space="preserve">: Traditional Theory, Racial Theory, Theory of Ceremonial /Occupational Purity and Occupational Theory – Causes of </w:t>
            </w:r>
            <w:proofErr w:type="spellStart"/>
            <w:r>
              <w:rPr>
                <w:sz w:val="24"/>
              </w:rPr>
              <w:t>Untouchability</w:t>
            </w:r>
            <w:proofErr w:type="spellEnd"/>
            <w:r>
              <w:rPr>
                <w:sz w:val="24"/>
              </w:rPr>
              <w:t xml:space="preserve"> - Harmful effects of the practice of </w:t>
            </w:r>
            <w:proofErr w:type="spellStart"/>
            <w:r>
              <w:rPr>
                <w:sz w:val="24"/>
              </w:rPr>
              <w:t>Untouchability</w:t>
            </w:r>
            <w:proofErr w:type="spellEnd"/>
            <w:r>
              <w:rPr>
                <w:sz w:val="24"/>
              </w:rPr>
              <w:t xml:space="preserve"> – Role of Social Reformers and Voluntary Agencies in the Removal of </w:t>
            </w:r>
            <w:proofErr w:type="spellStart"/>
            <w:r>
              <w:rPr>
                <w:sz w:val="24"/>
              </w:rPr>
              <w:t>Untouchability</w:t>
            </w:r>
            <w:proofErr w:type="spellEnd"/>
            <w:r>
              <w:rPr>
                <w:sz w:val="24"/>
              </w:rPr>
              <w:t xml:space="preserve"> – Constitutional and Legislative Measures for the eradication of </w:t>
            </w:r>
            <w:proofErr w:type="spellStart"/>
            <w:r>
              <w:rPr>
                <w:sz w:val="24"/>
              </w:rPr>
              <w:t>Untouchability</w:t>
            </w:r>
            <w:proofErr w:type="spellEnd"/>
            <w:r>
              <w:rPr>
                <w:sz w:val="24"/>
              </w:rPr>
              <w:t xml:space="preserve"> – Failure of Constitutional Measures in abolishing </w:t>
            </w:r>
            <w:proofErr w:type="spellStart"/>
            <w:r>
              <w:rPr>
                <w:sz w:val="24"/>
              </w:rPr>
              <w:t>Untouchability</w:t>
            </w:r>
            <w:proofErr w:type="spellEnd"/>
            <w:r>
              <w:rPr>
                <w:sz w:val="24"/>
              </w:rPr>
              <w:t>.</w:t>
            </w:r>
          </w:p>
        </w:tc>
      </w:tr>
      <w:tr w:rsidR="005B2EE9">
        <w:trPr>
          <w:trHeight w:val="318"/>
        </w:trPr>
        <w:tc>
          <w:tcPr>
            <w:tcW w:w="1159" w:type="dxa"/>
            <w:gridSpan w:val="2"/>
          </w:tcPr>
          <w:p w:rsidR="005B2EE9" w:rsidRDefault="00DF59AE">
            <w:pPr>
              <w:pStyle w:val="TableParagraph"/>
              <w:ind w:left="113"/>
              <w:rPr>
                <w:b/>
                <w:sz w:val="24"/>
              </w:rPr>
            </w:pPr>
            <w:r>
              <w:rPr>
                <w:b/>
                <w:spacing w:val="-2"/>
                <w:sz w:val="24"/>
              </w:rPr>
              <w:t>Unit:3</w:t>
            </w:r>
          </w:p>
        </w:tc>
        <w:tc>
          <w:tcPr>
            <w:tcW w:w="6084" w:type="dxa"/>
            <w:gridSpan w:val="4"/>
          </w:tcPr>
          <w:p w:rsidR="005B2EE9" w:rsidRDefault="00DF59AE">
            <w:pPr>
              <w:pStyle w:val="TableParagraph"/>
              <w:ind w:left="13" w:right="7"/>
              <w:jc w:val="center"/>
              <w:rPr>
                <w:b/>
                <w:sz w:val="24"/>
              </w:rPr>
            </w:pPr>
            <w:r>
              <w:rPr>
                <w:b/>
                <w:sz w:val="24"/>
              </w:rPr>
              <w:t>Scheduled</w:t>
            </w:r>
            <w:r>
              <w:rPr>
                <w:b/>
                <w:spacing w:val="-5"/>
                <w:sz w:val="24"/>
              </w:rPr>
              <w:t xml:space="preserve"> </w:t>
            </w:r>
            <w:r>
              <w:rPr>
                <w:b/>
                <w:sz w:val="24"/>
              </w:rPr>
              <w:t>Castes</w:t>
            </w:r>
            <w:r>
              <w:rPr>
                <w:b/>
                <w:spacing w:val="-6"/>
                <w:sz w:val="24"/>
              </w:rPr>
              <w:t xml:space="preserve"> </w:t>
            </w:r>
            <w:r>
              <w:rPr>
                <w:b/>
                <w:sz w:val="24"/>
              </w:rPr>
              <w:t>and</w:t>
            </w:r>
            <w:r>
              <w:rPr>
                <w:b/>
                <w:spacing w:val="-5"/>
                <w:sz w:val="24"/>
              </w:rPr>
              <w:t xml:space="preserve"> </w:t>
            </w:r>
            <w:r>
              <w:rPr>
                <w:b/>
                <w:sz w:val="24"/>
              </w:rPr>
              <w:t>Scheduled</w:t>
            </w:r>
            <w:r>
              <w:rPr>
                <w:b/>
                <w:spacing w:val="-4"/>
                <w:sz w:val="24"/>
              </w:rPr>
              <w:t xml:space="preserve"> </w:t>
            </w:r>
            <w:r>
              <w:rPr>
                <w:b/>
                <w:spacing w:val="-2"/>
                <w:sz w:val="24"/>
              </w:rPr>
              <w:t>Tribes</w:t>
            </w:r>
          </w:p>
        </w:tc>
        <w:tc>
          <w:tcPr>
            <w:tcW w:w="2529" w:type="dxa"/>
            <w:gridSpan w:val="6"/>
          </w:tcPr>
          <w:p w:rsidR="005B2EE9" w:rsidRDefault="00DF59AE">
            <w:pPr>
              <w:pStyle w:val="TableParagraph"/>
              <w:ind w:left="1552"/>
              <w:rPr>
                <w:b/>
                <w:sz w:val="24"/>
              </w:rPr>
            </w:pPr>
            <w:r>
              <w:rPr>
                <w:b/>
                <w:sz w:val="24"/>
              </w:rPr>
              <w:t>12</w:t>
            </w:r>
            <w:r>
              <w:rPr>
                <w:b/>
                <w:spacing w:val="-2"/>
                <w:sz w:val="24"/>
              </w:rPr>
              <w:t xml:space="preserve"> hours</w:t>
            </w:r>
          </w:p>
        </w:tc>
      </w:tr>
      <w:tr w:rsidR="005B2EE9">
        <w:trPr>
          <w:trHeight w:val="952"/>
        </w:trPr>
        <w:tc>
          <w:tcPr>
            <w:tcW w:w="9772" w:type="dxa"/>
            <w:gridSpan w:val="12"/>
          </w:tcPr>
          <w:p w:rsidR="005B2EE9" w:rsidRDefault="00DF59AE">
            <w:pPr>
              <w:pStyle w:val="TableParagraph"/>
              <w:spacing w:line="275" w:lineRule="exact"/>
              <w:ind w:left="113"/>
              <w:rPr>
                <w:sz w:val="24"/>
              </w:rPr>
            </w:pPr>
            <w:r>
              <w:rPr>
                <w:b/>
                <w:sz w:val="24"/>
              </w:rPr>
              <w:t>Scheduled</w:t>
            </w:r>
            <w:r>
              <w:rPr>
                <w:b/>
                <w:spacing w:val="39"/>
                <w:sz w:val="24"/>
              </w:rPr>
              <w:t xml:space="preserve"> </w:t>
            </w:r>
            <w:r>
              <w:rPr>
                <w:b/>
                <w:sz w:val="24"/>
              </w:rPr>
              <w:t>Caste</w:t>
            </w:r>
            <w:r>
              <w:rPr>
                <w:sz w:val="24"/>
              </w:rPr>
              <w:t>:</w:t>
            </w:r>
            <w:r>
              <w:rPr>
                <w:spacing w:val="39"/>
                <w:sz w:val="24"/>
              </w:rPr>
              <w:t xml:space="preserve"> </w:t>
            </w:r>
            <w:r>
              <w:rPr>
                <w:sz w:val="24"/>
              </w:rPr>
              <w:t>Definition</w:t>
            </w:r>
            <w:r>
              <w:rPr>
                <w:spacing w:val="39"/>
                <w:sz w:val="24"/>
              </w:rPr>
              <w:t xml:space="preserve"> </w:t>
            </w:r>
            <w:r>
              <w:rPr>
                <w:sz w:val="24"/>
              </w:rPr>
              <w:t>–</w:t>
            </w:r>
            <w:r>
              <w:rPr>
                <w:spacing w:val="38"/>
                <w:sz w:val="24"/>
              </w:rPr>
              <w:t xml:space="preserve"> </w:t>
            </w:r>
            <w:r>
              <w:rPr>
                <w:sz w:val="24"/>
              </w:rPr>
              <w:t>Ecological</w:t>
            </w:r>
            <w:r>
              <w:rPr>
                <w:spacing w:val="39"/>
                <w:sz w:val="24"/>
              </w:rPr>
              <w:t xml:space="preserve"> </w:t>
            </w:r>
            <w:r>
              <w:rPr>
                <w:sz w:val="24"/>
              </w:rPr>
              <w:t>Distribution</w:t>
            </w:r>
            <w:r>
              <w:rPr>
                <w:spacing w:val="39"/>
                <w:sz w:val="24"/>
              </w:rPr>
              <w:t xml:space="preserve"> </w:t>
            </w:r>
            <w:r>
              <w:rPr>
                <w:sz w:val="24"/>
              </w:rPr>
              <w:t>–</w:t>
            </w:r>
            <w:r>
              <w:rPr>
                <w:spacing w:val="38"/>
                <w:sz w:val="24"/>
              </w:rPr>
              <w:t xml:space="preserve"> </w:t>
            </w:r>
            <w:r>
              <w:rPr>
                <w:sz w:val="24"/>
              </w:rPr>
              <w:t>Demographic,</w:t>
            </w:r>
            <w:r>
              <w:rPr>
                <w:spacing w:val="39"/>
                <w:sz w:val="24"/>
              </w:rPr>
              <w:t xml:space="preserve"> </w:t>
            </w:r>
            <w:r>
              <w:rPr>
                <w:sz w:val="24"/>
              </w:rPr>
              <w:t>Social</w:t>
            </w:r>
            <w:r>
              <w:rPr>
                <w:spacing w:val="38"/>
                <w:sz w:val="24"/>
              </w:rPr>
              <w:t xml:space="preserve"> </w:t>
            </w:r>
            <w:r>
              <w:rPr>
                <w:sz w:val="24"/>
              </w:rPr>
              <w:t>and</w:t>
            </w:r>
            <w:r>
              <w:rPr>
                <w:spacing w:val="39"/>
                <w:sz w:val="24"/>
              </w:rPr>
              <w:t xml:space="preserve"> </w:t>
            </w:r>
            <w:r>
              <w:rPr>
                <w:spacing w:val="-2"/>
                <w:sz w:val="24"/>
              </w:rPr>
              <w:t>Economic</w:t>
            </w:r>
          </w:p>
          <w:p w:rsidR="005B2EE9" w:rsidRDefault="00DF59AE">
            <w:pPr>
              <w:pStyle w:val="TableParagraph"/>
              <w:spacing w:before="6" w:line="310" w:lineRule="atLeast"/>
              <w:ind w:left="113"/>
              <w:rPr>
                <w:sz w:val="24"/>
              </w:rPr>
            </w:pPr>
            <w:r>
              <w:rPr>
                <w:sz w:val="24"/>
              </w:rPr>
              <w:t>Characteristics</w:t>
            </w:r>
            <w:r>
              <w:rPr>
                <w:spacing w:val="-5"/>
                <w:sz w:val="24"/>
              </w:rPr>
              <w:t xml:space="preserve"> </w:t>
            </w:r>
            <w:r>
              <w:rPr>
                <w:sz w:val="24"/>
              </w:rPr>
              <w:t>of</w:t>
            </w:r>
            <w:r>
              <w:rPr>
                <w:spacing w:val="-4"/>
                <w:sz w:val="24"/>
              </w:rPr>
              <w:t xml:space="preserve"> </w:t>
            </w:r>
            <w:r>
              <w:rPr>
                <w:sz w:val="24"/>
              </w:rPr>
              <w:t>Scheduled</w:t>
            </w:r>
            <w:r>
              <w:rPr>
                <w:spacing w:val="-4"/>
                <w:sz w:val="24"/>
              </w:rPr>
              <w:t xml:space="preserve"> </w:t>
            </w:r>
            <w:r>
              <w:rPr>
                <w:sz w:val="24"/>
              </w:rPr>
              <w:t>Castes –</w:t>
            </w:r>
            <w:r>
              <w:rPr>
                <w:spacing w:val="-4"/>
                <w:sz w:val="24"/>
              </w:rPr>
              <w:t xml:space="preserve"> </w:t>
            </w:r>
            <w:r>
              <w:rPr>
                <w:sz w:val="24"/>
              </w:rPr>
              <w:t>Problems</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Scheduled</w:t>
            </w:r>
            <w:r>
              <w:rPr>
                <w:spacing w:val="-4"/>
                <w:sz w:val="24"/>
              </w:rPr>
              <w:t xml:space="preserve"> </w:t>
            </w:r>
            <w:r>
              <w:rPr>
                <w:sz w:val="24"/>
              </w:rPr>
              <w:t>Castes - Ideologies</w:t>
            </w:r>
            <w:r>
              <w:rPr>
                <w:spacing w:val="-4"/>
                <w:sz w:val="24"/>
              </w:rPr>
              <w:t xml:space="preserve"> </w:t>
            </w:r>
            <w:r>
              <w:rPr>
                <w:sz w:val="24"/>
              </w:rPr>
              <w:t>relating</w:t>
            </w:r>
            <w:r>
              <w:rPr>
                <w:spacing w:val="-4"/>
                <w:sz w:val="24"/>
              </w:rPr>
              <w:t xml:space="preserve"> </w:t>
            </w:r>
            <w:r>
              <w:rPr>
                <w:sz w:val="24"/>
              </w:rPr>
              <w:t>to</w:t>
            </w:r>
            <w:r>
              <w:rPr>
                <w:spacing w:val="-4"/>
                <w:sz w:val="24"/>
              </w:rPr>
              <w:t xml:space="preserve"> </w:t>
            </w:r>
            <w:r>
              <w:rPr>
                <w:sz w:val="24"/>
              </w:rPr>
              <w:t>the development</w:t>
            </w:r>
            <w:r>
              <w:rPr>
                <w:spacing w:val="-6"/>
                <w:sz w:val="24"/>
              </w:rPr>
              <w:t xml:space="preserve"> </w:t>
            </w:r>
            <w:r>
              <w:rPr>
                <w:sz w:val="24"/>
              </w:rPr>
              <w:t>of</w:t>
            </w:r>
            <w:r>
              <w:rPr>
                <w:spacing w:val="-3"/>
                <w:sz w:val="24"/>
              </w:rPr>
              <w:t xml:space="preserve"> </w:t>
            </w:r>
            <w:r>
              <w:rPr>
                <w:sz w:val="24"/>
              </w:rPr>
              <w:t>Weaker Section</w:t>
            </w:r>
            <w:r>
              <w:rPr>
                <w:spacing w:val="-2"/>
                <w:sz w:val="24"/>
              </w:rPr>
              <w:t xml:space="preserve"> </w:t>
            </w:r>
            <w:r>
              <w:rPr>
                <w:sz w:val="24"/>
              </w:rPr>
              <w:t>–</w:t>
            </w:r>
            <w:r>
              <w:rPr>
                <w:spacing w:val="-2"/>
                <w:sz w:val="24"/>
              </w:rPr>
              <w:t xml:space="preserve"> </w:t>
            </w:r>
            <w:proofErr w:type="spellStart"/>
            <w:r>
              <w:rPr>
                <w:sz w:val="24"/>
              </w:rPr>
              <w:t>Programmes</w:t>
            </w:r>
            <w:proofErr w:type="spellEnd"/>
            <w:r>
              <w:rPr>
                <w:spacing w:val="-2"/>
                <w:sz w:val="24"/>
              </w:rPr>
              <w:t xml:space="preserve"> </w:t>
            </w:r>
            <w:r>
              <w:rPr>
                <w:sz w:val="24"/>
              </w:rPr>
              <w:t>and</w:t>
            </w:r>
            <w:r>
              <w:rPr>
                <w:spacing w:val="-2"/>
                <w:sz w:val="24"/>
              </w:rPr>
              <w:t xml:space="preserve"> </w:t>
            </w:r>
            <w:r>
              <w:rPr>
                <w:sz w:val="24"/>
              </w:rPr>
              <w:t>Policies</w:t>
            </w:r>
            <w:r>
              <w:rPr>
                <w:spacing w:val="-2"/>
                <w:sz w:val="24"/>
              </w:rPr>
              <w:t xml:space="preserve"> </w:t>
            </w:r>
            <w:r>
              <w:rPr>
                <w:sz w:val="24"/>
              </w:rPr>
              <w:t>of</w:t>
            </w:r>
            <w:r>
              <w:rPr>
                <w:spacing w:val="-2"/>
                <w:sz w:val="24"/>
              </w:rPr>
              <w:t xml:space="preserve"> </w:t>
            </w:r>
            <w:r>
              <w:rPr>
                <w:sz w:val="24"/>
              </w:rPr>
              <w:t>Government</w:t>
            </w:r>
            <w:r>
              <w:rPr>
                <w:spacing w:val="-2"/>
                <w:sz w:val="24"/>
              </w:rPr>
              <w:t xml:space="preserve"> </w:t>
            </w:r>
            <w:r>
              <w:rPr>
                <w:sz w:val="24"/>
              </w:rPr>
              <w:t>and</w:t>
            </w:r>
            <w:r>
              <w:rPr>
                <w:spacing w:val="-2"/>
                <w:sz w:val="24"/>
              </w:rPr>
              <w:t xml:space="preserve"> </w:t>
            </w:r>
            <w:r>
              <w:rPr>
                <w:sz w:val="24"/>
              </w:rPr>
              <w:t>Non-</w:t>
            </w:r>
            <w:r>
              <w:rPr>
                <w:spacing w:val="-2"/>
                <w:sz w:val="24"/>
              </w:rPr>
              <w:t>governmental</w:t>
            </w:r>
          </w:p>
        </w:tc>
      </w:tr>
    </w:tbl>
    <w:p w:rsidR="005B2EE9" w:rsidRDefault="005B2EE9">
      <w:pPr>
        <w:pStyle w:val="TableParagraph"/>
        <w:spacing w:line="310" w:lineRule="atLeas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736"/>
        <w:gridCol w:w="6075"/>
        <w:gridCol w:w="2548"/>
      </w:tblGrid>
      <w:tr w:rsidR="005B2EE9">
        <w:trPr>
          <w:trHeight w:val="1466"/>
        </w:trPr>
        <w:tc>
          <w:tcPr>
            <w:tcW w:w="9784" w:type="dxa"/>
            <w:gridSpan w:val="4"/>
          </w:tcPr>
          <w:p w:rsidR="005B2EE9" w:rsidRDefault="00DF59AE">
            <w:pPr>
              <w:pStyle w:val="TableParagraph"/>
              <w:spacing w:line="276" w:lineRule="auto"/>
              <w:ind w:left="113" w:right="85"/>
              <w:jc w:val="both"/>
              <w:rPr>
                <w:sz w:val="24"/>
              </w:rPr>
            </w:pPr>
            <w:r>
              <w:rPr>
                <w:sz w:val="24"/>
              </w:rPr>
              <w:t>Organizations for the welfare measures of Scheduled Castes and its effects and impact</w:t>
            </w:r>
            <w:r>
              <w:rPr>
                <w:b/>
                <w:sz w:val="24"/>
              </w:rPr>
              <w:t xml:space="preserve">. Scheduled Tribes: </w:t>
            </w:r>
            <w:r>
              <w:rPr>
                <w:sz w:val="24"/>
              </w:rPr>
              <w:t xml:space="preserve">Definition, Characteristics, </w:t>
            </w:r>
            <w:proofErr w:type="gramStart"/>
            <w:r>
              <w:rPr>
                <w:sz w:val="24"/>
              </w:rPr>
              <w:t>Problems</w:t>
            </w:r>
            <w:proofErr w:type="gramEnd"/>
            <w:r>
              <w:rPr>
                <w:sz w:val="24"/>
              </w:rPr>
              <w:t xml:space="preserve"> of Scheduled Tribes – Types of Tribal Movements – Causes of Tribal Unrest – Approaches to solve Tribal Problems – Welfare </w:t>
            </w:r>
            <w:proofErr w:type="spellStart"/>
            <w:r>
              <w:rPr>
                <w:sz w:val="24"/>
              </w:rPr>
              <w:t>Programmes</w:t>
            </w:r>
            <w:proofErr w:type="spellEnd"/>
            <w:r>
              <w:rPr>
                <w:sz w:val="24"/>
              </w:rPr>
              <w:t xml:space="preserve"> of the Government and their beneficiaries and failures.</w:t>
            </w:r>
          </w:p>
        </w:tc>
      </w:tr>
      <w:tr w:rsidR="005B2EE9">
        <w:trPr>
          <w:trHeight w:val="318"/>
        </w:trPr>
        <w:tc>
          <w:tcPr>
            <w:tcW w:w="1161" w:type="dxa"/>
            <w:gridSpan w:val="2"/>
          </w:tcPr>
          <w:p w:rsidR="005B2EE9" w:rsidRDefault="00DF59AE">
            <w:pPr>
              <w:pStyle w:val="TableParagraph"/>
              <w:spacing w:before="1" w:line="240" w:lineRule="auto"/>
              <w:ind w:left="113"/>
              <w:rPr>
                <w:b/>
                <w:sz w:val="24"/>
              </w:rPr>
            </w:pPr>
            <w:r>
              <w:rPr>
                <w:b/>
                <w:spacing w:val="-2"/>
                <w:sz w:val="24"/>
              </w:rPr>
              <w:t>Unit:4</w:t>
            </w:r>
          </w:p>
        </w:tc>
        <w:tc>
          <w:tcPr>
            <w:tcW w:w="6075" w:type="dxa"/>
          </w:tcPr>
          <w:p w:rsidR="005B2EE9" w:rsidRDefault="00DF59AE">
            <w:pPr>
              <w:pStyle w:val="TableParagraph"/>
              <w:spacing w:before="1" w:line="240" w:lineRule="auto"/>
              <w:ind w:left="13"/>
              <w:jc w:val="center"/>
              <w:rPr>
                <w:b/>
                <w:sz w:val="24"/>
              </w:rPr>
            </w:pPr>
            <w:r>
              <w:rPr>
                <w:b/>
                <w:sz w:val="24"/>
              </w:rPr>
              <w:t>Bonded</w:t>
            </w:r>
            <w:r>
              <w:rPr>
                <w:b/>
                <w:spacing w:val="-3"/>
                <w:sz w:val="24"/>
              </w:rPr>
              <w:t xml:space="preserve"> </w:t>
            </w:r>
            <w:proofErr w:type="spellStart"/>
            <w:r>
              <w:rPr>
                <w:b/>
                <w:spacing w:val="-2"/>
                <w:sz w:val="24"/>
              </w:rPr>
              <w:t>Labour</w:t>
            </w:r>
            <w:proofErr w:type="spellEnd"/>
          </w:p>
        </w:tc>
        <w:tc>
          <w:tcPr>
            <w:tcW w:w="2548" w:type="dxa"/>
          </w:tcPr>
          <w:p w:rsidR="005B2EE9" w:rsidRDefault="00DF59AE">
            <w:pPr>
              <w:pStyle w:val="TableParagraph"/>
              <w:spacing w:before="1" w:line="240" w:lineRule="auto"/>
              <w:ind w:left="0" w:right="84"/>
              <w:jc w:val="right"/>
              <w:rPr>
                <w:b/>
                <w:sz w:val="24"/>
              </w:rPr>
            </w:pPr>
            <w:r>
              <w:rPr>
                <w:b/>
                <w:sz w:val="24"/>
              </w:rPr>
              <w:t>12</w:t>
            </w:r>
            <w:r>
              <w:rPr>
                <w:b/>
                <w:spacing w:val="-2"/>
                <w:sz w:val="24"/>
              </w:rPr>
              <w:t xml:space="preserve"> hours</w:t>
            </w:r>
          </w:p>
        </w:tc>
      </w:tr>
      <w:tr w:rsidR="005B2EE9">
        <w:trPr>
          <w:trHeight w:val="1151"/>
        </w:trPr>
        <w:tc>
          <w:tcPr>
            <w:tcW w:w="9784" w:type="dxa"/>
            <w:gridSpan w:val="4"/>
          </w:tcPr>
          <w:p w:rsidR="005B2EE9" w:rsidRDefault="00DF59AE">
            <w:pPr>
              <w:pStyle w:val="TableParagraph"/>
              <w:spacing w:line="276" w:lineRule="auto"/>
              <w:ind w:left="113" w:right="97"/>
              <w:jc w:val="both"/>
              <w:rPr>
                <w:sz w:val="24"/>
              </w:rPr>
            </w:pPr>
            <w:r>
              <w:rPr>
                <w:sz w:val="24"/>
              </w:rPr>
              <w:t xml:space="preserve">Bonded </w:t>
            </w:r>
            <w:proofErr w:type="spellStart"/>
            <w:r>
              <w:rPr>
                <w:sz w:val="24"/>
              </w:rPr>
              <w:t>Labour</w:t>
            </w:r>
            <w:proofErr w:type="spellEnd"/>
            <w:r>
              <w:rPr>
                <w:sz w:val="24"/>
              </w:rPr>
              <w:t xml:space="preserve">: Definition, Meaning, Features, Causes, </w:t>
            </w:r>
            <w:proofErr w:type="gramStart"/>
            <w:r>
              <w:rPr>
                <w:sz w:val="24"/>
              </w:rPr>
              <w:t>Measures</w:t>
            </w:r>
            <w:proofErr w:type="gramEnd"/>
            <w:r>
              <w:rPr>
                <w:sz w:val="24"/>
              </w:rPr>
              <w:t xml:space="preserve"> taken by the Government to abolish it - Differently abled: Types, Welfare and Rehabilitative Measures taken by the</w:t>
            </w:r>
            <w:r>
              <w:rPr>
                <w:spacing w:val="40"/>
                <w:sz w:val="24"/>
              </w:rPr>
              <w:t xml:space="preserve"> </w:t>
            </w:r>
            <w:r>
              <w:rPr>
                <w:sz w:val="24"/>
              </w:rPr>
              <w:t>government and NGOs – Role of Social Workers in the Welfare of Weaker Sections.</w:t>
            </w:r>
          </w:p>
        </w:tc>
      </w:tr>
      <w:tr w:rsidR="005B2EE9">
        <w:trPr>
          <w:trHeight w:val="316"/>
        </w:trPr>
        <w:tc>
          <w:tcPr>
            <w:tcW w:w="1161" w:type="dxa"/>
            <w:gridSpan w:val="2"/>
          </w:tcPr>
          <w:p w:rsidR="005B2EE9" w:rsidRDefault="00DF59AE">
            <w:pPr>
              <w:pStyle w:val="TableParagraph"/>
              <w:ind w:left="113"/>
              <w:rPr>
                <w:b/>
                <w:sz w:val="24"/>
              </w:rPr>
            </w:pPr>
            <w:r>
              <w:rPr>
                <w:b/>
                <w:spacing w:val="-2"/>
                <w:sz w:val="24"/>
              </w:rPr>
              <w:t>Unit:5</w:t>
            </w:r>
          </w:p>
        </w:tc>
        <w:tc>
          <w:tcPr>
            <w:tcW w:w="6075" w:type="dxa"/>
          </w:tcPr>
          <w:p w:rsidR="005B2EE9" w:rsidRDefault="00DF59AE">
            <w:pPr>
              <w:pStyle w:val="TableParagraph"/>
              <w:ind w:left="1136"/>
              <w:rPr>
                <w:b/>
                <w:sz w:val="24"/>
              </w:rPr>
            </w:pPr>
            <w:r>
              <w:rPr>
                <w:b/>
                <w:sz w:val="24"/>
              </w:rPr>
              <w:t>Status</w:t>
            </w:r>
            <w:r>
              <w:rPr>
                <w:b/>
                <w:spacing w:val="-1"/>
                <w:sz w:val="24"/>
              </w:rPr>
              <w:t xml:space="preserve"> </w:t>
            </w:r>
            <w:r>
              <w:rPr>
                <w:b/>
                <w:sz w:val="24"/>
              </w:rPr>
              <w:t>of</w:t>
            </w:r>
            <w:r>
              <w:rPr>
                <w:b/>
                <w:spacing w:val="-2"/>
                <w:sz w:val="24"/>
              </w:rPr>
              <w:t xml:space="preserve"> </w:t>
            </w:r>
            <w:r>
              <w:rPr>
                <w:b/>
                <w:sz w:val="24"/>
              </w:rPr>
              <w:t>Women</w:t>
            </w:r>
            <w:r>
              <w:rPr>
                <w:b/>
                <w:spacing w:val="-3"/>
                <w:sz w:val="24"/>
              </w:rPr>
              <w:t xml:space="preserve"> </w:t>
            </w:r>
            <w:r>
              <w:rPr>
                <w:b/>
                <w:sz w:val="24"/>
              </w:rPr>
              <w:t>and</w:t>
            </w:r>
            <w:r>
              <w:rPr>
                <w:b/>
                <w:spacing w:val="-3"/>
                <w:sz w:val="24"/>
              </w:rPr>
              <w:t xml:space="preserve"> </w:t>
            </w:r>
            <w:r>
              <w:rPr>
                <w:b/>
                <w:spacing w:val="-2"/>
                <w:sz w:val="24"/>
              </w:rPr>
              <w:t>Empowerment</w:t>
            </w:r>
          </w:p>
        </w:tc>
        <w:tc>
          <w:tcPr>
            <w:tcW w:w="2548" w:type="dxa"/>
          </w:tcPr>
          <w:p w:rsidR="005B2EE9" w:rsidRDefault="00DF59AE">
            <w:pPr>
              <w:pStyle w:val="TableParagraph"/>
              <w:ind w:left="0" w:right="86"/>
              <w:jc w:val="right"/>
              <w:rPr>
                <w:b/>
                <w:sz w:val="24"/>
              </w:rPr>
            </w:pPr>
            <w:r>
              <w:rPr>
                <w:b/>
                <w:sz w:val="24"/>
              </w:rPr>
              <w:t>11</w:t>
            </w:r>
            <w:r>
              <w:rPr>
                <w:b/>
                <w:spacing w:val="-2"/>
                <w:sz w:val="24"/>
              </w:rPr>
              <w:t xml:space="preserve"> hours</w:t>
            </w:r>
          </w:p>
        </w:tc>
      </w:tr>
      <w:tr w:rsidR="005B2EE9">
        <w:trPr>
          <w:trHeight w:val="1469"/>
        </w:trPr>
        <w:tc>
          <w:tcPr>
            <w:tcW w:w="9784" w:type="dxa"/>
            <w:gridSpan w:val="4"/>
          </w:tcPr>
          <w:p w:rsidR="005B2EE9" w:rsidRDefault="00DF59AE">
            <w:pPr>
              <w:pStyle w:val="TableParagraph"/>
              <w:spacing w:before="1" w:line="276" w:lineRule="auto"/>
              <w:ind w:left="113" w:right="85"/>
              <w:jc w:val="both"/>
              <w:rPr>
                <w:sz w:val="24"/>
              </w:rPr>
            </w:pPr>
            <w:r>
              <w:rPr>
                <w:sz w:val="24"/>
              </w:rPr>
              <w:t>Status of Women and Empowerment: Status of Women in Ancient Age – Medieval Age – Modern Age – Problems of Women in Modern India – Development and Welfare of Women – Empowerment</w:t>
            </w:r>
            <w:r>
              <w:rPr>
                <w:spacing w:val="-2"/>
                <w:sz w:val="24"/>
              </w:rPr>
              <w:t xml:space="preserve"> </w:t>
            </w:r>
            <w:r>
              <w:rPr>
                <w:sz w:val="24"/>
              </w:rPr>
              <w:t>of</w:t>
            </w:r>
            <w:r>
              <w:rPr>
                <w:spacing w:val="-1"/>
                <w:sz w:val="24"/>
              </w:rPr>
              <w:t xml:space="preserve"> </w:t>
            </w:r>
            <w:r>
              <w:rPr>
                <w:sz w:val="24"/>
              </w:rPr>
              <w:t>Women</w:t>
            </w:r>
            <w:r>
              <w:rPr>
                <w:spacing w:val="-2"/>
                <w:sz w:val="24"/>
              </w:rPr>
              <w:t xml:space="preserve"> </w:t>
            </w:r>
            <w:r>
              <w:rPr>
                <w:sz w:val="24"/>
              </w:rPr>
              <w:t>–</w:t>
            </w:r>
            <w:r>
              <w:rPr>
                <w:spacing w:val="-2"/>
                <w:sz w:val="24"/>
              </w:rPr>
              <w:t xml:space="preserve"> </w:t>
            </w:r>
            <w:r>
              <w:rPr>
                <w:sz w:val="24"/>
              </w:rPr>
              <w:t>Constitutional</w:t>
            </w:r>
            <w:r>
              <w:rPr>
                <w:spacing w:val="-1"/>
                <w:sz w:val="24"/>
              </w:rPr>
              <w:t xml:space="preserve"> </w:t>
            </w:r>
            <w:r>
              <w:rPr>
                <w:sz w:val="24"/>
              </w:rPr>
              <w:t>Provisions</w:t>
            </w:r>
            <w:r>
              <w:rPr>
                <w:spacing w:val="-1"/>
                <w:sz w:val="24"/>
              </w:rPr>
              <w:t xml:space="preserve"> </w:t>
            </w:r>
            <w:r>
              <w:rPr>
                <w:sz w:val="24"/>
              </w:rPr>
              <w:t>to</w:t>
            </w:r>
            <w:r>
              <w:rPr>
                <w:spacing w:val="-2"/>
                <w:sz w:val="24"/>
              </w:rPr>
              <w:t xml:space="preserve"> </w:t>
            </w:r>
            <w:r>
              <w:rPr>
                <w:sz w:val="24"/>
              </w:rPr>
              <w:t>safeguard</w:t>
            </w:r>
            <w:r>
              <w:rPr>
                <w:spacing w:val="-3"/>
                <w:sz w:val="24"/>
              </w:rPr>
              <w:t xml:space="preserve"> </w:t>
            </w:r>
            <w:r>
              <w:rPr>
                <w:sz w:val="24"/>
              </w:rPr>
              <w:t>the</w:t>
            </w:r>
            <w:r>
              <w:rPr>
                <w:spacing w:val="-5"/>
                <w:sz w:val="24"/>
              </w:rPr>
              <w:t xml:space="preserve"> </w:t>
            </w:r>
            <w:r>
              <w:rPr>
                <w:sz w:val="24"/>
              </w:rPr>
              <w:t>interest</w:t>
            </w:r>
            <w:r>
              <w:rPr>
                <w:spacing w:val="-1"/>
                <w:sz w:val="24"/>
              </w:rPr>
              <w:t xml:space="preserve"> </w:t>
            </w:r>
            <w:r>
              <w:rPr>
                <w:sz w:val="24"/>
              </w:rPr>
              <w:t>of</w:t>
            </w:r>
            <w:r>
              <w:rPr>
                <w:spacing w:val="-1"/>
                <w:sz w:val="24"/>
              </w:rPr>
              <w:t xml:space="preserve"> </w:t>
            </w:r>
            <w:r>
              <w:rPr>
                <w:sz w:val="24"/>
              </w:rPr>
              <w:t>Women –</w:t>
            </w:r>
            <w:r>
              <w:rPr>
                <w:spacing w:val="-2"/>
                <w:sz w:val="24"/>
              </w:rPr>
              <w:t xml:space="preserve"> </w:t>
            </w:r>
            <w:r>
              <w:rPr>
                <w:sz w:val="24"/>
              </w:rPr>
              <w:t>Role</w:t>
            </w:r>
            <w:r>
              <w:rPr>
                <w:spacing w:val="-2"/>
                <w:sz w:val="24"/>
              </w:rPr>
              <w:t xml:space="preserve"> </w:t>
            </w:r>
            <w:r>
              <w:rPr>
                <w:sz w:val="24"/>
              </w:rPr>
              <w:t>of NGOs in the Empowerment of Women – Impact of Globalization of Women Development</w:t>
            </w:r>
          </w:p>
        </w:tc>
      </w:tr>
      <w:tr w:rsidR="005B2EE9">
        <w:trPr>
          <w:trHeight w:val="350"/>
        </w:trPr>
        <w:tc>
          <w:tcPr>
            <w:tcW w:w="1161" w:type="dxa"/>
            <w:gridSpan w:val="2"/>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6075" w:type="dxa"/>
          </w:tcPr>
          <w:p w:rsidR="005B2EE9" w:rsidRDefault="00DF59AE">
            <w:pPr>
              <w:pStyle w:val="TableParagraph"/>
              <w:ind w:left="0" w:right="95"/>
              <w:jc w:val="right"/>
              <w:rPr>
                <w:b/>
                <w:sz w:val="24"/>
              </w:rPr>
            </w:pPr>
            <w:r>
              <w:rPr>
                <w:b/>
                <w:sz w:val="24"/>
              </w:rPr>
              <w:t>Contemporary</w:t>
            </w:r>
            <w:r>
              <w:rPr>
                <w:b/>
                <w:spacing w:val="-6"/>
                <w:sz w:val="24"/>
              </w:rPr>
              <w:t xml:space="preserve"> </w:t>
            </w:r>
            <w:r>
              <w:rPr>
                <w:b/>
                <w:spacing w:val="-2"/>
                <w:sz w:val="24"/>
              </w:rPr>
              <w:t>Issues</w:t>
            </w:r>
          </w:p>
        </w:tc>
        <w:tc>
          <w:tcPr>
            <w:tcW w:w="2548" w:type="dxa"/>
          </w:tcPr>
          <w:p w:rsidR="005B2EE9" w:rsidRDefault="00DF59AE">
            <w:pPr>
              <w:pStyle w:val="TableParagraph"/>
              <w:ind w:left="0" w:right="88"/>
              <w:jc w:val="right"/>
              <w:rPr>
                <w:b/>
                <w:sz w:val="24"/>
              </w:rPr>
            </w:pPr>
            <w:r>
              <w:rPr>
                <w:b/>
                <w:sz w:val="24"/>
              </w:rPr>
              <w:t>2</w:t>
            </w:r>
            <w:r>
              <w:rPr>
                <w:b/>
                <w:spacing w:val="-2"/>
                <w:sz w:val="24"/>
              </w:rPr>
              <w:t xml:space="preserve"> Hours</w:t>
            </w:r>
          </w:p>
        </w:tc>
      </w:tr>
      <w:tr w:rsidR="005B2EE9">
        <w:trPr>
          <w:trHeight w:val="349"/>
        </w:trPr>
        <w:tc>
          <w:tcPr>
            <w:tcW w:w="9784" w:type="dxa"/>
            <w:gridSpan w:val="4"/>
          </w:tcPr>
          <w:p w:rsidR="005B2EE9" w:rsidRDefault="00DF59AE">
            <w:pPr>
              <w:pStyle w:val="TableParagraph"/>
              <w:ind w:left="113"/>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61" w:type="dxa"/>
            <w:gridSpan w:val="2"/>
          </w:tcPr>
          <w:p w:rsidR="005B2EE9" w:rsidRDefault="005B2EE9">
            <w:pPr>
              <w:pStyle w:val="TableParagraph"/>
              <w:spacing w:line="240" w:lineRule="auto"/>
              <w:ind w:left="0"/>
            </w:pPr>
          </w:p>
        </w:tc>
        <w:tc>
          <w:tcPr>
            <w:tcW w:w="6075" w:type="dxa"/>
          </w:tcPr>
          <w:p w:rsidR="005B2EE9" w:rsidRDefault="00DF59AE">
            <w:pPr>
              <w:pStyle w:val="TableParagraph"/>
              <w:ind w:left="0" w:right="95"/>
              <w:jc w:val="right"/>
              <w:rPr>
                <w:b/>
                <w:sz w:val="24"/>
              </w:rPr>
            </w:pPr>
            <w:r>
              <w:rPr>
                <w:b/>
                <w:sz w:val="24"/>
              </w:rPr>
              <w:t>Total</w:t>
            </w:r>
            <w:r>
              <w:rPr>
                <w:b/>
                <w:spacing w:val="-9"/>
                <w:sz w:val="24"/>
              </w:rPr>
              <w:t xml:space="preserve"> </w:t>
            </w:r>
            <w:r>
              <w:rPr>
                <w:b/>
                <w:sz w:val="24"/>
              </w:rPr>
              <w:t>Lecture</w:t>
            </w:r>
            <w:r>
              <w:rPr>
                <w:b/>
                <w:spacing w:val="-2"/>
                <w:sz w:val="24"/>
              </w:rPr>
              <w:t xml:space="preserve"> </w:t>
            </w:r>
            <w:r>
              <w:rPr>
                <w:b/>
                <w:spacing w:val="-4"/>
                <w:sz w:val="24"/>
              </w:rPr>
              <w:t>Hours</w:t>
            </w:r>
          </w:p>
        </w:tc>
        <w:tc>
          <w:tcPr>
            <w:tcW w:w="2548" w:type="dxa"/>
          </w:tcPr>
          <w:p w:rsidR="005B2EE9" w:rsidRDefault="00DF59AE">
            <w:pPr>
              <w:pStyle w:val="TableParagraph"/>
              <w:ind w:left="832"/>
              <w:rPr>
                <w:b/>
                <w:sz w:val="24"/>
              </w:rPr>
            </w:pPr>
            <w:r>
              <w:rPr>
                <w:b/>
                <w:sz w:val="24"/>
              </w:rPr>
              <w:t>60</w:t>
            </w:r>
            <w:r>
              <w:rPr>
                <w:b/>
                <w:spacing w:val="-2"/>
                <w:sz w:val="24"/>
              </w:rPr>
              <w:t xml:space="preserve"> hours</w:t>
            </w:r>
          </w:p>
        </w:tc>
      </w:tr>
      <w:tr w:rsidR="005B2EE9">
        <w:trPr>
          <w:trHeight w:val="316"/>
        </w:trPr>
        <w:tc>
          <w:tcPr>
            <w:tcW w:w="9784" w:type="dxa"/>
            <w:gridSpan w:val="4"/>
          </w:tcPr>
          <w:p w:rsidR="005B2EE9" w:rsidRDefault="00DF59AE">
            <w:pPr>
              <w:pStyle w:val="TableParagraph"/>
              <w:ind w:left="113"/>
              <w:rPr>
                <w:b/>
                <w:sz w:val="24"/>
              </w:rPr>
            </w:pPr>
            <w:r>
              <w:rPr>
                <w:b/>
                <w:sz w:val="24"/>
              </w:rPr>
              <w:t>Text</w:t>
            </w:r>
            <w:r>
              <w:rPr>
                <w:b/>
                <w:spacing w:val="-2"/>
                <w:sz w:val="24"/>
              </w:rPr>
              <w:t xml:space="preserve"> Book(s)</w:t>
            </w:r>
          </w:p>
        </w:tc>
      </w:tr>
      <w:tr w:rsidR="005B2EE9">
        <w:trPr>
          <w:trHeight w:val="318"/>
        </w:trPr>
        <w:tc>
          <w:tcPr>
            <w:tcW w:w="425" w:type="dxa"/>
          </w:tcPr>
          <w:p w:rsidR="005B2EE9" w:rsidRDefault="00DF59AE">
            <w:pPr>
              <w:pStyle w:val="TableParagraph"/>
              <w:spacing w:line="275" w:lineRule="exact"/>
              <w:ind w:left="27"/>
              <w:jc w:val="center"/>
              <w:rPr>
                <w:sz w:val="24"/>
              </w:rPr>
            </w:pPr>
            <w:r>
              <w:rPr>
                <w:spacing w:val="-10"/>
                <w:sz w:val="24"/>
              </w:rPr>
              <w:t>1</w:t>
            </w:r>
          </w:p>
        </w:tc>
        <w:tc>
          <w:tcPr>
            <w:tcW w:w="9359" w:type="dxa"/>
            <w:gridSpan w:val="3"/>
          </w:tcPr>
          <w:p w:rsidR="005B2EE9" w:rsidRDefault="00DF59AE">
            <w:pPr>
              <w:pStyle w:val="TableParagraph"/>
              <w:spacing w:line="275" w:lineRule="exact"/>
              <w:rPr>
                <w:sz w:val="24"/>
              </w:rPr>
            </w:pPr>
            <w:r>
              <w:rPr>
                <w:noProof/>
                <w:sz w:val="24"/>
                <w:lang w:val="en-IN" w:eastAsia="en-IN"/>
              </w:rPr>
              <mc:AlternateContent>
                <mc:Choice Requires="wpg">
                  <w:drawing>
                    <wp:anchor distT="0" distB="0" distL="0" distR="0" simplePos="0" relativeHeight="251664384" behindDoc="1" locked="0" layoutInCell="1" allowOverlap="1">
                      <wp:simplePos x="0" y="0"/>
                      <wp:positionH relativeFrom="column">
                        <wp:posOffset>71120</wp:posOffset>
                      </wp:positionH>
                      <wp:positionV relativeFrom="paragraph">
                        <wp:posOffset>-274955</wp:posOffset>
                      </wp:positionV>
                      <wp:extent cx="5805170" cy="1583055"/>
                      <wp:effectExtent l="0" t="0" r="0" b="0"/>
                      <wp:wrapNone/>
                      <wp:docPr id="141" name="Group 141"/>
                      <wp:cNvGraphicFramePr/>
                      <a:graphic xmlns:a="http://schemas.openxmlformats.org/drawingml/2006/main">
                        <a:graphicData uri="http://schemas.microsoft.com/office/word/2010/wordprocessingGroup">
                          <wpg:wgp>
                            <wpg:cNvGrpSpPr/>
                            <wpg:grpSpPr>
                              <a:xfrm>
                                <a:off x="0" y="0"/>
                                <a:ext cx="5805170" cy="1583055"/>
                                <a:chOff x="0" y="0"/>
                                <a:chExt cx="5805170" cy="1583055"/>
                              </a:xfrm>
                            </wpg:grpSpPr>
                            <pic:pic xmlns:pic="http://schemas.openxmlformats.org/drawingml/2006/picture">
                              <pic:nvPicPr>
                                <pic:cNvPr id="142" name="Image 142"/>
                                <pic:cNvPicPr/>
                              </pic:nvPicPr>
                              <pic:blipFill>
                                <a:blip r:embed="rId15" cstate="print"/>
                                <a:stretch>
                                  <a:fillRect/>
                                </a:stretch>
                              </pic:blipFill>
                              <pic:spPr>
                                <a:xfrm>
                                  <a:off x="1729104" y="0"/>
                                  <a:ext cx="1847850" cy="1538477"/>
                                </a:xfrm>
                                <a:prstGeom prst="rect">
                                  <a:avLst/>
                                </a:prstGeom>
                              </pic:spPr>
                            </pic:pic>
                            <wps:wsp>
                              <wps:cNvPr id="143" name="Graphic 143"/>
                              <wps:cNvSpPr/>
                              <wps:spPr>
                                <a:xfrm>
                                  <a:off x="0" y="1407794"/>
                                  <a:ext cx="5805170" cy="175260"/>
                                </a:xfrm>
                                <a:custGeom>
                                  <a:avLst/>
                                  <a:gdLst/>
                                  <a:ahLst/>
                                  <a:cxnLst/>
                                  <a:rect l="l" t="t" r="r" b="b"/>
                                  <a:pathLst>
                                    <a:path w="5805170" h="175260">
                                      <a:moveTo>
                                        <a:pt x="5804662" y="0"/>
                                      </a:moveTo>
                                      <a:lnTo>
                                        <a:pt x="0" y="0"/>
                                      </a:lnTo>
                                      <a:lnTo>
                                        <a:pt x="0" y="175260"/>
                                      </a:lnTo>
                                      <a:lnTo>
                                        <a:pt x="5804662" y="175260"/>
                                      </a:lnTo>
                                      <a:lnTo>
                                        <a:pt x="5804662" y="0"/>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5.6pt;margin-top:-21.65pt;height:124.65pt;width:457.1pt;z-index:-251620352;mso-width-relative:page;mso-height-relative:page;" coordsize="5805170,1583055" o:gfxdata="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">
                      <o:lock v:ext="edit" aspectratio="f"/>
                      <v:shape id="Image 142" o:spid="_x0000_s1026" o:spt="75" type="#_x0000_t75" style="position:absolute;left:1729104;top:0;height:1538477;width:1847850;" filled="f" o:preferrelative="t" stroked="f" coordsize="21600,21600" o:gfxdata="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BrD6LsAAADc&#10;AAAADwAAAAAAAAABACAAAAAiAAAAZHJzL2Rvd25yZXYueG1sUEsBAhQAFAAAAAgAh07iQDMvBZ47&#10;AAAAOQAAABAAAAAAAAAAAQAgAAAACgEAAGRycy9zaGFwZXhtbC54bWxQSwUGAAAAAAYABgBbAQAA&#10;tAMAAAAA&#10;">
                        <v:fill on="f" focussize="0,0"/>
                        <v:stroke on="f"/>
                        <v:imagedata r:id="rId16" o:title=""/>
                        <o:lock v:ext="edit" aspectratio="f"/>
                      </v:shape>
                      <v:shape id="Graphic 143" o:spid="_x0000_s1026" o:spt="100" style="position:absolute;left:0;top:1407794;height:175260;width:5805170;" fillcolor="#FFFFFF" filled="t" stroked="f" coordsize="5805170,175260" o:gfxdata="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AfAeG8AAAA&#10;3AAAAA8AAAAAAAAAAQAgAAAAIgAAAGRycy9kb3ducmV2LnhtbFBLAQIUABQAAAAIAIdO4kAzLwWe&#10;OwAAADkAAAAQAAAAAAAAAAEAIAAAAAsBAABkcnMvc2hhcGV4bWwueG1sUEsFBgAAAAAGAAYAWwEA&#10;ALUDAAAAAA==&#10;" path="m5804662,0l0,0,0,175260,5804662,175260,5804662,0xe">
                        <v:fill on="t" focussize="0,0"/>
                        <v:stroke on="f"/>
                        <v:imagedata o:title=""/>
                        <o:lock v:ext="edit" aspectratio="f"/>
                        <v:textbox inset="0mm,0mm,0mm,0mm"/>
                      </v:shape>
                    </v:group>
                  </w:pict>
                </mc:Fallback>
              </mc:AlternateContent>
            </w:r>
            <w:proofErr w:type="spellStart"/>
            <w:r>
              <w:rPr>
                <w:sz w:val="24"/>
              </w:rPr>
              <w:t>Dabra</w:t>
            </w:r>
            <w:proofErr w:type="spellEnd"/>
            <w:r>
              <w:rPr>
                <w:spacing w:val="-6"/>
                <w:sz w:val="24"/>
              </w:rPr>
              <w:t xml:space="preserve"> </w:t>
            </w:r>
            <w:r>
              <w:rPr>
                <w:sz w:val="24"/>
              </w:rPr>
              <w:t>G.D,</w:t>
            </w:r>
            <w:r>
              <w:rPr>
                <w:spacing w:val="-1"/>
                <w:sz w:val="24"/>
              </w:rPr>
              <w:t xml:space="preserve"> </w:t>
            </w:r>
            <w:r>
              <w:rPr>
                <w:sz w:val="24"/>
              </w:rPr>
              <w:t>(1984)</w:t>
            </w:r>
            <w:r>
              <w:rPr>
                <w:spacing w:val="-2"/>
                <w:sz w:val="24"/>
              </w:rPr>
              <w:t xml:space="preserve"> </w:t>
            </w:r>
            <w:r>
              <w:rPr>
                <w:sz w:val="24"/>
              </w:rPr>
              <w:t>Development</w:t>
            </w:r>
            <w:r>
              <w:rPr>
                <w:spacing w:val="-1"/>
                <w:sz w:val="24"/>
              </w:rPr>
              <w:t xml:space="preserve"> </w:t>
            </w:r>
            <w:r>
              <w:rPr>
                <w:sz w:val="24"/>
              </w:rPr>
              <w:t>of</w:t>
            </w:r>
            <w:r>
              <w:rPr>
                <w:spacing w:val="-5"/>
                <w:sz w:val="24"/>
              </w:rPr>
              <w:t xml:space="preserve"> </w:t>
            </w:r>
            <w:r>
              <w:rPr>
                <w:sz w:val="24"/>
              </w:rPr>
              <w:t>Weaker</w:t>
            </w:r>
            <w:r>
              <w:rPr>
                <w:spacing w:val="-5"/>
                <w:sz w:val="24"/>
              </w:rPr>
              <w:t xml:space="preserve"> </w:t>
            </w:r>
            <w:r>
              <w:rPr>
                <w:sz w:val="24"/>
              </w:rPr>
              <w:t>Sections,</w:t>
            </w:r>
            <w:r>
              <w:rPr>
                <w:spacing w:val="-1"/>
                <w:sz w:val="24"/>
              </w:rPr>
              <w:t xml:space="preserve"> </w:t>
            </w:r>
            <w:r>
              <w:rPr>
                <w:sz w:val="24"/>
              </w:rPr>
              <w:t>Inter</w:t>
            </w:r>
            <w:r>
              <w:rPr>
                <w:spacing w:val="-1"/>
                <w:sz w:val="24"/>
              </w:rPr>
              <w:t xml:space="preserve"> </w:t>
            </w:r>
            <w:r>
              <w:rPr>
                <w:sz w:val="24"/>
              </w:rPr>
              <w:t>India</w:t>
            </w:r>
            <w:r>
              <w:rPr>
                <w:spacing w:val="-2"/>
                <w:sz w:val="24"/>
              </w:rPr>
              <w:t xml:space="preserve"> </w:t>
            </w:r>
            <w:r>
              <w:rPr>
                <w:sz w:val="24"/>
              </w:rPr>
              <w:t>Publications, New</w:t>
            </w:r>
            <w:r>
              <w:rPr>
                <w:spacing w:val="-2"/>
                <w:sz w:val="24"/>
              </w:rPr>
              <w:t xml:space="preserve"> Delhi.</w:t>
            </w:r>
          </w:p>
        </w:tc>
      </w:tr>
      <w:tr w:rsidR="005B2EE9">
        <w:trPr>
          <w:trHeight w:val="633"/>
        </w:trPr>
        <w:tc>
          <w:tcPr>
            <w:tcW w:w="425" w:type="dxa"/>
          </w:tcPr>
          <w:p w:rsidR="005B2EE9" w:rsidRDefault="00DF59AE">
            <w:pPr>
              <w:pStyle w:val="TableParagraph"/>
              <w:ind w:left="27"/>
              <w:jc w:val="center"/>
              <w:rPr>
                <w:sz w:val="24"/>
              </w:rPr>
            </w:pPr>
            <w:r>
              <w:rPr>
                <w:spacing w:val="-10"/>
                <w:sz w:val="24"/>
              </w:rPr>
              <w:t>2</w:t>
            </w:r>
          </w:p>
        </w:tc>
        <w:tc>
          <w:tcPr>
            <w:tcW w:w="9359" w:type="dxa"/>
            <w:gridSpan w:val="3"/>
          </w:tcPr>
          <w:p w:rsidR="005B2EE9" w:rsidRDefault="00DF59AE">
            <w:pPr>
              <w:pStyle w:val="TableParagraph"/>
              <w:rPr>
                <w:sz w:val="24"/>
              </w:rPr>
            </w:pPr>
            <w:r>
              <w:rPr>
                <w:sz w:val="24"/>
              </w:rPr>
              <w:t>Nair</w:t>
            </w:r>
            <w:r>
              <w:rPr>
                <w:spacing w:val="-7"/>
                <w:sz w:val="24"/>
              </w:rPr>
              <w:t xml:space="preserve"> </w:t>
            </w:r>
            <w:r>
              <w:rPr>
                <w:sz w:val="24"/>
              </w:rPr>
              <w:t>T.</w:t>
            </w:r>
            <w:r>
              <w:rPr>
                <w:spacing w:val="-2"/>
                <w:sz w:val="24"/>
              </w:rPr>
              <w:t xml:space="preserve"> </w:t>
            </w:r>
            <w:r>
              <w:rPr>
                <w:sz w:val="24"/>
              </w:rPr>
              <w:t>Krishnan</w:t>
            </w:r>
            <w:r>
              <w:rPr>
                <w:spacing w:val="-3"/>
                <w:sz w:val="24"/>
              </w:rPr>
              <w:t xml:space="preserve"> </w:t>
            </w:r>
            <w:r>
              <w:rPr>
                <w:sz w:val="24"/>
              </w:rPr>
              <w:t>(1975), Social</w:t>
            </w:r>
            <w:r>
              <w:rPr>
                <w:spacing w:val="-1"/>
                <w:sz w:val="24"/>
              </w:rPr>
              <w:t xml:space="preserve"> </w:t>
            </w:r>
            <w:r>
              <w:rPr>
                <w:sz w:val="24"/>
              </w:rPr>
              <w:t>Work</w:t>
            </w:r>
            <w:r>
              <w:rPr>
                <w:spacing w:val="-3"/>
                <w:sz w:val="24"/>
              </w:rPr>
              <w:t xml:space="preserve"> </w:t>
            </w:r>
            <w:r>
              <w:rPr>
                <w:sz w:val="24"/>
              </w:rPr>
              <w:t>Education</w:t>
            </w:r>
            <w:r>
              <w:rPr>
                <w:spacing w:val="-2"/>
                <w:sz w:val="24"/>
              </w:rPr>
              <w:t xml:space="preserve"> </w:t>
            </w:r>
            <w:r>
              <w:rPr>
                <w:sz w:val="24"/>
              </w:rPr>
              <w:t>and</w:t>
            </w:r>
            <w:r>
              <w:rPr>
                <w:spacing w:val="-1"/>
                <w:sz w:val="24"/>
              </w:rPr>
              <w:t xml:space="preserve"> </w:t>
            </w:r>
            <w:r>
              <w:rPr>
                <w:sz w:val="24"/>
              </w:rPr>
              <w:t>Development</w:t>
            </w:r>
            <w:r>
              <w:rPr>
                <w:spacing w:val="-1"/>
                <w:sz w:val="24"/>
              </w:rPr>
              <w:t xml:space="preserve"> </w:t>
            </w:r>
            <w:r>
              <w:rPr>
                <w:sz w:val="24"/>
              </w:rPr>
              <w:t>of</w:t>
            </w:r>
            <w:r>
              <w:rPr>
                <w:spacing w:val="-2"/>
                <w:sz w:val="24"/>
              </w:rPr>
              <w:t xml:space="preserve"> </w:t>
            </w:r>
            <w:r>
              <w:rPr>
                <w:sz w:val="24"/>
              </w:rPr>
              <w:t>Weaker</w:t>
            </w:r>
            <w:r>
              <w:rPr>
                <w:spacing w:val="-3"/>
                <w:sz w:val="24"/>
              </w:rPr>
              <w:t xml:space="preserve"> </w:t>
            </w:r>
            <w:r>
              <w:rPr>
                <w:sz w:val="24"/>
              </w:rPr>
              <w:t>Section,</w:t>
            </w:r>
            <w:r>
              <w:rPr>
                <w:spacing w:val="4"/>
                <w:sz w:val="24"/>
              </w:rPr>
              <w:t xml:space="preserve"> </w:t>
            </w:r>
            <w:r>
              <w:rPr>
                <w:spacing w:val="-2"/>
                <w:sz w:val="24"/>
              </w:rPr>
              <w:t>Madras</w:t>
            </w:r>
          </w:p>
          <w:p w:rsidR="005B2EE9" w:rsidRDefault="00DF59AE">
            <w:pPr>
              <w:pStyle w:val="TableParagraph"/>
              <w:spacing w:before="43" w:line="240" w:lineRule="auto"/>
              <w:rPr>
                <w:sz w:val="24"/>
              </w:rPr>
            </w:pPr>
            <w:r>
              <w:rPr>
                <w:sz w:val="24"/>
              </w:rPr>
              <w:t>School</w:t>
            </w:r>
            <w:r>
              <w:rPr>
                <w:spacing w:val="-5"/>
                <w:sz w:val="24"/>
              </w:rPr>
              <w:t xml:space="preserve"> </w:t>
            </w:r>
            <w:r>
              <w:rPr>
                <w:sz w:val="24"/>
              </w:rPr>
              <w:t>of</w:t>
            </w:r>
            <w:r>
              <w:rPr>
                <w:spacing w:val="-2"/>
                <w:sz w:val="24"/>
              </w:rPr>
              <w:t xml:space="preserve"> </w:t>
            </w:r>
            <w:r>
              <w:rPr>
                <w:sz w:val="24"/>
              </w:rPr>
              <w:t xml:space="preserve">Social </w:t>
            </w:r>
            <w:r>
              <w:rPr>
                <w:spacing w:val="-4"/>
                <w:sz w:val="24"/>
              </w:rPr>
              <w:t>Work</w:t>
            </w:r>
          </w:p>
        </w:tc>
      </w:tr>
      <w:tr w:rsidR="005B2EE9">
        <w:trPr>
          <w:trHeight w:val="318"/>
        </w:trPr>
        <w:tc>
          <w:tcPr>
            <w:tcW w:w="425" w:type="dxa"/>
          </w:tcPr>
          <w:p w:rsidR="005B2EE9" w:rsidRDefault="00DF59AE">
            <w:pPr>
              <w:pStyle w:val="TableParagraph"/>
              <w:spacing w:line="275" w:lineRule="exact"/>
              <w:ind w:left="27"/>
              <w:jc w:val="center"/>
              <w:rPr>
                <w:sz w:val="24"/>
              </w:rPr>
            </w:pPr>
            <w:r>
              <w:rPr>
                <w:spacing w:val="-10"/>
                <w:sz w:val="24"/>
              </w:rPr>
              <w:t>3</w:t>
            </w:r>
          </w:p>
        </w:tc>
        <w:tc>
          <w:tcPr>
            <w:tcW w:w="9359" w:type="dxa"/>
            <w:gridSpan w:val="3"/>
          </w:tcPr>
          <w:p w:rsidR="005B2EE9" w:rsidRDefault="00DF59AE">
            <w:pPr>
              <w:pStyle w:val="TableParagraph"/>
              <w:spacing w:line="275" w:lineRule="exact"/>
              <w:rPr>
                <w:sz w:val="24"/>
              </w:rPr>
            </w:pPr>
            <w:r>
              <w:rPr>
                <w:sz w:val="24"/>
              </w:rPr>
              <w:t>Shankar</w:t>
            </w:r>
            <w:r>
              <w:rPr>
                <w:spacing w:val="-5"/>
                <w:sz w:val="24"/>
              </w:rPr>
              <w:t xml:space="preserve"> </w:t>
            </w:r>
            <w:proofErr w:type="spellStart"/>
            <w:r>
              <w:rPr>
                <w:sz w:val="24"/>
              </w:rPr>
              <w:t>Rao</w:t>
            </w:r>
            <w:proofErr w:type="spellEnd"/>
            <w:r>
              <w:rPr>
                <w:spacing w:val="-2"/>
                <w:sz w:val="24"/>
              </w:rPr>
              <w:t xml:space="preserve"> </w:t>
            </w:r>
            <w:r>
              <w:rPr>
                <w:sz w:val="24"/>
              </w:rPr>
              <w:t>C.</w:t>
            </w:r>
            <w:r>
              <w:rPr>
                <w:spacing w:val="-2"/>
                <w:sz w:val="24"/>
              </w:rPr>
              <w:t xml:space="preserve"> </w:t>
            </w:r>
            <w:r>
              <w:rPr>
                <w:sz w:val="24"/>
              </w:rPr>
              <w:t>N.</w:t>
            </w:r>
            <w:r>
              <w:rPr>
                <w:spacing w:val="-1"/>
                <w:sz w:val="24"/>
              </w:rPr>
              <w:t xml:space="preserve"> </w:t>
            </w:r>
            <w:r>
              <w:rPr>
                <w:sz w:val="24"/>
              </w:rPr>
              <w:t>(2006)</w:t>
            </w:r>
            <w:r>
              <w:rPr>
                <w:spacing w:val="-3"/>
                <w:sz w:val="24"/>
              </w:rPr>
              <w:t xml:space="preserve"> </w:t>
            </w:r>
            <w:r>
              <w:rPr>
                <w:sz w:val="24"/>
              </w:rPr>
              <w:t>Sociology</w:t>
            </w:r>
            <w:r>
              <w:rPr>
                <w:spacing w:val="-2"/>
                <w:sz w:val="24"/>
              </w:rPr>
              <w:t xml:space="preserve"> </w:t>
            </w:r>
            <w:r>
              <w:rPr>
                <w:sz w:val="24"/>
              </w:rPr>
              <w:t>of</w:t>
            </w:r>
            <w:r>
              <w:rPr>
                <w:spacing w:val="-2"/>
                <w:sz w:val="24"/>
              </w:rPr>
              <w:t xml:space="preserve"> </w:t>
            </w:r>
            <w:r>
              <w:rPr>
                <w:sz w:val="24"/>
              </w:rPr>
              <w:t>Indian</w:t>
            </w:r>
            <w:r>
              <w:rPr>
                <w:spacing w:val="-1"/>
                <w:sz w:val="24"/>
              </w:rPr>
              <w:t xml:space="preserve"> </w:t>
            </w:r>
            <w:r>
              <w:rPr>
                <w:sz w:val="24"/>
              </w:rPr>
              <w:t>Society,</w:t>
            </w:r>
            <w:r>
              <w:rPr>
                <w:spacing w:val="-2"/>
                <w:sz w:val="24"/>
              </w:rPr>
              <w:t xml:space="preserve"> </w:t>
            </w:r>
            <w:proofErr w:type="spellStart"/>
            <w:r>
              <w:rPr>
                <w:sz w:val="24"/>
              </w:rPr>
              <w:t>S.Chand</w:t>
            </w:r>
            <w:proofErr w:type="spellEnd"/>
            <w:r>
              <w:rPr>
                <w:spacing w:val="-2"/>
                <w:sz w:val="24"/>
              </w:rPr>
              <w:t xml:space="preserve"> </w:t>
            </w:r>
            <w:r>
              <w:rPr>
                <w:sz w:val="24"/>
              </w:rPr>
              <w:t>Publications,</w:t>
            </w:r>
            <w:r>
              <w:rPr>
                <w:spacing w:val="-1"/>
                <w:sz w:val="24"/>
              </w:rPr>
              <w:t xml:space="preserve"> </w:t>
            </w:r>
            <w:r>
              <w:rPr>
                <w:sz w:val="24"/>
              </w:rPr>
              <w:t>New</w:t>
            </w:r>
            <w:r>
              <w:rPr>
                <w:spacing w:val="-2"/>
                <w:sz w:val="24"/>
              </w:rPr>
              <w:t xml:space="preserve"> Delhi.</w:t>
            </w:r>
          </w:p>
        </w:tc>
      </w:tr>
      <w:tr w:rsidR="005B2EE9">
        <w:trPr>
          <w:trHeight w:val="474"/>
        </w:trPr>
        <w:tc>
          <w:tcPr>
            <w:tcW w:w="9784" w:type="dxa"/>
            <w:gridSpan w:val="4"/>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r>
      <w:tr w:rsidR="005B2EE9">
        <w:trPr>
          <w:trHeight w:val="551"/>
        </w:trPr>
        <w:tc>
          <w:tcPr>
            <w:tcW w:w="425" w:type="dxa"/>
          </w:tcPr>
          <w:p w:rsidR="005B2EE9" w:rsidRDefault="00DF59AE">
            <w:pPr>
              <w:pStyle w:val="TableParagraph"/>
              <w:spacing w:line="270" w:lineRule="exact"/>
              <w:ind w:left="27"/>
              <w:jc w:val="center"/>
              <w:rPr>
                <w:sz w:val="24"/>
              </w:rPr>
            </w:pPr>
            <w:r>
              <w:rPr>
                <w:spacing w:val="-10"/>
                <w:sz w:val="24"/>
              </w:rPr>
              <w:t>1</w:t>
            </w:r>
          </w:p>
        </w:tc>
        <w:tc>
          <w:tcPr>
            <w:tcW w:w="9359" w:type="dxa"/>
            <w:gridSpan w:val="3"/>
          </w:tcPr>
          <w:p w:rsidR="005B2EE9" w:rsidRDefault="00DF59AE">
            <w:pPr>
              <w:pStyle w:val="TableParagraph"/>
              <w:rPr>
                <w:sz w:val="24"/>
              </w:rPr>
            </w:pPr>
            <w:r>
              <w:rPr>
                <w:sz w:val="24"/>
              </w:rPr>
              <w:t>Government</w:t>
            </w:r>
            <w:r>
              <w:rPr>
                <w:spacing w:val="-2"/>
                <w:sz w:val="24"/>
              </w:rPr>
              <w:t xml:space="preserve"> </w:t>
            </w:r>
            <w:r>
              <w:rPr>
                <w:sz w:val="24"/>
              </w:rPr>
              <w:t>of India</w:t>
            </w:r>
            <w:r>
              <w:rPr>
                <w:spacing w:val="-3"/>
                <w:sz w:val="24"/>
              </w:rPr>
              <w:t xml:space="preserve"> </w:t>
            </w:r>
            <w:r>
              <w:rPr>
                <w:sz w:val="24"/>
              </w:rPr>
              <w:t>(1999),</w:t>
            </w:r>
            <w:r>
              <w:rPr>
                <w:spacing w:val="-1"/>
                <w:sz w:val="24"/>
              </w:rPr>
              <w:t xml:space="preserve"> </w:t>
            </w:r>
            <w:r>
              <w:rPr>
                <w:sz w:val="24"/>
              </w:rPr>
              <w:t>Economical</w:t>
            </w:r>
            <w:r>
              <w:rPr>
                <w:spacing w:val="-1"/>
                <w:sz w:val="24"/>
              </w:rPr>
              <w:t xml:space="preserve"> </w:t>
            </w:r>
            <w:r>
              <w:rPr>
                <w:sz w:val="24"/>
              </w:rPr>
              <w:t>and</w:t>
            </w:r>
            <w:r>
              <w:rPr>
                <w:spacing w:val="-2"/>
                <w:sz w:val="24"/>
              </w:rPr>
              <w:t xml:space="preserve"> </w:t>
            </w:r>
            <w:r>
              <w:rPr>
                <w:sz w:val="24"/>
              </w:rPr>
              <w:t>Educational</w:t>
            </w:r>
            <w:r>
              <w:rPr>
                <w:spacing w:val="-1"/>
                <w:sz w:val="24"/>
              </w:rPr>
              <w:t xml:space="preserve"> </w:t>
            </w:r>
            <w:r>
              <w:rPr>
                <w:sz w:val="24"/>
              </w:rPr>
              <w:t>Development</w:t>
            </w:r>
            <w:r>
              <w:rPr>
                <w:spacing w:val="-1"/>
                <w:sz w:val="24"/>
              </w:rPr>
              <w:t xml:space="preserve"> </w:t>
            </w:r>
            <w:r>
              <w:rPr>
                <w:sz w:val="24"/>
              </w:rPr>
              <w:t>of Scheduled</w:t>
            </w:r>
            <w:r>
              <w:rPr>
                <w:spacing w:val="-1"/>
                <w:sz w:val="24"/>
              </w:rPr>
              <w:t xml:space="preserve"> </w:t>
            </w:r>
            <w:r>
              <w:rPr>
                <w:spacing w:val="-2"/>
                <w:sz w:val="24"/>
              </w:rPr>
              <w:t>Castes,</w:t>
            </w:r>
          </w:p>
          <w:p w:rsidR="005B2EE9" w:rsidRDefault="00DF59AE">
            <w:pPr>
              <w:pStyle w:val="TableParagraph"/>
              <w:spacing w:line="259" w:lineRule="exact"/>
              <w:rPr>
                <w:sz w:val="24"/>
              </w:rPr>
            </w:pPr>
            <w:proofErr w:type="spellStart"/>
            <w:r>
              <w:rPr>
                <w:sz w:val="24"/>
              </w:rPr>
              <w:t>Govt</w:t>
            </w:r>
            <w:proofErr w:type="spellEnd"/>
            <w:r>
              <w:rPr>
                <w:spacing w:val="-3"/>
                <w:sz w:val="24"/>
              </w:rPr>
              <w:t xml:space="preserve"> </w:t>
            </w:r>
            <w:r>
              <w:rPr>
                <w:sz w:val="24"/>
              </w:rPr>
              <w:t>of</w:t>
            </w:r>
            <w:r>
              <w:rPr>
                <w:spacing w:val="-1"/>
                <w:sz w:val="24"/>
              </w:rPr>
              <w:t xml:space="preserve"> </w:t>
            </w:r>
            <w:r>
              <w:rPr>
                <w:sz w:val="24"/>
              </w:rPr>
              <w:t>India,</w:t>
            </w:r>
            <w:r>
              <w:rPr>
                <w:spacing w:val="-1"/>
                <w:sz w:val="24"/>
              </w:rPr>
              <w:t xml:space="preserve"> </w:t>
            </w:r>
            <w:r>
              <w:rPr>
                <w:sz w:val="24"/>
              </w:rPr>
              <w:t>New</w:t>
            </w:r>
            <w:r>
              <w:rPr>
                <w:spacing w:val="-1"/>
                <w:sz w:val="24"/>
              </w:rPr>
              <w:t xml:space="preserve"> </w:t>
            </w:r>
            <w:r>
              <w:rPr>
                <w:spacing w:val="-2"/>
                <w:sz w:val="24"/>
              </w:rPr>
              <w:t>Delhi.</w:t>
            </w:r>
          </w:p>
        </w:tc>
      </w:tr>
      <w:tr w:rsidR="005B2EE9">
        <w:trPr>
          <w:trHeight w:val="753"/>
        </w:trPr>
        <w:tc>
          <w:tcPr>
            <w:tcW w:w="425" w:type="dxa"/>
          </w:tcPr>
          <w:p w:rsidR="005B2EE9" w:rsidRDefault="00DF59AE">
            <w:pPr>
              <w:pStyle w:val="TableParagraph"/>
              <w:spacing w:line="275" w:lineRule="exact"/>
              <w:ind w:left="27"/>
              <w:jc w:val="center"/>
              <w:rPr>
                <w:sz w:val="24"/>
              </w:rPr>
            </w:pPr>
            <w:r>
              <w:rPr>
                <w:spacing w:val="-10"/>
                <w:sz w:val="24"/>
              </w:rPr>
              <w:t>2</w:t>
            </w:r>
          </w:p>
        </w:tc>
        <w:tc>
          <w:tcPr>
            <w:tcW w:w="9359" w:type="dxa"/>
            <w:gridSpan w:val="3"/>
          </w:tcPr>
          <w:p w:rsidR="005B2EE9" w:rsidRDefault="00DF59AE">
            <w:pPr>
              <w:pStyle w:val="TableParagraph"/>
              <w:spacing w:line="240" w:lineRule="auto"/>
              <w:ind w:right="239"/>
              <w:rPr>
                <w:sz w:val="24"/>
              </w:rPr>
            </w:pPr>
            <w:proofErr w:type="spellStart"/>
            <w:r>
              <w:rPr>
                <w:sz w:val="24"/>
              </w:rPr>
              <w:t>Dubey</w:t>
            </w:r>
            <w:proofErr w:type="spellEnd"/>
            <w:r>
              <w:rPr>
                <w:spacing w:val="-9"/>
                <w:sz w:val="24"/>
              </w:rPr>
              <w:t xml:space="preserve"> </w:t>
            </w:r>
            <w:r>
              <w:rPr>
                <w:sz w:val="24"/>
              </w:rPr>
              <w:t>S.</w:t>
            </w:r>
            <w:r>
              <w:rPr>
                <w:spacing w:val="-8"/>
                <w:sz w:val="24"/>
              </w:rPr>
              <w:t xml:space="preserve"> </w:t>
            </w:r>
            <w:r>
              <w:rPr>
                <w:sz w:val="24"/>
              </w:rPr>
              <w:t>N</w:t>
            </w:r>
            <w:r>
              <w:rPr>
                <w:spacing w:val="-6"/>
                <w:sz w:val="24"/>
              </w:rPr>
              <w:t xml:space="preserve"> </w:t>
            </w:r>
            <w:r>
              <w:rPr>
                <w:sz w:val="24"/>
              </w:rPr>
              <w:t>and</w:t>
            </w:r>
            <w:r>
              <w:rPr>
                <w:spacing w:val="-8"/>
                <w:sz w:val="24"/>
              </w:rPr>
              <w:t xml:space="preserve"> </w:t>
            </w:r>
            <w:proofErr w:type="spellStart"/>
            <w:r>
              <w:rPr>
                <w:sz w:val="24"/>
              </w:rPr>
              <w:t>Mundra</w:t>
            </w:r>
            <w:proofErr w:type="spellEnd"/>
            <w:r>
              <w:rPr>
                <w:spacing w:val="-6"/>
                <w:sz w:val="24"/>
              </w:rPr>
              <w:t xml:space="preserve"> </w:t>
            </w:r>
            <w:proofErr w:type="spellStart"/>
            <w:r>
              <w:rPr>
                <w:sz w:val="24"/>
              </w:rPr>
              <w:t>Ratna</w:t>
            </w:r>
            <w:proofErr w:type="spellEnd"/>
            <w:r>
              <w:rPr>
                <w:spacing w:val="-9"/>
                <w:sz w:val="24"/>
              </w:rPr>
              <w:t xml:space="preserve"> </w:t>
            </w:r>
            <w:r>
              <w:rPr>
                <w:sz w:val="24"/>
              </w:rPr>
              <w:t>(1976)</w:t>
            </w:r>
            <w:r>
              <w:rPr>
                <w:spacing w:val="-9"/>
                <w:sz w:val="24"/>
              </w:rPr>
              <w:t xml:space="preserve"> </w:t>
            </w:r>
            <w:r>
              <w:rPr>
                <w:sz w:val="24"/>
              </w:rPr>
              <w:t>Administration</w:t>
            </w:r>
            <w:r>
              <w:rPr>
                <w:spacing w:val="-7"/>
                <w:sz w:val="24"/>
              </w:rPr>
              <w:t xml:space="preserve"> </w:t>
            </w:r>
            <w:r>
              <w:rPr>
                <w:sz w:val="24"/>
              </w:rPr>
              <w:t>of</w:t>
            </w:r>
            <w:r>
              <w:rPr>
                <w:spacing w:val="-9"/>
                <w:sz w:val="24"/>
              </w:rPr>
              <w:t xml:space="preserve"> </w:t>
            </w:r>
            <w:r>
              <w:rPr>
                <w:sz w:val="24"/>
              </w:rPr>
              <w:t>Policy</w:t>
            </w:r>
            <w:r>
              <w:rPr>
                <w:spacing w:val="-8"/>
                <w:sz w:val="24"/>
              </w:rPr>
              <w:t xml:space="preserve"> </w:t>
            </w:r>
            <w:r>
              <w:rPr>
                <w:sz w:val="24"/>
              </w:rPr>
              <w:t>and</w:t>
            </w:r>
            <w:r>
              <w:rPr>
                <w:spacing w:val="-8"/>
                <w:sz w:val="24"/>
              </w:rPr>
              <w:t xml:space="preserve"> </w:t>
            </w:r>
            <w:proofErr w:type="spellStart"/>
            <w:r>
              <w:rPr>
                <w:sz w:val="24"/>
              </w:rPr>
              <w:t>Programmes</w:t>
            </w:r>
            <w:proofErr w:type="spellEnd"/>
            <w:r>
              <w:rPr>
                <w:spacing w:val="-7"/>
                <w:sz w:val="24"/>
              </w:rPr>
              <w:t xml:space="preserve"> </w:t>
            </w:r>
            <w:r>
              <w:rPr>
                <w:sz w:val="24"/>
              </w:rPr>
              <w:t>for Backward class in India, Bombay.</w:t>
            </w:r>
          </w:p>
        </w:tc>
      </w:tr>
      <w:tr w:rsidR="005B2EE9">
        <w:trPr>
          <w:trHeight w:val="316"/>
        </w:trPr>
        <w:tc>
          <w:tcPr>
            <w:tcW w:w="9784" w:type="dxa"/>
            <w:gridSpan w:val="4"/>
          </w:tcPr>
          <w:p w:rsidR="005B2EE9" w:rsidRDefault="00DF59AE">
            <w:pPr>
              <w:pStyle w:val="TableParagraph"/>
              <w:ind w:left="113"/>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3"/>
                <w:sz w:val="24"/>
              </w:rPr>
              <w:t xml:space="preserve"> </w:t>
            </w:r>
            <w:r>
              <w:rPr>
                <w:b/>
                <w:sz w:val="24"/>
              </w:rPr>
              <w:t>[MOOC,</w:t>
            </w:r>
            <w:r>
              <w:rPr>
                <w:b/>
                <w:spacing w:val="-5"/>
                <w:sz w:val="24"/>
              </w:rPr>
              <w:t xml:space="preserve"> </w:t>
            </w:r>
            <w:r>
              <w:rPr>
                <w:b/>
                <w:sz w:val="24"/>
              </w:rPr>
              <w:t>SWAYAM, NPTEL,</w:t>
            </w:r>
            <w:r>
              <w:rPr>
                <w:b/>
                <w:spacing w:val="-4"/>
                <w:sz w:val="24"/>
              </w:rPr>
              <w:t xml:space="preserve"> </w:t>
            </w:r>
            <w:r>
              <w:rPr>
                <w:b/>
                <w:sz w:val="24"/>
              </w:rPr>
              <w:t>Websites</w:t>
            </w:r>
            <w:r>
              <w:rPr>
                <w:b/>
                <w:spacing w:val="-2"/>
                <w:sz w:val="24"/>
              </w:rPr>
              <w:t xml:space="preserve"> etc.]</w:t>
            </w:r>
          </w:p>
        </w:tc>
      </w:tr>
      <w:tr w:rsidR="005B2EE9">
        <w:trPr>
          <w:trHeight w:val="318"/>
        </w:trPr>
        <w:tc>
          <w:tcPr>
            <w:tcW w:w="425" w:type="dxa"/>
          </w:tcPr>
          <w:p w:rsidR="005B2EE9" w:rsidRDefault="00DF59AE">
            <w:pPr>
              <w:pStyle w:val="TableParagraph"/>
              <w:ind w:left="38" w:right="95"/>
              <w:jc w:val="center"/>
              <w:rPr>
                <w:sz w:val="24"/>
              </w:rPr>
            </w:pPr>
            <w:r>
              <w:rPr>
                <w:spacing w:val="-10"/>
                <w:sz w:val="24"/>
              </w:rPr>
              <w:t>1</w:t>
            </w:r>
          </w:p>
        </w:tc>
        <w:tc>
          <w:tcPr>
            <w:tcW w:w="9359" w:type="dxa"/>
            <w:gridSpan w:val="3"/>
          </w:tcPr>
          <w:p w:rsidR="005B2EE9" w:rsidRDefault="00BE76DB">
            <w:pPr>
              <w:pStyle w:val="TableParagraph"/>
              <w:rPr>
                <w:sz w:val="24"/>
              </w:rPr>
            </w:pPr>
            <w:hyperlink r:id="rId107">
              <w:r w:rsidR="00DF59AE">
                <w:rPr>
                  <w:spacing w:val="-2"/>
                  <w:sz w:val="24"/>
                  <w:u w:val="single"/>
                </w:rPr>
                <w:t>https://steel.gov.in/sites/default/files/Chapter%20XI.pdf</w:t>
              </w:r>
            </w:hyperlink>
          </w:p>
        </w:tc>
      </w:tr>
      <w:tr w:rsidR="005B2EE9">
        <w:trPr>
          <w:trHeight w:val="313"/>
        </w:trPr>
        <w:tc>
          <w:tcPr>
            <w:tcW w:w="425" w:type="dxa"/>
          </w:tcPr>
          <w:p w:rsidR="005B2EE9" w:rsidRDefault="00DF59AE">
            <w:pPr>
              <w:pStyle w:val="TableParagraph"/>
              <w:spacing w:line="270" w:lineRule="exact"/>
              <w:ind w:left="38" w:right="95"/>
              <w:jc w:val="center"/>
              <w:rPr>
                <w:sz w:val="24"/>
              </w:rPr>
            </w:pPr>
            <w:r>
              <w:rPr>
                <w:spacing w:val="-10"/>
                <w:sz w:val="24"/>
              </w:rPr>
              <w:t>2</w:t>
            </w:r>
          </w:p>
        </w:tc>
        <w:tc>
          <w:tcPr>
            <w:tcW w:w="9359" w:type="dxa"/>
            <w:gridSpan w:val="3"/>
          </w:tcPr>
          <w:p w:rsidR="005B2EE9" w:rsidRDefault="00BE76DB">
            <w:pPr>
              <w:pStyle w:val="TableParagraph"/>
              <w:spacing w:line="270" w:lineRule="exact"/>
              <w:rPr>
                <w:sz w:val="24"/>
              </w:rPr>
            </w:pPr>
            <w:hyperlink r:id="rId108">
              <w:r w:rsidR="00DF59AE">
                <w:rPr>
                  <w:spacing w:val="-4"/>
                  <w:sz w:val="24"/>
                  <w:u w:val="single"/>
                </w:rPr>
                <w:t>https://svsamiti.com/women-empowerment-</w:t>
              </w:r>
              <w:r w:rsidR="00DF59AE">
                <w:rPr>
                  <w:spacing w:val="-10"/>
                  <w:sz w:val="24"/>
                  <w:u w:val="single"/>
                </w:rPr>
                <w:t>3</w:t>
              </w:r>
            </w:hyperlink>
          </w:p>
        </w:tc>
      </w:tr>
      <w:tr w:rsidR="005B2EE9">
        <w:trPr>
          <w:trHeight w:val="319"/>
        </w:trPr>
        <w:tc>
          <w:tcPr>
            <w:tcW w:w="9784" w:type="dxa"/>
            <w:gridSpan w:val="4"/>
          </w:tcPr>
          <w:p w:rsidR="005B2EE9" w:rsidRDefault="00DF59AE">
            <w:pPr>
              <w:pStyle w:val="TableParagraph"/>
              <w:ind w:left="113"/>
              <w:rPr>
                <w:sz w:val="24"/>
              </w:rPr>
            </w:pPr>
            <w:r>
              <w:rPr>
                <w:sz w:val="24"/>
              </w:rPr>
              <w:t>Course</w:t>
            </w:r>
            <w:r>
              <w:rPr>
                <w:spacing w:val="-9"/>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316409">
              <w:rPr>
                <w:sz w:val="24"/>
              </w:rPr>
              <w:t xml:space="preserve">, Dr. R. </w:t>
            </w:r>
            <w:proofErr w:type="spellStart"/>
            <w:r w:rsidR="00316409">
              <w:rPr>
                <w:sz w:val="24"/>
              </w:rPr>
              <w:t>Baskar</w:t>
            </w:r>
            <w:proofErr w:type="spellEnd"/>
          </w:p>
        </w:tc>
      </w:tr>
    </w:tbl>
    <w:p w:rsidR="005B2EE9" w:rsidRDefault="005B2EE9">
      <w:pPr>
        <w:pStyle w:val="BodyText"/>
        <w:spacing w:before="58"/>
        <w:rPr>
          <w:sz w:val="20"/>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665"/>
        <w:gridCol w:w="829"/>
        <w:gridCol w:w="833"/>
        <w:gridCol w:w="831"/>
        <w:gridCol w:w="831"/>
        <w:gridCol w:w="835"/>
        <w:gridCol w:w="991"/>
        <w:gridCol w:w="713"/>
        <w:gridCol w:w="991"/>
        <w:gridCol w:w="991"/>
      </w:tblGrid>
      <w:tr w:rsidR="005B2EE9">
        <w:trPr>
          <w:trHeight w:val="316"/>
        </w:trPr>
        <w:tc>
          <w:tcPr>
            <w:tcW w:w="9218" w:type="dxa"/>
            <w:gridSpan w:val="11"/>
          </w:tcPr>
          <w:p w:rsidR="005B2EE9" w:rsidRDefault="00DF59AE">
            <w:pPr>
              <w:pStyle w:val="TableParagraph"/>
              <w:ind w:left="110"/>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635"/>
        </w:trPr>
        <w:tc>
          <w:tcPr>
            <w:tcW w:w="708" w:type="dxa"/>
          </w:tcPr>
          <w:p w:rsidR="005B2EE9" w:rsidRDefault="00DF59AE">
            <w:pPr>
              <w:pStyle w:val="TableParagraph"/>
              <w:spacing w:before="155" w:line="240" w:lineRule="auto"/>
              <w:ind w:left="55" w:right="37"/>
              <w:jc w:val="center"/>
              <w:rPr>
                <w:b/>
                <w:sz w:val="24"/>
              </w:rPr>
            </w:pPr>
            <w:r>
              <w:rPr>
                <w:b/>
                <w:spacing w:val="-5"/>
                <w:sz w:val="24"/>
              </w:rPr>
              <w:t>Cos</w:t>
            </w:r>
          </w:p>
        </w:tc>
        <w:tc>
          <w:tcPr>
            <w:tcW w:w="665" w:type="dxa"/>
          </w:tcPr>
          <w:p w:rsidR="005B2EE9" w:rsidRDefault="00DF59AE">
            <w:pPr>
              <w:pStyle w:val="TableParagraph"/>
              <w:ind w:left="28" w:right="15"/>
              <w:jc w:val="center"/>
              <w:rPr>
                <w:b/>
                <w:sz w:val="24"/>
              </w:rPr>
            </w:pPr>
            <w:r>
              <w:rPr>
                <w:b/>
                <w:spacing w:val="-5"/>
                <w:sz w:val="24"/>
              </w:rPr>
              <w:t>PO</w:t>
            </w:r>
          </w:p>
          <w:p w:rsidR="005B2EE9" w:rsidRDefault="00DF59AE">
            <w:pPr>
              <w:pStyle w:val="TableParagraph"/>
              <w:spacing w:before="43" w:line="240" w:lineRule="auto"/>
              <w:ind w:left="28" w:right="2"/>
              <w:jc w:val="center"/>
              <w:rPr>
                <w:b/>
                <w:sz w:val="24"/>
              </w:rPr>
            </w:pPr>
            <w:r>
              <w:rPr>
                <w:b/>
                <w:spacing w:val="-10"/>
                <w:sz w:val="24"/>
              </w:rPr>
              <w:t>1</w:t>
            </w:r>
          </w:p>
        </w:tc>
        <w:tc>
          <w:tcPr>
            <w:tcW w:w="829" w:type="dxa"/>
          </w:tcPr>
          <w:p w:rsidR="005B2EE9" w:rsidRDefault="00DF59AE">
            <w:pPr>
              <w:pStyle w:val="TableParagraph"/>
              <w:spacing w:before="155" w:line="240" w:lineRule="auto"/>
              <w:ind w:left="114" w:right="97"/>
              <w:jc w:val="center"/>
              <w:rPr>
                <w:b/>
                <w:sz w:val="24"/>
              </w:rPr>
            </w:pPr>
            <w:r>
              <w:rPr>
                <w:b/>
                <w:spacing w:val="-5"/>
                <w:sz w:val="24"/>
              </w:rPr>
              <w:t>PO2</w:t>
            </w:r>
          </w:p>
        </w:tc>
        <w:tc>
          <w:tcPr>
            <w:tcW w:w="833" w:type="dxa"/>
          </w:tcPr>
          <w:p w:rsidR="005B2EE9" w:rsidRDefault="00DF59AE">
            <w:pPr>
              <w:pStyle w:val="TableParagraph"/>
              <w:spacing w:before="155" w:line="240" w:lineRule="auto"/>
              <w:ind w:left="12"/>
              <w:jc w:val="center"/>
              <w:rPr>
                <w:b/>
                <w:sz w:val="24"/>
              </w:rPr>
            </w:pPr>
            <w:r>
              <w:rPr>
                <w:b/>
                <w:spacing w:val="-5"/>
                <w:sz w:val="24"/>
              </w:rPr>
              <w:t>PO3</w:t>
            </w:r>
          </w:p>
        </w:tc>
        <w:tc>
          <w:tcPr>
            <w:tcW w:w="831" w:type="dxa"/>
          </w:tcPr>
          <w:p w:rsidR="005B2EE9" w:rsidRDefault="00DF59AE">
            <w:pPr>
              <w:pStyle w:val="TableParagraph"/>
              <w:spacing w:before="155" w:line="240" w:lineRule="auto"/>
              <w:ind w:left="108" w:right="94"/>
              <w:jc w:val="center"/>
              <w:rPr>
                <w:b/>
                <w:sz w:val="24"/>
              </w:rPr>
            </w:pPr>
            <w:r>
              <w:rPr>
                <w:b/>
                <w:spacing w:val="-5"/>
                <w:sz w:val="24"/>
              </w:rPr>
              <w:t>PO4</w:t>
            </w:r>
          </w:p>
        </w:tc>
        <w:tc>
          <w:tcPr>
            <w:tcW w:w="831" w:type="dxa"/>
          </w:tcPr>
          <w:p w:rsidR="005B2EE9" w:rsidRDefault="00DF59AE">
            <w:pPr>
              <w:pStyle w:val="TableParagraph"/>
              <w:spacing w:before="155" w:line="240" w:lineRule="auto"/>
              <w:ind w:left="107" w:right="94"/>
              <w:jc w:val="center"/>
              <w:rPr>
                <w:b/>
                <w:sz w:val="24"/>
              </w:rPr>
            </w:pPr>
            <w:r>
              <w:rPr>
                <w:b/>
                <w:spacing w:val="-5"/>
                <w:sz w:val="24"/>
              </w:rPr>
              <w:t>PO5</w:t>
            </w:r>
          </w:p>
        </w:tc>
        <w:tc>
          <w:tcPr>
            <w:tcW w:w="835" w:type="dxa"/>
          </w:tcPr>
          <w:p w:rsidR="005B2EE9" w:rsidRDefault="00DF59AE">
            <w:pPr>
              <w:pStyle w:val="TableParagraph"/>
              <w:spacing w:before="155" w:line="240" w:lineRule="auto"/>
              <w:ind w:left="21" w:right="8"/>
              <w:jc w:val="center"/>
              <w:rPr>
                <w:b/>
                <w:sz w:val="24"/>
              </w:rPr>
            </w:pPr>
            <w:r>
              <w:rPr>
                <w:b/>
                <w:spacing w:val="-5"/>
                <w:sz w:val="24"/>
              </w:rPr>
              <w:t>PO6</w:t>
            </w:r>
          </w:p>
        </w:tc>
        <w:tc>
          <w:tcPr>
            <w:tcW w:w="991" w:type="dxa"/>
          </w:tcPr>
          <w:p w:rsidR="005B2EE9" w:rsidRDefault="00DF59AE">
            <w:pPr>
              <w:pStyle w:val="TableParagraph"/>
              <w:spacing w:before="155" w:line="240" w:lineRule="auto"/>
              <w:ind w:left="30" w:right="19"/>
              <w:jc w:val="center"/>
              <w:rPr>
                <w:b/>
                <w:sz w:val="24"/>
              </w:rPr>
            </w:pPr>
            <w:r>
              <w:rPr>
                <w:b/>
                <w:spacing w:val="-5"/>
                <w:sz w:val="24"/>
              </w:rPr>
              <w:t>PO7</w:t>
            </w:r>
          </w:p>
        </w:tc>
        <w:tc>
          <w:tcPr>
            <w:tcW w:w="713" w:type="dxa"/>
          </w:tcPr>
          <w:p w:rsidR="005B2EE9" w:rsidRDefault="00DF59AE">
            <w:pPr>
              <w:pStyle w:val="TableParagraph"/>
              <w:spacing w:before="155" w:line="240" w:lineRule="auto"/>
              <w:ind w:left="19" w:right="7"/>
              <w:jc w:val="center"/>
              <w:rPr>
                <w:b/>
                <w:sz w:val="24"/>
              </w:rPr>
            </w:pPr>
            <w:r>
              <w:rPr>
                <w:b/>
                <w:spacing w:val="-5"/>
                <w:sz w:val="24"/>
              </w:rPr>
              <w:t>PO8</w:t>
            </w:r>
          </w:p>
        </w:tc>
        <w:tc>
          <w:tcPr>
            <w:tcW w:w="991" w:type="dxa"/>
          </w:tcPr>
          <w:p w:rsidR="005B2EE9" w:rsidRDefault="00DF59AE">
            <w:pPr>
              <w:pStyle w:val="TableParagraph"/>
              <w:spacing w:before="155" w:line="240" w:lineRule="auto"/>
              <w:ind w:left="30" w:right="18"/>
              <w:jc w:val="center"/>
              <w:rPr>
                <w:b/>
                <w:sz w:val="24"/>
              </w:rPr>
            </w:pPr>
            <w:r>
              <w:rPr>
                <w:b/>
                <w:spacing w:val="-5"/>
                <w:sz w:val="24"/>
              </w:rPr>
              <w:t>PO9</w:t>
            </w:r>
          </w:p>
        </w:tc>
        <w:tc>
          <w:tcPr>
            <w:tcW w:w="991" w:type="dxa"/>
          </w:tcPr>
          <w:p w:rsidR="005B2EE9" w:rsidRDefault="00DF59AE">
            <w:pPr>
              <w:pStyle w:val="TableParagraph"/>
              <w:spacing w:before="155" w:line="240" w:lineRule="auto"/>
              <w:ind w:left="30" w:right="22"/>
              <w:jc w:val="center"/>
              <w:rPr>
                <w:b/>
                <w:sz w:val="24"/>
              </w:rPr>
            </w:pPr>
            <w:r>
              <w:rPr>
                <w:b/>
                <w:spacing w:val="-4"/>
                <w:sz w:val="24"/>
              </w:rPr>
              <w:t>PO10</w:t>
            </w:r>
          </w:p>
        </w:tc>
      </w:tr>
      <w:tr w:rsidR="005B2EE9">
        <w:trPr>
          <w:trHeight w:val="313"/>
        </w:trPr>
        <w:tc>
          <w:tcPr>
            <w:tcW w:w="708" w:type="dxa"/>
          </w:tcPr>
          <w:p w:rsidR="005B2EE9" w:rsidRDefault="00DF59AE">
            <w:pPr>
              <w:pStyle w:val="TableParagraph"/>
              <w:spacing w:line="270" w:lineRule="exact"/>
              <w:ind w:left="55" w:right="48"/>
              <w:jc w:val="center"/>
              <w:rPr>
                <w:b/>
                <w:sz w:val="24"/>
              </w:rPr>
            </w:pPr>
            <w:r>
              <w:rPr>
                <w:b/>
                <w:spacing w:val="-5"/>
                <w:sz w:val="24"/>
              </w:rPr>
              <w:t>CO1</w:t>
            </w:r>
          </w:p>
        </w:tc>
        <w:tc>
          <w:tcPr>
            <w:tcW w:w="665" w:type="dxa"/>
          </w:tcPr>
          <w:p w:rsidR="005B2EE9" w:rsidRDefault="00DF59AE">
            <w:pPr>
              <w:pStyle w:val="TableParagraph"/>
              <w:spacing w:line="270" w:lineRule="exact"/>
              <w:ind w:left="28"/>
              <w:jc w:val="center"/>
              <w:rPr>
                <w:sz w:val="24"/>
              </w:rPr>
            </w:pPr>
            <w:r>
              <w:rPr>
                <w:spacing w:val="-10"/>
                <w:sz w:val="24"/>
              </w:rPr>
              <w:t>M</w:t>
            </w:r>
          </w:p>
        </w:tc>
        <w:tc>
          <w:tcPr>
            <w:tcW w:w="829" w:type="dxa"/>
          </w:tcPr>
          <w:p w:rsidR="005B2EE9" w:rsidRDefault="00DF59AE">
            <w:pPr>
              <w:pStyle w:val="TableParagraph"/>
              <w:spacing w:line="270" w:lineRule="exact"/>
              <w:ind w:left="120" w:right="97"/>
              <w:jc w:val="center"/>
              <w:rPr>
                <w:sz w:val="24"/>
              </w:rPr>
            </w:pPr>
            <w:r>
              <w:rPr>
                <w:spacing w:val="-10"/>
                <w:sz w:val="24"/>
              </w:rPr>
              <w:t>S</w:t>
            </w:r>
          </w:p>
        </w:tc>
        <w:tc>
          <w:tcPr>
            <w:tcW w:w="833" w:type="dxa"/>
          </w:tcPr>
          <w:p w:rsidR="005B2EE9" w:rsidRDefault="00DF59AE">
            <w:pPr>
              <w:pStyle w:val="TableParagraph"/>
              <w:spacing w:line="270" w:lineRule="exact"/>
              <w:ind w:left="23"/>
              <w:jc w:val="center"/>
              <w:rPr>
                <w:sz w:val="24"/>
              </w:rPr>
            </w:pPr>
            <w:r>
              <w:rPr>
                <w:spacing w:val="-10"/>
                <w:sz w:val="24"/>
              </w:rPr>
              <w:t>S</w:t>
            </w:r>
          </w:p>
        </w:tc>
        <w:tc>
          <w:tcPr>
            <w:tcW w:w="831" w:type="dxa"/>
          </w:tcPr>
          <w:p w:rsidR="005B2EE9" w:rsidRDefault="00DF59AE">
            <w:pPr>
              <w:pStyle w:val="TableParagraph"/>
              <w:spacing w:line="270" w:lineRule="exact"/>
              <w:ind w:left="20"/>
              <w:jc w:val="center"/>
              <w:rPr>
                <w:sz w:val="24"/>
              </w:rPr>
            </w:pPr>
            <w:r>
              <w:rPr>
                <w:spacing w:val="-10"/>
                <w:sz w:val="24"/>
              </w:rPr>
              <w:t>S</w:t>
            </w:r>
          </w:p>
        </w:tc>
        <w:tc>
          <w:tcPr>
            <w:tcW w:w="831" w:type="dxa"/>
          </w:tcPr>
          <w:p w:rsidR="005B2EE9" w:rsidRDefault="00DF59AE">
            <w:pPr>
              <w:pStyle w:val="TableParagraph"/>
              <w:spacing w:line="270" w:lineRule="exact"/>
              <w:ind w:left="111" w:right="94"/>
              <w:jc w:val="center"/>
              <w:rPr>
                <w:sz w:val="24"/>
              </w:rPr>
            </w:pPr>
            <w:r>
              <w:rPr>
                <w:spacing w:val="-10"/>
                <w:sz w:val="24"/>
              </w:rPr>
              <w:t>M</w:t>
            </w:r>
          </w:p>
        </w:tc>
        <w:tc>
          <w:tcPr>
            <w:tcW w:w="835" w:type="dxa"/>
          </w:tcPr>
          <w:p w:rsidR="005B2EE9" w:rsidRDefault="00DF59AE">
            <w:pPr>
              <w:pStyle w:val="TableParagraph"/>
              <w:spacing w:line="270" w:lineRule="exact"/>
              <w:ind w:left="25" w:right="7"/>
              <w:jc w:val="center"/>
              <w:rPr>
                <w:sz w:val="24"/>
              </w:rPr>
            </w:pPr>
            <w:r>
              <w:rPr>
                <w:spacing w:val="-10"/>
                <w:sz w:val="24"/>
              </w:rPr>
              <w:t>M</w:t>
            </w:r>
          </w:p>
        </w:tc>
        <w:tc>
          <w:tcPr>
            <w:tcW w:w="991" w:type="dxa"/>
          </w:tcPr>
          <w:p w:rsidR="005B2EE9" w:rsidRDefault="00DF59AE">
            <w:pPr>
              <w:pStyle w:val="TableParagraph"/>
              <w:spacing w:line="270" w:lineRule="exact"/>
              <w:ind w:left="30" w:right="9"/>
              <w:jc w:val="center"/>
              <w:rPr>
                <w:sz w:val="24"/>
              </w:rPr>
            </w:pPr>
            <w:r>
              <w:rPr>
                <w:spacing w:val="-10"/>
                <w:sz w:val="24"/>
              </w:rPr>
              <w:t>L</w:t>
            </w:r>
          </w:p>
        </w:tc>
        <w:tc>
          <w:tcPr>
            <w:tcW w:w="713" w:type="dxa"/>
          </w:tcPr>
          <w:p w:rsidR="005B2EE9" w:rsidRDefault="00DF59AE">
            <w:pPr>
              <w:pStyle w:val="TableParagraph"/>
              <w:spacing w:line="270" w:lineRule="exact"/>
              <w:ind w:left="19" w:right="2"/>
              <w:jc w:val="center"/>
              <w:rPr>
                <w:sz w:val="24"/>
              </w:rPr>
            </w:pPr>
            <w:r>
              <w:rPr>
                <w:spacing w:val="-10"/>
                <w:sz w:val="24"/>
              </w:rPr>
              <w:t>M</w:t>
            </w:r>
          </w:p>
        </w:tc>
        <w:tc>
          <w:tcPr>
            <w:tcW w:w="991" w:type="dxa"/>
          </w:tcPr>
          <w:p w:rsidR="005B2EE9" w:rsidRDefault="00DF59AE">
            <w:pPr>
              <w:pStyle w:val="TableParagraph"/>
              <w:spacing w:line="270" w:lineRule="exact"/>
              <w:ind w:left="30" w:right="13"/>
              <w:jc w:val="center"/>
              <w:rPr>
                <w:sz w:val="24"/>
              </w:rPr>
            </w:pPr>
            <w:r>
              <w:rPr>
                <w:spacing w:val="-10"/>
                <w:sz w:val="24"/>
              </w:rPr>
              <w:t>M</w:t>
            </w:r>
          </w:p>
        </w:tc>
        <w:tc>
          <w:tcPr>
            <w:tcW w:w="991" w:type="dxa"/>
          </w:tcPr>
          <w:p w:rsidR="005B2EE9" w:rsidRDefault="00DF59AE">
            <w:pPr>
              <w:pStyle w:val="TableParagraph"/>
              <w:spacing w:line="270" w:lineRule="exact"/>
              <w:ind w:left="30" w:right="16"/>
              <w:jc w:val="center"/>
              <w:rPr>
                <w:sz w:val="24"/>
              </w:rPr>
            </w:pPr>
            <w:r>
              <w:rPr>
                <w:spacing w:val="-10"/>
                <w:sz w:val="24"/>
              </w:rPr>
              <w:t>S</w:t>
            </w:r>
          </w:p>
        </w:tc>
      </w:tr>
      <w:tr w:rsidR="005B2EE9">
        <w:trPr>
          <w:trHeight w:val="316"/>
        </w:trPr>
        <w:tc>
          <w:tcPr>
            <w:tcW w:w="708" w:type="dxa"/>
          </w:tcPr>
          <w:p w:rsidR="005B2EE9" w:rsidRDefault="00DF59AE">
            <w:pPr>
              <w:pStyle w:val="TableParagraph"/>
              <w:ind w:left="55" w:right="48"/>
              <w:jc w:val="center"/>
              <w:rPr>
                <w:b/>
                <w:sz w:val="24"/>
              </w:rPr>
            </w:pPr>
            <w:r>
              <w:rPr>
                <w:b/>
                <w:spacing w:val="-5"/>
                <w:sz w:val="24"/>
              </w:rPr>
              <w:t>CO3</w:t>
            </w:r>
          </w:p>
        </w:tc>
        <w:tc>
          <w:tcPr>
            <w:tcW w:w="665" w:type="dxa"/>
          </w:tcPr>
          <w:p w:rsidR="005B2EE9" w:rsidRDefault="00DF59AE">
            <w:pPr>
              <w:pStyle w:val="TableParagraph"/>
              <w:ind w:left="28" w:right="3"/>
              <w:jc w:val="center"/>
              <w:rPr>
                <w:sz w:val="24"/>
              </w:rPr>
            </w:pPr>
            <w:r>
              <w:rPr>
                <w:spacing w:val="-10"/>
                <w:sz w:val="24"/>
              </w:rPr>
              <w:t>S</w:t>
            </w:r>
          </w:p>
        </w:tc>
        <w:tc>
          <w:tcPr>
            <w:tcW w:w="829" w:type="dxa"/>
          </w:tcPr>
          <w:p w:rsidR="005B2EE9" w:rsidRDefault="00DF59AE">
            <w:pPr>
              <w:pStyle w:val="TableParagraph"/>
              <w:ind w:left="120" w:right="97"/>
              <w:jc w:val="center"/>
              <w:rPr>
                <w:sz w:val="24"/>
              </w:rPr>
            </w:pPr>
            <w:r>
              <w:rPr>
                <w:spacing w:val="-10"/>
                <w:sz w:val="24"/>
              </w:rPr>
              <w:t>S</w:t>
            </w:r>
          </w:p>
        </w:tc>
        <w:tc>
          <w:tcPr>
            <w:tcW w:w="833" w:type="dxa"/>
          </w:tcPr>
          <w:p w:rsidR="005B2EE9" w:rsidRDefault="00DF59AE">
            <w:pPr>
              <w:pStyle w:val="TableParagraph"/>
              <w:ind w:left="23"/>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1" w:type="dxa"/>
          </w:tcPr>
          <w:p w:rsidR="005B2EE9" w:rsidRDefault="00DF59AE">
            <w:pPr>
              <w:pStyle w:val="TableParagraph"/>
              <w:ind w:left="111" w:right="94"/>
              <w:jc w:val="center"/>
              <w:rPr>
                <w:sz w:val="24"/>
              </w:rPr>
            </w:pPr>
            <w:r>
              <w:rPr>
                <w:spacing w:val="-10"/>
                <w:sz w:val="24"/>
              </w:rPr>
              <w:t>M</w:t>
            </w:r>
          </w:p>
        </w:tc>
        <w:tc>
          <w:tcPr>
            <w:tcW w:w="835" w:type="dxa"/>
          </w:tcPr>
          <w:p w:rsidR="005B2EE9" w:rsidRDefault="00DF59AE">
            <w:pPr>
              <w:pStyle w:val="TableParagraph"/>
              <w:ind w:left="25" w:right="7"/>
              <w:jc w:val="center"/>
              <w:rPr>
                <w:sz w:val="24"/>
              </w:rPr>
            </w:pPr>
            <w:r>
              <w:rPr>
                <w:spacing w:val="-10"/>
                <w:sz w:val="24"/>
              </w:rPr>
              <w:t>M</w:t>
            </w:r>
          </w:p>
        </w:tc>
        <w:tc>
          <w:tcPr>
            <w:tcW w:w="991" w:type="dxa"/>
          </w:tcPr>
          <w:p w:rsidR="005B2EE9" w:rsidRDefault="00DF59AE">
            <w:pPr>
              <w:pStyle w:val="TableParagraph"/>
              <w:ind w:left="30" w:right="14"/>
              <w:jc w:val="center"/>
              <w:rPr>
                <w:sz w:val="24"/>
              </w:rPr>
            </w:pPr>
            <w:r>
              <w:rPr>
                <w:spacing w:val="-10"/>
                <w:sz w:val="24"/>
              </w:rPr>
              <w:t>M</w:t>
            </w:r>
          </w:p>
        </w:tc>
        <w:tc>
          <w:tcPr>
            <w:tcW w:w="713" w:type="dxa"/>
          </w:tcPr>
          <w:p w:rsidR="005B2EE9" w:rsidRDefault="00DF59AE">
            <w:pPr>
              <w:pStyle w:val="TableParagraph"/>
              <w:ind w:left="19" w:right="2"/>
              <w:jc w:val="center"/>
              <w:rPr>
                <w:sz w:val="24"/>
              </w:rPr>
            </w:pPr>
            <w:r>
              <w:rPr>
                <w:spacing w:val="-10"/>
                <w:sz w:val="24"/>
              </w:rPr>
              <w:t>M</w:t>
            </w:r>
          </w:p>
        </w:tc>
        <w:tc>
          <w:tcPr>
            <w:tcW w:w="991" w:type="dxa"/>
          </w:tcPr>
          <w:p w:rsidR="005B2EE9" w:rsidRDefault="00DF59AE">
            <w:pPr>
              <w:pStyle w:val="TableParagraph"/>
              <w:ind w:left="30" w:right="13"/>
              <w:jc w:val="center"/>
              <w:rPr>
                <w:sz w:val="24"/>
              </w:rPr>
            </w:pPr>
            <w:r>
              <w:rPr>
                <w:spacing w:val="-10"/>
                <w:sz w:val="24"/>
              </w:rPr>
              <w:t>M</w:t>
            </w:r>
          </w:p>
        </w:tc>
        <w:tc>
          <w:tcPr>
            <w:tcW w:w="991" w:type="dxa"/>
          </w:tcPr>
          <w:p w:rsidR="005B2EE9" w:rsidRDefault="00DF59AE">
            <w:pPr>
              <w:pStyle w:val="TableParagraph"/>
              <w:ind w:left="30" w:right="16"/>
              <w:jc w:val="center"/>
              <w:rPr>
                <w:sz w:val="24"/>
              </w:rPr>
            </w:pPr>
            <w:r>
              <w:rPr>
                <w:spacing w:val="-10"/>
                <w:sz w:val="24"/>
              </w:rPr>
              <w:t>S</w:t>
            </w:r>
          </w:p>
        </w:tc>
      </w:tr>
      <w:tr w:rsidR="005B2EE9">
        <w:trPr>
          <w:trHeight w:val="318"/>
        </w:trPr>
        <w:tc>
          <w:tcPr>
            <w:tcW w:w="708" w:type="dxa"/>
          </w:tcPr>
          <w:p w:rsidR="005B2EE9" w:rsidRDefault="00DF59AE">
            <w:pPr>
              <w:pStyle w:val="TableParagraph"/>
              <w:spacing w:line="275" w:lineRule="exact"/>
              <w:ind w:left="55" w:right="48"/>
              <w:jc w:val="center"/>
              <w:rPr>
                <w:b/>
                <w:sz w:val="24"/>
              </w:rPr>
            </w:pPr>
            <w:r>
              <w:rPr>
                <w:b/>
                <w:spacing w:val="-5"/>
                <w:sz w:val="24"/>
              </w:rPr>
              <w:t>CO3</w:t>
            </w:r>
          </w:p>
        </w:tc>
        <w:tc>
          <w:tcPr>
            <w:tcW w:w="665" w:type="dxa"/>
          </w:tcPr>
          <w:p w:rsidR="005B2EE9" w:rsidRDefault="00DF59AE">
            <w:pPr>
              <w:pStyle w:val="TableParagraph"/>
              <w:spacing w:line="275" w:lineRule="exact"/>
              <w:ind w:left="28"/>
              <w:jc w:val="center"/>
              <w:rPr>
                <w:sz w:val="24"/>
              </w:rPr>
            </w:pPr>
            <w:r>
              <w:rPr>
                <w:spacing w:val="-10"/>
                <w:sz w:val="24"/>
              </w:rPr>
              <w:t>M</w:t>
            </w:r>
          </w:p>
        </w:tc>
        <w:tc>
          <w:tcPr>
            <w:tcW w:w="829" w:type="dxa"/>
          </w:tcPr>
          <w:p w:rsidR="005B2EE9" w:rsidRDefault="00DF59AE">
            <w:pPr>
              <w:pStyle w:val="TableParagraph"/>
              <w:spacing w:line="275" w:lineRule="exact"/>
              <w:ind w:left="120" w:right="97"/>
              <w:jc w:val="center"/>
              <w:rPr>
                <w:sz w:val="24"/>
              </w:rPr>
            </w:pPr>
            <w:r>
              <w:rPr>
                <w:spacing w:val="-10"/>
                <w:sz w:val="24"/>
              </w:rPr>
              <w:t>S</w:t>
            </w:r>
          </w:p>
        </w:tc>
        <w:tc>
          <w:tcPr>
            <w:tcW w:w="833" w:type="dxa"/>
          </w:tcPr>
          <w:p w:rsidR="005B2EE9" w:rsidRDefault="00DF59AE">
            <w:pPr>
              <w:pStyle w:val="TableParagraph"/>
              <w:spacing w:line="275" w:lineRule="exact"/>
              <w:ind w:left="23"/>
              <w:jc w:val="center"/>
              <w:rPr>
                <w:sz w:val="24"/>
              </w:rPr>
            </w:pPr>
            <w:r>
              <w:rPr>
                <w:spacing w:val="-10"/>
                <w:sz w:val="24"/>
              </w:rPr>
              <w:t>S</w:t>
            </w:r>
          </w:p>
        </w:tc>
        <w:tc>
          <w:tcPr>
            <w:tcW w:w="831" w:type="dxa"/>
          </w:tcPr>
          <w:p w:rsidR="005B2EE9" w:rsidRDefault="00DF59AE">
            <w:pPr>
              <w:pStyle w:val="TableParagraph"/>
              <w:spacing w:line="275" w:lineRule="exact"/>
              <w:ind w:left="20"/>
              <w:jc w:val="center"/>
              <w:rPr>
                <w:sz w:val="24"/>
              </w:rPr>
            </w:pPr>
            <w:r>
              <w:rPr>
                <w:spacing w:val="-10"/>
                <w:sz w:val="24"/>
              </w:rPr>
              <w:t>S</w:t>
            </w:r>
          </w:p>
        </w:tc>
        <w:tc>
          <w:tcPr>
            <w:tcW w:w="831" w:type="dxa"/>
          </w:tcPr>
          <w:p w:rsidR="005B2EE9" w:rsidRDefault="00DF59AE">
            <w:pPr>
              <w:pStyle w:val="TableParagraph"/>
              <w:spacing w:line="275" w:lineRule="exact"/>
              <w:ind w:left="19"/>
              <w:jc w:val="center"/>
              <w:rPr>
                <w:sz w:val="24"/>
              </w:rPr>
            </w:pPr>
            <w:r>
              <w:rPr>
                <w:spacing w:val="-10"/>
                <w:sz w:val="24"/>
              </w:rPr>
              <w:t>S</w:t>
            </w:r>
          </w:p>
        </w:tc>
        <w:tc>
          <w:tcPr>
            <w:tcW w:w="835" w:type="dxa"/>
          </w:tcPr>
          <w:p w:rsidR="005B2EE9" w:rsidRDefault="00DF59AE">
            <w:pPr>
              <w:pStyle w:val="TableParagraph"/>
              <w:spacing w:line="275" w:lineRule="exact"/>
              <w:ind w:left="26" w:right="7"/>
              <w:jc w:val="center"/>
              <w:rPr>
                <w:sz w:val="24"/>
              </w:rPr>
            </w:pPr>
            <w:r>
              <w:rPr>
                <w:spacing w:val="-10"/>
                <w:sz w:val="24"/>
              </w:rPr>
              <w:t>S</w:t>
            </w:r>
          </w:p>
        </w:tc>
        <w:tc>
          <w:tcPr>
            <w:tcW w:w="991" w:type="dxa"/>
          </w:tcPr>
          <w:p w:rsidR="005B2EE9" w:rsidRDefault="00DF59AE">
            <w:pPr>
              <w:pStyle w:val="TableParagraph"/>
              <w:spacing w:line="275" w:lineRule="exact"/>
              <w:ind w:left="30" w:right="13"/>
              <w:jc w:val="center"/>
              <w:rPr>
                <w:sz w:val="24"/>
              </w:rPr>
            </w:pPr>
            <w:r>
              <w:rPr>
                <w:spacing w:val="-10"/>
                <w:sz w:val="24"/>
              </w:rPr>
              <w:t>S</w:t>
            </w:r>
          </w:p>
        </w:tc>
        <w:tc>
          <w:tcPr>
            <w:tcW w:w="713" w:type="dxa"/>
          </w:tcPr>
          <w:p w:rsidR="005B2EE9" w:rsidRDefault="00DF59AE">
            <w:pPr>
              <w:pStyle w:val="TableParagraph"/>
              <w:spacing w:line="275" w:lineRule="exact"/>
              <w:ind w:left="19"/>
              <w:jc w:val="center"/>
              <w:rPr>
                <w:sz w:val="24"/>
              </w:rPr>
            </w:pPr>
            <w:r>
              <w:rPr>
                <w:spacing w:val="-10"/>
                <w:sz w:val="24"/>
              </w:rPr>
              <w:t>S</w:t>
            </w:r>
          </w:p>
        </w:tc>
        <w:tc>
          <w:tcPr>
            <w:tcW w:w="991" w:type="dxa"/>
          </w:tcPr>
          <w:p w:rsidR="005B2EE9" w:rsidRDefault="00DF59AE">
            <w:pPr>
              <w:pStyle w:val="TableParagraph"/>
              <w:spacing w:line="275" w:lineRule="exact"/>
              <w:ind w:left="30" w:right="13"/>
              <w:jc w:val="center"/>
              <w:rPr>
                <w:sz w:val="24"/>
              </w:rPr>
            </w:pPr>
            <w:r>
              <w:rPr>
                <w:spacing w:val="-10"/>
                <w:sz w:val="24"/>
              </w:rPr>
              <w:t>M</w:t>
            </w:r>
          </w:p>
        </w:tc>
        <w:tc>
          <w:tcPr>
            <w:tcW w:w="991" w:type="dxa"/>
          </w:tcPr>
          <w:p w:rsidR="005B2EE9" w:rsidRDefault="00DF59AE">
            <w:pPr>
              <w:pStyle w:val="TableParagraph"/>
              <w:spacing w:line="275" w:lineRule="exact"/>
              <w:ind w:left="30" w:right="16"/>
              <w:jc w:val="center"/>
              <w:rPr>
                <w:sz w:val="24"/>
              </w:rPr>
            </w:pPr>
            <w:r>
              <w:rPr>
                <w:spacing w:val="-10"/>
                <w:sz w:val="24"/>
              </w:rPr>
              <w:t>S</w:t>
            </w:r>
          </w:p>
        </w:tc>
      </w:tr>
      <w:tr w:rsidR="005B2EE9">
        <w:trPr>
          <w:trHeight w:val="316"/>
        </w:trPr>
        <w:tc>
          <w:tcPr>
            <w:tcW w:w="708" w:type="dxa"/>
          </w:tcPr>
          <w:p w:rsidR="005B2EE9" w:rsidRDefault="00DF59AE">
            <w:pPr>
              <w:pStyle w:val="TableParagraph"/>
              <w:ind w:left="55" w:right="48"/>
              <w:jc w:val="center"/>
              <w:rPr>
                <w:b/>
                <w:sz w:val="24"/>
              </w:rPr>
            </w:pPr>
            <w:r>
              <w:rPr>
                <w:b/>
                <w:spacing w:val="-5"/>
                <w:sz w:val="24"/>
              </w:rPr>
              <w:t>CO4</w:t>
            </w:r>
          </w:p>
        </w:tc>
        <w:tc>
          <w:tcPr>
            <w:tcW w:w="665" w:type="dxa"/>
          </w:tcPr>
          <w:p w:rsidR="005B2EE9" w:rsidRDefault="00DF59AE">
            <w:pPr>
              <w:pStyle w:val="TableParagraph"/>
              <w:ind w:left="28" w:right="3"/>
              <w:jc w:val="center"/>
              <w:rPr>
                <w:sz w:val="24"/>
              </w:rPr>
            </w:pPr>
            <w:r>
              <w:rPr>
                <w:spacing w:val="-10"/>
                <w:sz w:val="24"/>
              </w:rPr>
              <w:t>S</w:t>
            </w:r>
          </w:p>
        </w:tc>
        <w:tc>
          <w:tcPr>
            <w:tcW w:w="829" w:type="dxa"/>
          </w:tcPr>
          <w:p w:rsidR="005B2EE9" w:rsidRDefault="00DF59AE">
            <w:pPr>
              <w:pStyle w:val="TableParagraph"/>
              <w:ind w:left="120" w:right="97"/>
              <w:jc w:val="center"/>
              <w:rPr>
                <w:sz w:val="24"/>
              </w:rPr>
            </w:pPr>
            <w:r>
              <w:rPr>
                <w:spacing w:val="-10"/>
                <w:sz w:val="24"/>
              </w:rPr>
              <w:t>S</w:t>
            </w:r>
          </w:p>
        </w:tc>
        <w:tc>
          <w:tcPr>
            <w:tcW w:w="833" w:type="dxa"/>
          </w:tcPr>
          <w:p w:rsidR="005B2EE9" w:rsidRDefault="00DF59AE">
            <w:pPr>
              <w:pStyle w:val="TableParagraph"/>
              <w:ind w:left="23"/>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1" w:type="dxa"/>
          </w:tcPr>
          <w:p w:rsidR="005B2EE9" w:rsidRDefault="00DF59AE">
            <w:pPr>
              <w:pStyle w:val="TableParagraph"/>
              <w:ind w:left="111" w:right="94"/>
              <w:jc w:val="center"/>
              <w:rPr>
                <w:sz w:val="24"/>
              </w:rPr>
            </w:pPr>
            <w:r>
              <w:rPr>
                <w:spacing w:val="-10"/>
                <w:sz w:val="24"/>
              </w:rPr>
              <w:t>M</w:t>
            </w:r>
          </w:p>
        </w:tc>
        <w:tc>
          <w:tcPr>
            <w:tcW w:w="835" w:type="dxa"/>
          </w:tcPr>
          <w:p w:rsidR="005B2EE9" w:rsidRDefault="00DF59AE">
            <w:pPr>
              <w:pStyle w:val="TableParagraph"/>
              <w:ind w:left="25" w:right="7"/>
              <w:jc w:val="center"/>
              <w:rPr>
                <w:sz w:val="24"/>
              </w:rPr>
            </w:pPr>
            <w:r>
              <w:rPr>
                <w:spacing w:val="-10"/>
                <w:sz w:val="24"/>
              </w:rPr>
              <w:t>M</w:t>
            </w:r>
          </w:p>
        </w:tc>
        <w:tc>
          <w:tcPr>
            <w:tcW w:w="991" w:type="dxa"/>
          </w:tcPr>
          <w:p w:rsidR="005B2EE9" w:rsidRDefault="00DF59AE">
            <w:pPr>
              <w:pStyle w:val="TableParagraph"/>
              <w:ind w:left="30" w:right="13"/>
              <w:jc w:val="center"/>
              <w:rPr>
                <w:sz w:val="24"/>
              </w:rPr>
            </w:pPr>
            <w:r>
              <w:rPr>
                <w:spacing w:val="-10"/>
                <w:sz w:val="24"/>
              </w:rPr>
              <w:t>S</w:t>
            </w:r>
          </w:p>
        </w:tc>
        <w:tc>
          <w:tcPr>
            <w:tcW w:w="713" w:type="dxa"/>
          </w:tcPr>
          <w:p w:rsidR="005B2EE9" w:rsidRDefault="00DF59AE">
            <w:pPr>
              <w:pStyle w:val="TableParagraph"/>
              <w:ind w:left="19" w:right="2"/>
              <w:jc w:val="center"/>
              <w:rPr>
                <w:sz w:val="24"/>
              </w:rPr>
            </w:pPr>
            <w:r>
              <w:rPr>
                <w:spacing w:val="-10"/>
                <w:sz w:val="24"/>
              </w:rPr>
              <w:t>M</w:t>
            </w:r>
          </w:p>
        </w:tc>
        <w:tc>
          <w:tcPr>
            <w:tcW w:w="991" w:type="dxa"/>
          </w:tcPr>
          <w:p w:rsidR="005B2EE9" w:rsidRDefault="00DF59AE">
            <w:pPr>
              <w:pStyle w:val="TableParagraph"/>
              <w:ind w:left="30" w:right="13"/>
              <w:jc w:val="center"/>
              <w:rPr>
                <w:sz w:val="24"/>
              </w:rPr>
            </w:pPr>
            <w:r>
              <w:rPr>
                <w:spacing w:val="-10"/>
                <w:sz w:val="24"/>
              </w:rPr>
              <w:t>L</w:t>
            </w:r>
          </w:p>
        </w:tc>
        <w:tc>
          <w:tcPr>
            <w:tcW w:w="991" w:type="dxa"/>
          </w:tcPr>
          <w:p w:rsidR="005B2EE9" w:rsidRDefault="00DF59AE">
            <w:pPr>
              <w:pStyle w:val="TableParagraph"/>
              <w:ind w:left="30" w:right="16"/>
              <w:jc w:val="center"/>
              <w:rPr>
                <w:sz w:val="24"/>
              </w:rPr>
            </w:pPr>
            <w:r>
              <w:rPr>
                <w:spacing w:val="-10"/>
                <w:sz w:val="24"/>
              </w:rPr>
              <w:t>S</w:t>
            </w:r>
          </w:p>
        </w:tc>
      </w:tr>
      <w:tr w:rsidR="005B2EE9">
        <w:trPr>
          <w:trHeight w:val="318"/>
        </w:trPr>
        <w:tc>
          <w:tcPr>
            <w:tcW w:w="708" w:type="dxa"/>
          </w:tcPr>
          <w:p w:rsidR="005B2EE9" w:rsidRDefault="00DF59AE">
            <w:pPr>
              <w:pStyle w:val="TableParagraph"/>
              <w:ind w:left="55" w:right="48"/>
              <w:jc w:val="center"/>
              <w:rPr>
                <w:b/>
                <w:sz w:val="24"/>
              </w:rPr>
            </w:pPr>
            <w:r>
              <w:rPr>
                <w:b/>
                <w:spacing w:val="-5"/>
                <w:sz w:val="24"/>
              </w:rPr>
              <w:t>CO5</w:t>
            </w:r>
          </w:p>
        </w:tc>
        <w:tc>
          <w:tcPr>
            <w:tcW w:w="665" w:type="dxa"/>
          </w:tcPr>
          <w:p w:rsidR="005B2EE9" w:rsidRDefault="00DF59AE">
            <w:pPr>
              <w:pStyle w:val="TableParagraph"/>
              <w:ind w:left="28" w:right="3"/>
              <w:jc w:val="center"/>
              <w:rPr>
                <w:sz w:val="24"/>
              </w:rPr>
            </w:pPr>
            <w:r>
              <w:rPr>
                <w:spacing w:val="-10"/>
                <w:sz w:val="24"/>
              </w:rPr>
              <w:t>S</w:t>
            </w:r>
          </w:p>
        </w:tc>
        <w:tc>
          <w:tcPr>
            <w:tcW w:w="829" w:type="dxa"/>
          </w:tcPr>
          <w:p w:rsidR="005B2EE9" w:rsidRDefault="00DF59AE">
            <w:pPr>
              <w:pStyle w:val="TableParagraph"/>
              <w:ind w:left="120" w:right="97"/>
              <w:jc w:val="center"/>
              <w:rPr>
                <w:sz w:val="24"/>
              </w:rPr>
            </w:pPr>
            <w:r>
              <w:rPr>
                <w:spacing w:val="-10"/>
                <w:sz w:val="24"/>
              </w:rPr>
              <w:t>S</w:t>
            </w:r>
          </w:p>
        </w:tc>
        <w:tc>
          <w:tcPr>
            <w:tcW w:w="833" w:type="dxa"/>
          </w:tcPr>
          <w:p w:rsidR="005B2EE9" w:rsidRDefault="00DF59AE">
            <w:pPr>
              <w:pStyle w:val="TableParagraph"/>
              <w:ind w:left="23"/>
              <w:jc w:val="center"/>
              <w:rPr>
                <w:sz w:val="24"/>
              </w:rPr>
            </w:pPr>
            <w:r>
              <w:rPr>
                <w:spacing w:val="-10"/>
                <w:sz w:val="24"/>
              </w:rPr>
              <w:t>S</w:t>
            </w:r>
          </w:p>
        </w:tc>
        <w:tc>
          <w:tcPr>
            <w:tcW w:w="831" w:type="dxa"/>
          </w:tcPr>
          <w:p w:rsidR="005B2EE9" w:rsidRDefault="00DF59AE">
            <w:pPr>
              <w:pStyle w:val="TableParagraph"/>
              <w:ind w:left="20"/>
              <w:jc w:val="center"/>
              <w:rPr>
                <w:sz w:val="24"/>
              </w:rPr>
            </w:pPr>
            <w:r>
              <w:rPr>
                <w:spacing w:val="-10"/>
                <w:sz w:val="24"/>
              </w:rPr>
              <w:t>S</w:t>
            </w:r>
          </w:p>
        </w:tc>
        <w:tc>
          <w:tcPr>
            <w:tcW w:w="831" w:type="dxa"/>
          </w:tcPr>
          <w:p w:rsidR="005B2EE9" w:rsidRDefault="00DF59AE">
            <w:pPr>
              <w:pStyle w:val="TableParagraph"/>
              <w:ind w:left="111" w:right="94"/>
              <w:jc w:val="center"/>
              <w:rPr>
                <w:sz w:val="24"/>
              </w:rPr>
            </w:pPr>
            <w:r>
              <w:rPr>
                <w:spacing w:val="-10"/>
                <w:sz w:val="24"/>
              </w:rPr>
              <w:t>M</w:t>
            </w:r>
          </w:p>
        </w:tc>
        <w:tc>
          <w:tcPr>
            <w:tcW w:w="835" w:type="dxa"/>
          </w:tcPr>
          <w:p w:rsidR="005B2EE9" w:rsidRDefault="00DF59AE">
            <w:pPr>
              <w:pStyle w:val="TableParagraph"/>
              <w:ind w:left="25" w:right="7"/>
              <w:jc w:val="center"/>
              <w:rPr>
                <w:sz w:val="24"/>
              </w:rPr>
            </w:pPr>
            <w:r>
              <w:rPr>
                <w:spacing w:val="-10"/>
                <w:sz w:val="24"/>
              </w:rPr>
              <w:t>M</w:t>
            </w:r>
          </w:p>
        </w:tc>
        <w:tc>
          <w:tcPr>
            <w:tcW w:w="991" w:type="dxa"/>
          </w:tcPr>
          <w:p w:rsidR="005B2EE9" w:rsidRDefault="00DF59AE">
            <w:pPr>
              <w:pStyle w:val="TableParagraph"/>
              <w:ind w:left="30" w:right="14"/>
              <w:jc w:val="center"/>
              <w:rPr>
                <w:sz w:val="24"/>
              </w:rPr>
            </w:pPr>
            <w:r>
              <w:rPr>
                <w:spacing w:val="-10"/>
                <w:sz w:val="24"/>
              </w:rPr>
              <w:t>M</w:t>
            </w:r>
          </w:p>
        </w:tc>
        <w:tc>
          <w:tcPr>
            <w:tcW w:w="713" w:type="dxa"/>
          </w:tcPr>
          <w:p w:rsidR="005B2EE9" w:rsidRDefault="00DF59AE">
            <w:pPr>
              <w:pStyle w:val="TableParagraph"/>
              <w:ind w:left="19" w:right="2"/>
              <w:jc w:val="center"/>
              <w:rPr>
                <w:sz w:val="24"/>
              </w:rPr>
            </w:pPr>
            <w:r>
              <w:rPr>
                <w:spacing w:val="-10"/>
                <w:sz w:val="24"/>
              </w:rPr>
              <w:t>M</w:t>
            </w:r>
          </w:p>
        </w:tc>
        <w:tc>
          <w:tcPr>
            <w:tcW w:w="991" w:type="dxa"/>
          </w:tcPr>
          <w:p w:rsidR="005B2EE9" w:rsidRDefault="00DF59AE">
            <w:pPr>
              <w:pStyle w:val="TableParagraph"/>
              <w:ind w:left="30" w:right="13"/>
              <w:jc w:val="center"/>
              <w:rPr>
                <w:sz w:val="24"/>
              </w:rPr>
            </w:pPr>
            <w:r>
              <w:rPr>
                <w:spacing w:val="-10"/>
                <w:sz w:val="24"/>
              </w:rPr>
              <w:t>L</w:t>
            </w:r>
          </w:p>
        </w:tc>
        <w:tc>
          <w:tcPr>
            <w:tcW w:w="991" w:type="dxa"/>
          </w:tcPr>
          <w:p w:rsidR="005B2EE9" w:rsidRDefault="00DF59AE">
            <w:pPr>
              <w:pStyle w:val="TableParagraph"/>
              <w:ind w:left="30" w:right="16"/>
              <w:jc w:val="center"/>
              <w:rPr>
                <w:sz w:val="24"/>
              </w:rPr>
            </w:pPr>
            <w:r>
              <w:rPr>
                <w:spacing w:val="-10"/>
                <w:sz w:val="24"/>
              </w:rPr>
              <w:t>S</w:t>
            </w:r>
          </w:p>
        </w:tc>
      </w:tr>
    </w:tbl>
    <w:p w:rsidR="005B2EE9" w:rsidRDefault="00DF59AE">
      <w:pPr>
        <w:pStyle w:val="BodyText"/>
        <w:spacing w:before="5"/>
        <w:ind w:left="720"/>
      </w:pPr>
      <w:r>
        <w:t>*S-Strong;</w:t>
      </w:r>
      <w:r>
        <w:rPr>
          <w:spacing w:val="-6"/>
        </w:rPr>
        <w:t xml:space="preserve"> </w:t>
      </w:r>
      <w:r>
        <w:t>M-Medium;</w:t>
      </w:r>
      <w:r>
        <w:rPr>
          <w:spacing w:val="-5"/>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03"/>
        <w:gridCol w:w="989"/>
        <w:gridCol w:w="970"/>
        <w:gridCol w:w="4772"/>
        <w:gridCol w:w="629"/>
        <w:gridCol w:w="720"/>
        <w:gridCol w:w="653"/>
        <w:gridCol w:w="451"/>
      </w:tblGrid>
      <w:tr w:rsidR="005B2EE9">
        <w:trPr>
          <w:trHeight w:val="463"/>
        </w:trPr>
        <w:tc>
          <w:tcPr>
            <w:tcW w:w="1947" w:type="dxa"/>
            <w:gridSpan w:val="3"/>
          </w:tcPr>
          <w:p w:rsidR="005B2EE9" w:rsidRDefault="00DF59AE">
            <w:pPr>
              <w:pStyle w:val="TableParagraph"/>
              <w:spacing w:before="69" w:line="240" w:lineRule="auto"/>
              <w:ind w:left="117"/>
              <w:rPr>
                <w:b/>
                <w:sz w:val="24"/>
              </w:rPr>
            </w:pPr>
            <w:r>
              <w:rPr>
                <w:b/>
                <w:sz w:val="24"/>
              </w:rPr>
              <w:t>Course</w:t>
            </w:r>
            <w:r>
              <w:rPr>
                <w:b/>
                <w:spacing w:val="-8"/>
                <w:sz w:val="24"/>
              </w:rPr>
              <w:t xml:space="preserve"> </w:t>
            </w:r>
            <w:r>
              <w:rPr>
                <w:b/>
                <w:spacing w:val="-4"/>
                <w:sz w:val="24"/>
              </w:rPr>
              <w:t>code</w:t>
            </w:r>
          </w:p>
        </w:tc>
        <w:tc>
          <w:tcPr>
            <w:tcW w:w="970" w:type="dxa"/>
          </w:tcPr>
          <w:p w:rsidR="005B2EE9" w:rsidRDefault="00DF59AE">
            <w:pPr>
              <w:pStyle w:val="TableParagraph"/>
              <w:spacing w:before="69" w:line="240" w:lineRule="auto"/>
              <w:ind w:left="287"/>
              <w:rPr>
                <w:b/>
                <w:sz w:val="24"/>
              </w:rPr>
            </w:pPr>
            <w:r>
              <w:rPr>
                <w:b/>
                <w:spacing w:val="-5"/>
                <w:sz w:val="24"/>
              </w:rPr>
              <w:t>36A</w:t>
            </w:r>
          </w:p>
        </w:tc>
        <w:tc>
          <w:tcPr>
            <w:tcW w:w="4772" w:type="dxa"/>
            <w:vMerge w:val="restart"/>
            <w:tcBorders>
              <w:right w:val="single" w:sz="6" w:space="0" w:color="000000"/>
            </w:tcBorders>
          </w:tcPr>
          <w:p w:rsidR="005B2EE9" w:rsidRDefault="00DF59AE">
            <w:pPr>
              <w:pStyle w:val="TableParagraph"/>
              <w:spacing w:before="78" w:line="276" w:lineRule="auto"/>
              <w:ind w:left="1514" w:right="746" w:hanging="785"/>
              <w:rPr>
                <w:b/>
                <w:sz w:val="24"/>
              </w:rPr>
            </w:pPr>
            <w:r>
              <w:rPr>
                <w:b/>
                <w:spacing w:val="-2"/>
                <w:sz w:val="24"/>
              </w:rPr>
              <w:t>CONCURRENTFIELDWORK-</w:t>
            </w:r>
            <w:r>
              <w:rPr>
                <w:b/>
                <w:sz w:val="24"/>
              </w:rPr>
              <w:t>PRCTICAL --III</w:t>
            </w:r>
          </w:p>
        </w:tc>
        <w:tc>
          <w:tcPr>
            <w:tcW w:w="629" w:type="dxa"/>
            <w:tcBorders>
              <w:left w:val="single" w:sz="6" w:space="0" w:color="000000"/>
            </w:tcBorders>
          </w:tcPr>
          <w:p w:rsidR="005B2EE9" w:rsidRDefault="00DF59AE">
            <w:pPr>
              <w:pStyle w:val="TableParagraph"/>
              <w:spacing w:before="69" w:line="240" w:lineRule="auto"/>
              <w:ind w:left="23"/>
              <w:jc w:val="center"/>
              <w:rPr>
                <w:b/>
                <w:sz w:val="24"/>
              </w:rPr>
            </w:pPr>
            <w:r>
              <w:rPr>
                <w:b/>
                <w:spacing w:val="-10"/>
                <w:sz w:val="24"/>
              </w:rPr>
              <w:t>L</w:t>
            </w:r>
          </w:p>
        </w:tc>
        <w:tc>
          <w:tcPr>
            <w:tcW w:w="720" w:type="dxa"/>
          </w:tcPr>
          <w:p w:rsidR="005B2EE9" w:rsidRDefault="00DF59AE">
            <w:pPr>
              <w:pStyle w:val="TableParagraph"/>
              <w:spacing w:before="69" w:line="240" w:lineRule="auto"/>
              <w:ind w:left="30"/>
              <w:jc w:val="center"/>
              <w:rPr>
                <w:b/>
                <w:sz w:val="24"/>
              </w:rPr>
            </w:pPr>
            <w:r>
              <w:rPr>
                <w:b/>
                <w:spacing w:val="-10"/>
                <w:sz w:val="24"/>
              </w:rPr>
              <w:t>T</w:t>
            </w:r>
          </w:p>
        </w:tc>
        <w:tc>
          <w:tcPr>
            <w:tcW w:w="653" w:type="dxa"/>
          </w:tcPr>
          <w:p w:rsidR="005B2EE9" w:rsidRDefault="00DF59AE">
            <w:pPr>
              <w:pStyle w:val="TableParagraph"/>
              <w:spacing w:before="69" w:line="240" w:lineRule="auto"/>
              <w:ind w:left="31"/>
              <w:jc w:val="center"/>
              <w:rPr>
                <w:b/>
                <w:sz w:val="24"/>
              </w:rPr>
            </w:pPr>
            <w:r>
              <w:rPr>
                <w:b/>
                <w:spacing w:val="-10"/>
                <w:sz w:val="24"/>
              </w:rPr>
              <w:t>P</w:t>
            </w:r>
          </w:p>
        </w:tc>
        <w:tc>
          <w:tcPr>
            <w:tcW w:w="451" w:type="dxa"/>
          </w:tcPr>
          <w:p w:rsidR="005B2EE9" w:rsidRDefault="00DF59AE">
            <w:pPr>
              <w:pStyle w:val="TableParagraph"/>
              <w:spacing w:before="69" w:line="240" w:lineRule="auto"/>
              <w:ind w:left="29"/>
              <w:jc w:val="center"/>
              <w:rPr>
                <w:b/>
                <w:sz w:val="24"/>
              </w:rPr>
            </w:pPr>
            <w:r>
              <w:rPr>
                <w:b/>
                <w:spacing w:val="-10"/>
                <w:sz w:val="24"/>
              </w:rPr>
              <w:t>C</w:t>
            </w:r>
          </w:p>
        </w:tc>
      </w:tr>
      <w:tr w:rsidR="005B2EE9">
        <w:trPr>
          <w:trHeight w:val="316"/>
        </w:trPr>
        <w:tc>
          <w:tcPr>
            <w:tcW w:w="2917" w:type="dxa"/>
            <w:gridSpan w:val="4"/>
          </w:tcPr>
          <w:p w:rsidR="005B2EE9" w:rsidRDefault="00DF59AE">
            <w:pPr>
              <w:pStyle w:val="TableParagraph"/>
              <w:spacing w:line="270" w:lineRule="exact"/>
              <w:ind w:left="130"/>
              <w:jc w:val="center"/>
              <w:rPr>
                <w:b/>
                <w:sz w:val="24"/>
              </w:rPr>
            </w:pPr>
            <w:r>
              <w:rPr>
                <w:b/>
                <w:spacing w:val="-4"/>
                <w:sz w:val="24"/>
              </w:rPr>
              <w:t>Core</w:t>
            </w:r>
          </w:p>
        </w:tc>
        <w:tc>
          <w:tcPr>
            <w:tcW w:w="4772" w:type="dxa"/>
            <w:vMerge/>
            <w:tcBorders>
              <w:top w:val="nil"/>
              <w:right w:val="single" w:sz="6" w:space="0" w:color="000000"/>
            </w:tcBorders>
          </w:tcPr>
          <w:p w:rsidR="005B2EE9" w:rsidRDefault="005B2EE9">
            <w:pPr>
              <w:rPr>
                <w:sz w:val="2"/>
                <w:szCs w:val="2"/>
              </w:rPr>
            </w:pPr>
          </w:p>
        </w:tc>
        <w:tc>
          <w:tcPr>
            <w:tcW w:w="629" w:type="dxa"/>
            <w:tcBorders>
              <w:left w:val="single" w:sz="6" w:space="0" w:color="000000"/>
            </w:tcBorders>
          </w:tcPr>
          <w:p w:rsidR="005B2EE9" w:rsidRDefault="00DF59AE">
            <w:pPr>
              <w:pStyle w:val="TableParagraph"/>
              <w:spacing w:line="270" w:lineRule="exact"/>
              <w:ind w:left="24"/>
              <w:jc w:val="center"/>
              <w:rPr>
                <w:b/>
                <w:sz w:val="24"/>
              </w:rPr>
            </w:pPr>
            <w:r>
              <w:rPr>
                <w:b/>
                <w:sz w:val="24"/>
              </w:rPr>
              <w:t>-</w:t>
            </w:r>
          </w:p>
        </w:tc>
        <w:tc>
          <w:tcPr>
            <w:tcW w:w="720" w:type="dxa"/>
          </w:tcPr>
          <w:p w:rsidR="005B2EE9" w:rsidRDefault="00DF59AE">
            <w:pPr>
              <w:pStyle w:val="TableParagraph"/>
              <w:spacing w:line="270" w:lineRule="exact"/>
              <w:ind w:left="31"/>
              <w:jc w:val="center"/>
              <w:rPr>
                <w:b/>
                <w:sz w:val="24"/>
              </w:rPr>
            </w:pPr>
            <w:r>
              <w:rPr>
                <w:b/>
                <w:sz w:val="24"/>
              </w:rPr>
              <w:t>-</w:t>
            </w:r>
          </w:p>
        </w:tc>
        <w:tc>
          <w:tcPr>
            <w:tcW w:w="653" w:type="dxa"/>
          </w:tcPr>
          <w:p w:rsidR="005B2EE9" w:rsidRDefault="00DF59AE">
            <w:pPr>
              <w:pStyle w:val="TableParagraph"/>
              <w:spacing w:line="270" w:lineRule="exact"/>
              <w:ind w:left="31" w:right="8"/>
              <w:jc w:val="center"/>
              <w:rPr>
                <w:b/>
                <w:sz w:val="24"/>
              </w:rPr>
            </w:pPr>
            <w:r>
              <w:rPr>
                <w:b/>
                <w:spacing w:val="-5"/>
                <w:sz w:val="24"/>
              </w:rPr>
              <w:t>16</w:t>
            </w:r>
          </w:p>
        </w:tc>
        <w:tc>
          <w:tcPr>
            <w:tcW w:w="451" w:type="dxa"/>
          </w:tcPr>
          <w:p w:rsidR="005B2EE9" w:rsidRDefault="00DF59AE">
            <w:pPr>
              <w:pStyle w:val="TableParagraph"/>
              <w:spacing w:line="270" w:lineRule="exact"/>
              <w:ind w:left="29"/>
              <w:jc w:val="center"/>
              <w:rPr>
                <w:b/>
                <w:sz w:val="24"/>
              </w:rPr>
            </w:pPr>
            <w:r>
              <w:rPr>
                <w:b/>
                <w:spacing w:val="-10"/>
                <w:sz w:val="24"/>
              </w:rPr>
              <w:t>4</w:t>
            </w:r>
          </w:p>
        </w:tc>
      </w:tr>
      <w:tr w:rsidR="005B2EE9">
        <w:trPr>
          <w:trHeight w:val="633"/>
        </w:trPr>
        <w:tc>
          <w:tcPr>
            <w:tcW w:w="2917" w:type="dxa"/>
            <w:gridSpan w:val="4"/>
          </w:tcPr>
          <w:p w:rsidR="005B2EE9" w:rsidRDefault="00DF59AE">
            <w:pPr>
              <w:pStyle w:val="TableParagraph"/>
              <w:spacing w:before="155" w:line="240" w:lineRule="auto"/>
              <w:ind w:left="117"/>
              <w:rPr>
                <w:b/>
                <w:sz w:val="24"/>
              </w:rPr>
            </w:pPr>
            <w:r>
              <w:rPr>
                <w:b/>
                <w:spacing w:val="-3"/>
                <w:sz w:val="24"/>
              </w:rPr>
              <w:t>Pre-</w:t>
            </w:r>
            <w:r>
              <w:rPr>
                <w:b/>
                <w:spacing w:val="-2"/>
                <w:sz w:val="24"/>
              </w:rPr>
              <w:t>requisite</w:t>
            </w:r>
          </w:p>
        </w:tc>
        <w:tc>
          <w:tcPr>
            <w:tcW w:w="4772" w:type="dxa"/>
            <w:tcBorders>
              <w:right w:val="single" w:sz="6" w:space="0" w:color="000000"/>
            </w:tcBorders>
          </w:tcPr>
          <w:p w:rsidR="005B2EE9" w:rsidRDefault="00DF59AE">
            <w:pPr>
              <w:pStyle w:val="TableParagraph"/>
              <w:spacing w:before="155" w:line="240" w:lineRule="auto"/>
              <w:ind w:left="117"/>
              <w:rPr>
                <w:b/>
                <w:sz w:val="24"/>
              </w:rPr>
            </w:pPr>
            <w:r>
              <w:rPr>
                <w:b/>
                <w:sz w:val="24"/>
              </w:rPr>
              <w:t>Basic</w:t>
            </w:r>
            <w:r>
              <w:rPr>
                <w:b/>
                <w:spacing w:val="-4"/>
                <w:sz w:val="24"/>
              </w:rPr>
              <w:t xml:space="preserve"> </w:t>
            </w:r>
            <w:r>
              <w:rPr>
                <w:b/>
                <w:sz w:val="24"/>
              </w:rPr>
              <w:t>Understanding</w:t>
            </w:r>
            <w:r>
              <w:rPr>
                <w:b/>
                <w:spacing w:val="-1"/>
                <w:sz w:val="24"/>
              </w:rPr>
              <w:t xml:space="preserve"> </w:t>
            </w:r>
            <w:r>
              <w:rPr>
                <w:b/>
                <w:sz w:val="24"/>
              </w:rPr>
              <w:t>on</w:t>
            </w:r>
            <w:r>
              <w:rPr>
                <w:b/>
                <w:spacing w:val="-8"/>
                <w:sz w:val="24"/>
              </w:rPr>
              <w:t xml:space="preserve"> </w:t>
            </w:r>
            <w:r>
              <w:rPr>
                <w:b/>
                <w:sz w:val="24"/>
              </w:rPr>
              <w:t>fields</w:t>
            </w:r>
            <w:r>
              <w:rPr>
                <w:b/>
                <w:spacing w:val="-3"/>
                <w:sz w:val="24"/>
              </w:rPr>
              <w:t xml:space="preserve"> </w:t>
            </w:r>
            <w:r>
              <w:rPr>
                <w:b/>
                <w:sz w:val="24"/>
              </w:rPr>
              <w:t>of</w:t>
            </w:r>
            <w:r>
              <w:rPr>
                <w:b/>
                <w:spacing w:val="-5"/>
                <w:sz w:val="24"/>
              </w:rPr>
              <w:t xml:space="preserve"> </w:t>
            </w:r>
            <w:r>
              <w:rPr>
                <w:b/>
                <w:sz w:val="24"/>
              </w:rPr>
              <w:t>social</w:t>
            </w:r>
            <w:r>
              <w:rPr>
                <w:b/>
                <w:spacing w:val="-2"/>
                <w:sz w:val="24"/>
              </w:rPr>
              <w:t xml:space="preserve"> </w:t>
            </w:r>
            <w:r>
              <w:rPr>
                <w:b/>
                <w:spacing w:val="-4"/>
                <w:sz w:val="24"/>
              </w:rPr>
              <w:t>work</w:t>
            </w:r>
          </w:p>
        </w:tc>
        <w:tc>
          <w:tcPr>
            <w:tcW w:w="1349" w:type="dxa"/>
            <w:gridSpan w:val="2"/>
            <w:tcBorders>
              <w:left w:val="single" w:sz="6" w:space="0" w:color="000000"/>
            </w:tcBorders>
          </w:tcPr>
          <w:p w:rsidR="005B2EE9" w:rsidRDefault="00DF59AE">
            <w:pPr>
              <w:pStyle w:val="TableParagraph"/>
              <w:spacing w:line="270" w:lineRule="exact"/>
              <w:ind w:left="4"/>
              <w:rPr>
                <w:b/>
                <w:sz w:val="24"/>
              </w:rPr>
            </w:pPr>
            <w:r>
              <w:rPr>
                <w:b/>
                <w:spacing w:val="-2"/>
                <w:sz w:val="24"/>
              </w:rPr>
              <w:t>Syllabus</w:t>
            </w:r>
          </w:p>
          <w:p w:rsidR="005B2EE9" w:rsidRDefault="00DF59AE">
            <w:pPr>
              <w:pStyle w:val="TableParagraph"/>
              <w:spacing w:before="43" w:line="240" w:lineRule="auto"/>
              <w:ind w:left="4"/>
              <w:rPr>
                <w:b/>
                <w:sz w:val="24"/>
              </w:rPr>
            </w:pPr>
            <w:r>
              <w:rPr>
                <w:b/>
                <w:spacing w:val="-2"/>
                <w:sz w:val="24"/>
              </w:rPr>
              <w:t>Version</w:t>
            </w:r>
          </w:p>
        </w:tc>
        <w:tc>
          <w:tcPr>
            <w:tcW w:w="1104" w:type="dxa"/>
            <w:gridSpan w:val="2"/>
          </w:tcPr>
          <w:p w:rsidR="005B2EE9" w:rsidRDefault="00DF59AE">
            <w:pPr>
              <w:pStyle w:val="TableParagraph"/>
              <w:ind w:left="104"/>
              <w:rPr>
                <w:b/>
                <w:sz w:val="24"/>
              </w:rPr>
            </w:pPr>
            <w:r>
              <w:rPr>
                <w:b/>
                <w:sz w:val="24"/>
              </w:rPr>
              <w:t>2026-</w:t>
            </w:r>
          </w:p>
          <w:p w:rsidR="005B2EE9" w:rsidRDefault="00DF59AE">
            <w:pPr>
              <w:pStyle w:val="TableParagraph"/>
              <w:spacing w:before="43" w:line="240" w:lineRule="auto"/>
              <w:ind w:left="115"/>
              <w:rPr>
                <w:b/>
                <w:sz w:val="24"/>
              </w:rPr>
            </w:pPr>
            <w:r>
              <w:rPr>
                <w:b/>
                <w:spacing w:val="-4"/>
                <w:sz w:val="24"/>
              </w:rPr>
              <w:t>2027</w:t>
            </w:r>
          </w:p>
        </w:tc>
      </w:tr>
      <w:tr w:rsidR="005B2EE9">
        <w:trPr>
          <w:trHeight w:val="316"/>
        </w:trPr>
        <w:tc>
          <w:tcPr>
            <w:tcW w:w="10142" w:type="dxa"/>
            <w:gridSpan w:val="9"/>
          </w:tcPr>
          <w:p w:rsidR="005B2EE9" w:rsidRDefault="00DF59AE">
            <w:pPr>
              <w:pStyle w:val="TableParagraph"/>
              <w:spacing w:line="270" w:lineRule="exact"/>
              <w:ind w:left="117"/>
              <w:rPr>
                <w:b/>
                <w:sz w:val="24"/>
              </w:rPr>
            </w:pPr>
            <w:r>
              <w:rPr>
                <w:b/>
                <w:sz w:val="24"/>
              </w:rPr>
              <w:t>Course</w:t>
            </w:r>
            <w:r>
              <w:rPr>
                <w:b/>
                <w:spacing w:val="-6"/>
                <w:sz w:val="24"/>
              </w:rPr>
              <w:t xml:space="preserve"> </w:t>
            </w:r>
            <w:r>
              <w:rPr>
                <w:b/>
                <w:spacing w:val="-2"/>
                <w:sz w:val="24"/>
              </w:rPr>
              <w:t>Objectives:</w:t>
            </w:r>
          </w:p>
        </w:tc>
      </w:tr>
      <w:tr w:rsidR="005B2EE9">
        <w:trPr>
          <w:trHeight w:val="1269"/>
        </w:trPr>
        <w:tc>
          <w:tcPr>
            <w:tcW w:w="10142" w:type="dxa"/>
            <w:gridSpan w:val="9"/>
          </w:tcPr>
          <w:p w:rsidR="005B2EE9" w:rsidRDefault="00DF59AE">
            <w:pPr>
              <w:pStyle w:val="TableParagraph"/>
              <w:spacing w:line="270" w:lineRule="exact"/>
              <w:ind w:left="117"/>
              <w:rPr>
                <w:sz w:val="24"/>
              </w:rPr>
            </w:pPr>
            <w:r>
              <w:rPr>
                <w:sz w:val="24"/>
              </w:rPr>
              <w:t>The</w:t>
            </w:r>
            <w:r>
              <w:rPr>
                <w:spacing w:val="-8"/>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 course</w:t>
            </w:r>
            <w:r>
              <w:rPr>
                <w:spacing w:val="-5"/>
                <w:sz w:val="24"/>
              </w:rPr>
              <w:t xml:space="preserve"> </w:t>
            </w:r>
            <w:r>
              <w:rPr>
                <w:sz w:val="24"/>
              </w:rPr>
              <w:t>are</w:t>
            </w:r>
            <w:r>
              <w:rPr>
                <w:spacing w:val="-6"/>
                <w:sz w:val="24"/>
              </w:rPr>
              <w:t xml:space="preserve"> </w:t>
            </w:r>
            <w:r>
              <w:rPr>
                <w:spacing w:val="-5"/>
                <w:sz w:val="24"/>
              </w:rPr>
              <w:t>to:</w:t>
            </w:r>
          </w:p>
          <w:p w:rsidR="005B2EE9" w:rsidRDefault="00DF59AE">
            <w:pPr>
              <w:pStyle w:val="TableParagraph"/>
              <w:numPr>
                <w:ilvl w:val="0"/>
                <w:numId w:val="26"/>
              </w:numPr>
              <w:tabs>
                <w:tab w:val="left" w:pos="590"/>
              </w:tabs>
              <w:spacing w:before="45" w:line="240" w:lineRule="auto"/>
              <w:ind w:hanging="362"/>
              <w:rPr>
                <w:sz w:val="24"/>
              </w:rPr>
            </w:pPr>
            <w:r>
              <w:rPr>
                <w:sz w:val="24"/>
              </w:rPr>
              <w:t>Students</w:t>
            </w:r>
            <w:r>
              <w:rPr>
                <w:spacing w:val="-9"/>
                <w:sz w:val="24"/>
              </w:rPr>
              <w:t xml:space="preserve"> </w:t>
            </w:r>
            <w:r>
              <w:rPr>
                <w:sz w:val="24"/>
              </w:rPr>
              <w:t>will</w:t>
            </w:r>
            <w:r>
              <w:rPr>
                <w:spacing w:val="-3"/>
                <w:sz w:val="24"/>
              </w:rPr>
              <w:t xml:space="preserve"> </w:t>
            </w:r>
            <w:r>
              <w:rPr>
                <w:sz w:val="24"/>
              </w:rPr>
              <w:t>able</w:t>
            </w:r>
            <w:r>
              <w:rPr>
                <w:spacing w:val="-7"/>
                <w:sz w:val="24"/>
              </w:rPr>
              <w:t xml:space="preserve"> </w:t>
            </w:r>
            <w:r>
              <w:rPr>
                <w:sz w:val="24"/>
              </w:rPr>
              <w:t>to</w:t>
            </w:r>
            <w:r>
              <w:rPr>
                <w:spacing w:val="-1"/>
                <w:sz w:val="24"/>
              </w:rPr>
              <w:t xml:space="preserve"> </w:t>
            </w:r>
            <w:r>
              <w:rPr>
                <w:sz w:val="24"/>
              </w:rPr>
              <w:t>perform</w:t>
            </w:r>
            <w:r>
              <w:rPr>
                <w:spacing w:val="-4"/>
                <w:sz w:val="24"/>
              </w:rPr>
              <w:t xml:space="preserve"> </w:t>
            </w:r>
            <w:r>
              <w:rPr>
                <w:sz w:val="24"/>
              </w:rPr>
              <w:t>as</w:t>
            </w:r>
            <w:r>
              <w:rPr>
                <w:spacing w:val="-2"/>
                <w:sz w:val="24"/>
              </w:rPr>
              <w:t xml:space="preserve"> </w:t>
            </w:r>
            <w:r>
              <w:rPr>
                <w:sz w:val="24"/>
              </w:rPr>
              <w:t>social</w:t>
            </w:r>
            <w:r>
              <w:rPr>
                <w:spacing w:val="-2"/>
                <w:sz w:val="24"/>
              </w:rPr>
              <w:t xml:space="preserve"> </w:t>
            </w:r>
            <w:r>
              <w:rPr>
                <w:sz w:val="24"/>
              </w:rPr>
              <w:t>worker</w:t>
            </w:r>
            <w:r>
              <w:rPr>
                <w:spacing w:val="-4"/>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organization</w:t>
            </w:r>
          </w:p>
          <w:p w:rsidR="005B2EE9" w:rsidRDefault="00DF59AE">
            <w:pPr>
              <w:pStyle w:val="TableParagraph"/>
              <w:numPr>
                <w:ilvl w:val="0"/>
                <w:numId w:val="26"/>
              </w:numPr>
              <w:tabs>
                <w:tab w:val="left" w:pos="590"/>
              </w:tabs>
              <w:spacing w:before="44" w:line="240" w:lineRule="auto"/>
              <w:ind w:hanging="362"/>
              <w:rPr>
                <w:sz w:val="24"/>
              </w:rPr>
            </w:pPr>
            <w:r>
              <w:rPr>
                <w:sz w:val="24"/>
              </w:rPr>
              <w:t>Students</w:t>
            </w:r>
            <w:r>
              <w:rPr>
                <w:spacing w:val="-4"/>
                <w:sz w:val="24"/>
              </w:rPr>
              <w:t xml:space="preserve"> </w:t>
            </w:r>
            <w:r>
              <w:rPr>
                <w:sz w:val="24"/>
              </w:rPr>
              <w:t>will</w:t>
            </w:r>
            <w:r>
              <w:rPr>
                <w:spacing w:val="-3"/>
                <w:sz w:val="24"/>
              </w:rPr>
              <w:t xml:space="preserve"> </w:t>
            </w:r>
            <w:r>
              <w:rPr>
                <w:sz w:val="24"/>
              </w:rPr>
              <w:t>gain</w:t>
            </w:r>
            <w:r>
              <w:rPr>
                <w:spacing w:val="-1"/>
                <w:sz w:val="24"/>
              </w:rPr>
              <w:t xml:space="preserve"> </w:t>
            </w:r>
            <w:r>
              <w:rPr>
                <w:sz w:val="24"/>
              </w:rPr>
              <w:t>knowledge</w:t>
            </w:r>
            <w:r>
              <w:rPr>
                <w:spacing w:val="-4"/>
                <w:sz w:val="24"/>
              </w:rPr>
              <w:t xml:space="preserve"> </w:t>
            </w:r>
            <w:r>
              <w:rPr>
                <w:sz w:val="24"/>
              </w:rPr>
              <w:t>on</w:t>
            </w:r>
            <w:r>
              <w:rPr>
                <w:spacing w:val="-1"/>
                <w:sz w:val="24"/>
              </w:rPr>
              <w:t xml:space="preserve"> </w:t>
            </w:r>
            <w:r>
              <w:rPr>
                <w:sz w:val="24"/>
              </w:rPr>
              <w:t>their</w:t>
            </w:r>
            <w:r>
              <w:rPr>
                <w:spacing w:val="-4"/>
                <w:sz w:val="24"/>
              </w:rPr>
              <w:t xml:space="preserve"> </w:t>
            </w:r>
            <w:r>
              <w:rPr>
                <w:sz w:val="24"/>
              </w:rPr>
              <w:t>area</w:t>
            </w:r>
            <w:r>
              <w:rPr>
                <w:spacing w:val="-5"/>
                <w:sz w:val="24"/>
              </w:rPr>
              <w:t xml:space="preserve"> </w:t>
            </w:r>
            <w:r>
              <w:rPr>
                <w:sz w:val="24"/>
              </w:rPr>
              <w:t>of</w:t>
            </w:r>
            <w:r>
              <w:rPr>
                <w:spacing w:val="-2"/>
                <w:sz w:val="24"/>
              </w:rPr>
              <w:t xml:space="preserve"> specialization</w:t>
            </w:r>
          </w:p>
          <w:p w:rsidR="005B2EE9" w:rsidRDefault="00DF59AE">
            <w:pPr>
              <w:pStyle w:val="TableParagraph"/>
              <w:numPr>
                <w:ilvl w:val="0"/>
                <w:numId w:val="26"/>
              </w:numPr>
              <w:tabs>
                <w:tab w:val="left" w:pos="590"/>
              </w:tabs>
              <w:spacing w:before="40" w:line="240" w:lineRule="auto"/>
              <w:ind w:hanging="362"/>
              <w:rPr>
                <w:sz w:val="24"/>
              </w:rPr>
            </w:pPr>
            <w:r>
              <w:rPr>
                <w:sz w:val="24"/>
              </w:rPr>
              <w:t>Students</w:t>
            </w:r>
            <w:r>
              <w:rPr>
                <w:spacing w:val="-6"/>
                <w:sz w:val="24"/>
              </w:rPr>
              <w:t xml:space="preserve"> </w:t>
            </w:r>
            <w:r>
              <w:rPr>
                <w:sz w:val="24"/>
              </w:rPr>
              <w:t>will</w:t>
            </w:r>
            <w:r>
              <w:rPr>
                <w:spacing w:val="-1"/>
                <w:sz w:val="24"/>
              </w:rPr>
              <w:t xml:space="preserve"> </w:t>
            </w:r>
            <w:r>
              <w:rPr>
                <w:sz w:val="24"/>
              </w:rPr>
              <w:t>enlarge</w:t>
            </w:r>
            <w:r>
              <w:rPr>
                <w:spacing w:val="-7"/>
                <w:sz w:val="24"/>
              </w:rPr>
              <w:t xml:space="preserve"> </w:t>
            </w:r>
            <w:r>
              <w:rPr>
                <w:sz w:val="24"/>
              </w:rPr>
              <w:t>their</w:t>
            </w:r>
            <w:r>
              <w:rPr>
                <w:spacing w:val="-7"/>
                <w:sz w:val="24"/>
              </w:rPr>
              <w:t xml:space="preserve"> </w:t>
            </w:r>
            <w:r>
              <w:rPr>
                <w:sz w:val="24"/>
              </w:rPr>
              <w:t>profession</w:t>
            </w:r>
            <w:r>
              <w:rPr>
                <w:spacing w:val="-1"/>
                <w:sz w:val="24"/>
              </w:rPr>
              <w:t xml:space="preserve"> </w:t>
            </w:r>
            <w:r>
              <w:rPr>
                <w:sz w:val="24"/>
              </w:rPr>
              <w:t>skills</w:t>
            </w:r>
            <w:r>
              <w:rPr>
                <w:spacing w:val="-1"/>
                <w:sz w:val="24"/>
              </w:rPr>
              <w:t xml:space="preserve"> </w:t>
            </w:r>
            <w:r>
              <w:rPr>
                <w:sz w:val="24"/>
              </w:rPr>
              <w:t>and</w:t>
            </w:r>
            <w:r>
              <w:rPr>
                <w:spacing w:val="-4"/>
                <w:sz w:val="24"/>
              </w:rPr>
              <w:t xml:space="preserve"> </w:t>
            </w:r>
            <w:r>
              <w:rPr>
                <w:sz w:val="24"/>
              </w:rPr>
              <w:t>talents</w:t>
            </w:r>
            <w:r>
              <w:rPr>
                <w:spacing w:val="-2"/>
                <w:sz w:val="24"/>
              </w:rPr>
              <w:t xml:space="preserve"> </w:t>
            </w:r>
            <w:r>
              <w:rPr>
                <w:sz w:val="24"/>
              </w:rPr>
              <w:t>according</w:t>
            </w:r>
            <w:r>
              <w:rPr>
                <w:spacing w:val="-2"/>
                <w:sz w:val="24"/>
              </w:rPr>
              <w:t xml:space="preserve"> </w:t>
            </w:r>
            <w:r>
              <w:rPr>
                <w:sz w:val="24"/>
              </w:rPr>
              <w:t>to</w:t>
            </w:r>
            <w:r>
              <w:rPr>
                <w:spacing w:val="-1"/>
                <w:sz w:val="24"/>
              </w:rPr>
              <w:t xml:space="preserve"> </w:t>
            </w:r>
            <w:r>
              <w:rPr>
                <w:sz w:val="24"/>
              </w:rPr>
              <w:t>their</w:t>
            </w:r>
            <w:r>
              <w:rPr>
                <w:spacing w:val="-2"/>
                <w:sz w:val="24"/>
              </w:rPr>
              <w:t xml:space="preserve"> specialization</w:t>
            </w:r>
          </w:p>
        </w:tc>
      </w:tr>
      <w:tr w:rsidR="005B2EE9">
        <w:trPr>
          <w:trHeight w:val="316"/>
        </w:trPr>
        <w:tc>
          <w:tcPr>
            <w:tcW w:w="10142" w:type="dxa"/>
            <w:gridSpan w:val="9"/>
          </w:tcPr>
          <w:p w:rsidR="005B2EE9" w:rsidRDefault="005B2EE9">
            <w:pPr>
              <w:pStyle w:val="TableParagraph"/>
              <w:spacing w:line="240" w:lineRule="auto"/>
              <w:ind w:left="0"/>
            </w:pPr>
          </w:p>
        </w:tc>
      </w:tr>
      <w:tr w:rsidR="005B2EE9">
        <w:trPr>
          <w:trHeight w:val="444"/>
        </w:trPr>
        <w:tc>
          <w:tcPr>
            <w:tcW w:w="10142" w:type="dxa"/>
            <w:gridSpan w:val="9"/>
          </w:tcPr>
          <w:p w:rsidR="005B2EE9" w:rsidRDefault="00DF59AE">
            <w:pPr>
              <w:pStyle w:val="TableParagraph"/>
              <w:ind w:left="117"/>
              <w:rPr>
                <w:b/>
                <w:sz w:val="24"/>
              </w:rPr>
            </w:pPr>
            <w:r>
              <w:rPr>
                <w:b/>
                <w:sz w:val="24"/>
              </w:rPr>
              <w:t>Expected</w:t>
            </w:r>
            <w:r>
              <w:rPr>
                <w:b/>
                <w:spacing w:val="-4"/>
                <w:sz w:val="24"/>
              </w:rPr>
              <w:t xml:space="preserve"> </w:t>
            </w:r>
            <w:r>
              <w:rPr>
                <w:b/>
                <w:sz w:val="24"/>
              </w:rPr>
              <w:t>Course</w:t>
            </w:r>
            <w:r>
              <w:rPr>
                <w:b/>
                <w:spacing w:val="-9"/>
                <w:sz w:val="24"/>
              </w:rPr>
              <w:t xml:space="preserve"> </w:t>
            </w:r>
            <w:r>
              <w:rPr>
                <w:b/>
                <w:spacing w:val="-2"/>
                <w:sz w:val="24"/>
              </w:rPr>
              <w:t>Outcomes:</w:t>
            </w:r>
          </w:p>
        </w:tc>
      </w:tr>
      <w:tr w:rsidR="005B2EE9">
        <w:trPr>
          <w:trHeight w:val="407"/>
        </w:trPr>
        <w:tc>
          <w:tcPr>
            <w:tcW w:w="10142" w:type="dxa"/>
            <w:gridSpan w:val="9"/>
          </w:tcPr>
          <w:p w:rsidR="005B2EE9" w:rsidRDefault="00DF59AE">
            <w:pPr>
              <w:pStyle w:val="TableParagraph"/>
              <w:spacing w:line="270" w:lineRule="exact"/>
              <w:ind w:left="117"/>
              <w:rPr>
                <w:sz w:val="24"/>
              </w:rPr>
            </w:pPr>
            <w:r>
              <w:rPr>
                <w:sz w:val="24"/>
              </w:rPr>
              <w:t>On</w:t>
            </w:r>
            <w:r>
              <w:rPr>
                <w:spacing w:val="-1"/>
                <w:sz w:val="24"/>
              </w:rPr>
              <w:t xml:space="preserve"> </w:t>
            </w:r>
            <w:r>
              <w:rPr>
                <w:sz w:val="24"/>
              </w:rPr>
              <w:t>the</w:t>
            </w:r>
            <w:r>
              <w:rPr>
                <w:spacing w:val="-7"/>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1"/>
                <w:sz w:val="24"/>
              </w:rPr>
              <w:t xml:space="preserve"> </w:t>
            </w:r>
            <w:r>
              <w:rPr>
                <w:sz w:val="24"/>
              </w:rPr>
              <w:t>student will be</w:t>
            </w:r>
            <w:r>
              <w:rPr>
                <w:spacing w:val="-5"/>
                <w:sz w:val="24"/>
              </w:rPr>
              <w:t xml:space="preserve"> </w:t>
            </w:r>
            <w:r>
              <w:rPr>
                <w:sz w:val="24"/>
              </w:rPr>
              <w:t>able</w:t>
            </w:r>
            <w:r>
              <w:rPr>
                <w:spacing w:val="-1"/>
                <w:sz w:val="24"/>
              </w:rPr>
              <w:t xml:space="preserve"> </w:t>
            </w:r>
            <w:r>
              <w:rPr>
                <w:spacing w:val="-5"/>
                <w:sz w:val="24"/>
              </w:rPr>
              <w:t>to:</w:t>
            </w:r>
          </w:p>
        </w:tc>
      </w:tr>
      <w:tr w:rsidR="005B2EE9">
        <w:trPr>
          <w:trHeight w:val="481"/>
        </w:trPr>
        <w:tc>
          <w:tcPr>
            <w:tcW w:w="958" w:type="dxa"/>
            <w:gridSpan w:val="2"/>
          </w:tcPr>
          <w:p w:rsidR="005B2EE9" w:rsidRDefault="00DF59AE">
            <w:pPr>
              <w:pStyle w:val="TableParagraph"/>
              <w:spacing w:line="275" w:lineRule="exact"/>
              <w:ind w:left="117"/>
              <w:rPr>
                <w:sz w:val="24"/>
              </w:rPr>
            </w:pPr>
            <w:r>
              <w:rPr>
                <w:spacing w:val="-10"/>
                <w:sz w:val="24"/>
              </w:rPr>
              <w:t>1</w:t>
            </w:r>
          </w:p>
        </w:tc>
        <w:tc>
          <w:tcPr>
            <w:tcW w:w="8080" w:type="dxa"/>
            <w:gridSpan w:val="5"/>
          </w:tcPr>
          <w:p w:rsidR="005B2EE9" w:rsidRDefault="00DF59AE">
            <w:pPr>
              <w:pStyle w:val="TableParagraph"/>
              <w:spacing w:line="275" w:lineRule="exact"/>
              <w:ind w:left="117"/>
              <w:rPr>
                <w:sz w:val="24"/>
              </w:rPr>
            </w:pPr>
            <w:r>
              <w:rPr>
                <w:sz w:val="24"/>
              </w:rPr>
              <w:t>Student</w:t>
            </w:r>
            <w:r>
              <w:rPr>
                <w:spacing w:val="-1"/>
                <w:sz w:val="24"/>
              </w:rPr>
              <w:t xml:space="preserve"> </w:t>
            </w:r>
            <w:r>
              <w:rPr>
                <w:sz w:val="24"/>
              </w:rPr>
              <w:t>community</w:t>
            </w:r>
            <w:r>
              <w:rPr>
                <w:spacing w:val="-3"/>
                <w:sz w:val="24"/>
              </w:rPr>
              <w:t xml:space="preserve"> </w:t>
            </w:r>
            <w:r>
              <w:rPr>
                <w:sz w:val="24"/>
              </w:rPr>
              <w:t>will</w:t>
            </w:r>
            <w:r>
              <w:rPr>
                <w:spacing w:val="-8"/>
                <w:sz w:val="24"/>
              </w:rPr>
              <w:t xml:space="preserve"> </w:t>
            </w:r>
            <w:r>
              <w:rPr>
                <w:sz w:val="24"/>
              </w:rPr>
              <w:t>understand their</w:t>
            </w:r>
            <w:r>
              <w:rPr>
                <w:spacing w:val="-7"/>
                <w:sz w:val="24"/>
              </w:rPr>
              <w:t xml:space="preserve"> </w:t>
            </w:r>
            <w:r>
              <w:rPr>
                <w:sz w:val="24"/>
              </w:rPr>
              <w:t>specialization</w:t>
            </w:r>
            <w:r>
              <w:rPr>
                <w:spacing w:val="-1"/>
                <w:sz w:val="24"/>
              </w:rPr>
              <w:t xml:space="preserve"> </w:t>
            </w:r>
            <w:r>
              <w:rPr>
                <w:sz w:val="24"/>
              </w:rPr>
              <w:t xml:space="preserve">in social </w:t>
            </w:r>
            <w:r>
              <w:rPr>
                <w:spacing w:val="-4"/>
                <w:sz w:val="24"/>
              </w:rPr>
              <w:t>work</w:t>
            </w:r>
          </w:p>
        </w:tc>
        <w:tc>
          <w:tcPr>
            <w:tcW w:w="1104" w:type="dxa"/>
            <w:gridSpan w:val="2"/>
          </w:tcPr>
          <w:p w:rsidR="005B2EE9" w:rsidRDefault="00DF59AE">
            <w:pPr>
              <w:pStyle w:val="TableParagraph"/>
              <w:spacing w:line="275" w:lineRule="exact"/>
              <w:ind w:left="115"/>
              <w:rPr>
                <w:sz w:val="24"/>
              </w:rPr>
            </w:pPr>
            <w:r>
              <w:rPr>
                <w:spacing w:val="-5"/>
                <w:sz w:val="24"/>
              </w:rPr>
              <w:t>K2</w:t>
            </w:r>
          </w:p>
        </w:tc>
      </w:tr>
      <w:tr w:rsidR="005B2EE9">
        <w:trPr>
          <w:trHeight w:val="633"/>
        </w:trPr>
        <w:tc>
          <w:tcPr>
            <w:tcW w:w="958" w:type="dxa"/>
            <w:gridSpan w:val="2"/>
          </w:tcPr>
          <w:p w:rsidR="005B2EE9" w:rsidRDefault="00DF59AE">
            <w:pPr>
              <w:pStyle w:val="TableParagraph"/>
              <w:spacing w:line="270" w:lineRule="exact"/>
              <w:ind w:left="117"/>
              <w:rPr>
                <w:sz w:val="24"/>
              </w:rPr>
            </w:pPr>
            <w:r>
              <w:rPr>
                <w:spacing w:val="-10"/>
                <w:sz w:val="24"/>
              </w:rPr>
              <w:t>2</w:t>
            </w:r>
          </w:p>
        </w:tc>
        <w:tc>
          <w:tcPr>
            <w:tcW w:w="8080" w:type="dxa"/>
            <w:gridSpan w:val="5"/>
          </w:tcPr>
          <w:p w:rsidR="005B2EE9" w:rsidRDefault="00DF59AE">
            <w:pPr>
              <w:pStyle w:val="TableParagraph"/>
              <w:spacing w:line="270" w:lineRule="exact"/>
              <w:ind w:left="117"/>
              <w:rPr>
                <w:sz w:val="24"/>
              </w:rPr>
            </w:pPr>
            <w:r>
              <w:rPr>
                <w:sz w:val="24"/>
              </w:rPr>
              <w:t>They</w:t>
            </w:r>
            <w:r>
              <w:rPr>
                <w:spacing w:val="-8"/>
                <w:sz w:val="24"/>
              </w:rPr>
              <w:t xml:space="preserve"> </w:t>
            </w:r>
            <w:r>
              <w:rPr>
                <w:sz w:val="24"/>
              </w:rPr>
              <w:t>can</w:t>
            </w:r>
            <w:r>
              <w:rPr>
                <w:spacing w:val="-1"/>
                <w:sz w:val="24"/>
              </w:rPr>
              <w:t xml:space="preserve"> </w:t>
            </w:r>
            <w:r>
              <w:rPr>
                <w:sz w:val="24"/>
              </w:rPr>
              <w:t>able</w:t>
            </w:r>
            <w:r>
              <w:rPr>
                <w:spacing w:val="-2"/>
                <w:sz w:val="24"/>
              </w:rPr>
              <w:t xml:space="preserve"> </w:t>
            </w:r>
            <w:r>
              <w:rPr>
                <w:sz w:val="24"/>
              </w:rPr>
              <w:t>to</w:t>
            </w:r>
            <w:r>
              <w:rPr>
                <w:spacing w:val="-1"/>
                <w:sz w:val="24"/>
              </w:rPr>
              <w:t xml:space="preserve"> </w:t>
            </w:r>
            <w:r>
              <w:rPr>
                <w:sz w:val="24"/>
              </w:rPr>
              <w:t>perform</w:t>
            </w:r>
            <w:r>
              <w:rPr>
                <w:spacing w:val="1"/>
                <w:sz w:val="24"/>
              </w:rPr>
              <w:t xml:space="preserve"> </w:t>
            </w:r>
            <w:r>
              <w:rPr>
                <w:sz w:val="24"/>
              </w:rPr>
              <w:t>their</w:t>
            </w:r>
            <w:r>
              <w:rPr>
                <w:spacing w:val="-7"/>
                <w:sz w:val="24"/>
              </w:rPr>
              <w:t xml:space="preserve"> </w:t>
            </w:r>
            <w:r>
              <w:rPr>
                <w:sz w:val="24"/>
              </w:rPr>
              <w:t>duties</w:t>
            </w:r>
            <w:r>
              <w:rPr>
                <w:spacing w:val="-1"/>
                <w:sz w:val="24"/>
              </w:rPr>
              <w:t xml:space="preserve"> </w:t>
            </w:r>
            <w:r>
              <w:rPr>
                <w:sz w:val="24"/>
              </w:rPr>
              <w:t>as</w:t>
            </w:r>
            <w:r>
              <w:rPr>
                <w:spacing w:val="-1"/>
                <w:sz w:val="24"/>
              </w:rPr>
              <w:t xml:space="preserve"> </w:t>
            </w:r>
            <w:r>
              <w:rPr>
                <w:sz w:val="24"/>
              </w:rPr>
              <w:t>HR</w:t>
            </w:r>
            <w:r>
              <w:rPr>
                <w:spacing w:val="-1"/>
                <w:sz w:val="24"/>
              </w:rPr>
              <w:t xml:space="preserve"> </w:t>
            </w:r>
            <w:r>
              <w:rPr>
                <w:sz w:val="24"/>
              </w:rPr>
              <w:t>manager,</w:t>
            </w:r>
            <w:r>
              <w:rPr>
                <w:spacing w:val="-5"/>
                <w:sz w:val="24"/>
              </w:rPr>
              <w:t xml:space="preserve"> </w:t>
            </w:r>
            <w:proofErr w:type="spellStart"/>
            <w:r>
              <w:rPr>
                <w:sz w:val="24"/>
              </w:rPr>
              <w:t>Counsellor</w:t>
            </w:r>
            <w:proofErr w:type="spellEnd"/>
            <w:r>
              <w:rPr>
                <w:spacing w:val="-1"/>
                <w:sz w:val="24"/>
              </w:rPr>
              <w:t xml:space="preserve"> </w:t>
            </w:r>
            <w:r>
              <w:rPr>
                <w:sz w:val="24"/>
              </w:rPr>
              <w:t>and</w:t>
            </w:r>
            <w:r>
              <w:rPr>
                <w:spacing w:val="-1"/>
                <w:sz w:val="24"/>
              </w:rPr>
              <w:t xml:space="preserve"> </w:t>
            </w:r>
            <w:r>
              <w:rPr>
                <w:sz w:val="24"/>
              </w:rPr>
              <w:t>a</w:t>
            </w:r>
            <w:r>
              <w:rPr>
                <w:spacing w:val="-4"/>
                <w:sz w:val="24"/>
              </w:rPr>
              <w:t xml:space="preserve"> </w:t>
            </w:r>
            <w:r>
              <w:rPr>
                <w:spacing w:val="-2"/>
                <w:sz w:val="24"/>
              </w:rPr>
              <w:t>project</w:t>
            </w:r>
          </w:p>
          <w:p w:rsidR="005B2EE9" w:rsidRDefault="00DF59AE">
            <w:pPr>
              <w:pStyle w:val="TableParagraph"/>
              <w:spacing w:before="45" w:line="240" w:lineRule="auto"/>
              <w:ind w:left="117"/>
              <w:rPr>
                <w:sz w:val="24"/>
              </w:rPr>
            </w:pPr>
            <w:r>
              <w:rPr>
                <w:sz w:val="24"/>
              </w:rPr>
              <w:t>manager</w:t>
            </w:r>
            <w:r>
              <w:rPr>
                <w:spacing w:val="-6"/>
                <w:sz w:val="24"/>
              </w:rPr>
              <w:t xml:space="preserve"> </w:t>
            </w:r>
            <w:r>
              <w:rPr>
                <w:sz w:val="24"/>
              </w:rPr>
              <w:t>in</w:t>
            </w:r>
            <w:r>
              <w:rPr>
                <w:spacing w:val="-1"/>
                <w:sz w:val="24"/>
              </w:rPr>
              <w:t xml:space="preserve"> </w:t>
            </w:r>
            <w:r>
              <w:rPr>
                <w:sz w:val="24"/>
              </w:rPr>
              <w:t>an</w:t>
            </w:r>
            <w:r>
              <w:rPr>
                <w:spacing w:val="-1"/>
                <w:sz w:val="24"/>
              </w:rPr>
              <w:t xml:space="preserve"> </w:t>
            </w:r>
            <w:proofErr w:type="spellStart"/>
            <w:r>
              <w:rPr>
                <w:spacing w:val="-2"/>
                <w:sz w:val="24"/>
              </w:rPr>
              <w:t>organisation</w:t>
            </w:r>
            <w:proofErr w:type="spellEnd"/>
          </w:p>
        </w:tc>
        <w:tc>
          <w:tcPr>
            <w:tcW w:w="1104" w:type="dxa"/>
            <w:gridSpan w:val="2"/>
          </w:tcPr>
          <w:p w:rsidR="005B2EE9" w:rsidRDefault="00DF59AE">
            <w:pPr>
              <w:pStyle w:val="TableParagraph"/>
              <w:spacing w:line="270" w:lineRule="exact"/>
              <w:ind w:left="115"/>
              <w:rPr>
                <w:sz w:val="24"/>
              </w:rPr>
            </w:pPr>
            <w:r>
              <w:rPr>
                <w:spacing w:val="-5"/>
                <w:sz w:val="24"/>
              </w:rPr>
              <w:t>K3</w:t>
            </w:r>
          </w:p>
        </w:tc>
      </w:tr>
      <w:tr w:rsidR="005B2EE9">
        <w:trPr>
          <w:trHeight w:val="508"/>
        </w:trPr>
        <w:tc>
          <w:tcPr>
            <w:tcW w:w="958" w:type="dxa"/>
            <w:gridSpan w:val="2"/>
          </w:tcPr>
          <w:p w:rsidR="005B2EE9" w:rsidRDefault="00DF59AE">
            <w:pPr>
              <w:pStyle w:val="TableParagraph"/>
              <w:spacing w:line="270" w:lineRule="exact"/>
              <w:ind w:left="117"/>
              <w:rPr>
                <w:sz w:val="24"/>
              </w:rPr>
            </w:pPr>
            <w:r>
              <w:rPr>
                <w:spacing w:val="-10"/>
                <w:sz w:val="24"/>
              </w:rPr>
              <w:t>3</w:t>
            </w:r>
          </w:p>
        </w:tc>
        <w:tc>
          <w:tcPr>
            <w:tcW w:w="8080" w:type="dxa"/>
            <w:gridSpan w:val="5"/>
          </w:tcPr>
          <w:p w:rsidR="005B2EE9" w:rsidRDefault="00DF59AE">
            <w:pPr>
              <w:pStyle w:val="TableParagraph"/>
              <w:spacing w:line="270" w:lineRule="exact"/>
              <w:ind w:left="177"/>
              <w:rPr>
                <w:sz w:val="24"/>
              </w:rPr>
            </w:pPr>
            <w:r>
              <w:rPr>
                <w:noProof/>
                <w:sz w:val="24"/>
                <w:lang w:val="en-IN" w:eastAsia="en-IN"/>
              </w:rPr>
              <mc:AlternateContent>
                <mc:Choice Requires="wpg">
                  <w:drawing>
                    <wp:anchor distT="0" distB="0" distL="0" distR="0" simplePos="0" relativeHeight="251665408" behindDoc="1" locked="0" layoutInCell="1" allowOverlap="1">
                      <wp:simplePos x="0" y="0"/>
                      <wp:positionH relativeFrom="column">
                        <wp:posOffset>1574800</wp:posOffset>
                      </wp:positionH>
                      <wp:positionV relativeFrom="paragraph">
                        <wp:posOffset>231140</wp:posOffset>
                      </wp:positionV>
                      <wp:extent cx="1847850" cy="1538605"/>
                      <wp:effectExtent l="0" t="0" r="0" b="0"/>
                      <wp:wrapNone/>
                      <wp:docPr id="144" name="Group 14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45" name="Image 14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24pt;margin-top:18.2pt;height:121.15pt;width:145.5pt;z-index:-251620352;mso-width-relative:page;mso-height-relative:page;" coordsize="1847850,1538605" o:gfxdata="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JAVY2nbAAAACgEAAA8AAAAAAAAAAQAgAAAAIgAAAGRycy9kb3ducmV2LnhtbFBLAQIUABQAAAAI&#10;AIdO4kD6nO2J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45" o:spid="_x0000_s1026" o:spt="75" type="#_x0000_t75" style="position:absolute;left:0;top:0;height:1540764;width:1850595;" filled="f" o:preferrelative="t" stroked="f" coordsize="21600,21600" o:gfxdata="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NbnL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sz w:val="24"/>
              </w:rPr>
              <w:t>Through</w:t>
            </w:r>
            <w:r>
              <w:rPr>
                <w:spacing w:val="-11"/>
                <w:sz w:val="24"/>
              </w:rPr>
              <w:t xml:space="preserve"> </w:t>
            </w:r>
            <w:r>
              <w:rPr>
                <w:sz w:val="24"/>
              </w:rPr>
              <w:t>their</w:t>
            </w:r>
            <w:r>
              <w:rPr>
                <w:spacing w:val="-4"/>
                <w:sz w:val="24"/>
              </w:rPr>
              <w:t xml:space="preserve"> </w:t>
            </w:r>
            <w:r>
              <w:rPr>
                <w:sz w:val="24"/>
              </w:rPr>
              <w:t>field</w:t>
            </w:r>
            <w:r>
              <w:rPr>
                <w:spacing w:val="-1"/>
                <w:sz w:val="24"/>
              </w:rPr>
              <w:t xml:space="preserve"> </w:t>
            </w:r>
            <w:r>
              <w:rPr>
                <w:sz w:val="24"/>
              </w:rPr>
              <w:t>work</w:t>
            </w:r>
            <w:r>
              <w:rPr>
                <w:spacing w:val="3"/>
                <w:sz w:val="24"/>
              </w:rPr>
              <w:t xml:space="preserve"> </w:t>
            </w:r>
            <w:r>
              <w:rPr>
                <w:sz w:val="24"/>
              </w:rPr>
              <w:t>exposure</w:t>
            </w:r>
            <w:r>
              <w:rPr>
                <w:spacing w:val="-7"/>
                <w:sz w:val="24"/>
              </w:rPr>
              <w:t xml:space="preserve"> </w:t>
            </w:r>
            <w:r>
              <w:rPr>
                <w:sz w:val="24"/>
              </w:rPr>
              <w:t>they</w:t>
            </w:r>
            <w:r>
              <w:rPr>
                <w:spacing w:val="-1"/>
                <w:sz w:val="24"/>
              </w:rPr>
              <w:t xml:space="preserve"> </w:t>
            </w:r>
            <w:r>
              <w:rPr>
                <w:sz w:val="24"/>
              </w:rPr>
              <w:t>can</w:t>
            </w:r>
            <w:r>
              <w:rPr>
                <w:spacing w:val="-1"/>
                <w:sz w:val="24"/>
              </w:rPr>
              <w:t xml:space="preserve"> </w:t>
            </w:r>
            <w:proofErr w:type="spellStart"/>
            <w:r>
              <w:rPr>
                <w:sz w:val="24"/>
              </w:rPr>
              <w:t>organise</w:t>
            </w:r>
            <w:proofErr w:type="spellEnd"/>
            <w:r>
              <w:rPr>
                <w:spacing w:val="-4"/>
                <w:sz w:val="24"/>
              </w:rPr>
              <w:t xml:space="preserve"> </w:t>
            </w:r>
            <w:r>
              <w:rPr>
                <w:sz w:val="24"/>
              </w:rPr>
              <w:t xml:space="preserve">community </w:t>
            </w:r>
            <w:proofErr w:type="spellStart"/>
            <w:r>
              <w:rPr>
                <w:spacing w:val="-2"/>
                <w:sz w:val="24"/>
              </w:rPr>
              <w:t>programmes</w:t>
            </w:r>
            <w:proofErr w:type="spellEnd"/>
          </w:p>
        </w:tc>
        <w:tc>
          <w:tcPr>
            <w:tcW w:w="1104" w:type="dxa"/>
            <w:gridSpan w:val="2"/>
          </w:tcPr>
          <w:p w:rsidR="005B2EE9" w:rsidRDefault="00DF59AE">
            <w:pPr>
              <w:pStyle w:val="TableParagraph"/>
              <w:spacing w:line="270" w:lineRule="exact"/>
              <w:ind w:left="115"/>
              <w:rPr>
                <w:sz w:val="24"/>
              </w:rPr>
            </w:pPr>
            <w:r>
              <w:rPr>
                <w:spacing w:val="-5"/>
                <w:sz w:val="24"/>
              </w:rPr>
              <w:t>K4</w:t>
            </w:r>
          </w:p>
        </w:tc>
      </w:tr>
      <w:tr w:rsidR="005B2EE9">
        <w:trPr>
          <w:trHeight w:val="882"/>
        </w:trPr>
        <w:tc>
          <w:tcPr>
            <w:tcW w:w="958" w:type="dxa"/>
            <w:gridSpan w:val="2"/>
          </w:tcPr>
          <w:p w:rsidR="005B2EE9" w:rsidRDefault="00DF59AE">
            <w:pPr>
              <w:pStyle w:val="TableParagraph"/>
              <w:spacing w:line="270" w:lineRule="exact"/>
              <w:ind w:left="117"/>
              <w:rPr>
                <w:sz w:val="24"/>
              </w:rPr>
            </w:pPr>
            <w:r>
              <w:rPr>
                <w:spacing w:val="-10"/>
                <w:sz w:val="24"/>
              </w:rPr>
              <w:t>4</w:t>
            </w:r>
          </w:p>
        </w:tc>
        <w:tc>
          <w:tcPr>
            <w:tcW w:w="8080" w:type="dxa"/>
            <w:gridSpan w:val="5"/>
          </w:tcPr>
          <w:p w:rsidR="005B2EE9" w:rsidRDefault="00DF59AE">
            <w:pPr>
              <w:pStyle w:val="TableParagraph"/>
              <w:spacing w:before="1" w:line="278" w:lineRule="auto"/>
              <w:ind w:left="117" w:firstLine="57"/>
              <w:rPr>
                <w:sz w:val="24"/>
              </w:rPr>
            </w:pPr>
            <w:r>
              <w:rPr>
                <w:sz w:val="24"/>
              </w:rPr>
              <w:t>With</w:t>
            </w:r>
            <w:r>
              <w:rPr>
                <w:spacing w:val="-9"/>
                <w:sz w:val="24"/>
              </w:rPr>
              <w:t xml:space="preserve"> </w:t>
            </w:r>
            <w:r>
              <w:rPr>
                <w:sz w:val="24"/>
              </w:rPr>
              <w:t>the</w:t>
            </w:r>
            <w:r>
              <w:rPr>
                <w:spacing w:val="-12"/>
                <w:sz w:val="24"/>
              </w:rPr>
              <w:t xml:space="preserve"> </w:t>
            </w:r>
            <w:r>
              <w:rPr>
                <w:sz w:val="24"/>
              </w:rPr>
              <w:t>help</w:t>
            </w:r>
            <w:r>
              <w:rPr>
                <w:spacing w:val="-9"/>
                <w:sz w:val="24"/>
              </w:rPr>
              <w:t xml:space="preserve"> </w:t>
            </w:r>
            <w:r>
              <w:rPr>
                <w:sz w:val="24"/>
              </w:rPr>
              <w:t>of</w:t>
            </w:r>
            <w:r>
              <w:rPr>
                <w:spacing w:val="-9"/>
                <w:sz w:val="24"/>
              </w:rPr>
              <w:t xml:space="preserve"> </w:t>
            </w:r>
            <w:r>
              <w:rPr>
                <w:sz w:val="24"/>
              </w:rPr>
              <w:t>fieldwork</w:t>
            </w:r>
            <w:r>
              <w:rPr>
                <w:spacing w:val="-9"/>
                <w:sz w:val="24"/>
              </w:rPr>
              <w:t xml:space="preserve"> </w:t>
            </w:r>
            <w:r>
              <w:rPr>
                <w:sz w:val="24"/>
              </w:rPr>
              <w:t>knowledge</w:t>
            </w:r>
            <w:r>
              <w:rPr>
                <w:spacing w:val="-12"/>
                <w:sz w:val="24"/>
              </w:rPr>
              <w:t xml:space="preserve"> </w:t>
            </w:r>
            <w:r>
              <w:rPr>
                <w:sz w:val="24"/>
              </w:rPr>
              <w:t>they</w:t>
            </w:r>
            <w:r>
              <w:rPr>
                <w:spacing w:val="-7"/>
                <w:sz w:val="24"/>
              </w:rPr>
              <w:t xml:space="preserve"> </w:t>
            </w:r>
            <w:r>
              <w:rPr>
                <w:sz w:val="24"/>
              </w:rPr>
              <w:t>can</w:t>
            </w:r>
            <w:r>
              <w:rPr>
                <w:spacing w:val="-9"/>
                <w:sz w:val="24"/>
              </w:rPr>
              <w:t xml:space="preserve"> </w:t>
            </w:r>
            <w:r>
              <w:rPr>
                <w:sz w:val="24"/>
              </w:rPr>
              <w:t>formulate</w:t>
            </w:r>
            <w:r>
              <w:rPr>
                <w:spacing w:val="-9"/>
                <w:sz w:val="24"/>
              </w:rPr>
              <w:t xml:space="preserve"> </w:t>
            </w:r>
            <w:r>
              <w:rPr>
                <w:sz w:val="24"/>
              </w:rPr>
              <w:t>new</w:t>
            </w:r>
            <w:r>
              <w:rPr>
                <w:spacing w:val="-9"/>
                <w:sz w:val="24"/>
              </w:rPr>
              <w:t xml:space="preserve"> </w:t>
            </w:r>
            <w:r>
              <w:rPr>
                <w:sz w:val="24"/>
              </w:rPr>
              <w:t xml:space="preserve">intervention </w:t>
            </w:r>
            <w:proofErr w:type="spellStart"/>
            <w:r>
              <w:rPr>
                <w:sz w:val="24"/>
              </w:rPr>
              <w:t>programme</w:t>
            </w:r>
            <w:proofErr w:type="spellEnd"/>
            <w:r>
              <w:rPr>
                <w:sz w:val="24"/>
              </w:rPr>
              <w:t xml:space="preserve"> in the area of their specialization</w:t>
            </w:r>
          </w:p>
        </w:tc>
        <w:tc>
          <w:tcPr>
            <w:tcW w:w="1104" w:type="dxa"/>
            <w:gridSpan w:val="2"/>
          </w:tcPr>
          <w:p w:rsidR="005B2EE9" w:rsidRDefault="00DF59AE">
            <w:pPr>
              <w:pStyle w:val="TableParagraph"/>
              <w:spacing w:line="270" w:lineRule="exact"/>
              <w:ind w:left="115"/>
              <w:rPr>
                <w:sz w:val="24"/>
              </w:rPr>
            </w:pPr>
            <w:r>
              <w:rPr>
                <w:spacing w:val="-5"/>
                <w:sz w:val="24"/>
              </w:rPr>
              <w:t>K6</w:t>
            </w:r>
          </w:p>
        </w:tc>
      </w:tr>
      <w:tr w:rsidR="005B2EE9">
        <w:trPr>
          <w:trHeight w:val="794"/>
        </w:trPr>
        <w:tc>
          <w:tcPr>
            <w:tcW w:w="958" w:type="dxa"/>
            <w:gridSpan w:val="2"/>
          </w:tcPr>
          <w:p w:rsidR="005B2EE9" w:rsidRDefault="00DF59AE">
            <w:pPr>
              <w:pStyle w:val="TableParagraph"/>
              <w:ind w:left="117"/>
              <w:rPr>
                <w:sz w:val="24"/>
              </w:rPr>
            </w:pPr>
            <w:r>
              <w:rPr>
                <w:spacing w:val="-10"/>
                <w:sz w:val="24"/>
              </w:rPr>
              <w:t>5</w:t>
            </w:r>
          </w:p>
        </w:tc>
        <w:tc>
          <w:tcPr>
            <w:tcW w:w="8080" w:type="dxa"/>
            <w:gridSpan w:val="5"/>
          </w:tcPr>
          <w:p w:rsidR="005B2EE9" w:rsidRDefault="00DF59AE">
            <w:pPr>
              <w:pStyle w:val="TableParagraph"/>
              <w:spacing w:before="1" w:line="278" w:lineRule="auto"/>
              <w:ind w:left="117" w:right="251"/>
              <w:rPr>
                <w:sz w:val="24"/>
              </w:rPr>
            </w:pPr>
            <w:r>
              <w:rPr>
                <w:sz w:val="24"/>
              </w:rPr>
              <w:t>Students</w:t>
            </w:r>
            <w:r>
              <w:rPr>
                <w:spacing w:val="-5"/>
                <w:sz w:val="24"/>
              </w:rPr>
              <w:t xml:space="preserve"> </w:t>
            </w:r>
            <w:r>
              <w:rPr>
                <w:sz w:val="24"/>
              </w:rPr>
              <w:t>will</w:t>
            </w:r>
            <w:r>
              <w:rPr>
                <w:spacing w:val="-5"/>
                <w:sz w:val="24"/>
              </w:rPr>
              <w:t xml:space="preserve"> </w:t>
            </w:r>
            <w:r>
              <w:rPr>
                <w:sz w:val="24"/>
              </w:rPr>
              <w:t>apply</w:t>
            </w:r>
            <w:r>
              <w:rPr>
                <w:spacing w:val="-7"/>
                <w:sz w:val="24"/>
              </w:rPr>
              <w:t xml:space="preserve"> </w:t>
            </w:r>
            <w:r>
              <w:rPr>
                <w:sz w:val="24"/>
              </w:rPr>
              <w:t>their</w:t>
            </w:r>
            <w:r>
              <w:rPr>
                <w:spacing w:val="-11"/>
                <w:sz w:val="24"/>
              </w:rPr>
              <w:t xml:space="preserve"> </w:t>
            </w:r>
            <w:r>
              <w:rPr>
                <w:sz w:val="24"/>
              </w:rPr>
              <w:t>theoretical</w:t>
            </w:r>
            <w:r>
              <w:rPr>
                <w:spacing w:val="-5"/>
                <w:sz w:val="24"/>
              </w:rPr>
              <w:t xml:space="preserve"> </w:t>
            </w:r>
            <w:r>
              <w:rPr>
                <w:sz w:val="24"/>
              </w:rPr>
              <w:t>knowledge</w:t>
            </w:r>
            <w:r>
              <w:rPr>
                <w:spacing w:val="-9"/>
                <w:sz w:val="24"/>
              </w:rPr>
              <w:t xml:space="preserve"> </w:t>
            </w:r>
            <w:r>
              <w:rPr>
                <w:sz w:val="24"/>
              </w:rPr>
              <w:t>in</w:t>
            </w:r>
            <w:r>
              <w:rPr>
                <w:spacing w:val="-3"/>
                <w:sz w:val="24"/>
              </w:rPr>
              <w:t xml:space="preserve"> </w:t>
            </w:r>
            <w:r>
              <w:rPr>
                <w:sz w:val="24"/>
              </w:rPr>
              <w:t>the</w:t>
            </w:r>
            <w:r>
              <w:rPr>
                <w:spacing w:val="-6"/>
                <w:sz w:val="24"/>
              </w:rPr>
              <w:t xml:space="preserve"> </w:t>
            </w:r>
            <w:r>
              <w:rPr>
                <w:sz w:val="24"/>
              </w:rPr>
              <w:t>field</w:t>
            </w:r>
            <w:r>
              <w:rPr>
                <w:spacing w:val="-5"/>
                <w:sz w:val="24"/>
              </w:rPr>
              <w:t xml:space="preserve"> </w:t>
            </w:r>
            <w:r>
              <w:rPr>
                <w:sz w:val="24"/>
              </w:rPr>
              <w:t>to</w:t>
            </w:r>
            <w:r>
              <w:rPr>
                <w:spacing w:val="-6"/>
                <w:sz w:val="24"/>
              </w:rPr>
              <w:t xml:space="preserve"> </w:t>
            </w:r>
            <w:r>
              <w:rPr>
                <w:sz w:val="24"/>
              </w:rPr>
              <w:t>bring</w:t>
            </w:r>
            <w:r>
              <w:rPr>
                <w:spacing w:val="-5"/>
                <w:sz w:val="24"/>
              </w:rPr>
              <w:t xml:space="preserve"> </w:t>
            </w:r>
            <w:r>
              <w:rPr>
                <w:sz w:val="24"/>
              </w:rPr>
              <w:t>a</w:t>
            </w:r>
            <w:r>
              <w:rPr>
                <w:spacing w:val="-12"/>
                <w:sz w:val="24"/>
              </w:rPr>
              <w:t xml:space="preserve"> </w:t>
            </w:r>
            <w:r>
              <w:rPr>
                <w:sz w:val="24"/>
              </w:rPr>
              <w:t>solution</w:t>
            </w:r>
            <w:r>
              <w:rPr>
                <w:spacing w:val="-5"/>
                <w:sz w:val="24"/>
              </w:rPr>
              <w:t xml:space="preserve"> </w:t>
            </w:r>
            <w:r>
              <w:rPr>
                <w:sz w:val="24"/>
              </w:rPr>
              <w:t>to a problem</w:t>
            </w:r>
          </w:p>
        </w:tc>
        <w:tc>
          <w:tcPr>
            <w:tcW w:w="1104" w:type="dxa"/>
            <w:gridSpan w:val="2"/>
          </w:tcPr>
          <w:p w:rsidR="005B2EE9" w:rsidRDefault="00DF59AE">
            <w:pPr>
              <w:pStyle w:val="TableParagraph"/>
              <w:ind w:left="115"/>
              <w:rPr>
                <w:sz w:val="24"/>
              </w:rPr>
            </w:pPr>
            <w:r>
              <w:rPr>
                <w:spacing w:val="-5"/>
                <w:sz w:val="24"/>
              </w:rPr>
              <w:t>K3</w:t>
            </w:r>
          </w:p>
        </w:tc>
      </w:tr>
      <w:tr w:rsidR="005B2EE9">
        <w:trPr>
          <w:trHeight w:val="445"/>
        </w:trPr>
        <w:tc>
          <w:tcPr>
            <w:tcW w:w="10142" w:type="dxa"/>
            <w:gridSpan w:val="9"/>
          </w:tcPr>
          <w:p w:rsidR="005B2EE9" w:rsidRDefault="00DF59AE">
            <w:pPr>
              <w:pStyle w:val="TableParagraph"/>
              <w:spacing w:line="270" w:lineRule="exact"/>
              <w:ind w:left="117"/>
              <w:rPr>
                <w:sz w:val="24"/>
              </w:rPr>
            </w:pPr>
            <w:r>
              <w:rPr>
                <w:b/>
                <w:sz w:val="24"/>
              </w:rPr>
              <w:t>K1</w:t>
            </w:r>
            <w:r>
              <w:rPr>
                <w:b/>
                <w:spacing w:val="-3"/>
                <w:sz w:val="24"/>
              </w:rPr>
              <w:t xml:space="preserve"> </w:t>
            </w:r>
            <w:r>
              <w:rPr>
                <w:sz w:val="24"/>
              </w:rPr>
              <w:t>-</w:t>
            </w:r>
            <w:r>
              <w:rPr>
                <w:spacing w:val="-7"/>
                <w:sz w:val="24"/>
              </w:rPr>
              <w:t xml:space="preserve"> </w:t>
            </w:r>
            <w:r>
              <w:rPr>
                <w:sz w:val="24"/>
              </w:rPr>
              <w:t>Remember;</w:t>
            </w:r>
            <w:r>
              <w:rPr>
                <w:spacing w:val="-2"/>
                <w:sz w:val="24"/>
              </w:rPr>
              <w:t xml:space="preserve"> </w:t>
            </w:r>
            <w:r>
              <w:rPr>
                <w:b/>
                <w:sz w:val="24"/>
              </w:rPr>
              <w:t xml:space="preserve">K2 </w:t>
            </w:r>
            <w:r>
              <w:rPr>
                <w:sz w:val="24"/>
              </w:rPr>
              <w:t>-</w:t>
            </w:r>
            <w:r>
              <w:rPr>
                <w:spacing w:val="-7"/>
                <w:sz w:val="24"/>
              </w:rPr>
              <w:t xml:space="preserve"> </w:t>
            </w:r>
            <w:r>
              <w:rPr>
                <w:sz w:val="24"/>
              </w:rPr>
              <w:t>Understand;</w:t>
            </w:r>
            <w:r>
              <w:rPr>
                <w:spacing w:val="-1"/>
                <w:sz w:val="24"/>
              </w:rPr>
              <w:t xml:space="preserve"> </w:t>
            </w:r>
            <w:r>
              <w:rPr>
                <w:b/>
                <w:sz w:val="24"/>
              </w:rPr>
              <w:t xml:space="preserve">K3 </w:t>
            </w:r>
            <w:r>
              <w:rPr>
                <w:sz w:val="24"/>
              </w:rPr>
              <w:t>-</w:t>
            </w:r>
            <w:r>
              <w:rPr>
                <w:spacing w:val="-5"/>
                <w:sz w:val="24"/>
              </w:rPr>
              <w:t xml:space="preserve"> </w:t>
            </w:r>
            <w:r>
              <w:rPr>
                <w:sz w:val="24"/>
              </w:rPr>
              <w:t>Apply;</w:t>
            </w:r>
            <w:r>
              <w:rPr>
                <w:spacing w:val="-4"/>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2798"/>
        </w:trPr>
        <w:tc>
          <w:tcPr>
            <w:tcW w:w="10142" w:type="dxa"/>
            <w:gridSpan w:val="9"/>
          </w:tcPr>
          <w:p w:rsidR="005B2EE9" w:rsidRDefault="00DF59AE">
            <w:pPr>
              <w:pStyle w:val="TableParagraph"/>
              <w:spacing w:before="1" w:line="276" w:lineRule="auto"/>
              <w:ind w:left="117" w:right="74"/>
              <w:jc w:val="both"/>
              <w:rPr>
                <w:sz w:val="24"/>
              </w:rPr>
            </w:pPr>
            <w:r>
              <w:rPr>
                <w:sz w:val="24"/>
              </w:rPr>
              <w:t xml:space="preserve">Social work students have their concurrent field work practical knowledge in the III semester in order to excel in their area of specialization. For the purpose of field work students will place in an </w:t>
            </w:r>
            <w:proofErr w:type="spellStart"/>
            <w:r>
              <w:rPr>
                <w:sz w:val="24"/>
              </w:rPr>
              <w:t>organisation</w:t>
            </w:r>
            <w:proofErr w:type="spellEnd"/>
            <w:r>
              <w:rPr>
                <w:sz w:val="24"/>
              </w:rPr>
              <w:t xml:space="preserve"> according to their specialization. They will do the field work for about 22 days to equip themselves in the professional skills and knowledge. They will increase their competencies by practically undergoing many activities in the </w:t>
            </w:r>
            <w:proofErr w:type="spellStart"/>
            <w:r>
              <w:rPr>
                <w:sz w:val="24"/>
              </w:rPr>
              <w:t>organisation</w:t>
            </w:r>
            <w:proofErr w:type="spellEnd"/>
            <w:r>
              <w:rPr>
                <w:sz w:val="24"/>
              </w:rPr>
              <w:t xml:space="preserve"> Students must </w:t>
            </w:r>
            <w:proofErr w:type="spellStart"/>
            <w:r>
              <w:rPr>
                <w:sz w:val="24"/>
              </w:rPr>
              <w:t>organise</w:t>
            </w:r>
            <w:proofErr w:type="spellEnd"/>
            <w:r>
              <w:rPr>
                <w:sz w:val="24"/>
              </w:rPr>
              <w:t xml:space="preserve"> any community </w:t>
            </w:r>
            <w:proofErr w:type="spellStart"/>
            <w:r>
              <w:rPr>
                <w:sz w:val="24"/>
              </w:rPr>
              <w:t>programme</w:t>
            </w:r>
            <w:proofErr w:type="spellEnd"/>
            <w:r>
              <w:rPr>
                <w:sz w:val="24"/>
              </w:rPr>
              <w:t xml:space="preserve"> with the support of the </w:t>
            </w:r>
            <w:proofErr w:type="spellStart"/>
            <w:r>
              <w:rPr>
                <w:sz w:val="24"/>
              </w:rPr>
              <w:t>organisation</w:t>
            </w:r>
            <w:proofErr w:type="spellEnd"/>
            <w:r>
              <w:rPr>
                <w:sz w:val="24"/>
              </w:rPr>
              <w:t xml:space="preserve"> and under the guidance of faculty </w:t>
            </w:r>
            <w:proofErr w:type="spellStart"/>
            <w:r>
              <w:rPr>
                <w:sz w:val="24"/>
              </w:rPr>
              <w:t>incharge</w:t>
            </w:r>
            <w:proofErr w:type="spellEnd"/>
            <w:r>
              <w:rPr>
                <w:sz w:val="24"/>
              </w:rPr>
              <w:t>.</w:t>
            </w:r>
          </w:p>
          <w:p w:rsidR="005B2EE9" w:rsidRDefault="00DF59AE">
            <w:pPr>
              <w:pStyle w:val="TableParagraph"/>
              <w:spacing w:before="1" w:line="276" w:lineRule="auto"/>
              <w:ind w:left="117" w:right="76"/>
              <w:jc w:val="both"/>
              <w:rPr>
                <w:sz w:val="24"/>
              </w:rPr>
            </w:pPr>
            <w:r>
              <w:rPr>
                <w:sz w:val="24"/>
              </w:rPr>
              <w:t>Students</w:t>
            </w:r>
            <w:r>
              <w:rPr>
                <w:spacing w:val="40"/>
                <w:sz w:val="24"/>
              </w:rPr>
              <w:t xml:space="preserve"> </w:t>
            </w:r>
            <w:r>
              <w:rPr>
                <w:sz w:val="24"/>
              </w:rPr>
              <w:t>should prepare</w:t>
            </w:r>
            <w:r>
              <w:rPr>
                <w:spacing w:val="40"/>
                <w:sz w:val="24"/>
              </w:rPr>
              <w:t xml:space="preserve"> </w:t>
            </w:r>
            <w:r>
              <w:rPr>
                <w:sz w:val="24"/>
              </w:rPr>
              <w:t>a</w:t>
            </w:r>
            <w:r>
              <w:rPr>
                <w:spacing w:val="39"/>
                <w:sz w:val="24"/>
              </w:rPr>
              <w:t xml:space="preserve"> </w:t>
            </w:r>
            <w:r>
              <w:rPr>
                <w:sz w:val="24"/>
              </w:rPr>
              <w:t>report</w:t>
            </w:r>
            <w:r>
              <w:rPr>
                <w:spacing w:val="40"/>
                <w:sz w:val="24"/>
              </w:rPr>
              <w:t xml:space="preserve"> </w:t>
            </w:r>
            <w:r>
              <w:rPr>
                <w:sz w:val="24"/>
              </w:rPr>
              <w:t>on</w:t>
            </w:r>
            <w:r>
              <w:rPr>
                <w:spacing w:val="40"/>
                <w:sz w:val="24"/>
              </w:rPr>
              <w:t xml:space="preserve"> </w:t>
            </w:r>
            <w:r>
              <w:rPr>
                <w:sz w:val="24"/>
              </w:rPr>
              <w:t>their</w:t>
            </w:r>
            <w:r>
              <w:rPr>
                <w:spacing w:val="40"/>
                <w:sz w:val="24"/>
              </w:rPr>
              <w:t xml:space="preserve"> </w:t>
            </w:r>
            <w:r>
              <w:rPr>
                <w:sz w:val="24"/>
              </w:rPr>
              <w:t>field</w:t>
            </w:r>
            <w:r>
              <w:rPr>
                <w:spacing w:val="40"/>
                <w:sz w:val="24"/>
              </w:rPr>
              <w:t xml:space="preserve"> </w:t>
            </w:r>
            <w:r>
              <w:rPr>
                <w:sz w:val="24"/>
              </w:rPr>
              <w:t>work</w:t>
            </w:r>
            <w:r>
              <w:rPr>
                <w:spacing w:val="40"/>
                <w:sz w:val="24"/>
              </w:rPr>
              <w:t xml:space="preserve"> </w:t>
            </w:r>
            <w:r>
              <w:rPr>
                <w:sz w:val="24"/>
              </w:rPr>
              <w:t>activity</w:t>
            </w:r>
            <w:r>
              <w:rPr>
                <w:spacing w:val="40"/>
                <w:sz w:val="24"/>
              </w:rPr>
              <w:t xml:space="preserve"> </w:t>
            </w:r>
            <w:r>
              <w:rPr>
                <w:sz w:val="24"/>
              </w:rPr>
              <w:t>and</w:t>
            </w:r>
            <w:r>
              <w:rPr>
                <w:spacing w:val="40"/>
                <w:sz w:val="24"/>
              </w:rPr>
              <w:t xml:space="preserve"> </w:t>
            </w:r>
            <w:r>
              <w:rPr>
                <w:sz w:val="24"/>
              </w:rPr>
              <w:t>submit</w:t>
            </w:r>
            <w:r>
              <w:rPr>
                <w:spacing w:val="40"/>
                <w:sz w:val="24"/>
              </w:rPr>
              <w:t xml:space="preserve"> </w:t>
            </w:r>
            <w:r>
              <w:rPr>
                <w:sz w:val="24"/>
              </w:rPr>
              <w:t>for evaluation</w:t>
            </w:r>
            <w:r>
              <w:rPr>
                <w:spacing w:val="40"/>
                <w:sz w:val="24"/>
              </w:rPr>
              <w:t xml:space="preserve"> </w:t>
            </w:r>
            <w:r>
              <w:rPr>
                <w:sz w:val="24"/>
              </w:rPr>
              <w:t>during</w:t>
            </w:r>
            <w:r>
              <w:rPr>
                <w:spacing w:val="40"/>
                <w:sz w:val="24"/>
              </w:rPr>
              <w:t xml:space="preserve"> </w:t>
            </w:r>
            <w:r>
              <w:rPr>
                <w:sz w:val="24"/>
              </w:rPr>
              <w:t>the time of Viva Voce Examination</w:t>
            </w:r>
          </w:p>
        </w:tc>
      </w:tr>
      <w:tr w:rsidR="005B2EE9">
        <w:trPr>
          <w:trHeight w:val="424"/>
        </w:trPr>
        <w:tc>
          <w:tcPr>
            <w:tcW w:w="10142" w:type="dxa"/>
            <w:gridSpan w:val="9"/>
          </w:tcPr>
          <w:p w:rsidR="005B2EE9" w:rsidRDefault="00DF59AE">
            <w:pPr>
              <w:pStyle w:val="TableParagraph"/>
              <w:spacing w:line="270" w:lineRule="exact"/>
              <w:ind w:left="117"/>
              <w:rPr>
                <w:b/>
                <w:sz w:val="24"/>
              </w:rPr>
            </w:pPr>
            <w:r>
              <w:rPr>
                <w:b/>
                <w:sz w:val="24"/>
              </w:rPr>
              <w:t>Text</w:t>
            </w:r>
            <w:r>
              <w:rPr>
                <w:b/>
                <w:spacing w:val="-1"/>
                <w:sz w:val="24"/>
              </w:rPr>
              <w:t xml:space="preserve"> </w:t>
            </w:r>
            <w:r>
              <w:rPr>
                <w:b/>
                <w:spacing w:val="-2"/>
                <w:sz w:val="24"/>
              </w:rPr>
              <w:t>Book(s)</w:t>
            </w:r>
          </w:p>
        </w:tc>
      </w:tr>
      <w:tr w:rsidR="005B2EE9">
        <w:trPr>
          <w:trHeight w:val="438"/>
        </w:trPr>
        <w:tc>
          <w:tcPr>
            <w:tcW w:w="855" w:type="dxa"/>
          </w:tcPr>
          <w:p w:rsidR="005B2EE9" w:rsidRDefault="00DF59AE">
            <w:pPr>
              <w:pStyle w:val="TableParagraph"/>
              <w:spacing w:line="270" w:lineRule="exact"/>
              <w:ind w:left="117"/>
              <w:rPr>
                <w:sz w:val="24"/>
              </w:rPr>
            </w:pPr>
            <w:r>
              <w:rPr>
                <w:spacing w:val="-10"/>
                <w:sz w:val="24"/>
              </w:rPr>
              <w:t>1</w:t>
            </w:r>
          </w:p>
        </w:tc>
        <w:tc>
          <w:tcPr>
            <w:tcW w:w="9287" w:type="dxa"/>
            <w:gridSpan w:val="8"/>
          </w:tcPr>
          <w:p w:rsidR="005B2EE9" w:rsidRDefault="00DF59AE">
            <w:pPr>
              <w:pStyle w:val="TableParagraph"/>
              <w:spacing w:before="119" w:line="240" w:lineRule="auto"/>
              <w:ind w:left="110"/>
              <w:rPr>
                <w:sz w:val="24"/>
              </w:rPr>
            </w:pPr>
            <w:proofErr w:type="spellStart"/>
            <w:r>
              <w:rPr>
                <w:sz w:val="24"/>
              </w:rPr>
              <w:t>Sanjoy</w:t>
            </w:r>
            <w:proofErr w:type="spellEnd"/>
            <w:r>
              <w:rPr>
                <w:spacing w:val="-4"/>
                <w:sz w:val="24"/>
              </w:rPr>
              <w:t xml:space="preserve"> </w:t>
            </w:r>
            <w:r>
              <w:rPr>
                <w:sz w:val="24"/>
              </w:rPr>
              <w:t>Roy,</w:t>
            </w:r>
            <w:r>
              <w:rPr>
                <w:spacing w:val="-1"/>
                <w:sz w:val="24"/>
              </w:rPr>
              <w:t xml:space="preserve"> </w:t>
            </w:r>
            <w:r>
              <w:rPr>
                <w:sz w:val="24"/>
              </w:rPr>
              <w:t>2012,</w:t>
            </w:r>
            <w:r>
              <w:rPr>
                <w:spacing w:val="-3"/>
                <w:sz w:val="24"/>
              </w:rPr>
              <w:t xml:space="preserve"> </w:t>
            </w:r>
            <w:r>
              <w:rPr>
                <w:sz w:val="24"/>
              </w:rPr>
              <w:t>Fieldwork</w:t>
            </w:r>
            <w:r>
              <w:rPr>
                <w:spacing w:val="-1"/>
                <w:sz w:val="24"/>
              </w:rPr>
              <w:t xml:space="preserve"> </w:t>
            </w:r>
            <w:r>
              <w:rPr>
                <w:sz w:val="24"/>
              </w:rPr>
              <w:t>in</w:t>
            </w:r>
            <w:r>
              <w:rPr>
                <w:spacing w:val="-5"/>
                <w:sz w:val="24"/>
              </w:rPr>
              <w:t xml:space="preserve"> </w:t>
            </w:r>
            <w:r>
              <w:rPr>
                <w:sz w:val="24"/>
              </w:rPr>
              <w:t>Social</w:t>
            </w:r>
            <w:r>
              <w:rPr>
                <w:spacing w:val="-1"/>
                <w:sz w:val="24"/>
              </w:rPr>
              <w:t xml:space="preserve"> </w:t>
            </w:r>
            <w:r>
              <w:rPr>
                <w:sz w:val="24"/>
              </w:rPr>
              <w:t>Work,</w:t>
            </w:r>
            <w:r>
              <w:rPr>
                <w:spacing w:val="-2"/>
                <w:sz w:val="24"/>
              </w:rPr>
              <w:t xml:space="preserve"> </w:t>
            </w:r>
            <w:proofErr w:type="spellStart"/>
            <w:r>
              <w:rPr>
                <w:sz w:val="24"/>
              </w:rPr>
              <w:t>Rawat</w:t>
            </w:r>
            <w:proofErr w:type="spellEnd"/>
            <w:r>
              <w:rPr>
                <w:spacing w:val="-1"/>
                <w:sz w:val="24"/>
              </w:rPr>
              <w:t xml:space="preserve"> </w:t>
            </w:r>
            <w:r>
              <w:rPr>
                <w:spacing w:val="-2"/>
                <w:sz w:val="24"/>
              </w:rPr>
              <w:t>Publications.</w:t>
            </w:r>
          </w:p>
        </w:tc>
      </w:tr>
      <w:tr w:rsidR="005B2EE9">
        <w:trPr>
          <w:trHeight w:val="470"/>
        </w:trPr>
        <w:tc>
          <w:tcPr>
            <w:tcW w:w="855" w:type="dxa"/>
          </w:tcPr>
          <w:p w:rsidR="005B2EE9" w:rsidRDefault="00DF59AE">
            <w:pPr>
              <w:pStyle w:val="TableParagraph"/>
              <w:spacing w:line="268" w:lineRule="exact"/>
              <w:ind w:left="117"/>
              <w:rPr>
                <w:sz w:val="24"/>
              </w:rPr>
            </w:pPr>
            <w:r>
              <w:rPr>
                <w:spacing w:val="-10"/>
                <w:sz w:val="24"/>
              </w:rPr>
              <w:t>2</w:t>
            </w:r>
          </w:p>
        </w:tc>
        <w:tc>
          <w:tcPr>
            <w:tcW w:w="9287" w:type="dxa"/>
            <w:gridSpan w:val="8"/>
          </w:tcPr>
          <w:p w:rsidR="005B2EE9" w:rsidRDefault="00DF59AE">
            <w:pPr>
              <w:pStyle w:val="TableParagraph"/>
              <w:spacing w:before="116" w:line="240" w:lineRule="auto"/>
              <w:ind w:left="110"/>
              <w:rPr>
                <w:sz w:val="24"/>
              </w:rPr>
            </w:pPr>
            <w:proofErr w:type="spellStart"/>
            <w:r>
              <w:rPr>
                <w:sz w:val="24"/>
              </w:rPr>
              <w:t>Subhedar</w:t>
            </w:r>
            <w:proofErr w:type="spellEnd"/>
            <w:r>
              <w:rPr>
                <w:spacing w:val="-3"/>
                <w:sz w:val="24"/>
              </w:rPr>
              <w:t xml:space="preserve"> </w:t>
            </w:r>
            <w:r>
              <w:rPr>
                <w:sz w:val="24"/>
              </w:rPr>
              <w:t>I.S.</w:t>
            </w:r>
            <w:r>
              <w:rPr>
                <w:spacing w:val="-5"/>
                <w:sz w:val="24"/>
              </w:rPr>
              <w:t xml:space="preserve"> </w:t>
            </w:r>
            <w:r>
              <w:rPr>
                <w:sz w:val="24"/>
              </w:rPr>
              <w:t>2001,</w:t>
            </w:r>
            <w:r>
              <w:rPr>
                <w:spacing w:val="-6"/>
                <w:sz w:val="24"/>
              </w:rPr>
              <w:t xml:space="preserve"> </w:t>
            </w:r>
            <w:r>
              <w:rPr>
                <w:sz w:val="24"/>
              </w:rPr>
              <w:t>Field work</w:t>
            </w:r>
            <w:r>
              <w:rPr>
                <w:spacing w:val="-4"/>
                <w:sz w:val="24"/>
              </w:rPr>
              <w:t xml:space="preserve"> </w:t>
            </w:r>
            <w:r>
              <w:rPr>
                <w:sz w:val="24"/>
              </w:rPr>
              <w:t>Training</w:t>
            </w:r>
            <w:r>
              <w:rPr>
                <w:spacing w:val="-7"/>
                <w:sz w:val="24"/>
              </w:rPr>
              <w:t xml:space="preserve"> </w:t>
            </w:r>
            <w:r>
              <w:rPr>
                <w:sz w:val="24"/>
              </w:rPr>
              <w:t>in</w:t>
            </w:r>
            <w:r>
              <w:rPr>
                <w:spacing w:val="-2"/>
                <w:sz w:val="24"/>
              </w:rPr>
              <w:t xml:space="preserve"> </w:t>
            </w:r>
            <w:r>
              <w:rPr>
                <w:sz w:val="24"/>
              </w:rPr>
              <w:t>Social</w:t>
            </w:r>
            <w:r>
              <w:rPr>
                <w:spacing w:val="1"/>
                <w:sz w:val="24"/>
              </w:rPr>
              <w:t xml:space="preserve"> </w:t>
            </w:r>
            <w:r>
              <w:rPr>
                <w:sz w:val="24"/>
              </w:rPr>
              <w:t>Work,</w:t>
            </w:r>
            <w:r>
              <w:rPr>
                <w:spacing w:val="-5"/>
                <w:sz w:val="24"/>
              </w:rPr>
              <w:t xml:space="preserve"> </w:t>
            </w:r>
            <w:proofErr w:type="spellStart"/>
            <w:r>
              <w:rPr>
                <w:sz w:val="24"/>
              </w:rPr>
              <w:t>Rawat</w:t>
            </w:r>
            <w:proofErr w:type="spellEnd"/>
            <w:r>
              <w:rPr>
                <w:sz w:val="24"/>
              </w:rPr>
              <w:t xml:space="preserve"> </w:t>
            </w:r>
            <w:r>
              <w:rPr>
                <w:spacing w:val="-2"/>
                <w:sz w:val="24"/>
              </w:rPr>
              <w:t>Publications.</w:t>
            </w:r>
          </w:p>
        </w:tc>
      </w:tr>
      <w:tr w:rsidR="005B2EE9">
        <w:trPr>
          <w:trHeight w:val="366"/>
        </w:trPr>
        <w:tc>
          <w:tcPr>
            <w:tcW w:w="10142" w:type="dxa"/>
            <w:gridSpan w:val="9"/>
          </w:tcPr>
          <w:p w:rsidR="005B2EE9" w:rsidRDefault="00DF59AE">
            <w:pPr>
              <w:pStyle w:val="TableParagraph"/>
              <w:spacing w:line="268" w:lineRule="exact"/>
              <w:ind w:left="117"/>
              <w:rPr>
                <w:b/>
                <w:sz w:val="24"/>
              </w:rPr>
            </w:pPr>
            <w:r>
              <w:rPr>
                <w:b/>
                <w:sz w:val="24"/>
              </w:rPr>
              <w:t>Reference</w:t>
            </w:r>
            <w:r>
              <w:rPr>
                <w:b/>
                <w:spacing w:val="-13"/>
                <w:sz w:val="24"/>
              </w:rPr>
              <w:t xml:space="preserve"> </w:t>
            </w:r>
            <w:r>
              <w:rPr>
                <w:b/>
                <w:spacing w:val="-4"/>
                <w:sz w:val="24"/>
              </w:rPr>
              <w:t>Books</w:t>
            </w:r>
          </w:p>
        </w:tc>
      </w:tr>
      <w:tr w:rsidR="005B2EE9">
        <w:trPr>
          <w:trHeight w:val="633"/>
        </w:trPr>
        <w:tc>
          <w:tcPr>
            <w:tcW w:w="855" w:type="dxa"/>
          </w:tcPr>
          <w:p w:rsidR="005B2EE9" w:rsidRDefault="00DF59AE">
            <w:pPr>
              <w:pStyle w:val="TableParagraph"/>
              <w:spacing w:line="270" w:lineRule="exact"/>
              <w:ind w:left="117"/>
              <w:rPr>
                <w:sz w:val="24"/>
              </w:rPr>
            </w:pPr>
            <w:r>
              <w:rPr>
                <w:spacing w:val="-10"/>
                <w:sz w:val="24"/>
              </w:rPr>
              <w:t>1</w:t>
            </w:r>
          </w:p>
        </w:tc>
        <w:tc>
          <w:tcPr>
            <w:tcW w:w="9287" w:type="dxa"/>
            <w:gridSpan w:val="8"/>
          </w:tcPr>
          <w:p w:rsidR="005B2EE9" w:rsidRDefault="00DF59AE">
            <w:pPr>
              <w:pStyle w:val="TableParagraph"/>
              <w:spacing w:line="270" w:lineRule="exact"/>
              <w:ind w:left="110"/>
              <w:rPr>
                <w:sz w:val="24"/>
              </w:rPr>
            </w:pPr>
            <w:r>
              <w:rPr>
                <w:sz w:val="24"/>
              </w:rPr>
              <w:t>Contemporary</w:t>
            </w:r>
            <w:r>
              <w:rPr>
                <w:spacing w:val="-12"/>
                <w:sz w:val="24"/>
              </w:rPr>
              <w:t xml:space="preserve"> </w:t>
            </w:r>
            <w:r>
              <w:rPr>
                <w:sz w:val="24"/>
              </w:rPr>
              <w:t>Field</w:t>
            </w:r>
            <w:r>
              <w:rPr>
                <w:spacing w:val="-10"/>
                <w:sz w:val="24"/>
              </w:rPr>
              <w:t xml:space="preserve"> </w:t>
            </w:r>
            <w:r>
              <w:rPr>
                <w:sz w:val="24"/>
              </w:rPr>
              <w:t>Social</w:t>
            </w:r>
            <w:r>
              <w:rPr>
                <w:spacing w:val="-9"/>
                <w:sz w:val="24"/>
              </w:rPr>
              <w:t xml:space="preserve"> </w:t>
            </w:r>
            <w:r>
              <w:rPr>
                <w:sz w:val="24"/>
              </w:rPr>
              <w:t>Work:</w:t>
            </w:r>
            <w:r>
              <w:rPr>
                <w:spacing w:val="-7"/>
                <w:sz w:val="24"/>
              </w:rPr>
              <w:t xml:space="preserve"> </w:t>
            </w:r>
            <w:r>
              <w:rPr>
                <w:sz w:val="24"/>
              </w:rPr>
              <w:t>Integrating</w:t>
            </w:r>
            <w:r>
              <w:rPr>
                <w:spacing w:val="-9"/>
                <w:sz w:val="24"/>
              </w:rPr>
              <w:t xml:space="preserve"> </w:t>
            </w:r>
            <w:r>
              <w:rPr>
                <w:sz w:val="24"/>
              </w:rPr>
              <w:t>Field</w:t>
            </w:r>
            <w:r>
              <w:rPr>
                <w:spacing w:val="-9"/>
                <w:sz w:val="24"/>
              </w:rPr>
              <w:t xml:space="preserve"> </w:t>
            </w:r>
            <w:r>
              <w:rPr>
                <w:sz w:val="24"/>
              </w:rPr>
              <w:t>and</w:t>
            </w:r>
            <w:r>
              <w:rPr>
                <w:spacing w:val="-11"/>
                <w:sz w:val="24"/>
              </w:rPr>
              <w:t xml:space="preserve"> </w:t>
            </w:r>
            <w:r>
              <w:rPr>
                <w:sz w:val="24"/>
              </w:rPr>
              <w:t>Classroom</w:t>
            </w:r>
            <w:r>
              <w:rPr>
                <w:spacing w:val="-8"/>
                <w:sz w:val="24"/>
              </w:rPr>
              <w:t xml:space="preserve"> </w:t>
            </w:r>
            <w:r>
              <w:rPr>
                <w:sz w:val="24"/>
              </w:rPr>
              <w:t>Experience</w:t>
            </w:r>
            <w:r>
              <w:rPr>
                <w:spacing w:val="39"/>
                <w:sz w:val="24"/>
              </w:rPr>
              <w:t xml:space="preserve"> </w:t>
            </w:r>
            <w:r>
              <w:rPr>
                <w:sz w:val="24"/>
              </w:rPr>
              <w:t>By</w:t>
            </w:r>
            <w:r>
              <w:rPr>
                <w:spacing w:val="-9"/>
                <w:sz w:val="24"/>
              </w:rPr>
              <w:t xml:space="preserve"> </w:t>
            </w:r>
            <w:r>
              <w:rPr>
                <w:sz w:val="24"/>
              </w:rPr>
              <w:t>Mark</w:t>
            </w:r>
            <w:r>
              <w:rPr>
                <w:spacing w:val="-9"/>
                <w:sz w:val="24"/>
              </w:rPr>
              <w:t xml:space="preserve"> </w:t>
            </w:r>
            <w:proofErr w:type="spellStart"/>
            <w:r>
              <w:rPr>
                <w:spacing w:val="-2"/>
                <w:sz w:val="24"/>
              </w:rPr>
              <w:t>Doel</w:t>
            </w:r>
            <w:proofErr w:type="spellEnd"/>
            <w:r>
              <w:rPr>
                <w:spacing w:val="-2"/>
                <w:sz w:val="24"/>
              </w:rPr>
              <w:t>,</w:t>
            </w:r>
          </w:p>
          <w:p w:rsidR="005B2EE9" w:rsidRDefault="00DF59AE">
            <w:pPr>
              <w:pStyle w:val="TableParagraph"/>
              <w:spacing w:before="45" w:line="240" w:lineRule="auto"/>
              <w:ind w:left="110"/>
              <w:rPr>
                <w:sz w:val="24"/>
              </w:rPr>
            </w:pPr>
            <w:r>
              <w:rPr>
                <w:sz w:val="24"/>
              </w:rPr>
              <w:t>Steven</w:t>
            </w:r>
            <w:r>
              <w:rPr>
                <w:spacing w:val="-7"/>
                <w:sz w:val="24"/>
              </w:rPr>
              <w:t xml:space="preserve"> </w:t>
            </w:r>
            <w:proofErr w:type="spellStart"/>
            <w:r>
              <w:rPr>
                <w:sz w:val="24"/>
              </w:rPr>
              <w:t>shardlow</w:t>
            </w:r>
            <w:proofErr w:type="spellEnd"/>
            <w:r>
              <w:rPr>
                <w:sz w:val="24"/>
              </w:rPr>
              <w:t>,</w:t>
            </w:r>
            <w:r>
              <w:rPr>
                <w:spacing w:val="-4"/>
                <w:sz w:val="24"/>
              </w:rPr>
              <w:t xml:space="preserve"> </w:t>
            </w:r>
            <w:r>
              <w:rPr>
                <w:sz w:val="24"/>
              </w:rPr>
              <w:t>Paul</w:t>
            </w:r>
            <w:r>
              <w:rPr>
                <w:spacing w:val="-3"/>
                <w:sz w:val="24"/>
              </w:rPr>
              <w:t xml:space="preserve"> </w:t>
            </w:r>
            <w:r>
              <w:rPr>
                <w:sz w:val="24"/>
              </w:rPr>
              <w:t>Gordon</w:t>
            </w:r>
            <w:r>
              <w:rPr>
                <w:spacing w:val="-7"/>
                <w:sz w:val="24"/>
              </w:rPr>
              <w:t xml:space="preserve"> </w:t>
            </w:r>
            <w:r>
              <w:rPr>
                <w:spacing w:val="-2"/>
                <w:sz w:val="24"/>
              </w:rPr>
              <w:t>Johnson</w:t>
            </w:r>
          </w:p>
        </w:tc>
      </w:tr>
      <w:tr w:rsidR="005B2EE9">
        <w:trPr>
          <w:trHeight w:val="628"/>
        </w:trPr>
        <w:tc>
          <w:tcPr>
            <w:tcW w:w="855" w:type="dxa"/>
          </w:tcPr>
          <w:p w:rsidR="005B2EE9" w:rsidRDefault="00DF59AE">
            <w:pPr>
              <w:pStyle w:val="TableParagraph"/>
              <w:spacing w:line="270" w:lineRule="exact"/>
              <w:ind w:left="117"/>
              <w:rPr>
                <w:sz w:val="24"/>
              </w:rPr>
            </w:pPr>
            <w:r>
              <w:rPr>
                <w:spacing w:val="-10"/>
                <w:sz w:val="24"/>
              </w:rPr>
              <w:t>2</w:t>
            </w:r>
          </w:p>
        </w:tc>
        <w:tc>
          <w:tcPr>
            <w:tcW w:w="9287" w:type="dxa"/>
            <w:gridSpan w:val="8"/>
          </w:tcPr>
          <w:p w:rsidR="005B2EE9" w:rsidRDefault="00DF59AE">
            <w:pPr>
              <w:pStyle w:val="TableParagraph"/>
              <w:spacing w:line="270" w:lineRule="exact"/>
              <w:ind w:left="110"/>
              <w:rPr>
                <w:sz w:val="24"/>
              </w:rPr>
            </w:pPr>
            <w:r>
              <w:rPr>
                <w:sz w:val="24"/>
              </w:rPr>
              <w:t>A</w:t>
            </w:r>
            <w:r>
              <w:rPr>
                <w:spacing w:val="-14"/>
                <w:sz w:val="24"/>
              </w:rPr>
              <w:t xml:space="preserve"> </w:t>
            </w:r>
            <w:r>
              <w:rPr>
                <w:sz w:val="24"/>
              </w:rPr>
              <w:t>field</w:t>
            </w:r>
            <w:r>
              <w:rPr>
                <w:spacing w:val="-3"/>
                <w:sz w:val="24"/>
              </w:rPr>
              <w:t xml:space="preserve"> </w:t>
            </w:r>
            <w:r>
              <w:rPr>
                <w:sz w:val="24"/>
              </w:rPr>
              <w:t>work</w:t>
            </w:r>
            <w:r>
              <w:rPr>
                <w:spacing w:val="-6"/>
                <w:sz w:val="24"/>
              </w:rPr>
              <w:t xml:space="preserve"> </w:t>
            </w:r>
            <w:r>
              <w:rPr>
                <w:sz w:val="24"/>
              </w:rPr>
              <w:t>guide for</w:t>
            </w:r>
            <w:r>
              <w:rPr>
                <w:spacing w:val="-10"/>
                <w:sz w:val="24"/>
              </w:rPr>
              <w:t xml:space="preserve"> </w:t>
            </w:r>
            <w:r>
              <w:rPr>
                <w:sz w:val="24"/>
              </w:rPr>
              <w:t>Social</w:t>
            </w:r>
            <w:r>
              <w:rPr>
                <w:spacing w:val="-8"/>
                <w:sz w:val="24"/>
              </w:rPr>
              <w:t xml:space="preserve"> </w:t>
            </w:r>
            <w:r>
              <w:rPr>
                <w:sz w:val="24"/>
              </w:rPr>
              <w:t>Workers:</w:t>
            </w:r>
            <w:r>
              <w:rPr>
                <w:spacing w:val="-5"/>
                <w:sz w:val="24"/>
              </w:rPr>
              <w:t xml:space="preserve"> </w:t>
            </w:r>
            <w:r>
              <w:rPr>
                <w:sz w:val="24"/>
              </w:rPr>
              <w:t>Applying</w:t>
            </w:r>
            <w:r>
              <w:rPr>
                <w:spacing w:val="-3"/>
                <w:sz w:val="24"/>
              </w:rPr>
              <w:t xml:space="preserve"> </w:t>
            </w:r>
            <w:r>
              <w:rPr>
                <w:sz w:val="24"/>
              </w:rPr>
              <w:t>your</w:t>
            </w:r>
            <w:r>
              <w:rPr>
                <w:spacing w:val="-9"/>
                <w:sz w:val="24"/>
              </w:rPr>
              <w:t xml:space="preserve"> </w:t>
            </w:r>
            <w:r>
              <w:rPr>
                <w:sz w:val="24"/>
              </w:rPr>
              <w:t>Generalist Training</w:t>
            </w:r>
            <w:r>
              <w:rPr>
                <w:spacing w:val="54"/>
                <w:sz w:val="24"/>
              </w:rPr>
              <w:t xml:space="preserve"> </w:t>
            </w:r>
            <w:r>
              <w:rPr>
                <w:sz w:val="24"/>
              </w:rPr>
              <w:t>By</w:t>
            </w:r>
            <w:r>
              <w:rPr>
                <w:spacing w:val="-9"/>
                <w:sz w:val="24"/>
              </w:rPr>
              <w:t xml:space="preserve"> </w:t>
            </w:r>
            <w:proofErr w:type="spellStart"/>
            <w:r>
              <w:rPr>
                <w:sz w:val="24"/>
              </w:rPr>
              <w:t>Shelagh</w:t>
            </w:r>
            <w:proofErr w:type="spellEnd"/>
            <w:r>
              <w:rPr>
                <w:spacing w:val="-5"/>
                <w:sz w:val="24"/>
              </w:rPr>
              <w:t xml:space="preserve"> </w:t>
            </w:r>
            <w:r>
              <w:rPr>
                <w:spacing w:val="-2"/>
                <w:sz w:val="24"/>
              </w:rPr>
              <w:t>Larkin</w:t>
            </w:r>
          </w:p>
        </w:tc>
      </w:tr>
    </w:tbl>
    <w:p w:rsidR="005B2EE9" w:rsidRDefault="005B2EE9">
      <w:pPr>
        <w:pStyle w:val="TableParagraph"/>
        <w:spacing w:line="270" w:lineRule="exac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9288"/>
      </w:tblGrid>
      <w:tr w:rsidR="005B2EE9">
        <w:trPr>
          <w:trHeight w:val="314"/>
        </w:trPr>
        <w:tc>
          <w:tcPr>
            <w:tcW w:w="10143" w:type="dxa"/>
            <w:gridSpan w:val="2"/>
          </w:tcPr>
          <w:p w:rsidR="005B2EE9" w:rsidRDefault="00DF59AE">
            <w:pPr>
              <w:pStyle w:val="TableParagraph"/>
              <w:spacing w:line="271" w:lineRule="exact"/>
              <w:ind w:left="9"/>
              <w:rPr>
                <w:b/>
                <w:sz w:val="24"/>
              </w:rPr>
            </w:pPr>
            <w:r>
              <w:rPr>
                <w:b/>
                <w:sz w:val="24"/>
              </w:rPr>
              <w:t>Related</w:t>
            </w:r>
            <w:r>
              <w:rPr>
                <w:b/>
                <w:spacing w:val="-9"/>
                <w:sz w:val="24"/>
              </w:rPr>
              <w:t xml:space="preserve"> </w:t>
            </w:r>
            <w:r>
              <w:rPr>
                <w:b/>
                <w:sz w:val="24"/>
              </w:rPr>
              <w:t>Online</w:t>
            </w:r>
            <w:r>
              <w:rPr>
                <w:b/>
                <w:spacing w:val="-7"/>
                <w:sz w:val="24"/>
              </w:rPr>
              <w:t xml:space="preserve"> </w:t>
            </w:r>
            <w:r>
              <w:rPr>
                <w:b/>
                <w:sz w:val="24"/>
              </w:rPr>
              <w:t>Contents</w:t>
            </w:r>
            <w:r>
              <w:rPr>
                <w:b/>
                <w:spacing w:val="-8"/>
                <w:sz w:val="24"/>
              </w:rPr>
              <w:t xml:space="preserve"> </w:t>
            </w:r>
            <w:r>
              <w:rPr>
                <w:b/>
                <w:sz w:val="24"/>
              </w:rPr>
              <w:t>[MOOC,</w:t>
            </w:r>
            <w:r>
              <w:rPr>
                <w:b/>
                <w:spacing w:val="-8"/>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5"/>
                <w:sz w:val="24"/>
              </w:rPr>
              <w:t xml:space="preserve"> </w:t>
            </w:r>
            <w:r>
              <w:rPr>
                <w:b/>
                <w:spacing w:val="-2"/>
                <w:sz w:val="24"/>
              </w:rPr>
              <w:t>etc.]</w:t>
            </w:r>
          </w:p>
        </w:tc>
      </w:tr>
      <w:tr w:rsidR="005B2EE9">
        <w:trPr>
          <w:trHeight w:val="635"/>
        </w:trPr>
        <w:tc>
          <w:tcPr>
            <w:tcW w:w="855" w:type="dxa"/>
          </w:tcPr>
          <w:p w:rsidR="005B2EE9" w:rsidRDefault="00DF59AE">
            <w:pPr>
              <w:pStyle w:val="TableParagraph"/>
              <w:spacing w:line="270" w:lineRule="exact"/>
              <w:ind w:left="117"/>
              <w:rPr>
                <w:sz w:val="24"/>
              </w:rPr>
            </w:pPr>
            <w:r>
              <w:rPr>
                <w:spacing w:val="-10"/>
                <w:sz w:val="24"/>
              </w:rPr>
              <w:t>1</w:t>
            </w:r>
          </w:p>
        </w:tc>
        <w:tc>
          <w:tcPr>
            <w:tcW w:w="9288" w:type="dxa"/>
          </w:tcPr>
          <w:p w:rsidR="005B2EE9" w:rsidRDefault="00BE76DB">
            <w:pPr>
              <w:pStyle w:val="TableParagraph"/>
              <w:spacing w:line="270" w:lineRule="exact"/>
              <w:ind w:left="129"/>
              <w:rPr>
                <w:sz w:val="24"/>
              </w:rPr>
            </w:pPr>
            <w:hyperlink r:id="rId109">
              <w:r w:rsidR="00DF59AE">
                <w:rPr>
                  <w:spacing w:val="-4"/>
                  <w:sz w:val="24"/>
                  <w:u w:val="single" w:color="0000FF"/>
                </w:rPr>
                <w:t>https://sk.sagepub.com/books/finding-your-way-through-field-work-a-social-work-students-</w:t>
              </w:r>
            </w:hyperlink>
          </w:p>
          <w:p w:rsidR="005B2EE9" w:rsidRDefault="00BE76DB">
            <w:pPr>
              <w:pStyle w:val="TableParagraph"/>
              <w:spacing w:before="45" w:line="240" w:lineRule="auto"/>
              <w:ind w:left="129"/>
              <w:rPr>
                <w:sz w:val="24"/>
              </w:rPr>
            </w:pPr>
            <w:hyperlink r:id="rId110">
              <w:r w:rsidR="00DF59AE">
                <w:rPr>
                  <w:spacing w:val="-2"/>
                  <w:sz w:val="24"/>
                  <w:u w:val="single" w:color="0000FF"/>
                </w:rPr>
                <w:t>guide</w:t>
              </w:r>
            </w:hyperlink>
          </w:p>
        </w:tc>
      </w:tr>
      <w:tr w:rsidR="005B2EE9">
        <w:trPr>
          <w:trHeight w:val="633"/>
        </w:trPr>
        <w:tc>
          <w:tcPr>
            <w:tcW w:w="855" w:type="dxa"/>
          </w:tcPr>
          <w:p w:rsidR="005B2EE9" w:rsidRDefault="00DF59AE">
            <w:pPr>
              <w:pStyle w:val="TableParagraph"/>
              <w:spacing w:line="270" w:lineRule="exact"/>
              <w:ind w:left="117"/>
              <w:rPr>
                <w:sz w:val="24"/>
              </w:rPr>
            </w:pPr>
            <w:r>
              <w:rPr>
                <w:spacing w:val="-10"/>
                <w:sz w:val="24"/>
              </w:rPr>
              <w:t>2</w:t>
            </w:r>
          </w:p>
        </w:tc>
        <w:tc>
          <w:tcPr>
            <w:tcW w:w="9288" w:type="dxa"/>
          </w:tcPr>
          <w:p w:rsidR="005B2EE9" w:rsidRDefault="00BE76DB">
            <w:pPr>
              <w:pStyle w:val="TableParagraph"/>
              <w:spacing w:line="270" w:lineRule="exact"/>
              <w:ind w:left="129"/>
              <w:rPr>
                <w:sz w:val="24"/>
              </w:rPr>
            </w:pPr>
            <w:hyperlink r:id="rId111">
              <w:r w:rsidR="00DF59AE">
                <w:rPr>
                  <w:spacing w:val="-2"/>
                  <w:sz w:val="24"/>
                  <w:u w:val="single" w:color="0000FF"/>
                </w:rPr>
                <w:t>http://egyankosh.ac.in/handle/123456789/51712</w:t>
              </w:r>
            </w:hyperlink>
          </w:p>
        </w:tc>
      </w:tr>
      <w:tr w:rsidR="005B2EE9">
        <w:trPr>
          <w:trHeight w:val="635"/>
        </w:trPr>
        <w:tc>
          <w:tcPr>
            <w:tcW w:w="855" w:type="dxa"/>
          </w:tcPr>
          <w:p w:rsidR="005B2EE9" w:rsidRDefault="00DF59AE">
            <w:pPr>
              <w:pStyle w:val="TableParagraph"/>
              <w:spacing w:line="270" w:lineRule="exact"/>
              <w:ind w:left="117"/>
              <w:rPr>
                <w:sz w:val="24"/>
              </w:rPr>
            </w:pPr>
            <w:r>
              <w:rPr>
                <w:spacing w:val="-10"/>
                <w:sz w:val="24"/>
              </w:rPr>
              <w:t>3</w:t>
            </w:r>
          </w:p>
        </w:tc>
        <w:tc>
          <w:tcPr>
            <w:tcW w:w="9288" w:type="dxa"/>
          </w:tcPr>
          <w:p w:rsidR="005B2EE9" w:rsidRDefault="00BE76DB">
            <w:pPr>
              <w:pStyle w:val="TableParagraph"/>
              <w:spacing w:line="270" w:lineRule="exact"/>
              <w:ind w:left="129"/>
              <w:rPr>
                <w:sz w:val="24"/>
              </w:rPr>
            </w:pPr>
            <w:hyperlink r:id="rId112">
              <w:r w:rsidR="00DF59AE">
                <w:rPr>
                  <w:spacing w:val="-2"/>
                  <w:sz w:val="24"/>
                  <w:u w:val="single" w:color="0000FF"/>
                </w:rPr>
                <w:t>http://www.ignou.ac.in/upload/programme/msw%20english%20prog%20guide.pdf</w:t>
              </w:r>
            </w:hyperlink>
          </w:p>
        </w:tc>
      </w:tr>
      <w:tr w:rsidR="005B2EE9">
        <w:trPr>
          <w:trHeight w:val="479"/>
        </w:trPr>
        <w:tc>
          <w:tcPr>
            <w:tcW w:w="10143" w:type="dxa"/>
            <w:gridSpan w:val="2"/>
          </w:tcPr>
          <w:p w:rsidR="005B2EE9" w:rsidRDefault="00DF59AE">
            <w:pPr>
              <w:pStyle w:val="TableParagraph"/>
              <w:spacing w:line="270" w:lineRule="exact"/>
              <w:ind w:left="129"/>
              <w:rPr>
                <w:sz w:val="24"/>
              </w:rPr>
            </w:pPr>
            <w:r>
              <w:rPr>
                <w:sz w:val="24"/>
              </w:rPr>
              <w:t>Course</w:t>
            </w:r>
            <w:r>
              <w:rPr>
                <w:spacing w:val="-7"/>
                <w:sz w:val="24"/>
              </w:rPr>
              <w:t xml:space="preserve"> </w:t>
            </w:r>
            <w:r>
              <w:rPr>
                <w:sz w:val="24"/>
              </w:rPr>
              <w:t>Designed</w:t>
            </w:r>
            <w:r>
              <w:rPr>
                <w:spacing w:val="-2"/>
                <w:sz w:val="24"/>
              </w:rPr>
              <w:t xml:space="preserve"> </w:t>
            </w:r>
            <w:r>
              <w:rPr>
                <w:sz w:val="24"/>
              </w:rPr>
              <w:t>By: Dr. Sam Lovely Son</w:t>
            </w:r>
            <w:r w:rsidR="00316409">
              <w:rPr>
                <w:sz w:val="24"/>
              </w:rPr>
              <w:t xml:space="preserve">, Dr. R. </w:t>
            </w:r>
            <w:proofErr w:type="spellStart"/>
            <w:r w:rsidR="00316409">
              <w:rPr>
                <w:sz w:val="24"/>
              </w:rPr>
              <w:t>Baskar</w:t>
            </w:r>
            <w:proofErr w:type="spellEnd"/>
          </w:p>
        </w:tc>
      </w:tr>
    </w:tbl>
    <w:p w:rsidR="005B2EE9" w:rsidRDefault="005B2EE9">
      <w:pPr>
        <w:pStyle w:val="BodyText"/>
        <w:rPr>
          <w:sz w:val="20"/>
        </w:rPr>
      </w:pPr>
    </w:p>
    <w:p w:rsidR="005B2EE9" w:rsidRDefault="005B2EE9">
      <w:pPr>
        <w:pStyle w:val="BodyText"/>
        <w:spacing w:before="62" w:after="1"/>
        <w:rPr>
          <w:sz w:val="20"/>
        </w:rPr>
      </w:pPr>
    </w:p>
    <w:tbl>
      <w:tblPr>
        <w:tblW w:w="0" w:type="auto"/>
        <w:tblInd w:w="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1"/>
        <w:gridCol w:w="991"/>
        <w:gridCol w:w="953"/>
        <w:gridCol w:w="811"/>
        <w:gridCol w:w="809"/>
        <w:gridCol w:w="811"/>
        <w:gridCol w:w="809"/>
        <w:gridCol w:w="812"/>
        <w:gridCol w:w="807"/>
        <w:gridCol w:w="814"/>
        <w:gridCol w:w="826"/>
      </w:tblGrid>
      <w:tr w:rsidR="005B2EE9">
        <w:trPr>
          <w:trHeight w:val="311"/>
        </w:trPr>
        <w:tc>
          <w:tcPr>
            <w:tcW w:w="9434" w:type="dxa"/>
            <w:gridSpan w:val="11"/>
          </w:tcPr>
          <w:p w:rsidR="005B2EE9" w:rsidRDefault="00DF59AE">
            <w:pPr>
              <w:pStyle w:val="TableParagraph"/>
              <w:spacing w:line="270" w:lineRule="exact"/>
              <w:ind w:left="117"/>
              <w:rPr>
                <w:b/>
                <w:sz w:val="24"/>
              </w:rPr>
            </w:pPr>
            <w:r>
              <w:rPr>
                <w:b/>
                <w:sz w:val="24"/>
              </w:rPr>
              <w:t>Mapping</w:t>
            </w:r>
            <w:r>
              <w:rPr>
                <w:b/>
                <w:spacing w:val="-5"/>
                <w:sz w:val="24"/>
              </w:rPr>
              <w:t xml:space="preserve"> </w:t>
            </w:r>
            <w:r>
              <w:rPr>
                <w:b/>
                <w:sz w:val="24"/>
              </w:rPr>
              <w:t>with</w:t>
            </w:r>
            <w:r>
              <w:rPr>
                <w:b/>
                <w:spacing w:val="-6"/>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991" w:type="dxa"/>
          </w:tcPr>
          <w:p w:rsidR="005B2EE9" w:rsidRDefault="00DF59AE">
            <w:pPr>
              <w:pStyle w:val="TableParagraph"/>
              <w:spacing w:line="270" w:lineRule="exact"/>
              <w:ind w:left="0" w:right="331"/>
              <w:jc w:val="right"/>
              <w:rPr>
                <w:b/>
                <w:sz w:val="24"/>
              </w:rPr>
            </w:pPr>
            <w:r>
              <w:rPr>
                <w:b/>
                <w:spacing w:val="-5"/>
                <w:sz w:val="24"/>
              </w:rPr>
              <w:t>COs</w:t>
            </w:r>
          </w:p>
        </w:tc>
        <w:tc>
          <w:tcPr>
            <w:tcW w:w="991" w:type="dxa"/>
          </w:tcPr>
          <w:p w:rsidR="005B2EE9" w:rsidRDefault="00DF59AE">
            <w:pPr>
              <w:pStyle w:val="TableParagraph"/>
              <w:spacing w:line="270" w:lineRule="exact"/>
              <w:ind w:left="30" w:right="6"/>
              <w:jc w:val="center"/>
              <w:rPr>
                <w:b/>
                <w:sz w:val="24"/>
              </w:rPr>
            </w:pPr>
            <w:r>
              <w:rPr>
                <w:b/>
                <w:spacing w:val="-5"/>
                <w:sz w:val="24"/>
              </w:rPr>
              <w:t>PO1</w:t>
            </w:r>
          </w:p>
        </w:tc>
        <w:tc>
          <w:tcPr>
            <w:tcW w:w="953" w:type="dxa"/>
          </w:tcPr>
          <w:p w:rsidR="005B2EE9" w:rsidRDefault="00DF59AE">
            <w:pPr>
              <w:pStyle w:val="TableParagraph"/>
              <w:spacing w:line="270" w:lineRule="exact"/>
              <w:ind w:left="31" w:right="11"/>
              <w:jc w:val="center"/>
              <w:rPr>
                <w:b/>
                <w:sz w:val="24"/>
              </w:rPr>
            </w:pPr>
            <w:r>
              <w:rPr>
                <w:b/>
                <w:spacing w:val="-5"/>
                <w:sz w:val="24"/>
              </w:rPr>
              <w:t>PO2</w:t>
            </w:r>
          </w:p>
        </w:tc>
        <w:tc>
          <w:tcPr>
            <w:tcW w:w="811" w:type="dxa"/>
          </w:tcPr>
          <w:p w:rsidR="005B2EE9" w:rsidRDefault="00DF59AE">
            <w:pPr>
              <w:pStyle w:val="TableParagraph"/>
              <w:spacing w:line="270" w:lineRule="exact"/>
              <w:ind w:left="37" w:right="5"/>
              <w:jc w:val="center"/>
              <w:rPr>
                <w:b/>
                <w:sz w:val="24"/>
              </w:rPr>
            </w:pPr>
            <w:r>
              <w:rPr>
                <w:b/>
                <w:spacing w:val="-5"/>
                <w:sz w:val="24"/>
              </w:rPr>
              <w:t>PO3</w:t>
            </w:r>
          </w:p>
        </w:tc>
        <w:tc>
          <w:tcPr>
            <w:tcW w:w="809" w:type="dxa"/>
          </w:tcPr>
          <w:p w:rsidR="005B2EE9" w:rsidRDefault="00DF59AE">
            <w:pPr>
              <w:pStyle w:val="TableParagraph"/>
              <w:spacing w:line="270" w:lineRule="exact"/>
              <w:ind w:left="34" w:right="14"/>
              <w:jc w:val="center"/>
              <w:rPr>
                <w:b/>
                <w:sz w:val="24"/>
              </w:rPr>
            </w:pPr>
            <w:r>
              <w:rPr>
                <w:b/>
                <w:spacing w:val="-5"/>
                <w:sz w:val="24"/>
              </w:rPr>
              <w:t>PO4</w:t>
            </w:r>
          </w:p>
        </w:tc>
        <w:tc>
          <w:tcPr>
            <w:tcW w:w="811" w:type="dxa"/>
          </w:tcPr>
          <w:p w:rsidR="005B2EE9" w:rsidRDefault="00DF59AE">
            <w:pPr>
              <w:pStyle w:val="TableParagraph"/>
              <w:spacing w:line="270" w:lineRule="exact"/>
              <w:ind w:left="37" w:right="13"/>
              <w:jc w:val="center"/>
              <w:rPr>
                <w:b/>
                <w:sz w:val="24"/>
              </w:rPr>
            </w:pPr>
            <w:r>
              <w:rPr>
                <w:b/>
                <w:spacing w:val="-5"/>
                <w:sz w:val="24"/>
              </w:rPr>
              <w:t>PO5</w:t>
            </w:r>
          </w:p>
        </w:tc>
        <w:tc>
          <w:tcPr>
            <w:tcW w:w="809" w:type="dxa"/>
          </w:tcPr>
          <w:p w:rsidR="005B2EE9" w:rsidRDefault="00DF59AE">
            <w:pPr>
              <w:pStyle w:val="TableParagraph"/>
              <w:spacing w:line="270" w:lineRule="exact"/>
              <w:ind w:left="34" w:right="13"/>
              <w:jc w:val="center"/>
              <w:rPr>
                <w:b/>
                <w:sz w:val="24"/>
              </w:rPr>
            </w:pPr>
            <w:r>
              <w:rPr>
                <w:b/>
                <w:spacing w:val="-5"/>
                <w:sz w:val="24"/>
              </w:rPr>
              <w:t>PO6</w:t>
            </w:r>
          </w:p>
        </w:tc>
        <w:tc>
          <w:tcPr>
            <w:tcW w:w="812" w:type="dxa"/>
          </w:tcPr>
          <w:p w:rsidR="005B2EE9" w:rsidRDefault="00DF59AE">
            <w:pPr>
              <w:pStyle w:val="TableParagraph"/>
              <w:spacing w:line="270" w:lineRule="exact"/>
              <w:ind w:left="23" w:right="5"/>
              <w:jc w:val="center"/>
              <w:rPr>
                <w:b/>
                <w:sz w:val="24"/>
              </w:rPr>
            </w:pPr>
            <w:r>
              <w:rPr>
                <w:b/>
                <w:spacing w:val="-5"/>
                <w:sz w:val="24"/>
              </w:rPr>
              <w:t>PO7</w:t>
            </w:r>
          </w:p>
        </w:tc>
        <w:tc>
          <w:tcPr>
            <w:tcW w:w="807" w:type="dxa"/>
          </w:tcPr>
          <w:p w:rsidR="005B2EE9" w:rsidRDefault="00DF59AE">
            <w:pPr>
              <w:pStyle w:val="TableParagraph"/>
              <w:spacing w:line="270" w:lineRule="exact"/>
              <w:ind w:left="27" w:right="5"/>
              <w:jc w:val="center"/>
              <w:rPr>
                <w:b/>
                <w:sz w:val="24"/>
              </w:rPr>
            </w:pPr>
            <w:r>
              <w:rPr>
                <w:b/>
                <w:spacing w:val="-5"/>
                <w:sz w:val="24"/>
              </w:rPr>
              <w:t>PO8</w:t>
            </w:r>
          </w:p>
        </w:tc>
        <w:tc>
          <w:tcPr>
            <w:tcW w:w="814" w:type="dxa"/>
          </w:tcPr>
          <w:p w:rsidR="005B2EE9" w:rsidRDefault="00DF59AE">
            <w:pPr>
              <w:pStyle w:val="TableParagraph"/>
              <w:spacing w:line="270" w:lineRule="exact"/>
              <w:ind w:left="11" w:right="2"/>
              <w:jc w:val="center"/>
              <w:rPr>
                <w:b/>
                <w:sz w:val="24"/>
              </w:rPr>
            </w:pPr>
            <w:r>
              <w:rPr>
                <w:b/>
                <w:spacing w:val="-5"/>
                <w:sz w:val="24"/>
              </w:rPr>
              <w:t>PO9</w:t>
            </w:r>
          </w:p>
        </w:tc>
        <w:tc>
          <w:tcPr>
            <w:tcW w:w="826" w:type="dxa"/>
          </w:tcPr>
          <w:p w:rsidR="005B2EE9" w:rsidRDefault="00DF59AE">
            <w:pPr>
              <w:pStyle w:val="TableParagraph"/>
              <w:spacing w:line="270" w:lineRule="exact"/>
              <w:ind w:left="98" w:right="92"/>
              <w:jc w:val="center"/>
              <w:rPr>
                <w:b/>
                <w:sz w:val="24"/>
              </w:rPr>
            </w:pPr>
            <w:r>
              <w:rPr>
                <w:b/>
                <w:spacing w:val="-4"/>
                <w:sz w:val="24"/>
              </w:rPr>
              <w:t>PO10</w:t>
            </w:r>
          </w:p>
        </w:tc>
      </w:tr>
      <w:tr w:rsidR="005B2EE9">
        <w:trPr>
          <w:trHeight w:val="318"/>
        </w:trPr>
        <w:tc>
          <w:tcPr>
            <w:tcW w:w="991" w:type="dxa"/>
          </w:tcPr>
          <w:p w:rsidR="005B2EE9" w:rsidRDefault="00DF59AE">
            <w:pPr>
              <w:pStyle w:val="TableParagraph"/>
              <w:ind w:left="0" w:right="374"/>
              <w:jc w:val="right"/>
              <w:rPr>
                <w:b/>
                <w:sz w:val="24"/>
              </w:rPr>
            </w:pPr>
            <w:r>
              <w:rPr>
                <w:b/>
                <w:spacing w:val="-5"/>
                <w:sz w:val="24"/>
              </w:rPr>
              <w:t>CO1</w:t>
            </w:r>
          </w:p>
        </w:tc>
        <w:tc>
          <w:tcPr>
            <w:tcW w:w="991" w:type="dxa"/>
          </w:tcPr>
          <w:p w:rsidR="005B2EE9" w:rsidRDefault="00DF59AE">
            <w:pPr>
              <w:pStyle w:val="TableParagraph"/>
              <w:ind w:left="30" w:right="6"/>
              <w:jc w:val="center"/>
              <w:rPr>
                <w:sz w:val="24"/>
              </w:rPr>
            </w:pPr>
            <w:r>
              <w:rPr>
                <w:spacing w:val="-10"/>
                <w:sz w:val="24"/>
              </w:rPr>
              <w:t>M</w:t>
            </w:r>
          </w:p>
        </w:tc>
        <w:tc>
          <w:tcPr>
            <w:tcW w:w="953" w:type="dxa"/>
          </w:tcPr>
          <w:p w:rsidR="005B2EE9" w:rsidRDefault="00DF59AE">
            <w:pPr>
              <w:pStyle w:val="TableParagraph"/>
              <w:ind w:left="31" w:right="6"/>
              <w:jc w:val="center"/>
              <w:rPr>
                <w:sz w:val="24"/>
              </w:rPr>
            </w:pPr>
            <w:r>
              <w:rPr>
                <w:spacing w:val="-10"/>
                <w:sz w:val="24"/>
              </w:rPr>
              <w:t>M</w:t>
            </w:r>
          </w:p>
        </w:tc>
        <w:tc>
          <w:tcPr>
            <w:tcW w:w="811" w:type="dxa"/>
          </w:tcPr>
          <w:p w:rsidR="005B2EE9" w:rsidRDefault="00DF59AE">
            <w:pPr>
              <w:pStyle w:val="TableParagraph"/>
              <w:ind w:left="37" w:right="5"/>
              <w:jc w:val="center"/>
              <w:rPr>
                <w:sz w:val="24"/>
              </w:rPr>
            </w:pPr>
            <w:r>
              <w:rPr>
                <w:spacing w:val="-10"/>
                <w:sz w:val="24"/>
              </w:rPr>
              <w:t>M</w:t>
            </w:r>
          </w:p>
        </w:tc>
        <w:tc>
          <w:tcPr>
            <w:tcW w:w="809" w:type="dxa"/>
          </w:tcPr>
          <w:p w:rsidR="005B2EE9" w:rsidRDefault="00DF59AE">
            <w:pPr>
              <w:pStyle w:val="TableParagraph"/>
              <w:ind w:left="34" w:right="9"/>
              <w:jc w:val="center"/>
              <w:rPr>
                <w:sz w:val="24"/>
              </w:rPr>
            </w:pPr>
            <w:r>
              <w:rPr>
                <w:spacing w:val="-10"/>
                <w:sz w:val="24"/>
              </w:rPr>
              <w:t>M</w:t>
            </w:r>
          </w:p>
        </w:tc>
        <w:tc>
          <w:tcPr>
            <w:tcW w:w="811" w:type="dxa"/>
          </w:tcPr>
          <w:p w:rsidR="005B2EE9" w:rsidRDefault="00DF59AE">
            <w:pPr>
              <w:pStyle w:val="TableParagraph"/>
              <w:ind w:left="37" w:right="12"/>
              <w:jc w:val="center"/>
              <w:rPr>
                <w:sz w:val="24"/>
              </w:rPr>
            </w:pPr>
            <w:r>
              <w:rPr>
                <w:spacing w:val="-10"/>
                <w:sz w:val="24"/>
              </w:rPr>
              <w:t>S</w:t>
            </w:r>
          </w:p>
        </w:tc>
        <w:tc>
          <w:tcPr>
            <w:tcW w:w="809" w:type="dxa"/>
          </w:tcPr>
          <w:p w:rsidR="005B2EE9" w:rsidRDefault="00DF59AE">
            <w:pPr>
              <w:pStyle w:val="TableParagraph"/>
              <w:ind w:left="34" w:right="13"/>
              <w:jc w:val="center"/>
              <w:rPr>
                <w:sz w:val="24"/>
              </w:rPr>
            </w:pPr>
            <w:r>
              <w:rPr>
                <w:spacing w:val="-10"/>
                <w:sz w:val="24"/>
              </w:rPr>
              <w:t>M</w:t>
            </w:r>
          </w:p>
        </w:tc>
        <w:tc>
          <w:tcPr>
            <w:tcW w:w="812" w:type="dxa"/>
          </w:tcPr>
          <w:p w:rsidR="005B2EE9" w:rsidRDefault="00DF59AE">
            <w:pPr>
              <w:pStyle w:val="TableParagraph"/>
              <w:ind w:left="23" w:right="1"/>
              <w:jc w:val="center"/>
              <w:rPr>
                <w:sz w:val="24"/>
              </w:rPr>
            </w:pPr>
            <w:r>
              <w:rPr>
                <w:spacing w:val="-10"/>
                <w:sz w:val="24"/>
              </w:rPr>
              <w:t>M</w:t>
            </w:r>
          </w:p>
        </w:tc>
        <w:tc>
          <w:tcPr>
            <w:tcW w:w="807" w:type="dxa"/>
          </w:tcPr>
          <w:p w:rsidR="005B2EE9" w:rsidRDefault="00DF59AE">
            <w:pPr>
              <w:pStyle w:val="TableParagraph"/>
              <w:ind w:left="27" w:right="8"/>
              <w:jc w:val="center"/>
              <w:rPr>
                <w:sz w:val="24"/>
              </w:rPr>
            </w:pPr>
            <w:r>
              <w:rPr>
                <w:spacing w:val="-10"/>
                <w:sz w:val="24"/>
              </w:rPr>
              <w:t>S</w:t>
            </w:r>
          </w:p>
        </w:tc>
        <w:tc>
          <w:tcPr>
            <w:tcW w:w="814" w:type="dxa"/>
          </w:tcPr>
          <w:p w:rsidR="005B2EE9" w:rsidRDefault="00DF59AE">
            <w:pPr>
              <w:pStyle w:val="TableParagraph"/>
              <w:ind w:left="11"/>
              <w:jc w:val="center"/>
              <w:rPr>
                <w:sz w:val="24"/>
              </w:rPr>
            </w:pPr>
            <w:r>
              <w:rPr>
                <w:spacing w:val="-10"/>
                <w:sz w:val="24"/>
              </w:rPr>
              <w:t>S</w:t>
            </w:r>
          </w:p>
        </w:tc>
        <w:tc>
          <w:tcPr>
            <w:tcW w:w="826" w:type="dxa"/>
          </w:tcPr>
          <w:p w:rsidR="005B2EE9" w:rsidRDefault="00DF59AE">
            <w:pPr>
              <w:pStyle w:val="TableParagraph"/>
              <w:ind w:left="98" w:right="92"/>
              <w:jc w:val="center"/>
              <w:rPr>
                <w:sz w:val="24"/>
              </w:rPr>
            </w:pPr>
            <w:r>
              <w:rPr>
                <w:spacing w:val="-10"/>
                <w:sz w:val="24"/>
              </w:rPr>
              <w:t>M</w:t>
            </w:r>
          </w:p>
        </w:tc>
      </w:tr>
      <w:tr w:rsidR="005B2EE9">
        <w:trPr>
          <w:trHeight w:val="316"/>
        </w:trPr>
        <w:tc>
          <w:tcPr>
            <w:tcW w:w="991" w:type="dxa"/>
          </w:tcPr>
          <w:p w:rsidR="005B2EE9" w:rsidRDefault="00DF59AE">
            <w:pPr>
              <w:pStyle w:val="TableParagraph"/>
              <w:spacing w:line="270" w:lineRule="exact"/>
              <w:ind w:left="0" w:right="374"/>
              <w:jc w:val="right"/>
              <w:rPr>
                <w:b/>
                <w:sz w:val="24"/>
              </w:rPr>
            </w:pPr>
            <w:r>
              <w:rPr>
                <w:b/>
                <w:spacing w:val="-5"/>
                <w:sz w:val="24"/>
              </w:rPr>
              <w:t>CO2</w:t>
            </w:r>
          </w:p>
        </w:tc>
        <w:tc>
          <w:tcPr>
            <w:tcW w:w="991" w:type="dxa"/>
          </w:tcPr>
          <w:p w:rsidR="005B2EE9" w:rsidRDefault="00DF59AE">
            <w:pPr>
              <w:pStyle w:val="TableParagraph"/>
              <w:spacing w:line="270" w:lineRule="exact"/>
              <w:ind w:left="30" w:right="6"/>
              <w:jc w:val="center"/>
              <w:rPr>
                <w:sz w:val="24"/>
              </w:rPr>
            </w:pPr>
            <w:r>
              <w:rPr>
                <w:spacing w:val="-10"/>
                <w:sz w:val="24"/>
              </w:rPr>
              <w:t>M</w:t>
            </w:r>
          </w:p>
        </w:tc>
        <w:tc>
          <w:tcPr>
            <w:tcW w:w="953" w:type="dxa"/>
          </w:tcPr>
          <w:p w:rsidR="005B2EE9" w:rsidRDefault="00DF59AE">
            <w:pPr>
              <w:pStyle w:val="TableParagraph"/>
              <w:spacing w:line="270" w:lineRule="exact"/>
              <w:ind w:left="31"/>
              <w:jc w:val="center"/>
              <w:rPr>
                <w:sz w:val="24"/>
              </w:rPr>
            </w:pPr>
            <w:r>
              <w:rPr>
                <w:spacing w:val="-10"/>
                <w:sz w:val="24"/>
              </w:rPr>
              <w:t>S</w:t>
            </w:r>
          </w:p>
        </w:tc>
        <w:tc>
          <w:tcPr>
            <w:tcW w:w="811" w:type="dxa"/>
          </w:tcPr>
          <w:p w:rsidR="005B2EE9" w:rsidRDefault="00DF59AE">
            <w:pPr>
              <w:pStyle w:val="TableParagraph"/>
              <w:spacing w:line="270" w:lineRule="exact"/>
              <w:ind w:left="37" w:right="5"/>
              <w:jc w:val="center"/>
              <w:rPr>
                <w:sz w:val="24"/>
              </w:rPr>
            </w:pPr>
            <w:r>
              <w:rPr>
                <w:spacing w:val="-10"/>
                <w:sz w:val="24"/>
              </w:rPr>
              <w:t>M</w:t>
            </w:r>
          </w:p>
        </w:tc>
        <w:tc>
          <w:tcPr>
            <w:tcW w:w="809" w:type="dxa"/>
          </w:tcPr>
          <w:p w:rsidR="005B2EE9" w:rsidRDefault="00DF59AE">
            <w:pPr>
              <w:pStyle w:val="TableParagraph"/>
              <w:spacing w:line="270" w:lineRule="exact"/>
              <w:ind w:left="34" w:right="9"/>
              <w:jc w:val="center"/>
              <w:rPr>
                <w:sz w:val="24"/>
              </w:rPr>
            </w:pPr>
            <w:r>
              <w:rPr>
                <w:spacing w:val="-10"/>
                <w:sz w:val="24"/>
              </w:rPr>
              <w:t>M</w:t>
            </w:r>
          </w:p>
        </w:tc>
        <w:tc>
          <w:tcPr>
            <w:tcW w:w="811" w:type="dxa"/>
          </w:tcPr>
          <w:p w:rsidR="005B2EE9" w:rsidRDefault="00DF59AE">
            <w:pPr>
              <w:pStyle w:val="TableParagraph"/>
              <w:spacing w:line="270" w:lineRule="exact"/>
              <w:ind w:left="37" w:right="12"/>
              <w:jc w:val="center"/>
              <w:rPr>
                <w:sz w:val="24"/>
              </w:rPr>
            </w:pPr>
            <w:r>
              <w:rPr>
                <w:spacing w:val="-10"/>
                <w:sz w:val="24"/>
              </w:rPr>
              <w:t>S</w:t>
            </w:r>
          </w:p>
        </w:tc>
        <w:tc>
          <w:tcPr>
            <w:tcW w:w="809" w:type="dxa"/>
          </w:tcPr>
          <w:p w:rsidR="005B2EE9" w:rsidRDefault="00DF59AE">
            <w:pPr>
              <w:pStyle w:val="TableParagraph"/>
              <w:spacing w:line="270" w:lineRule="exact"/>
              <w:ind w:left="34" w:right="13"/>
              <w:jc w:val="center"/>
              <w:rPr>
                <w:sz w:val="24"/>
              </w:rPr>
            </w:pPr>
            <w:r>
              <w:rPr>
                <w:spacing w:val="-10"/>
                <w:sz w:val="24"/>
              </w:rPr>
              <w:t>M</w:t>
            </w:r>
          </w:p>
        </w:tc>
        <w:tc>
          <w:tcPr>
            <w:tcW w:w="812" w:type="dxa"/>
          </w:tcPr>
          <w:p w:rsidR="005B2EE9" w:rsidRDefault="00DF59AE">
            <w:pPr>
              <w:pStyle w:val="TableParagraph"/>
              <w:spacing w:line="270" w:lineRule="exact"/>
              <w:ind w:left="23" w:right="1"/>
              <w:jc w:val="center"/>
              <w:rPr>
                <w:sz w:val="24"/>
              </w:rPr>
            </w:pPr>
            <w:r>
              <w:rPr>
                <w:spacing w:val="-10"/>
                <w:sz w:val="24"/>
              </w:rPr>
              <w:t>M</w:t>
            </w:r>
          </w:p>
        </w:tc>
        <w:tc>
          <w:tcPr>
            <w:tcW w:w="807" w:type="dxa"/>
          </w:tcPr>
          <w:p w:rsidR="005B2EE9" w:rsidRDefault="00DF59AE">
            <w:pPr>
              <w:pStyle w:val="TableParagraph"/>
              <w:spacing w:line="270" w:lineRule="exact"/>
              <w:ind w:left="27" w:right="8"/>
              <w:jc w:val="center"/>
              <w:rPr>
                <w:sz w:val="24"/>
              </w:rPr>
            </w:pPr>
            <w:r>
              <w:rPr>
                <w:spacing w:val="-10"/>
                <w:sz w:val="24"/>
              </w:rPr>
              <w:t>S</w:t>
            </w:r>
          </w:p>
        </w:tc>
        <w:tc>
          <w:tcPr>
            <w:tcW w:w="814" w:type="dxa"/>
          </w:tcPr>
          <w:p w:rsidR="005B2EE9" w:rsidRDefault="00DF59AE">
            <w:pPr>
              <w:pStyle w:val="TableParagraph"/>
              <w:spacing w:line="270" w:lineRule="exact"/>
              <w:ind w:left="11"/>
              <w:jc w:val="center"/>
              <w:rPr>
                <w:sz w:val="24"/>
              </w:rPr>
            </w:pPr>
            <w:r>
              <w:rPr>
                <w:spacing w:val="-10"/>
                <w:sz w:val="24"/>
              </w:rPr>
              <w:t>S</w:t>
            </w:r>
          </w:p>
        </w:tc>
        <w:tc>
          <w:tcPr>
            <w:tcW w:w="826" w:type="dxa"/>
          </w:tcPr>
          <w:p w:rsidR="005B2EE9" w:rsidRDefault="00DF59AE">
            <w:pPr>
              <w:pStyle w:val="TableParagraph"/>
              <w:spacing w:line="270" w:lineRule="exact"/>
              <w:ind w:left="98" w:right="92"/>
              <w:jc w:val="center"/>
              <w:rPr>
                <w:sz w:val="24"/>
              </w:rPr>
            </w:pPr>
            <w:r>
              <w:rPr>
                <w:spacing w:val="-10"/>
                <w:sz w:val="24"/>
              </w:rPr>
              <w:t>M</w:t>
            </w:r>
          </w:p>
        </w:tc>
      </w:tr>
      <w:tr w:rsidR="005B2EE9">
        <w:trPr>
          <w:trHeight w:val="316"/>
        </w:trPr>
        <w:tc>
          <w:tcPr>
            <w:tcW w:w="991" w:type="dxa"/>
          </w:tcPr>
          <w:p w:rsidR="005B2EE9" w:rsidRDefault="00DF59AE">
            <w:pPr>
              <w:pStyle w:val="TableParagraph"/>
              <w:spacing w:line="268" w:lineRule="exact"/>
              <w:ind w:left="0" w:right="374"/>
              <w:jc w:val="right"/>
              <w:rPr>
                <w:b/>
                <w:sz w:val="24"/>
              </w:rPr>
            </w:pPr>
            <w:r>
              <w:rPr>
                <w:b/>
                <w:spacing w:val="-5"/>
                <w:sz w:val="24"/>
              </w:rPr>
              <w:t>CO3</w:t>
            </w:r>
          </w:p>
        </w:tc>
        <w:tc>
          <w:tcPr>
            <w:tcW w:w="991" w:type="dxa"/>
          </w:tcPr>
          <w:p w:rsidR="005B2EE9" w:rsidRDefault="00DF59AE">
            <w:pPr>
              <w:pStyle w:val="TableParagraph"/>
              <w:spacing w:line="268" w:lineRule="exact"/>
              <w:ind w:left="30"/>
              <w:jc w:val="center"/>
              <w:rPr>
                <w:sz w:val="24"/>
              </w:rPr>
            </w:pPr>
            <w:r>
              <w:rPr>
                <w:spacing w:val="-10"/>
                <w:sz w:val="24"/>
              </w:rPr>
              <w:t>S</w:t>
            </w:r>
          </w:p>
        </w:tc>
        <w:tc>
          <w:tcPr>
            <w:tcW w:w="953" w:type="dxa"/>
          </w:tcPr>
          <w:p w:rsidR="005B2EE9" w:rsidRDefault="00DF59AE">
            <w:pPr>
              <w:pStyle w:val="TableParagraph"/>
              <w:spacing w:line="268" w:lineRule="exact"/>
              <w:ind w:left="31"/>
              <w:jc w:val="center"/>
              <w:rPr>
                <w:sz w:val="24"/>
              </w:rPr>
            </w:pPr>
            <w:r>
              <w:rPr>
                <w:spacing w:val="-10"/>
                <w:sz w:val="24"/>
              </w:rPr>
              <w:t>S</w:t>
            </w:r>
          </w:p>
        </w:tc>
        <w:tc>
          <w:tcPr>
            <w:tcW w:w="811" w:type="dxa"/>
          </w:tcPr>
          <w:p w:rsidR="005B2EE9" w:rsidRDefault="00DF59AE">
            <w:pPr>
              <w:pStyle w:val="TableParagraph"/>
              <w:spacing w:line="268" w:lineRule="exact"/>
              <w:ind w:left="37"/>
              <w:jc w:val="center"/>
              <w:rPr>
                <w:sz w:val="24"/>
              </w:rPr>
            </w:pPr>
            <w:r>
              <w:rPr>
                <w:spacing w:val="-10"/>
                <w:sz w:val="24"/>
              </w:rPr>
              <w:t>L</w:t>
            </w:r>
          </w:p>
        </w:tc>
        <w:tc>
          <w:tcPr>
            <w:tcW w:w="809" w:type="dxa"/>
          </w:tcPr>
          <w:p w:rsidR="005B2EE9" w:rsidRDefault="00DF59AE">
            <w:pPr>
              <w:pStyle w:val="TableParagraph"/>
              <w:spacing w:line="268" w:lineRule="exact"/>
              <w:ind w:left="34" w:right="9"/>
              <w:jc w:val="center"/>
              <w:rPr>
                <w:sz w:val="24"/>
              </w:rPr>
            </w:pPr>
            <w:r>
              <w:rPr>
                <w:spacing w:val="-10"/>
                <w:sz w:val="24"/>
              </w:rPr>
              <w:t>M</w:t>
            </w:r>
          </w:p>
        </w:tc>
        <w:tc>
          <w:tcPr>
            <w:tcW w:w="811" w:type="dxa"/>
          </w:tcPr>
          <w:p w:rsidR="005B2EE9" w:rsidRDefault="00DF59AE">
            <w:pPr>
              <w:pStyle w:val="TableParagraph"/>
              <w:spacing w:line="268" w:lineRule="exact"/>
              <w:ind w:left="37" w:right="14"/>
              <w:jc w:val="center"/>
              <w:rPr>
                <w:sz w:val="24"/>
              </w:rPr>
            </w:pPr>
            <w:r>
              <w:rPr>
                <w:spacing w:val="-10"/>
                <w:sz w:val="24"/>
              </w:rPr>
              <w:t>M</w:t>
            </w:r>
          </w:p>
        </w:tc>
        <w:tc>
          <w:tcPr>
            <w:tcW w:w="809" w:type="dxa"/>
          </w:tcPr>
          <w:p w:rsidR="005B2EE9" w:rsidRDefault="00DF59AE">
            <w:pPr>
              <w:pStyle w:val="TableParagraph"/>
              <w:spacing w:line="268" w:lineRule="exact"/>
              <w:ind w:left="34" w:right="8"/>
              <w:jc w:val="center"/>
              <w:rPr>
                <w:sz w:val="24"/>
              </w:rPr>
            </w:pPr>
            <w:r>
              <w:rPr>
                <w:spacing w:val="-10"/>
                <w:sz w:val="24"/>
              </w:rPr>
              <w:t>L</w:t>
            </w:r>
          </w:p>
        </w:tc>
        <w:tc>
          <w:tcPr>
            <w:tcW w:w="812" w:type="dxa"/>
          </w:tcPr>
          <w:p w:rsidR="005B2EE9" w:rsidRDefault="00DF59AE">
            <w:pPr>
              <w:pStyle w:val="TableParagraph"/>
              <w:spacing w:line="268" w:lineRule="exact"/>
              <w:ind w:left="23" w:right="1"/>
              <w:jc w:val="center"/>
              <w:rPr>
                <w:sz w:val="24"/>
              </w:rPr>
            </w:pPr>
            <w:r>
              <w:rPr>
                <w:spacing w:val="-10"/>
                <w:sz w:val="24"/>
              </w:rPr>
              <w:t>M</w:t>
            </w:r>
          </w:p>
        </w:tc>
        <w:tc>
          <w:tcPr>
            <w:tcW w:w="807" w:type="dxa"/>
          </w:tcPr>
          <w:p w:rsidR="005B2EE9" w:rsidRDefault="00DF59AE">
            <w:pPr>
              <w:pStyle w:val="TableParagraph"/>
              <w:spacing w:line="268" w:lineRule="exact"/>
              <w:ind w:left="27" w:right="5"/>
              <w:jc w:val="center"/>
              <w:rPr>
                <w:sz w:val="24"/>
              </w:rPr>
            </w:pPr>
            <w:r>
              <w:rPr>
                <w:spacing w:val="-10"/>
                <w:sz w:val="24"/>
              </w:rPr>
              <w:t>M</w:t>
            </w:r>
          </w:p>
        </w:tc>
        <w:tc>
          <w:tcPr>
            <w:tcW w:w="814" w:type="dxa"/>
          </w:tcPr>
          <w:p w:rsidR="005B2EE9" w:rsidRDefault="00DF59AE">
            <w:pPr>
              <w:pStyle w:val="TableParagraph"/>
              <w:spacing w:line="268" w:lineRule="exact"/>
              <w:ind w:left="11"/>
              <w:jc w:val="center"/>
              <w:rPr>
                <w:sz w:val="24"/>
              </w:rPr>
            </w:pPr>
            <w:r>
              <w:rPr>
                <w:spacing w:val="-10"/>
                <w:sz w:val="24"/>
              </w:rPr>
              <w:t>S</w:t>
            </w:r>
          </w:p>
        </w:tc>
        <w:tc>
          <w:tcPr>
            <w:tcW w:w="826" w:type="dxa"/>
          </w:tcPr>
          <w:p w:rsidR="005B2EE9" w:rsidRDefault="00DF59AE">
            <w:pPr>
              <w:pStyle w:val="TableParagraph"/>
              <w:spacing w:line="268" w:lineRule="exact"/>
              <w:ind w:left="104" w:right="92"/>
              <w:jc w:val="center"/>
              <w:rPr>
                <w:sz w:val="24"/>
              </w:rPr>
            </w:pPr>
            <w:r>
              <w:rPr>
                <w:spacing w:val="-10"/>
                <w:sz w:val="24"/>
              </w:rPr>
              <w:t>S</w:t>
            </w:r>
          </w:p>
        </w:tc>
      </w:tr>
      <w:tr w:rsidR="005B2EE9">
        <w:trPr>
          <w:trHeight w:val="313"/>
        </w:trPr>
        <w:tc>
          <w:tcPr>
            <w:tcW w:w="991" w:type="dxa"/>
          </w:tcPr>
          <w:p w:rsidR="005B2EE9" w:rsidRDefault="00DF59AE">
            <w:pPr>
              <w:pStyle w:val="TableParagraph"/>
              <w:spacing w:line="270" w:lineRule="exact"/>
              <w:ind w:left="0" w:right="374"/>
              <w:jc w:val="right"/>
              <w:rPr>
                <w:b/>
                <w:sz w:val="24"/>
              </w:rPr>
            </w:pPr>
            <w:r>
              <w:rPr>
                <w:b/>
                <w:spacing w:val="-5"/>
                <w:sz w:val="24"/>
              </w:rPr>
              <w:t>CO4</w:t>
            </w:r>
          </w:p>
        </w:tc>
        <w:tc>
          <w:tcPr>
            <w:tcW w:w="991" w:type="dxa"/>
          </w:tcPr>
          <w:p w:rsidR="005B2EE9" w:rsidRDefault="00DF59AE">
            <w:pPr>
              <w:pStyle w:val="TableParagraph"/>
              <w:spacing w:line="270" w:lineRule="exact"/>
              <w:ind w:left="30"/>
              <w:jc w:val="center"/>
              <w:rPr>
                <w:sz w:val="24"/>
              </w:rPr>
            </w:pPr>
            <w:r>
              <w:rPr>
                <w:spacing w:val="-10"/>
                <w:sz w:val="24"/>
              </w:rPr>
              <w:t>S</w:t>
            </w:r>
          </w:p>
        </w:tc>
        <w:tc>
          <w:tcPr>
            <w:tcW w:w="953" w:type="dxa"/>
          </w:tcPr>
          <w:p w:rsidR="005B2EE9" w:rsidRDefault="00DF59AE">
            <w:pPr>
              <w:pStyle w:val="TableParagraph"/>
              <w:spacing w:line="270" w:lineRule="exact"/>
              <w:ind w:left="31"/>
              <w:jc w:val="center"/>
              <w:rPr>
                <w:sz w:val="24"/>
              </w:rPr>
            </w:pPr>
            <w:r>
              <w:rPr>
                <w:spacing w:val="-10"/>
                <w:sz w:val="24"/>
              </w:rPr>
              <w:t>S</w:t>
            </w:r>
          </w:p>
        </w:tc>
        <w:tc>
          <w:tcPr>
            <w:tcW w:w="811" w:type="dxa"/>
          </w:tcPr>
          <w:p w:rsidR="005B2EE9" w:rsidRDefault="00DF59AE">
            <w:pPr>
              <w:pStyle w:val="TableParagraph"/>
              <w:spacing w:line="270" w:lineRule="exact"/>
              <w:ind w:left="37" w:right="5"/>
              <w:jc w:val="center"/>
              <w:rPr>
                <w:sz w:val="24"/>
              </w:rPr>
            </w:pPr>
            <w:r>
              <w:rPr>
                <w:spacing w:val="-10"/>
                <w:sz w:val="24"/>
              </w:rPr>
              <w:t>M</w:t>
            </w:r>
          </w:p>
        </w:tc>
        <w:tc>
          <w:tcPr>
            <w:tcW w:w="809" w:type="dxa"/>
          </w:tcPr>
          <w:p w:rsidR="005B2EE9" w:rsidRDefault="00DF59AE">
            <w:pPr>
              <w:pStyle w:val="TableParagraph"/>
              <w:spacing w:line="270" w:lineRule="exact"/>
              <w:ind w:left="34" w:right="9"/>
              <w:jc w:val="center"/>
              <w:rPr>
                <w:sz w:val="24"/>
              </w:rPr>
            </w:pPr>
            <w:r>
              <w:rPr>
                <w:spacing w:val="-10"/>
                <w:sz w:val="24"/>
              </w:rPr>
              <w:t>M</w:t>
            </w:r>
          </w:p>
        </w:tc>
        <w:tc>
          <w:tcPr>
            <w:tcW w:w="811" w:type="dxa"/>
          </w:tcPr>
          <w:p w:rsidR="005B2EE9" w:rsidRDefault="00DF59AE">
            <w:pPr>
              <w:pStyle w:val="TableParagraph"/>
              <w:spacing w:line="270" w:lineRule="exact"/>
              <w:ind w:left="37" w:right="14"/>
              <w:jc w:val="center"/>
              <w:rPr>
                <w:sz w:val="24"/>
              </w:rPr>
            </w:pPr>
            <w:r>
              <w:rPr>
                <w:spacing w:val="-10"/>
                <w:sz w:val="24"/>
              </w:rPr>
              <w:t>M</w:t>
            </w:r>
          </w:p>
        </w:tc>
        <w:tc>
          <w:tcPr>
            <w:tcW w:w="809" w:type="dxa"/>
          </w:tcPr>
          <w:p w:rsidR="005B2EE9" w:rsidRDefault="00DF59AE">
            <w:pPr>
              <w:pStyle w:val="TableParagraph"/>
              <w:spacing w:line="270" w:lineRule="exact"/>
              <w:ind w:left="34" w:right="13"/>
              <w:jc w:val="center"/>
              <w:rPr>
                <w:sz w:val="24"/>
              </w:rPr>
            </w:pPr>
            <w:r>
              <w:rPr>
                <w:spacing w:val="-10"/>
                <w:sz w:val="24"/>
              </w:rPr>
              <w:t>M</w:t>
            </w:r>
          </w:p>
        </w:tc>
        <w:tc>
          <w:tcPr>
            <w:tcW w:w="812" w:type="dxa"/>
          </w:tcPr>
          <w:p w:rsidR="005B2EE9" w:rsidRDefault="00DF59AE">
            <w:pPr>
              <w:pStyle w:val="TableParagraph"/>
              <w:spacing w:line="270" w:lineRule="exact"/>
              <w:ind w:left="23"/>
              <w:jc w:val="center"/>
              <w:rPr>
                <w:sz w:val="24"/>
              </w:rPr>
            </w:pPr>
            <w:r>
              <w:rPr>
                <w:spacing w:val="-10"/>
                <w:sz w:val="24"/>
              </w:rPr>
              <w:t>L</w:t>
            </w:r>
          </w:p>
        </w:tc>
        <w:tc>
          <w:tcPr>
            <w:tcW w:w="807" w:type="dxa"/>
          </w:tcPr>
          <w:p w:rsidR="005B2EE9" w:rsidRDefault="00DF59AE">
            <w:pPr>
              <w:pStyle w:val="TableParagraph"/>
              <w:spacing w:line="270" w:lineRule="exact"/>
              <w:ind w:left="27" w:right="5"/>
              <w:jc w:val="center"/>
              <w:rPr>
                <w:sz w:val="24"/>
              </w:rPr>
            </w:pPr>
            <w:r>
              <w:rPr>
                <w:spacing w:val="-10"/>
                <w:sz w:val="24"/>
              </w:rPr>
              <w:t>M</w:t>
            </w:r>
          </w:p>
        </w:tc>
        <w:tc>
          <w:tcPr>
            <w:tcW w:w="814" w:type="dxa"/>
          </w:tcPr>
          <w:p w:rsidR="005B2EE9" w:rsidRDefault="00DF59AE">
            <w:pPr>
              <w:pStyle w:val="TableParagraph"/>
              <w:spacing w:line="270" w:lineRule="exact"/>
              <w:ind w:left="11"/>
              <w:jc w:val="center"/>
              <w:rPr>
                <w:sz w:val="24"/>
              </w:rPr>
            </w:pPr>
            <w:r>
              <w:rPr>
                <w:spacing w:val="-10"/>
                <w:sz w:val="24"/>
              </w:rPr>
              <w:t>S</w:t>
            </w:r>
          </w:p>
        </w:tc>
        <w:tc>
          <w:tcPr>
            <w:tcW w:w="826" w:type="dxa"/>
          </w:tcPr>
          <w:p w:rsidR="005B2EE9" w:rsidRDefault="00DF59AE">
            <w:pPr>
              <w:pStyle w:val="TableParagraph"/>
              <w:spacing w:line="270" w:lineRule="exact"/>
              <w:ind w:left="104" w:right="92"/>
              <w:jc w:val="center"/>
              <w:rPr>
                <w:sz w:val="24"/>
              </w:rPr>
            </w:pPr>
            <w:r>
              <w:rPr>
                <w:spacing w:val="-10"/>
                <w:sz w:val="24"/>
              </w:rPr>
              <w:t>S</w:t>
            </w:r>
          </w:p>
        </w:tc>
      </w:tr>
      <w:tr w:rsidR="005B2EE9">
        <w:trPr>
          <w:trHeight w:val="318"/>
        </w:trPr>
        <w:tc>
          <w:tcPr>
            <w:tcW w:w="991" w:type="dxa"/>
          </w:tcPr>
          <w:p w:rsidR="005B2EE9" w:rsidRDefault="00DF59AE">
            <w:pPr>
              <w:pStyle w:val="TableParagraph"/>
              <w:spacing w:line="270" w:lineRule="exact"/>
              <w:ind w:left="0" w:right="374"/>
              <w:jc w:val="right"/>
              <w:rPr>
                <w:b/>
                <w:sz w:val="24"/>
              </w:rPr>
            </w:pPr>
            <w:r>
              <w:rPr>
                <w:b/>
                <w:spacing w:val="-5"/>
                <w:sz w:val="24"/>
              </w:rPr>
              <w:t>CO5</w:t>
            </w:r>
          </w:p>
        </w:tc>
        <w:tc>
          <w:tcPr>
            <w:tcW w:w="991" w:type="dxa"/>
          </w:tcPr>
          <w:p w:rsidR="005B2EE9" w:rsidRDefault="00DF59AE">
            <w:pPr>
              <w:pStyle w:val="TableParagraph"/>
              <w:spacing w:line="270" w:lineRule="exact"/>
              <w:ind w:left="30"/>
              <w:jc w:val="center"/>
              <w:rPr>
                <w:sz w:val="24"/>
              </w:rPr>
            </w:pPr>
            <w:r>
              <w:rPr>
                <w:spacing w:val="-10"/>
                <w:sz w:val="24"/>
              </w:rPr>
              <w:t>S</w:t>
            </w:r>
          </w:p>
        </w:tc>
        <w:tc>
          <w:tcPr>
            <w:tcW w:w="953" w:type="dxa"/>
          </w:tcPr>
          <w:p w:rsidR="005B2EE9" w:rsidRDefault="00DF59AE">
            <w:pPr>
              <w:pStyle w:val="TableParagraph"/>
              <w:spacing w:line="270" w:lineRule="exact"/>
              <w:ind w:left="31"/>
              <w:jc w:val="center"/>
              <w:rPr>
                <w:sz w:val="24"/>
              </w:rPr>
            </w:pPr>
            <w:r>
              <w:rPr>
                <w:spacing w:val="-10"/>
                <w:sz w:val="24"/>
              </w:rPr>
              <w:t>S</w:t>
            </w:r>
          </w:p>
        </w:tc>
        <w:tc>
          <w:tcPr>
            <w:tcW w:w="811" w:type="dxa"/>
          </w:tcPr>
          <w:p w:rsidR="005B2EE9" w:rsidRDefault="00DF59AE">
            <w:pPr>
              <w:pStyle w:val="TableParagraph"/>
              <w:spacing w:line="270" w:lineRule="exact"/>
              <w:ind w:left="37" w:right="5"/>
              <w:jc w:val="center"/>
              <w:rPr>
                <w:sz w:val="24"/>
              </w:rPr>
            </w:pPr>
            <w:r>
              <w:rPr>
                <w:spacing w:val="-10"/>
                <w:sz w:val="24"/>
              </w:rPr>
              <w:t>M</w:t>
            </w:r>
          </w:p>
        </w:tc>
        <w:tc>
          <w:tcPr>
            <w:tcW w:w="809" w:type="dxa"/>
          </w:tcPr>
          <w:p w:rsidR="005B2EE9" w:rsidRDefault="00DF59AE">
            <w:pPr>
              <w:pStyle w:val="TableParagraph"/>
              <w:spacing w:line="270" w:lineRule="exact"/>
              <w:ind w:left="34" w:right="9"/>
              <w:jc w:val="center"/>
              <w:rPr>
                <w:sz w:val="24"/>
              </w:rPr>
            </w:pPr>
            <w:r>
              <w:rPr>
                <w:spacing w:val="-10"/>
                <w:sz w:val="24"/>
              </w:rPr>
              <w:t>M</w:t>
            </w:r>
          </w:p>
        </w:tc>
        <w:tc>
          <w:tcPr>
            <w:tcW w:w="811" w:type="dxa"/>
          </w:tcPr>
          <w:p w:rsidR="005B2EE9" w:rsidRDefault="00DF59AE">
            <w:pPr>
              <w:pStyle w:val="TableParagraph"/>
              <w:spacing w:line="270" w:lineRule="exact"/>
              <w:ind w:left="37" w:right="8"/>
              <w:jc w:val="center"/>
              <w:rPr>
                <w:sz w:val="24"/>
              </w:rPr>
            </w:pPr>
            <w:r>
              <w:rPr>
                <w:spacing w:val="-10"/>
                <w:sz w:val="24"/>
              </w:rPr>
              <w:t>L</w:t>
            </w:r>
          </w:p>
        </w:tc>
        <w:tc>
          <w:tcPr>
            <w:tcW w:w="809" w:type="dxa"/>
          </w:tcPr>
          <w:p w:rsidR="005B2EE9" w:rsidRDefault="00DF59AE">
            <w:pPr>
              <w:pStyle w:val="TableParagraph"/>
              <w:spacing w:line="270" w:lineRule="exact"/>
              <w:ind w:left="34" w:right="13"/>
              <w:jc w:val="center"/>
              <w:rPr>
                <w:sz w:val="24"/>
              </w:rPr>
            </w:pPr>
            <w:r>
              <w:rPr>
                <w:spacing w:val="-10"/>
                <w:sz w:val="24"/>
              </w:rPr>
              <w:t>M</w:t>
            </w:r>
          </w:p>
        </w:tc>
        <w:tc>
          <w:tcPr>
            <w:tcW w:w="812" w:type="dxa"/>
          </w:tcPr>
          <w:p w:rsidR="005B2EE9" w:rsidRDefault="00DF59AE">
            <w:pPr>
              <w:pStyle w:val="TableParagraph"/>
              <w:spacing w:line="270" w:lineRule="exact"/>
              <w:ind w:left="23" w:right="1"/>
              <w:jc w:val="center"/>
              <w:rPr>
                <w:sz w:val="24"/>
              </w:rPr>
            </w:pPr>
            <w:r>
              <w:rPr>
                <w:spacing w:val="-10"/>
                <w:sz w:val="24"/>
              </w:rPr>
              <w:t>M</w:t>
            </w:r>
          </w:p>
        </w:tc>
        <w:tc>
          <w:tcPr>
            <w:tcW w:w="807" w:type="dxa"/>
          </w:tcPr>
          <w:p w:rsidR="005B2EE9" w:rsidRDefault="00DF59AE">
            <w:pPr>
              <w:pStyle w:val="TableParagraph"/>
              <w:spacing w:line="270" w:lineRule="exact"/>
              <w:ind w:left="27" w:right="5"/>
              <w:jc w:val="center"/>
              <w:rPr>
                <w:sz w:val="24"/>
              </w:rPr>
            </w:pPr>
            <w:r>
              <w:rPr>
                <w:spacing w:val="-10"/>
                <w:sz w:val="24"/>
              </w:rPr>
              <w:t>M</w:t>
            </w:r>
          </w:p>
        </w:tc>
        <w:tc>
          <w:tcPr>
            <w:tcW w:w="814" w:type="dxa"/>
          </w:tcPr>
          <w:p w:rsidR="005B2EE9" w:rsidRDefault="00DF59AE">
            <w:pPr>
              <w:pStyle w:val="TableParagraph"/>
              <w:spacing w:line="270" w:lineRule="exact"/>
              <w:ind w:left="11"/>
              <w:jc w:val="center"/>
              <w:rPr>
                <w:sz w:val="24"/>
              </w:rPr>
            </w:pPr>
            <w:r>
              <w:rPr>
                <w:spacing w:val="-10"/>
                <w:sz w:val="24"/>
              </w:rPr>
              <w:t>S</w:t>
            </w:r>
          </w:p>
        </w:tc>
        <w:tc>
          <w:tcPr>
            <w:tcW w:w="826" w:type="dxa"/>
          </w:tcPr>
          <w:p w:rsidR="005B2EE9" w:rsidRDefault="00DF59AE">
            <w:pPr>
              <w:pStyle w:val="TableParagraph"/>
              <w:spacing w:line="270" w:lineRule="exact"/>
              <w:ind w:left="98" w:right="92"/>
              <w:jc w:val="center"/>
              <w:rPr>
                <w:sz w:val="24"/>
              </w:rPr>
            </w:pPr>
            <w:r>
              <w:rPr>
                <w:spacing w:val="-10"/>
                <w:sz w:val="24"/>
              </w:rPr>
              <w:t>M</w:t>
            </w:r>
          </w:p>
        </w:tc>
      </w:tr>
    </w:tbl>
    <w:p w:rsidR="005B2EE9" w:rsidRDefault="00DF59AE">
      <w:pPr>
        <w:pStyle w:val="BodyText"/>
        <w:spacing w:before="3"/>
        <w:ind w:left="780"/>
      </w:pPr>
      <w:r>
        <w:rPr>
          <w:noProof/>
          <w:lang w:val="en-IN" w:eastAsia="en-IN"/>
        </w:rPr>
        <w:drawing>
          <wp:anchor distT="0" distB="0" distL="0" distR="0" simplePos="0" relativeHeight="251613184" behindDoc="0" locked="0" layoutInCell="1" allowOverlap="1">
            <wp:simplePos x="0" y="0"/>
            <wp:positionH relativeFrom="page">
              <wp:posOffset>2743200</wp:posOffset>
            </wp:positionH>
            <wp:positionV relativeFrom="paragraph">
              <wp:posOffset>22225</wp:posOffset>
            </wp:positionV>
            <wp:extent cx="1847215" cy="1537970"/>
            <wp:effectExtent l="0" t="0" r="0" b="0"/>
            <wp:wrapNone/>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5" cstate="print"/>
                    <a:stretch>
                      <a:fillRect/>
                    </a:stretch>
                  </pic:blipFill>
                  <pic:spPr>
                    <a:xfrm>
                      <a:off x="0" y="0"/>
                      <a:ext cx="1847214" cy="1537970"/>
                    </a:xfrm>
                    <a:prstGeom prst="rect">
                      <a:avLst/>
                    </a:prstGeom>
                  </pic:spPr>
                </pic:pic>
              </a:graphicData>
            </a:graphic>
          </wp:anchor>
        </w:drawing>
      </w:r>
      <w:r>
        <w:t>*S-Strong;</w:t>
      </w:r>
      <w:r>
        <w:rPr>
          <w:spacing w:val="-8"/>
        </w:rPr>
        <w:t xml:space="preserve"> </w:t>
      </w:r>
      <w:r>
        <w:t>M-Medium;</w:t>
      </w:r>
      <w:r>
        <w:rPr>
          <w:spacing w:val="-7"/>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spacing w:before="199"/>
        <w:rPr>
          <w:sz w:val="20"/>
        </w:rPr>
      </w:pPr>
    </w:p>
    <w:p w:rsidR="005B2EE9" w:rsidRDefault="00DF59AE">
      <w:pPr>
        <w:ind w:left="1739"/>
        <w:rPr>
          <w:sz w:val="20"/>
        </w:rPr>
      </w:pPr>
      <w:r>
        <w:rPr>
          <w:noProof/>
          <w:sz w:val="20"/>
          <w:lang w:val="en-IN" w:eastAsia="en-IN"/>
        </w:rPr>
        <mc:AlternateContent>
          <mc:Choice Requires="wpg">
            <w:drawing>
              <wp:inline distT="0" distB="0" distL="0" distR="0">
                <wp:extent cx="4931410" cy="6981825"/>
                <wp:effectExtent l="19050" t="19050" r="2539" b="19050"/>
                <wp:docPr id="147" name="Group 147"/>
                <wp:cNvGraphicFramePr/>
                <a:graphic xmlns:a="http://schemas.openxmlformats.org/drawingml/2006/main">
                  <a:graphicData uri="http://schemas.microsoft.com/office/word/2010/wordprocessingGroup">
                    <wpg:wgp>
                      <wpg:cNvGrpSpPr/>
                      <wpg:grpSpPr>
                        <a:xfrm>
                          <a:off x="0" y="0"/>
                          <a:ext cx="4931410" cy="6981825"/>
                          <a:chOff x="0" y="0"/>
                          <a:chExt cx="4931410" cy="6981825"/>
                        </a:xfrm>
                      </wpg:grpSpPr>
                      <pic:pic xmlns:pic="http://schemas.openxmlformats.org/drawingml/2006/picture">
                        <pic:nvPicPr>
                          <pic:cNvPr id="148" name="Image 148"/>
                          <pic:cNvPicPr/>
                        </pic:nvPicPr>
                        <pic:blipFill>
                          <a:blip r:embed="rId15" cstate="print"/>
                          <a:stretch>
                            <a:fillRect/>
                          </a:stretch>
                        </pic:blipFill>
                        <pic:spPr>
                          <a:xfrm>
                            <a:off x="1410335" y="2719197"/>
                            <a:ext cx="1847214" cy="1537969"/>
                          </a:xfrm>
                          <a:prstGeom prst="rect">
                            <a:avLst/>
                          </a:prstGeom>
                        </pic:spPr>
                      </pic:pic>
                      <wps:wsp>
                        <wps:cNvPr id="149" name="Graphic 149"/>
                        <wps:cNvSpPr/>
                        <wps:spPr>
                          <a:xfrm>
                            <a:off x="12700" y="34924"/>
                            <a:ext cx="4918710" cy="6946900"/>
                          </a:xfrm>
                          <a:custGeom>
                            <a:avLst/>
                            <a:gdLst/>
                            <a:ahLst/>
                            <a:cxnLst/>
                            <a:rect l="l" t="t" r="r" b="b"/>
                            <a:pathLst>
                              <a:path w="4918710" h="6946900">
                                <a:moveTo>
                                  <a:pt x="4918710" y="317500"/>
                                </a:moveTo>
                                <a:lnTo>
                                  <a:pt x="4917440" y="292100"/>
                                </a:lnTo>
                                <a:lnTo>
                                  <a:pt x="4912360" y="254000"/>
                                </a:lnTo>
                                <a:lnTo>
                                  <a:pt x="4899025" y="215900"/>
                                </a:lnTo>
                                <a:lnTo>
                                  <a:pt x="4893310" y="190500"/>
                                </a:lnTo>
                                <a:lnTo>
                                  <a:pt x="4880610" y="167411"/>
                                </a:lnTo>
                                <a:lnTo>
                                  <a:pt x="4880610" y="304800"/>
                                </a:lnTo>
                                <a:lnTo>
                                  <a:pt x="4877879" y="286600"/>
                                </a:lnTo>
                                <a:lnTo>
                                  <a:pt x="4877879" y="362864"/>
                                </a:lnTo>
                                <a:lnTo>
                                  <a:pt x="4877435" y="368300"/>
                                </a:lnTo>
                                <a:lnTo>
                                  <a:pt x="4874260" y="381000"/>
                                </a:lnTo>
                                <a:lnTo>
                                  <a:pt x="4877879" y="362864"/>
                                </a:lnTo>
                                <a:lnTo>
                                  <a:pt x="4877879" y="286600"/>
                                </a:lnTo>
                                <a:lnTo>
                                  <a:pt x="4874895" y="266700"/>
                                </a:lnTo>
                                <a:lnTo>
                                  <a:pt x="4869497" y="247078"/>
                                </a:lnTo>
                                <a:lnTo>
                                  <a:pt x="4869497" y="400050"/>
                                </a:lnTo>
                                <a:lnTo>
                                  <a:pt x="4867910" y="406400"/>
                                </a:lnTo>
                                <a:lnTo>
                                  <a:pt x="4862830" y="419100"/>
                                </a:lnTo>
                                <a:lnTo>
                                  <a:pt x="4869497" y="400050"/>
                                </a:lnTo>
                                <a:lnTo>
                                  <a:pt x="4869497" y="247078"/>
                                </a:lnTo>
                                <a:lnTo>
                                  <a:pt x="4879340" y="292100"/>
                                </a:lnTo>
                                <a:lnTo>
                                  <a:pt x="4880610" y="304800"/>
                                </a:lnTo>
                                <a:lnTo>
                                  <a:pt x="4880610" y="167411"/>
                                </a:lnTo>
                                <a:lnTo>
                                  <a:pt x="4872355" y="152400"/>
                                </a:lnTo>
                                <a:lnTo>
                                  <a:pt x="4854702" y="127190"/>
                                </a:lnTo>
                                <a:lnTo>
                                  <a:pt x="4854702" y="439420"/>
                                </a:lnTo>
                                <a:lnTo>
                                  <a:pt x="4852670" y="444500"/>
                                </a:lnTo>
                                <a:lnTo>
                                  <a:pt x="4848149" y="452970"/>
                                </a:lnTo>
                                <a:lnTo>
                                  <a:pt x="4854702" y="439420"/>
                                </a:lnTo>
                                <a:lnTo>
                                  <a:pt x="4854702" y="127190"/>
                                </a:lnTo>
                                <a:lnTo>
                                  <a:pt x="4845685" y="114300"/>
                                </a:lnTo>
                                <a:lnTo>
                                  <a:pt x="4834598" y="104660"/>
                                </a:lnTo>
                                <a:lnTo>
                                  <a:pt x="4834598" y="478370"/>
                                </a:lnTo>
                                <a:lnTo>
                                  <a:pt x="4832350" y="482600"/>
                                </a:lnTo>
                                <a:lnTo>
                                  <a:pt x="4830978" y="484098"/>
                                </a:lnTo>
                                <a:lnTo>
                                  <a:pt x="4834598" y="478370"/>
                                </a:lnTo>
                                <a:lnTo>
                                  <a:pt x="4834598" y="104660"/>
                                </a:lnTo>
                                <a:lnTo>
                                  <a:pt x="4801870" y="76200"/>
                                </a:lnTo>
                                <a:lnTo>
                                  <a:pt x="4776470" y="50800"/>
                                </a:lnTo>
                                <a:lnTo>
                                  <a:pt x="4763135" y="38100"/>
                                </a:lnTo>
                                <a:lnTo>
                                  <a:pt x="4749800" y="38100"/>
                                </a:lnTo>
                                <a:lnTo>
                                  <a:pt x="4735830" y="25400"/>
                                </a:lnTo>
                                <a:lnTo>
                                  <a:pt x="4734560" y="25400"/>
                                </a:lnTo>
                                <a:lnTo>
                                  <a:pt x="4734560" y="50800"/>
                                </a:lnTo>
                                <a:lnTo>
                                  <a:pt x="4712589" y="38100"/>
                                </a:lnTo>
                                <a:lnTo>
                                  <a:pt x="4690745" y="25400"/>
                                </a:lnTo>
                                <a:lnTo>
                                  <a:pt x="4712970" y="38100"/>
                                </a:lnTo>
                                <a:lnTo>
                                  <a:pt x="4734560" y="50800"/>
                                </a:lnTo>
                                <a:lnTo>
                                  <a:pt x="4734560" y="25400"/>
                                </a:lnTo>
                                <a:lnTo>
                                  <a:pt x="4721225" y="25400"/>
                                </a:lnTo>
                                <a:lnTo>
                                  <a:pt x="4706620" y="12700"/>
                                </a:lnTo>
                                <a:lnTo>
                                  <a:pt x="4676140" y="12700"/>
                                </a:lnTo>
                                <a:lnTo>
                                  <a:pt x="4660265" y="0"/>
                                </a:lnTo>
                                <a:lnTo>
                                  <a:pt x="4242435" y="0"/>
                                </a:lnTo>
                                <a:lnTo>
                                  <a:pt x="4242435" y="6756400"/>
                                </a:lnTo>
                                <a:lnTo>
                                  <a:pt x="4222115" y="6794500"/>
                                </a:lnTo>
                                <a:lnTo>
                                  <a:pt x="4206240" y="6807200"/>
                                </a:lnTo>
                                <a:lnTo>
                                  <a:pt x="4242435" y="6756400"/>
                                </a:lnTo>
                                <a:lnTo>
                                  <a:pt x="4242435" y="0"/>
                                </a:lnTo>
                                <a:lnTo>
                                  <a:pt x="4056380" y="0"/>
                                </a:lnTo>
                                <a:lnTo>
                                  <a:pt x="4056380" y="6908800"/>
                                </a:lnTo>
                                <a:lnTo>
                                  <a:pt x="324485" y="6921500"/>
                                </a:lnTo>
                                <a:lnTo>
                                  <a:pt x="3984625" y="6908800"/>
                                </a:lnTo>
                                <a:lnTo>
                                  <a:pt x="4056380" y="6908800"/>
                                </a:lnTo>
                                <a:lnTo>
                                  <a:pt x="4056380" y="0"/>
                                </a:lnTo>
                                <a:lnTo>
                                  <a:pt x="869315" y="0"/>
                                </a:lnTo>
                                <a:lnTo>
                                  <a:pt x="853440" y="12700"/>
                                </a:lnTo>
                                <a:lnTo>
                                  <a:pt x="823595" y="12700"/>
                                </a:lnTo>
                                <a:lnTo>
                                  <a:pt x="808355" y="25400"/>
                                </a:lnTo>
                                <a:lnTo>
                                  <a:pt x="794385" y="25400"/>
                                </a:lnTo>
                                <a:lnTo>
                                  <a:pt x="780415" y="38100"/>
                                </a:lnTo>
                                <a:lnTo>
                                  <a:pt x="766445" y="38100"/>
                                </a:lnTo>
                                <a:lnTo>
                                  <a:pt x="753110" y="50800"/>
                                </a:lnTo>
                                <a:lnTo>
                                  <a:pt x="728980" y="76200"/>
                                </a:lnTo>
                                <a:lnTo>
                                  <a:pt x="705485" y="88900"/>
                                </a:lnTo>
                                <a:lnTo>
                                  <a:pt x="666115" y="139700"/>
                                </a:lnTo>
                                <a:lnTo>
                                  <a:pt x="635635" y="190500"/>
                                </a:lnTo>
                                <a:lnTo>
                                  <a:pt x="624840" y="228600"/>
                                </a:lnTo>
                                <a:lnTo>
                                  <a:pt x="620395" y="241300"/>
                                </a:lnTo>
                                <a:lnTo>
                                  <a:pt x="616585" y="254000"/>
                                </a:lnTo>
                                <a:lnTo>
                                  <a:pt x="614045" y="266700"/>
                                </a:lnTo>
                                <a:lnTo>
                                  <a:pt x="612140" y="292100"/>
                                </a:lnTo>
                                <a:lnTo>
                                  <a:pt x="610870" y="304800"/>
                                </a:lnTo>
                                <a:lnTo>
                                  <a:pt x="610235" y="317500"/>
                                </a:lnTo>
                                <a:lnTo>
                                  <a:pt x="610235" y="6299200"/>
                                </a:lnTo>
                                <a:lnTo>
                                  <a:pt x="307962" y="6299200"/>
                                </a:lnTo>
                                <a:lnTo>
                                  <a:pt x="291465" y="6311900"/>
                                </a:lnTo>
                                <a:lnTo>
                                  <a:pt x="243840" y="6311900"/>
                                </a:lnTo>
                                <a:lnTo>
                                  <a:pt x="227965" y="6324600"/>
                                </a:lnTo>
                                <a:lnTo>
                                  <a:pt x="198120" y="6324600"/>
                                </a:lnTo>
                                <a:lnTo>
                                  <a:pt x="170180" y="6350000"/>
                                </a:lnTo>
                                <a:lnTo>
                                  <a:pt x="156210" y="6350000"/>
                                </a:lnTo>
                                <a:lnTo>
                                  <a:pt x="143510" y="6362700"/>
                                </a:lnTo>
                                <a:lnTo>
                                  <a:pt x="118745" y="6375400"/>
                                </a:lnTo>
                                <a:lnTo>
                                  <a:pt x="104140" y="6391630"/>
                                </a:lnTo>
                                <a:lnTo>
                                  <a:pt x="104140" y="6807200"/>
                                </a:lnTo>
                                <a:lnTo>
                                  <a:pt x="86995" y="6794500"/>
                                </a:lnTo>
                                <a:lnTo>
                                  <a:pt x="73025" y="6769100"/>
                                </a:lnTo>
                                <a:lnTo>
                                  <a:pt x="104140" y="6807200"/>
                                </a:lnTo>
                                <a:lnTo>
                                  <a:pt x="104140" y="6391630"/>
                                </a:lnTo>
                                <a:lnTo>
                                  <a:pt x="55880" y="6451600"/>
                                </a:lnTo>
                                <a:lnTo>
                                  <a:pt x="32385" y="6489700"/>
                                </a:lnTo>
                                <a:lnTo>
                                  <a:pt x="14605" y="6527800"/>
                                </a:lnTo>
                                <a:lnTo>
                                  <a:pt x="10160" y="6553200"/>
                                </a:lnTo>
                                <a:lnTo>
                                  <a:pt x="3810" y="6578600"/>
                                </a:lnTo>
                                <a:lnTo>
                                  <a:pt x="1905" y="6591300"/>
                                </a:lnTo>
                                <a:lnTo>
                                  <a:pt x="0" y="6629400"/>
                                </a:lnTo>
                                <a:lnTo>
                                  <a:pt x="1905" y="6667500"/>
                                </a:lnTo>
                                <a:lnTo>
                                  <a:pt x="3810" y="6680200"/>
                                </a:lnTo>
                                <a:lnTo>
                                  <a:pt x="6350" y="6692900"/>
                                </a:lnTo>
                                <a:lnTo>
                                  <a:pt x="10160" y="6705600"/>
                                </a:lnTo>
                                <a:lnTo>
                                  <a:pt x="14605" y="6731000"/>
                                </a:lnTo>
                                <a:lnTo>
                                  <a:pt x="31750" y="6769100"/>
                                </a:lnTo>
                                <a:lnTo>
                                  <a:pt x="55245" y="6807200"/>
                                </a:lnTo>
                                <a:lnTo>
                                  <a:pt x="94615" y="6858000"/>
                                </a:lnTo>
                                <a:lnTo>
                                  <a:pt x="142240" y="6896100"/>
                                </a:lnTo>
                                <a:lnTo>
                                  <a:pt x="155575" y="6908800"/>
                                </a:lnTo>
                                <a:lnTo>
                                  <a:pt x="168910" y="6908800"/>
                                </a:lnTo>
                                <a:lnTo>
                                  <a:pt x="182880" y="6921500"/>
                                </a:lnTo>
                                <a:lnTo>
                                  <a:pt x="197485" y="6921500"/>
                                </a:lnTo>
                                <a:lnTo>
                                  <a:pt x="212090" y="6934200"/>
                                </a:lnTo>
                                <a:lnTo>
                                  <a:pt x="227330" y="6934200"/>
                                </a:lnTo>
                                <a:lnTo>
                                  <a:pt x="242570" y="6946900"/>
                                </a:lnTo>
                                <a:lnTo>
                                  <a:pt x="4065270" y="6946900"/>
                                </a:lnTo>
                                <a:lnTo>
                                  <a:pt x="4080510" y="6934200"/>
                                </a:lnTo>
                                <a:lnTo>
                                  <a:pt x="4110355" y="6934200"/>
                                </a:lnTo>
                                <a:lnTo>
                                  <a:pt x="4124960" y="6921500"/>
                                </a:lnTo>
                                <a:lnTo>
                                  <a:pt x="4138930" y="6908800"/>
                                </a:lnTo>
                                <a:lnTo>
                                  <a:pt x="4152265" y="6908800"/>
                                </a:lnTo>
                                <a:lnTo>
                                  <a:pt x="4165600" y="6896100"/>
                                </a:lnTo>
                                <a:lnTo>
                                  <a:pt x="4190365" y="6883400"/>
                                </a:lnTo>
                                <a:lnTo>
                                  <a:pt x="4213225" y="6858000"/>
                                </a:lnTo>
                                <a:lnTo>
                                  <a:pt x="4252595" y="6807200"/>
                                </a:lnTo>
                                <a:lnTo>
                                  <a:pt x="4276725" y="6769100"/>
                                </a:lnTo>
                                <a:lnTo>
                                  <a:pt x="4293870" y="6731000"/>
                                </a:lnTo>
                                <a:lnTo>
                                  <a:pt x="4298315" y="6705600"/>
                                </a:lnTo>
                                <a:lnTo>
                                  <a:pt x="4302125" y="6692900"/>
                                </a:lnTo>
                                <a:lnTo>
                                  <a:pt x="4307205" y="6667500"/>
                                </a:lnTo>
                                <a:lnTo>
                                  <a:pt x="4308475" y="6642100"/>
                                </a:lnTo>
                                <a:lnTo>
                                  <a:pt x="4308475" y="647700"/>
                                </a:lnTo>
                                <a:lnTo>
                                  <a:pt x="4643755" y="647700"/>
                                </a:lnTo>
                                <a:lnTo>
                                  <a:pt x="4659630" y="635000"/>
                                </a:lnTo>
                                <a:lnTo>
                                  <a:pt x="4690745" y="635000"/>
                                </a:lnTo>
                                <a:lnTo>
                                  <a:pt x="4705985" y="622300"/>
                                </a:lnTo>
                                <a:lnTo>
                                  <a:pt x="4720590" y="622300"/>
                                </a:lnTo>
                                <a:lnTo>
                                  <a:pt x="4734560" y="609600"/>
                                </a:lnTo>
                                <a:lnTo>
                                  <a:pt x="4748530" y="609600"/>
                                </a:lnTo>
                                <a:lnTo>
                                  <a:pt x="4762500" y="596900"/>
                                </a:lnTo>
                                <a:lnTo>
                                  <a:pt x="4775835" y="584200"/>
                                </a:lnTo>
                                <a:lnTo>
                                  <a:pt x="4799965" y="571500"/>
                                </a:lnTo>
                                <a:lnTo>
                                  <a:pt x="4823460" y="546100"/>
                                </a:lnTo>
                                <a:lnTo>
                                  <a:pt x="4844415" y="533400"/>
                                </a:lnTo>
                                <a:lnTo>
                                  <a:pt x="4862830" y="508000"/>
                                </a:lnTo>
                                <a:lnTo>
                                  <a:pt x="4871720" y="495300"/>
                                </a:lnTo>
                                <a:lnTo>
                                  <a:pt x="4879340" y="469900"/>
                                </a:lnTo>
                                <a:lnTo>
                                  <a:pt x="4886960" y="457200"/>
                                </a:lnTo>
                                <a:lnTo>
                                  <a:pt x="4904105" y="419100"/>
                                </a:lnTo>
                                <a:lnTo>
                                  <a:pt x="4912360" y="381000"/>
                                </a:lnTo>
                                <a:lnTo>
                                  <a:pt x="4918075" y="342900"/>
                                </a:lnTo>
                                <a:lnTo>
                                  <a:pt x="4918710" y="317500"/>
                                </a:lnTo>
                                <a:close/>
                              </a:path>
                            </a:pathLst>
                          </a:custGeom>
                          <a:solidFill>
                            <a:srgbClr val="3C2E51">
                              <a:alpha val="50195"/>
                            </a:srgbClr>
                          </a:solidFill>
                        </wps:spPr>
                        <wps:bodyPr wrap="square" lIns="0" tIns="0" rIns="0" bIns="0" rtlCol="0">
                          <a:noAutofit/>
                        </wps:bodyPr>
                      </wps:wsp>
                      <wps:wsp>
                        <wps:cNvPr id="150" name="Graphic 150"/>
                        <wps:cNvSpPr/>
                        <wps:spPr>
                          <a:xfrm>
                            <a:off x="336550" y="44450"/>
                            <a:ext cx="3965575" cy="6918325"/>
                          </a:xfrm>
                          <a:custGeom>
                            <a:avLst/>
                            <a:gdLst/>
                            <a:ahLst/>
                            <a:cxnLst/>
                            <a:rect l="l" t="t" r="r" b="b"/>
                            <a:pathLst>
                              <a:path w="3965575" h="6918325">
                                <a:moveTo>
                                  <a:pt x="610235" y="0"/>
                                </a:moveTo>
                                <a:lnTo>
                                  <a:pt x="659765" y="3809"/>
                                </a:lnTo>
                                <a:lnTo>
                                  <a:pt x="706755" y="15240"/>
                                </a:lnTo>
                                <a:lnTo>
                                  <a:pt x="750570" y="34290"/>
                                </a:lnTo>
                                <a:lnTo>
                                  <a:pt x="790575" y="59054"/>
                                </a:lnTo>
                                <a:lnTo>
                                  <a:pt x="826135" y="89534"/>
                                </a:lnTo>
                                <a:lnTo>
                                  <a:pt x="856615" y="125095"/>
                                </a:lnTo>
                                <a:lnTo>
                                  <a:pt x="881380" y="165100"/>
                                </a:lnTo>
                                <a:lnTo>
                                  <a:pt x="899795" y="208915"/>
                                </a:lnTo>
                                <a:lnTo>
                                  <a:pt x="911225" y="255270"/>
                                </a:lnTo>
                                <a:lnTo>
                                  <a:pt x="915035" y="304800"/>
                                </a:lnTo>
                                <a:lnTo>
                                  <a:pt x="911225" y="354329"/>
                                </a:lnTo>
                                <a:lnTo>
                                  <a:pt x="899795" y="401320"/>
                                </a:lnTo>
                                <a:lnTo>
                                  <a:pt x="881380" y="445134"/>
                                </a:lnTo>
                                <a:lnTo>
                                  <a:pt x="856615" y="485140"/>
                                </a:lnTo>
                                <a:lnTo>
                                  <a:pt x="826135" y="520700"/>
                                </a:lnTo>
                                <a:lnTo>
                                  <a:pt x="790575" y="551179"/>
                                </a:lnTo>
                                <a:lnTo>
                                  <a:pt x="750570" y="575945"/>
                                </a:lnTo>
                                <a:lnTo>
                                  <a:pt x="706755" y="594359"/>
                                </a:lnTo>
                                <a:lnTo>
                                  <a:pt x="659765" y="606425"/>
                                </a:lnTo>
                                <a:lnTo>
                                  <a:pt x="610235" y="610234"/>
                                </a:lnTo>
                                <a:lnTo>
                                  <a:pt x="561975" y="602615"/>
                                </a:lnTo>
                                <a:lnTo>
                                  <a:pt x="520065" y="580390"/>
                                </a:lnTo>
                                <a:lnTo>
                                  <a:pt x="487045" y="547370"/>
                                </a:lnTo>
                                <a:lnTo>
                                  <a:pt x="465455" y="505459"/>
                                </a:lnTo>
                                <a:lnTo>
                                  <a:pt x="457835" y="457834"/>
                                </a:lnTo>
                                <a:lnTo>
                                  <a:pt x="465455" y="409575"/>
                                </a:lnTo>
                                <a:lnTo>
                                  <a:pt x="487045" y="367665"/>
                                </a:lnTo>
                                <a:lnTo>
                                  <a:pt x="520065" y="334645"/>
                                </a:lnTo>
                                <a:lnTo>
                                  <a:pt x="561975" y="313054"/>
                                </a:lnTo>
                                <a:lnTo>
                                  <a:pt x="610235" y="304800"/>
                                </a:lnTo>
                                <a:lnTo>
                                  <a:pt x="915035" y="304800"/>
                                </a:lnTo>
                              </a:path>
                              <a:path w="3965575" h="6918325">
                                <a:moveTo>
                                  <a:pt x="610235" y="610234"/>
                                </a:moveTo>
                                <a:lnTo>
                                  <a:pt x="3965575" y="610234"/>
                                </a:lnTo>
                              </a:path>
                              <a:path w="3965575" h="6918325">
                                <a:moveTo>
                                  <a:pt x="0" y="6918325"/>
                                </a:moveTo>
                                <a:lnTo>
                                  <a:pt x="49530" y="6914515"/>
                                </a:lnTo>
                                <a:lnTo>
                                  <a:pt x="96520" y="6903084"/>
                                </a:lnTo>
                                <a:lnTo>
                                  <a:pt x="140335" y="6884034"/>
                                </a:lnTo>
                                <a:lnTo>
                                  <a:pt x="180340" y="6859270"/>
                                </a:lnTo>
                                <a:lnTo>
                                  <a:pt x="215900" y="6828790"/>
                                </a:lnTo>
                                <a:lnTo>
                                  <a:pt x="246380" y="6793230"/>
                                </a:lnTo>
                                <a:lnTo>
                                  <a:pt x="271145" y="6753225"/>
                                </a:lnTo>
                                <a:lnTo>
                                  <a:pt x="289560" y="6709409"/>
                                </a:lnTo>
                                <a:lnTo>
                                  <a:pt x="301625" y="6663055"/>
                                </a:lnTo>
                                <a:lnTo>
                                  <a:pt x="305435" y="6613525"/>
                                </a:lnTo>
                                <a:lnTo>
                                  <a:pt x="305435" y="6308090"/>
                                </a:lnTo>
                              </a:path>
                              <a:path w="3965575" h="6918325">
                                <a:moveTo>
                                  <a:pt x="0" y="6308090"/>
                                </a:moveTo>
                                <a:lnTo>
                                  <a:pt x="48260" y="6315709"/>
                                </a:lnTo>
                                <a:lnTo>
                                  <a:pt x="90170" y="6337934"/>
                                </a:lnTo>
                                <a:lnTo>
                                  <a:pt x="123190" y="6370955"/>
                                </a:lnTo>
                                <a:lnTo>
                                  <a:pt x="144780" y="6412865"/>
                                </a:lnTo>
                                <a:lnTo>
                                  <a:pt x="153035" y="6460490"/>
                                </a:lnTo>
                                <a:lnTo>
                                  <a:pt x="144780" y="6508750"/>
                                </a:lnTo>
                                <a:lnTo>
                                  <a:pt x="123190" y="6550659"/>
                                </a:lnTo>
                                <a:lnTo>
                                  <a:pt x="90170" y="6583680"/>
                                </a:lnTo>
                                <a:lnTo>
                                  <a:pt x="48260" y="6605270"/>
                                </a:lnTo>
                                <a:lnTo>
                                  <a:pt x="0" y="6613525"/>
                                </a:lnTo>
                                <a:lnTo>
                                  <a:pt x="305435" y="6613525"/>
                                </a:lnTo>
                              </a:path>
                            </a:pathLst>
                          </a:custGeom>
                          <a:ln w="38100">
                            <a:solidFill>
                              <a:srgbClr val="3C2E51"/>
                            </a:solidFill>
                            <a:prstDash val="solid"/>
                          </a:ln>
                        </wps:spPr>
                        <wps:bodyPr wrap="square" lIns="0" tIns="0" rIns="0" bIns="0" rtlCol="0">
                          <a:noAutofit/>
                        </wps:bodyPr>
                      </wps:wsp>
                      <wps:wsp>
                        <wps:cNvPr id="151" name="Graphic 151"/>
                        <wps:cNvSpPr/>
                        <wps:spPr>
                          <a:xfrm>
                            <a:off x="19050" y="19050"/>
                            <a:ext cx="4880610" cy="6918325"/>
                          </a:xfrm>
                          <a:custGeom>
                            <a:avLst/>
                            <a:gdLst/>
                            <a:ahLst/>
                            <a:cxnLst/>
                            <a:rect l="l" t="t" r="r" b="b"/>
                            <a:pathLst>
                              <a:path w="4880610" h="6918325">
                                <a:moveTo>
                                  <a:pt x="4575810" y="0"/>
                                </a:moveTo>
                                <a:lnTo>
                                  <a:pt x="915035" y="0"/>
                                </a:lnTo>
                                <a:lnTo>
                                  <a:pt x="865504" y="3809"/>
                                </a:lnTo>
                                <a:lnTo>
                                  <a:pt x="818515" y="15240"/>
                                </a:lnTo>
                                <a:lnTo>
                                  <a:pt x="774699" y="34290"/>
                                </a:lnTo>
                                <a:lnTo>
                                  <a:pt x="734695" y="59054"/>
                                </a:lnTo>
                                <a:lnTo>
                                  <a:pt x="699135" y="89534"/>
                                </a:lnTo>
                                <a:lnTo>
                                  <a:pt x="668654" y="125095"/>
                                </a:lnTo>
                                <a:lnTo>
                                  <a:pt x="643890" y="165100"/>
                                </a:lnTo>
                                <a:lnTo>
                                  <a:pt x="625474" y="208915"/>
                                </a:lnTo>
                                <a:lnTo>
                                  <a:pt x="614045" y="255270"/>
                                </a:lnTo>
                                <a:lnTo>
                                  <a:pt x="610235" y="304800"/>
                                </a:lnTo>
                                <a:lnTo>
                                  <a:pt x="610235" y="6308090"/>
                                </a:lnTo>
                                <a:lnTo>
                                  <a:pt x="304799" y="6308090"/>
                                </a:lnTo>
                                <a:lnTo>
                                  <a:pt x="255269" y="6311900"/>
                                </a:lnTo>
                                <a:lnTo>
                                  <a:pt x="208915" y="6323965"/>
                                </a:lnTo>
                                <a:lnTo>
                                  <a:pt x="165100" y="6342380"/>
                                </a:lnTo>
                                <a:lnTo>
                                  <a:pt x="125094" y="6367145"/>
                                </a:lnTo>
                                <a:lnTo>
                                  <a:pt x="89534" y="6397625"/>
                                </a:lnTo>
                                <a:lnTo>
                                  <a:pt x="59054" y="6433184"/>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5" y="6903084"/>
                                </a:lnTo>
                                <a:lnTo>
                                  <a:pt x="255269" y="6914515"/>
                                </a:lnTo>
                                <a:lnTo>
                                  <a:pt x="304799"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4"/>
                                </a:lnTo>
                                <a:lnTo>
                                  <a:pt x="4575810" y="610234"/>
                                </a:lnTo>
                                <a:lnTo>
                                  <a:pt x="4625340" y="606425"/>
                                </a:lnTo>
                                <a:lnTo>
                                  <a:pt x="4671695" y="594359"/>
                                </a:lnTo>
                                <a:lnTo>
                                  <a:pt x="4715510" y="575945"/>
                                </a:lnTo>
                                <a:lnTo>
                                  <a:pt x="4755515" y="551179"/>
                                </a:lnTo>
                                <a:lnTo>
                                  <a:pt x="4791075" y="520700"/>
                                </a:lnTo>
                                <a:lnTo>
                                  <a:pt x="4821555" y="485140"/>
                                </a:lnTo>
                                <a:lnTo>
                                  <a:pt x="4846320" y="445134"/>
                                </a:lnTo>
                                <a:lnTo>
                                  <a:pt x="4865370" y="401320"/>
                                </a:lnTo>
                                <a:lnTo>
                                  <a:pt x="4876800" y="354329"/>
                                </a:lnTo>
                                <a:lnTo>
                                  <a:pt x="4880610" y="304800"/>
                                </a:lnTo>
                                <a:lnTo>
                                  <a:pt x="4876800" y="255270"/>
                                </a:lnTo>
                                <a:lnTo>
                                  <a:pt x="4865370" y="208915"/>
                                </a:lnTo>
                                <a:lnTo>
                                  <a:pt x="4846320" y="165100"/>
                                </a:lnTo>
                                <a:lnTo>
                                  <a:pt x="4821555" y="125095"/>
                                </a:lnTo>
                                <a:lnTo>
                                  <a:pt x="4791075" y="89534"/>
                                </a:lnTo>
                                <a:lnTo>
                                  <a:pt x="4755515" y="59054"/>
                                </a:lnTo>
                                <a:lnTo>
                                  <a:pt x="4715510" y="34290"/>
                                </a:lnTo>
                                <a:lnTo>
                                  <a:pt x="4671695" y="15240"/>
                                </a:lnTo>
                                <a:lnTo>
                                  <a:pt x="4625340" y="3809"/>
                                </a:lnTo>
                                <a:lnTo>
                                  <a:pt x="4575810" y="0"/>
                                </a:lnTo>
                                <a:close/>
                              </a:path>
                            </a:pathLst>
                          </a:custGeom>
                          <a:solidFill>
                            <a:srgbClr val="80619F"/>
                          </a:solidFill>
                        </wps:spPr>
                        <wps:bodyPr wrap="square" lIns="0" tIns="0" rIns="0" bIns="0" rtlCol="0">
                          <a:noAutofit/>
                        </wps:bodyPr>
                      </wps:wsp>
                      <wps:wsp>
                        <wps:cNvPr id="152" name="Graphic 152"/>
                        <wps:cNvSpPr/>
                        <wps:spPr>
                          <a:xfrm>
                            <a:off x="19050" y="323849"/>
                            <a:ext cx="1219835" cy="6613525"/>
                          </a:xfrm>
                          <a:custGeom>
                            <a:avLst/>
                            <a:gdLst/>
                            <a:ahLst/>
                            <a:cxnLst/>
                            <a:rect l="l" t="t" r="r" b="b"/>
                            <a:pathLst>
                              <a:path w="1219835" h="6613525">
                                <a:moveTo>
                                  <a:pt x="610235" y="6308725"/>
                                </a:moveTo>
                                <a:lnTo>
                                  <a:pt x="304787" y="6308725"/>
                                </a:lnTo>
                                <a:lnTo>
                                  <a:pt x="353060" y="6300470"/>
                                </a:lnTo>
                                <a:lnTo>
                                  <a:pt x="394970" y="6278880"/>
                                </a:lnTo>
                                <a:lnTo>
                                  <a:pt x="427990" y="6245860"/>
                                </a:lnTo>
                                <a:lnTo>
                                  <a:pt x="449580" y="6203950"/>
                                </a:lnTo>
                                <a:lnTo>
                                  <a:pt x="457835" y="6155690"/>
                                </a:lnTo>
                                <a:lnTo>
                                  <a:pt x="449580" y="6108065"/>
                                </a:lnTo>
                                <a:lnTo>
                                  <a:pt x="427990" y="6066155"/>
                                </a:lnTo>
                                <a:lnTo>
                                  <a:pt x="394970" y="6033135"/>
                                </a:lnTo>
                                <a:lnTo>
                                  <a:pt x="353060" y="6010910"/>
                                </a:lnTo>
                                <a:lnTo>
                                  <a:pt x="304787" y="6003290"/>
                                </a:lnTo>
                                <a:lnTo>
                                  <a:pt x="255270" y="6007100"/>
                                </a:lnTo>
                                <a:lnTo>
                                  <a:pt x="208915" y="6019165"/>
                                </a:lnTo>
                                <a:lnTo>
                                  <a:pt x="165100" y="6037580"/>
                                </a:lnTo>
                                <a:lnTo>
                                  <a:pt x="125095" y="6062345"/>
                                </a:lnTo>
                                <a:lnTo>
                                  <a:pt x="89535" y="6092825"/>
                                </a:lnTo>
                                <a:lnTo>
                                  <a:pt x="59055" y="6128385"/>
                                </a:lnTo>
                                <a:lnTo>
                                  <a:pt x="34290" y="6168390"/>
                                </a:lnTo>
                                <a:lnTo>
                                  <a:pt x="15240" y="6212205"/>
                                </a:lnTo>
                                <a:lnTo>
                                  <a:pt x="3810" y="6259195"/>
                                </a:lnTo>
                                <a:lnTo>
                                  <a:pt x="0" y="6308725"/>
                                </a:lnTo>
                                <a:lnTo>
                                  <a:pt x="3810" y="6358255"/>
                                </a:lnTo>
                                <a:lnTo>
                                  <a:pt x="15240" y="6404610"/>
                                </a:lnTo>
                                <a:lnTo>
                                  <a:pt x="34290" y="6448425"/>
                                </a:lnTo>
                                <a:lnTo>
                                  <a:pt x="59055" y="6488430"/>
                                </a:lnTo>
                                <a:lnTo>
                                  <a:pt x="89535" y="6523990"/>
                                </a:lnTo>
                                <a:lnTo>
                                  <a:pt x="125095" y="6554470"/>
                                </a:lnTo>
                                <a:lnTo>
                                  <a:pt x="165100" y="6579235"/>
                                </a:lnTo>
                                <a:lnTo>
                                  <a:pt x="208915" y="6598285"/>
                                </a:lnTo>
                                <a:lnTo>
                                  <a:pt x="255270" y="6609715"/>
                                </a:lnTo>
                                <a:lnTo>
                                  <a:pt x="304787" y="6613525"/>
                                </a:lnTo>
                                <a:lnTo>
                                  <a:pt x="354330" y="6609715"/>
                                </a:lnTo>
                                <a:lnTo>
                                  <a:pt x="401320" y="6598285"/>
                                </a:lnTo>
                                <a:lnTo>
                                  <a:pt x="445135" y="6579235"/>
                                </a:lnTo>
                                <a:lnTo>
                                  <a:pt x="485140" y="6554470"/>
                                </a:lnTo>
                                <a:lnTo>
                                  <a:pt x="520700" y="6523990"/>
                                </a:lnTo>
                                <a:lnTo>
                                  <a:pt x="551180" y="6488430"/>
                                </a:lnTo>
                                <a:lnTo>
                                  <a:pt x="575945" y="6448425"/>
                                </a:lnTo>
                                <a:lnTo>
                                  <a:pt x="594360" y="6404610"/>
                                </a:lnTo>
                                <a:lnTo>
                                  <a:pt x="606425" y="6358255"/>
                                </a:lnTo>
                                <a:lnTo>
                                  <a:pt x="610235" y="6308725"/>
                                </a:lnTo>
                                <a:close/>
                              </a:path>
                              <a:path w="1219835" h="6613525">
                                <a:moveTo>
                                  <a:pt x="1219835" y="0"/>
                                </a:moveTo>
                                <a:lnTo>
                                  <a:pt x="915035" y="0"/>
                                </a:lnTo>
                                <a:lnTo>
                                  <a:pt x="866775" y="8255"/>
                                </a:lnTo>
                                <a:lnTo>
                                  <a:pt x="824865" y="29845"/>
                                </a:lnTo>
                                <a:lnTo>
                                  <a:pt x="791845" y="62865"/>
                                </a:lnTo>
                                <a:lnTo>
                                  <a:pt x="770255" y="104775"/>
                                </a:lnTo>
                                <a:lnTo>
                                  <a:pt x="762635" y="153035"/>
                                </a:lnTo>
                                <a:lnTo>
                                  <a:pt x="770255" y="200660"/>
                                </a:lnTo>
                                <a:lnTo>
                                  <a:pt x="791845" y="242570"/>
                                </a:lnTo>
                                <a:lnTo>
                                  <a:pt x="824865" y="275590"/>
                                </a:lnTo>
                                <a:lnTo>
                                  <a:pt x="866775" y="297815"/>
                                </a:lnTo>
                                <a:lnTo>
                                  <a:pt x="915035" y="305435"/>
                                </a:lnTo>
                                <a:lnTo>
                                  <a:pt x="964565" y="301625"/>
                                </a:lnTo>
                                <a:lnTo>
                                  <a:pt x="1011555" y="289560"/>
                                </a:lnTo>
                                <a:lnTo>
                                  <a:pt x="1055370" y="271145"/>
                                </a:lnTo>
                                <a:lnTo>
                                  <a:pt x="1095375" y="246380"/>
                                </a:lnTo>
                                <a:lnTo>
                                  <a:pt x="1130935" y="215900"/>
                                </a:lnTo>
                                <a:lnTo>
                                  <a:pt x="1161415" y="180340"/>
                                </a:lnTo>
                                <a:lnTo>
                                  <a:pt x="1186180" y="140335"/>
                                </a:lnTo>
                                <a:lnTo>
                                  <a:pt x="1204595" y="96520"/>
                                </a:lnTo>
                                <a:lnTo>
                                  <a:pt x="1216025" y="49530"/>
                                </a:lnTo>
                                <a:lnTo>
                                  <a:pt x="1219835" y="0"/>
                                </a:lnTo>
                                <a:close/>
                              </a:path>
                            </a:pathLst>
                          </a:custGeom>
                          <a:solidFill>
                            <a:srgbClr val="675082"/>
                          </a:solidFill>
                        </wps:spPr>
                        <wps:bodyPr wrap="square" lIns="0" tIns="0" rIns="0" bIns="0" rtlCol="0">
                          <a:noAutofit/>
                        </wps:bodyPr>
                      </wps:wsp>
                      <wps:wsp>
                        <wps:cNvPr id="153" name="Graphic 153"/>
                        <wps:cNvSpPr/>
                        <wps:spPr>
                          <a:xfrm>
                            <a:off x="19050" y="19050"/>
                            <a:ext cx="4880610" cy="6918325"/>
                          </a:xfrm>
                          <a:custGeom>
                            <a:avLst/>
                            <a:gdLst/>
                            <a:ahLst/>
                            <a:cxnLst/>
                            <a:rect l="l" t="t" r="r" b="b"/>
                            <a:pathLst>
                              <a:path w="4880610" h="6918325">
                                <a:moveTo>
                                  <a:pt x="915035" y="0"/>
                                </a:moveTo>
                                <a:lnTo>
                                  <a:pt x="865504" y="3809"/>
                                </a:lnTo>
                                <a:lnTo>
                                  <a:pt x="818515" y="15240"/>
                                </a:lnTo>
                                <a:lnTo>
                                  <a:pt x="774699" y="34290"/>
                                </a:lnTo>
                                <a:lnTo>
                                  <a:pt x="734695" y="59054"/>
                                </a:lnTo>
                                <a:lnTo>
                                  <a:pt x="699135" y="89534"/>
                                </a:lnTo>
                                <a:lnTo>
                                  <a:pt x="668654" y="125095"/>
                                </a:lnTo>
                                <a:lnTo>
                                  <a:pt x="643890" y="165100"/>
                                </a:lnTo>
                                <a:lnTo>
                                  <a:pt x="625474" y="208915"/>
                                </a:lnTo>
                                <a:lnTo>
                                  <a:pt x="614045" y="255270"/>
                                </a:lnTo>
                                <a:lnTo>
                                  <a:pt x="610235" y="304800"/>
                                </a:lnTo>
                                <a:lnTo>
                                  <a:pt x="610235" y="6308090"/>
                                </a:lnTo>
                                <a:lnTo>
                                  <a:pt x="304799" y="6308090"/>
                                </a:lnTo>
                                <a:lnTo>
                                  <a:pt x="255269" y="6311900"/>
                                </a:lnTo>
                                <a:lnTo>
                                  <a:pt x="208915" y="6323965"/>
                                </a:lnTo>
                                <a:lnTo>
                                  <a:pt x="165100" y="6342380"/>
                                </a:lnTo>
                                <a:lnTo>
                                  <a:pt x="125094" y="6367145"/>
                                </a:lnTo>
                                <a:lnTo>
                                  <a:pt x="89534" y="6397625"/>
                                </a:lnTo>
                                <a:lnTo>
                                  <a:pt x="59054" y="6433184"/>
                                </a:lnTo>
                                <a:lnTo>
                                  <a:pt x="34290" y="6473190"/>
                                </a:lnTo>
                                <a:lnTo>
                                  <a:pt x="15240" y="6517005"/>
                                </a:lnTo>
                                <a:lnTo>
                                  <a:pt x="3809" y="6563995"/>
                                </a:lnTo>
                                <a:lnTo>
                                  <a:pt x="0" y="6613525"/>
                                </a:lnTo>
                                <a:lnTo>
                                  <a:pt x="3809" y="6663055"/>
                                </a:lnTo>
                                <a:lnTo>
                                  <a:pt x="15240" y="6709409"/>
                                </a:lnTo>
                                <a:lnTo>
                                  <a:pt x="34290" y="6753225"/>
                                </a:lnTo>
                                <a:lnTo>
                                  <a:pt x="59054" y="6793230"/>
                                </a:lnTo>
                                <a:lnTo>
                                  <a:pt x="89534" y="6828790"/>
                                </a:lnTo>
                                <a:lnTo>
                                  <a:pt x="125094" y="6859270"/>
                                </a:lnTo>
                                <a:lnTo>
                                  <a:pt x="165100" y="6884034"/>
                                </a:lnTo>
                                <a:lnTo>
                                  <a:pt x="208915" y="6903084"/>
                                </a:lnTo>
                                <a:lnTo>
                                  <a:pt x="255269" y="6914515"/>
                                </a:lnTo>
                                <a:lnTo>
                                  <a:pt x="304799" y="6918325"/>
                                </a:lnTo>
                                <a:lnTo>
                                  <a:pt x="3965575" y="6918325"/>
                                </a:lnTo>
                                <a:lnTo>
                                  <a:pt x="4015105" y="6914515"/>
                                </a:lnTo>
                                <a:lnTo>
                                  <a:pt x="4062095" y="6903084"/>
                                </a:lnTo>
                                <a:lnTo>
                                  <a:pt x="4105910" y="6884034"/>
                                </a:lnTo>
                                <a:lnTo>
                                  <a:pt x="4145915" y="6859270"/>
                                </a:lnTo>
                                <a:lnTo>
                                  <a:pt x="4181475" y="6828790"/>
                                </a:lnTo>
                                <a:lnTo>
                                  <a:pt x="4211955" y="6793230"/>
                                </a:lnTo>
                                <a:lnTo>
                                  <a:pt x="4236720" y="6753225"/>
                                </a:lnTo>
                                <a:lnTo>
                                  <a:pt x="4255135" y="6709409"/>
                                </a:lnTo>
                                <a:lnTo>
                                  <a:pt x="4266565" y="6663055"/>
                                </a:lnTo>
                                <a:lnTo>
                                  <a:pt x="4270375" y="6613525"/>
                                </a:lnTo>
                                <a:lnTo>
                                  <a:pt x="4270375" y="610234"/>
                                </a:lnTo>
                                <a:lnTo>
                                  <a:pt x="4575810" y="610234"/>
                                </a:lnTo>
                                <a:lnTo>
                                  <a:pt x="4625340" y="606425"/>
                                </a:lnTo>
                                <a:lnTo>
                                  <a:pt x="4671695" y="594359"/>
                                </a:lnTo>
                                <a:lnTo>
                                  <a:pt x="4715510" y="575945"/>
                                </a:lnTo>
                                <a:lnTo>
                                  <a:pt x="4755515" y="551179"/>
                                </a:lnTo>
                                <a:lnTo>
                                  <a:pt x="4791075" y="520700"/>
                                </a:lnTo>
                                <a:lnTo>
                                  <a:pt x="4821555" y="485140"/>
                                </a:lnTo>
                                <a:lnTo>
                                  <a:pt x="4846320" y="445134"/>
                                </a:lnTo>
                                <a:lnTo>
                                  <a:pt x="4865370" y="401320"/>
                                </a:lnTo>
                                <a:lnTo>
                                  <a:pt x="4876800" y="354329"/>
                                </a:lnTo>
                                <a:lnTo>
                                  <a:pt x="4880610" y="304800"/>
                                </a:lnTo>
                                <a:lnTo>
                                  <a:pt x="4876800" y="255270"/>
                                </a:lnTo>
                                <a:lnTo>
                                  <a:pt x="4865370" y="208915"/>
                                </a:lnTo>
                                <a:lnTo>
                                  <a:pt x="4846320" y="165100"/>
                                </a:lnTo>
                                <a:lnTo>
                                  <a:pt x="4821555" y="125095"/>
                                </a:lnTo>
                                <a:lnTo>
                                  <a:pt x="4791075" y="89534"/>
                                </a:lnTo>
                                <a:lnTo>
                                  <a:pt x="4755515" y="59054"/>
                                </a:lnTo>
                                <a:lnTo>
                                  <a:pt x="4715510" y="34290"/>
                                </a:lnTo>
                                <a:lnTo>
                                  <a:pt x="4671695" y="15240"/>
                                </a:lnTo>
                                <a:lnTo>
                                  <a:pt x="4625340" y="3809"/>
                                </a:lnTo>
                                <a:lnTo>
                                  <a:pt x="4575810" y="0"/>
                                </a:lnTo>
                                <a:lnTo>
                                  <a:pt x="915035" y="0"/>
                                </a:lnTo>
                                <a:close/>
                              </a:path>
                              <a:path w="4880610" h="6918325">
                                <a:moveTo>
                                  <a:pt x="915035" y="0"/>
                                </a:moveTo>
                                <a:lnTo>
                                  <a:pt x="964565" y="3809"/>
                                </a:lnTo>
                                <a:lnTo>
                                  <a:pt x="1011554" y="15240"/>
                                </a:lnTo>
                                <a:lnTo>
                                  <a:pt x="1055370" y="34290"/>
                                </a:lnTo>
                                <a:lnTo>
                                  <a:pt x="1095374" y="59054"/>
                                </a:lnTo>
                                <a:lnTo>
                                  <a:pt x="1130935" y="89534"/>
                                </a:lnTo>
                                <a:lnTo>
                                  <a:pt x="1161415" y="125095"/>
                                </a:lnTo>
                                <a:lnTo>
                                  <a:pt x="1186180" y="165100"/>
                                </a:lnTo>
                                <a:lnTo>
                                  <a:pt x="1204595" y="208915"/>
                                </a:lnTo>
                                <a:lnTo>
                                  <a:pt x="1216024" y="255270"/>
                                </a:lnTo>
                                <a:lnTo>
                                  <a:pt x="1219835" y="304800"/>
                                </a:lnTo>
                                <a:lnTo>
                                  <a:pt x="1216024" y="354329"/>
                                </a:lnTo>
                                <a:lnTo>
                                  <a:pt x="1204595" y="401320"/>
                                </a:lnTo>
                                <a:lnTo>
                                  <a:pt x="1186180" y="445134"/>
                                </a:lnTo>
                                <a:lnTo>
                                  <a:pt x="1161415" y="485140"/>
                                </a:lnTo>
                                <a:lnTo>
                                  <a:pt x="1130935" y="520700"/>
                                </a:lnTo>
                                <a:lnTo>
                                  <a:pt x="1095374" y="551179"/>
                                </a:lnTo>
                                <a:lnTo>
                                  <a:pt x="1055370" y="575945"/>
                                </a:lnTo>
                                <a:lnTo>
                                  <a:pt x="1011554" y="594359"/>
                                </a:lnTo>
                                <a:lnTo>
                                  <a:pt x="964565" y="606425"/>
                                </a:lnTo>
                                <a:lnTo>
                                  <a:pt x="915035" y="610234"/>
                                </a:lnTo>
                                <a:lnTo>
                                  <a:pt x="866774" y="602615"/>
                                </a:lnTo>
                                <a:lnTo>
                                  <a:pt x="824865" y="580390"/>
                                </a:lnTo>
                                <a:lnTo>
                                  <a:pt x="791845" y="547370"/>
                                </a:lnTo>
                                <a:lnTo>
                                  <a:pt x="770254" y="505459"/>
                                </a:lnTo>
                                <a:lnTo>
                                  <a:pt x="762635" y="457834"/>
                                </a:lnTo>
                                <a:lnTo>
                                  <a:pt x="770254" y="409575"/>
                                </a:lnTo>
                                <a:lnTo>
                                  <a:pt x="791845" y="367665"/>
                                </a:lnTo>
                                <a:lnTo>
                                  <a:pt x="824865" y="334645"/>
                                </a:lnTo>
                                <a:lnTo>
                                  <a:pt x="866774" y="313054"/>
                                </a:lnTo>
                                <a:lnTo>
                                  <a:pt x="915035" y="304800"/>
                                </a:lnTo>
                                <a:lnTo>
                                  <a:pt x="1219835" y="304800"/>
                                </a:lnTo>
                              </a:path>
                              <a:path w="4880610" h="6918325">
                                <a:moveTo>
                                  <a:pt x="915035" y="610234"/>
                                </a:moveTo>
                                <a:lnTo>
                                  <a:pt x="4270375" y="610234"/>
                                </a:lnTo>
                              </a:path>
                              <a:path w="4880610" h="6918325">
                                <a:moveTo>
                                  <a:pt x="304799" y="6918325"/>
                                </a:moveTo>
                                <a:lnTo>
                                  <a:pt x="354329" y="6914515"/>
                                </a:lnTo>
                                <a:lnTo>
                                  <a:pt x="401320" y="6903084"/>
                                </a:lnTo>
                                <a:lnTo>
                                  <a:pt x="445134" y="6884034"/>
                                </a:lnTo>
                                <a:lnTo>
                                  <a:pt x="485140" y="6859270"/>
                                </a:lnTo>
                                <a:lnTo>
                                  <a:pt x="520699" y="6828790"/>
                                </a:lnTo>
                                <a:lnTo>
                                  <a:pt x="551179" y="6793230"/>
                                </a:lnTo>
                                <a:lnTo>
                                  <a:pt x="575945" y="6753225"/>
                                </a:lnTo>
                                <a:lnTo>
                                  <a:pt x="594360" y="6709409"/>
                                </a:lnTo>
                                <a:lnTo>
                                  <a:pt x="606424" y="6663055"/>
                                </a:lnTo>
                                <a:lnTo>
                                  <a:pt x="610235" y="6613525"/>
                                </a:lnTo>
                                <a:lnTo>
                                  <a:pt x="610235" y="6308090"/>
                                </a:lnTo>
                              </a:path>
                              <a:path w="4880610" h="6918325">
                                <a:moveTo>
                                  <a:pt x="304799" y="6308090"/>
                                </a:moveTo>
                                <a:lnTo>
                                  <a:pt x="353059" y="6315709"/>
                                </a:lnTo>
                                <a:lnTo>
                                  <a:pt x="394970" y="6337934"/>
                                </a:lnTo>
                                <a:lnTo>
                                  <a:pt x="427990" y="6370955"/>
                                </a:lnTo>
                                <a:lnTo>
                                  <a:pt x="449579" y="6412865"/>
                                </a:lnTo>
                                <a:lnTo>
                                  <a:pt x="457834" y="6460490"/>
                                </a:lnTo>
                                <a:lnTo>
                                  <a:pt x="449579" y="6508750"/>
                                </a:lnTo>
                                <a:lnTo>
                                  <a:pt x="427990" y="6550659"/>
                                </a:lnTo>
                                <a:lnTo>
                                  <a:pt x="394970" y="6583680"/>
                                </a:lnTo>
                                <a:lnTo>
                                  <a:pt x="353059" y="6605270"/>
                                </a:lnTo>
                                <a:lnTo>
                                  <a:pt x="304799" y="6613525"/>
                                </a:lnTo>
                                <a:lnTo>
                                  <a:pt x="610235" y="6613525"/>
                                </a:lnTo>
                              </a:path>
                            </a:pathLst>
                          </a:custGeom>
                          <a:ln w="38100">
                            <a:solidFill>
                              <a:srgbClr val="EFEFEF"/>
                            </a:solidFill>
                            <a:prstDash val="solid"/>
                          </a:ln>
                        </wps:spPr>
                        <wps:bodyPr wrap="square" lIns="0" tIns="0" rIns="0" bIns="0" rtlCol="0">
                          <a:noAutofit/>
                        </wps:bodyPr>
                      </wps:wsp>
                      <wps:wsp>
                        <wps:cNvPr id="154" name="Textbox 154"/>
                        <wps:cNvSpPr txBox="1"/>
                        <wps:spPr>
                          <a:xfrm>
                            <a:off x="0" y="0"/>
                            <a:ext cx="4931410" cy="6981825"/>
                          </a:xfrm>
                          <a:prstGeom prst="rect">
                            <a:avLst/>
                          </a:prstGeom>
                        </wps:spPr>
                        <wps:txbx>
                          <w:txbxContent>
                            <w:p w:rsidR="00DF59AE" w:rsidRDefault="00DF59AE">
                              <w:pPr>
                                <w:rPr>
                                  <w:sz w:val="62"/>
                                </w:rPr>
                              </w:pPr>
                            </w:p>
                            <w:p w:rsidR="00DF59AE" w:rsidRDefault="00DF59AE">
                              <w:pPr>
                                <w:rPr>
                                  <w:sz w:val="62"/>
                                </w:rPr>
                              </w:pPr>
                            </w:p>
                            <w:p w:rsidR="00DF59AE" w:rsidRDefault="00DF59AE">
                              <w:pPr>
                                <w:rPr>
                                  <w:sz w:val="62"/>
                                </w:rPr>
                              </w:pPr>
                            </w:p>
                            <w:p w:rsidR="00DF59AE" w:rsidRDefault="00DF59AE">
                              <w:pPr>
                                <w:rPr>
                                  <w:sz w:val="62"/>
                                </w:rPr>
                              </w:pPr>
                            </w:p>
                            <w:p w:rsidR="00DF59AE" w:rsidRDefault="00DF59AE">
                              <w:pPr>
                                <w:spacing w:before="657"/>
                                <w:rPr>
                                  <w:sz w:val="62"/>
                                </w:rPr>
                              </w:pPr>
                            </w:p>
                            <w:p w:rsidR="00DF59AE" w:rsidRDefault="00DF59AE">
                              <w:pPr>
                                <w:spacing w:line="276" w:lineRule="auto"/>
                                <w:ind w:left="2253" w:right="2287" w:firstLine="844"/>
                                <w:rPr>
                                  <w:rFonts w:ascii="Arial Black"/>
                                  <w:sz w:val="62"/>
                                </w:rPr>
                              </w:pPr>
                              <w:r>
                                <w:rPr>
                                  <w:rFonts w:ascii="Arial Black"/>
                                  <w:color w:val="FFFFFF"/>
                                  <w:spacing w:val="-2"/>
                                  <w:sz w:val="62"/>
                                </w:rPr>
                                <w:t xml:space="preserve">Fourth </w:t>
                              </w:r>
                              <w:r>
                                <w:rPr>
                                  <w:rFonts w:ascii="Arial Black"/>
                                  <w:color w:val="FFFFFF"/>
                                  <w:spacing w:val="-4"/>
                                  <w:sz w:val="62"/>
                                </w:rPr>
                                <w:t>Semester</w:t>
                              </w:r>
                            </w:p>
                          </w:txbxContent>
                        </wps:txbx>
                        <wps:bodyPr wrap="square" lIns="0" tIns="0" rIns="0" bIns="0" rtlCol="0">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height:549.75pt;width:388.3pt;" coordsize="4931410,6981825" o:gfxdata="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">
                <o:lock v:ext="edit" aspectratio="f"/>
                <v:shape id="Image 148" o:spid="_x0000_s1026" o:spt="75" type="#_x0000_t75" style="position:absolute;left:1410335;top:2719197;height:1537969;width:1847214;" filled="f" o:preferrelative="t" stroked="f" coordsize="21600,21600" o:gfxdata="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L0Ar4A&#10;AADcAAAADwAAAAAAAAABACAAAAAiAAAAZHJzL2Rvd25yZXYueG1sUEsBAhQAFAAAAAgAh07iQDMv&#10;BZ47AAAAOQAAABAAAAAAAAAAAQAgAAAADQEAAGRycy9zaGFwZXhtbC54bWxQSwUGAAAAAAYABgBb&#10;AQAAtwMAAAAA&#10;">
                  <v:fill on="f" focussize="0,0"/>
                  <v:stroke on="f"/>
                  <v:imagedata r:id="rId16" o:title=""/>
                  <o:lock v:ext="edit" aspectratio="f"/>
                </v:shape>
                <v:shape id="Graphic 149" o:spid="_x0000_s1026" o:spt="100" style="position:absolute;left:12700;top:34924;height:6946900;width:4918710;" fillcolor="#3C2E51" filled="t" stroked="f" coordsize="4918710,6946900" o:gfxdata="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iES3vQAA&#10;ANwAAAAPAAAAAAAAAAEAIAAAACIAAABkcnMvZG93bnJldi54bWxQSwECFAAUAAAACACHTuJAMy8F&#10;njsAAAA5AAAAEAAAAAAAAAABACAAAAAMAQAAZHJzL3NoYXBleG1sLnhtbFBLBQYAAAAABgAGAFsB&#10;AAC2AwAAAAA=&#10;" path="m4918710,317500l4917440,292100,4912360,254000,4899025,215900,4893310,190500,4880610,167411,4880610,304800,4877879,286600,4877879,362864,4877435,368300,4874260,381000,4877879,362864,4877879,286600,4874895,266700,4869497,247078,4869497,400050,4867910,406400,4862830,419100,4869497,400050,4869497,247078,4879340,292100,4880610,304800,4880610,167411,4872355,152400,4854702,127190,4854702,439420,4852670,444500,4848149,452970,4854702,439420,4854702,127190,4845685,114300,4834598,104660,4834598,478370,4832350,482600,4830978,484098,4834598,478370,4834598,104660,4801870,76200,4776470,50800,4763135,38100,4749800,38100,4735830,25400,4734560,25400,4734560,50800,4712589,38100,4690745,25400,4712970,38100,4734560,50800,4734560,25400,4721225,25400,4706620,12700,4676140,12700,4660265,0,4242435,0,4242435,6756400,4222115,6794500,4206240,6807200,4242435,6756400,4242435,0,4056380,0,4056380,6908800,324485,6921500,3984625,6908800,4056380,6908800,4056380,0,869315,0,853440,12700,823595,12700,808355,25400,794385,25400,780415,38100,766445,38100,753110,50800,728980,76200,705485,88900,666115,139700,635635,190500,624840,228600,620395,241300,616585,254000,614045,266700,612140,292100,610870,304800,610235,317500,610235,6299200,307962,6299200,291465,6311900,243840,6311900,227965,6324600,198120,6324600,170180,6350000,156210,6350000,143510,6362700,118745,6375400,104140,6391630,104140,6807200,86995,6794500,73025,6769100,104140,6807200,104140,6391630,55880,6451600,32385,6489700,14605,6527800,10160,6553200,3810,6578600,1905,6591300,0,6629400,1905,6667500,3810,6680200,6350,6692900,10160,6705600,14605,6731000,31750,6769100,55245,6807200,94615,6858000,142240,6896100,155575,6908800,168910,6908800,182880,6921500,197485,6921500,212090,6934200,227330,6934200,242570,6946900,4065270,6946900,4080510,6934200,4110355,6934200,4124960,6921500,4138930,6908800,4152265,6908800,4165600,6896100,4190365,6883400,4213225,6858000,4252595,6807200,4276725,6769100,4293870,6731000,4298315,6705600,4302125,6692900,4307205,6667500,4308475,6642100,4308475,647700,4643755,647700,4659630,635000,4690745,635000,4705985,622300,4720590,622300,4734560,609600,4748530,609600,4762500,596900,4775835,584200,4799965,571500,4823460,546100,4844415,533400,4862830,508000,4871720,495300,4879340,469900,4886960,457200,4904105,419100,4912360,381000,4918075,342900,4918710,317500xe">
                  <v:fill on="t" opacity="32895f" focussize="0,0"/>
                  <v:stroke on="f"/>
                  <v:imagedata o:title=""/>
                  <o:lock v:ext="edit" aspectratio="f"/>
                  <v:textbox inset="0mm,0mm,0mm,0mm"/>
                </v:shape>
                <v:shape id="Graphic 150" o:spid="_x0000_s1026" o:spt="100" style="position:absolute;left:336550;top:44450;height:6918325;width:3965575;" filled="f" stroked="t" coordsize="3965575,6918325" o:gfxdata="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WG7mL4A&#10;AADcAAAADwAAAAAAAAABACAAAAAiAAAAZHJzL2Rvd25yZXYueG1sUEsBAhQAFAAAAAgAh07iQDMv&#10;BZ47AAAAOQAAABAAAAAAAAAAAQAgAAAADQEAAGRycy9zaGFwZXhtbC54bWxQSwUGAAAAAAYABgBb&#10;AQAAtwMAAAAA&#10;" path="m610235,0l659765,3809,706755,15240,750570,34290,790575,59054,826135,89534,856615,125095,881380,165100,899795,208915,911225,255270,915035,304800,911225,354329,899795,401320,881380,445134,856615,485140,826135,520700,790575,551179,750570,575945,706755,594359,659765,606425,610235,610234,561975,602615,520065,580390,487045,547370,465455,505459,457835,457834,465455,409575,487045,367665,520065,334645,561975,313054,610235,304800,915035,304800em610235,610234l3965575,610234em0,6918325l49530,6914515,96520,6903084,140335,6884034,180340,6859270,215900,6828790,246380,6793230,271145,6753225,289560,6709409,301625,6663055,305435,6613525,305435,6308090em0,6308090l48260,6315709,90170,6337934,123190,6370955,144780,6412865,153035,6460490,144780,6508750,123190,6550659,90170,6583680,48260,6605270,0,6613525,305435,6613525e">
                  <v:fill on="f" focussize="0,0"/>
                  <v:stroke weight="3pt" color="#3C2E51" joinstyle="round"/>
                  <v:imagedata o:title=""/>
                  <o:lock v:ext="edit" aspectratio="f"/>
                  <v:textbox inset="0mm,0mm,0mm,0mm"/>
                </v:shape>
                <v:shape id="Graphic 151" o:spid="_x0000_s1026" o:spt="100" style="position:absolute;left:19050;top:19050;height:6918325;width:4880610;" fillcolor="#80619F" filled="t" stroked="f" coordsize="4880610,6918325" o:gfxdata="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DocL4A&#10;AADcAAAADwAAAAAAAAABACAAAAAiAAAAZHJzL2Rvd25yZXYueG1sUEsBAhQAFAAAAAgAh07iQDMv&#10;BZ47AAAAOQAAABAAAAAAAAAAAQAgAAAADQEAAGRycy9zaGFwZXhtbC54bWxQSwUGAAAAAAYABgBb&#10;AQAAtwMAAAAA&#10;" path="m4575810,0l915035,0,865504,3809,818515,15240,774699,34290,734695,59054,699135,89534,668654,125095,643890,165100,625474,208915,614045,255270,610235,304800,610235,6308090,304799,6308090,255269,6311900,208915,6323965,165100,6342380,125094,6367145,89534,6397625,59054,6433184,34290,6473190,15240,6517005,3809,6563995,0,6613525,3809,6663055,15240,6709409,34290,6753225,59054,6793230,89534,6828790,125094,6859270,165100,6884034,208915,6903084,255269,6914515,304799,6918325,3965575,6918325,4015105,6914515,4062095,6903084,4105910,6884034,4145915,6859270,4181475,6828790,4211955,6793230,4236720,6753225,4255135,6709409,4266565,6663055,4270375,6613525,4270375,610234,4575810,610234,4625340,606425,4671695,594359,4715510,575945,4755515,551179,4791075,520700,4821555,485140,4846320,445134,4865370,401320,4876800,354329,4880610,304800,4876800,255270,4865370,208915,4846320,165100,4821555,125095,4791075,89534,4755515,59054,4715510,34290,4671695,15240,4625340,3809,4575810,0xe">
                  <v:fill on="t" focussize="0,0"/>
                  <v:stroke on="f"/>
                  <v:imagedata o:title=""/>
                  <o:lock v:ext="edit" aspectratio="f"/>
                  <v:textbox inset="0mm,0mm,0mm,0mm"/>
                </v:shape>
                <v:shape id="Graphic 152" o:spid="_x0000_s1026" o:spt="100" style="position:absolute;left:19050;top:323849;height:6613525;width:1219835;" fillcolor="#675082" filled="t" stroked="f" coordsize="1219835,6613525" o:gfxdata="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SIMugAAANwA&#10;AAAPAAAAAAAAAAEAIAAAACIAAABkcnMvZG93bnJldi54bWxQSwECFAAUAAAACACHTuJAMy8FnjsA&#10;AAA5AAAAEAAAAAAAAAABACAAAAAJAQAAZHJzL3NoYXBleG1sLnhtbFBLBQYAAAAABgAGAFsBAACz&#10;AwAAAAA=&#10;" path="m610235,6308725l304787,6308725,353060,6300470,394970,6278880,427990,6245860,449580,6203950,457835,6155690,449580,6108065,427990,6066155,394970,6033135,353060,6010910,304787,6003290,255270,6007100,208915,6019165,165100,6037580,125095,6062345,89535,6092825,59055,6128385,34290,6168390,15240,6212205,3810,6259195,0,6308725,3810,6358255,15240,6404610,34290,6448425,59055,6488430,89535,6523990,125095,6554470,165100,6579235,208915,6598285,255270,6609715,304787,6613525,354330,6609715,401320,6598285,445135,6579235,485140,6554470,520700,6523990,551180,6488430,575945,6448425,594360,6404610,606425,6358255,610235,6308725xem1219835,0l915035,0,866775,8255,824865,29845,791845,62865,770255,104775,762635,153035,770255,200660,791845,242570,824865,275590,866775,297815,915035,305435,964565,301625,1011555,289560,1055370,271145,1095375,246380,1130935,215900,1161415,180340,1186180,140335,1204595,96520,1216025,49530,1219835,0xe">
                  <v:fill on="t" focussize="0,0"/>
                  <v:stroke on="f"/>
                  <v:imagedata o:title=""/>
                  <o:lock v:ext="edit" aspectratio="f"/>
                  <v:textbox inset="0mm,0mm,0mm,0mm"/>
                </v:shape>
                <v:shape id="Graphic 153" o:spid="_x0000_s1026" o:spt="100" style="position:absolute;left:19050;top:19050;height:6918325;width:4880610;" filled="f" stroked="t" coordsize="4880610,6918325" o:gfxdata="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RA/ivQAA&#10;ANwAAAAPAAAAAAAAAAEAIAAAACIAAABkcnMvZG93bnJldi54bWxQSwECFAAUAAAACACHTuJAMy8F&#10;njsAAAA5AAAAEAAAAAAAAAABACAAAAAMAQAAZHJzL3NoYXBleG1sLnhtbFBLBQYAAAAABgAGAFsB&#10;AAC2AwAAAAA=&#10;" path="m915035,0l865504,3809,818515,15240,774699,34290,734695,59054,699135,89534,668654,125095,643890,165100,625474,208915,614045,255270,610235,304800,610235,6308090,304799,6308090,255269,6311900,208915,6323965,165100,6342380,125094,6367145,89534,6397625,59054,6433184,34290,6473190,15240,6517005,3809,6563995,0,6613525,3809,6663055,15240,6709409,34290,6753225,59054,6793230,89534,6828790,125094,6859270,165100,6884034,208915,6903084,255269,6914515,304799,6918325,3965575,6918325,4015105,6914515,4062095,6903084,4105910,6884034,4145915,6859270,4181475,6828790,4211955,6793230,4236720,6753225,4255135,6709409,4266565,6663055,4270375,6613525,4270375,610234,4575810,610234,4625340,606425,4671695,594359,4715510,575945,4755515,551179,4791075,520700,4821555,485140,4846320,445134,4865370,401320,4876800,354329,4880610,304800,4876800,255270,4865370,208915,4846320,165100,4821555,125095,4791075,89534,4755515,59054,4715510,34290,4671695,15240,4625340,3809,4575810,0,915035,0xem915035,0l964565,3809,1011554,15240,1055370,34290,1095374,59054,1130935,89534,1161415,125095,1186180,165100,1204595,208915,1216024,255270,1219835,304800,1216024,354329,1204595,401320,1186180,445134,1161415,485140,1130935,520700,1095374,551179,1055370,575945,1011554,594359,964565,606425,915035,610234,866774,602615,824865,580390,791845,547370,770254,505459,762635,457834,770254,409575,791845,367665,824865,334645,866774,313054,915035,304800,1219835,304800em915035,610234l4270375,610234em304799,6918325l354329,6914515,401320,6903084,445134,6884034,485140,6859270,520699,6828790,551179,6793230,575945,6753225,594360,6709409,606424,6663055,610235,6613525,610235,6308090em304799,6308090l353059,6315709,394970,6337934,427990,6370955,449579,6412865,457834,6460490,449579,6508750,427990,6550659,394970,6583680,353059,6605270,304799,6613525,610235,6613525e">
                  <v:fill on="f" focussize="0,0"/>
                  <v:stroke weight="3pt" color="#EFEFEF" joinstyle="round"/>
                  <v:imagedata o:title=""/>
                  <o:lock v:ext="edit" aspectratio="f"/>
                  <v:textbox inset="0mm,0mm,0mm,0mm"/>
                </v:shape>
                <v:shape id="Textbox 154" o:spid="_x0000_s1026" o:spt="202" type="#_x0000_t202" style="position:absolute;left:0;top:0;height:6981825;width:4931410;" filled="f" stroked="f" coordsize="21600,21600" o:gfxdata="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CH98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2BE6487">
                        <w:pPr>
                          <w:rPr>
                            <w:sz w:val="62"/>
                          </w:rPr>
                        </w:pPr>
                      </w:p>
                      <w:p w14:paraId="356A38CB">
                        <w:pPr>
                          <w:rPr>
                            <w:sz w:val="62"/>
                          </w:rPr>
                        </w:pPr>
                      </w:p>
                      <w:p w14:paraId="62DAC47D">
                        <w:pPr>
                          <w:rPr>
                            <w:sz w:val="62"/>
                          </w:rPr>
                        </w:pPr>
                      </w:p>
                      <w:p w14:paraId="76F3F0B9">
                        <w:pPr>
                          <w:rPr>
                            <w:sz w:val="62"/>
                          </w:rPr>
                        </w:pPr>
                      </w:p>
                      <w:p w14:paraId="4F2E4FFE">
                        <w:pPr>
                          <w:spacing w:before="657"/>
                          <w:rPr>
                            <w:sz w:val="62"/>
                          </w:rPr>
                        </w:pPr>
                      </w:p>
                      <w:p w14:paraId="12E0F611">
                        <w:pPr>
                          <w:spacing w:line="276" w:lineRule="auto"/>
                          <w:ind w:left="2253" w:right="2287" w:firstLine="844"/>
                          <w:rPr>
                            <w:rFonts w:ascii="Arial Black"/>
                            <w:sz w:val="62"/>
                          </w:rPr>
                        </w:pPr>
                        <w:r>
                          <w:rPr>
                            <w:rFonts w:ascii="Arial Black"/>
                            <w:color w:val="FFFFFF"/>
                            <w:spacing w:val="-2"/>
                            <w:sz w:val="62"/>
                          </w:rPr>
                          <w:t xml:space="preserve">Fourth </w:t>
                        </w:r>
                        <w:r>
                          <w:rPr>
                            <w:rFonts w:ascii="Arial Black"/>
                            <w:color w:val="FFFFFF"/>
                            <w:spacing w:val="-4"/>
                            <w:sz w:val="62"/>
                          </w:rPr>
                          <w:t>Semester</w:t>
                        </w:r>
                      </w:p>
                    </w:txbxContent>
                  </v:textbox>
                </v:shape>
                <w10:wrap type="none"/>
                <w10:anchorlock/>
              </v:group>
            </w:pict>
          </mc:Fallback>
        </mc:AlternateContent>
      </w:r>
    </w:p>
    <w:p w:rsidR="005B2EE9" w:rsidRDefault="005B2EE9">
      <w:pPr>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9"/>
        <w:gridCol w:w="566"/>
        <w:gridCol w:w="2554"/>
        <w:gridCol w:w="3277"/>
        <w:gridCol w:w="259"/>
        <w:gridCol w:w="576"/>
        <w:gridCol w:w="427"/>
        <w:gridCol w:w="139"/>
        <w:gridCol w:w="569"/>
        <w:gridCol w:w="850"/>
      </w:tblGrid>
      <w:tr w:rsidR="005B2EE9">
        <w:trPr>
          <w:trHeight w:val="633"/>
        </w:trPr>
        <w:tc>
          <w:tcPr>
            <w:tcW w:w="1135" w:type="dxa"/>
            <w:gridSpan w:val="2"/>
          </w:tcPr>
          <w:p w:rsidR="005B2EE9" w:rsidRDefault="00DF59AE">
            <w:pPr>
              <w:pStyle w:val="TableParagraph"/>
              <w:spacing w:line="271" w:lineRule="exact"/>
              <w:ind w:left="32" w:right="80"/>
              <w:jc w:val="center"/>
              <w:rPr>
                <w:b/>
                <w:sz w:val="24"/>
              </w:rPr>
            </w:pPr>
            <w:r>
              <w:rPr>
                <w:b/>
                <w:spacing w:val="-2"/>
                <w:sz w:val="24"/>
              </w:rPr>
              <w:t>Course</w:t>
            </w:r>
          </w:p>
          <w:p w:rsidR="005B2EE9" w:rsidRDefault="00DF59AE">
            <w:pPr>
              <w:pStyle w:val="TableParagraph"/>
              <w:spacing w:before="43" w:line="240" w:lineRule="auto"/>
              <w:ind w:left="32" w:right="75"/>
              <w:jc w:val="center"/>
              <w:rPr>
                <w:b/>
                <w:sz w:val="24"/>
              </w:rPr>
            </w:pPr>
            <w:r>
              <w:rPr>
                <w:b/>
                <w:spacing w:val="-4"/>
                <w:sz w:val="24"/>
              </w:rPr>
              <w:t>code</w:t>
            </w:r>
          </w:p>
        </w:tc>
        <w:tc>
          <w:tcPr>
            <w:tcW w:w="2554" w:type="dxa"/>
          </w:tcPr>
          <w:p w:rsidR="005B2EE9" w:rsidRDefault="00DF59AE">
            <w:pPr>
              <w:pStyle w:val="TableParagraph"/>
              <w:spacing w:before="155" w:line="240" w:lineRule="auto"/>
              <w:ind w:left="15"/>
              <w:jc w:val="center"/>
              <w:rPr>
                <w:b/>
                <w:sz w:val="24"/>
              </w:rPr>
            </w:pPr>
            <w:r>
              <w:rPr>
                <w:b/>
                <w:spacing w:val="-5"/>
                <w:sz w:val="24"/>
              </w:rPr>
              <w:t>43A</w:t>
            </w:r>
          </w:p>
        </w:tc>
        <w:tc>
          <w:tcPr>
            <w:tcW w:w="3536" w:type="dxa"/>
            <w:gridSpan w:val="2"/>
          </w:tcPr>
          <w:p w:rsidR="005B2EE9" w:rsidRDefault="00DF59AE">
            <w:pPr>
              <w:pStyle w:val="TableParagraph"/>
              <w:spacing w:line="271" w:lineRule="exact"/>
              <w:ind w:left="3" w:right="33"/>
              <w:jc w:val="center"/>
              <w:rPr>
                <w:b/>
                <w:sz w:val="24"/>
              </w:rPr>
            </w:pPr>
            <w:r>
              <w:rPr>
                <w:b/>
                <w:sz w:val="24"/>
              </w:rPr>
              <w:t>COUNSELLING</w:t>
            </w:r>
            <w:r>
              <w:rPr>
                <w:b/>
                <w:spacing w:val="-3"/>
                <w:sz w:val="24"/>
              </w:rPr>
              <w:t xml:space="preserve"> </w:t>
            </w:r>
            <w:r>
              <w:rPr>
                <w:b/>
                <w:spacing w:val="-5"/>
                <w:sz w:val="24"/>
              </w:rPr>
              <w:t>AND</w:t>
            </w:r>
          </w:p>
          <w:p w:rsidR="005B2EE9" w:rsidRDefault="00DF59AE">
            <w:pPr>
              <w:pStyle w:val="TableParagraph"/>
              <w:spacing w:before="43" w:line="240" w:lineRule="auto"/>
              <w:ind w:left="0" w:right="33"/>
              <w:jc w:val="center"/>
              <w:rPr>
                <w:b/>
                <w:sz w:val="24"/>
              </w:rPr>
            </w:pPr>
            <w:r>
              <w:rPr>
                <w:b/>
                <w:spacing w:val="-2"/>
                <w:sz w:val="24"/>
              </w:rPr>
              <w:t>GUIDANCE</w:t>
            </w:r>
          </w:p>
        </w:tc>
        <w:tc>
          <w:tcPr>
            <w:tcW w:w="576" w:type="dxa"/>
          </w:tcPr>
          <w:p w:rsidR="005B2EE9" w:rsidRDefault="00DF59AE">
            <w:pPr>
              <w:pStyle w:val="TableParagraph"/>
              <w:spacing w:before="155" w:line="240" w:lineRule="auto"/>
              <w:ind w:left="17" w:right="40"/>
              <w:jc w:val="center"/>
              <w:rPr>
                <w:b/>
                <w:sz w:val="24"/>
              </w:rPr>
            </w:pPr>
            <w:r>
              <w:rPr>
                <w:b/>
                <w:spacing w:val="-10"/>
                <w:sz w:val="24"/>
              </w:rPr>
              <w:t>L</w:t>
            </w:r>
          </w:p>
        </w:tc>
        <w:tc>
          <w:tcPr>
            <w:tcW w:w="566" w:type="dxa"/>
            <w:gridSpan w:val="2"/>
          </w:tcPr>
          <w:p w:rsidR="005B2EE9" w:rsidRDefault="00DF59AE">
            <w:pPr>
              <w:pStyle w:val="TableParagraph"/>
              <w:spacing w:before="155" w:line="240" w:lineRule="auto"/>
              <w:ind w:left="149"/>
              <w:rPr>
                <w:b/>
                <w:sz w:val="24"/>
              </w:rPr>
            </w:pPr>
            <w:r>
              <w:rPr>
                <w:b/>
                <w:spacing w:val="-10"/>
                <w:sz w:val="24"/>
              </w:rPr>
              <w:t>T</w:t>
            </w:r>
          </w:p>
        </w:tc>
        <w:tc>
          <w:tcPr>
            <w:tcW w:w="569" w:type="dxa"/>
          </w:tcPr>
          <w:p w:rsidR="005B2EE9" w:rsidRDefault="00DF59AE">
            <w:pPr>
              <w:pStyle w:val="TableParagraph"/>
              <w:spacing w:before="155" w:line="240" w:lineRule="auto"/>
              <w:ind w:left="157"/>
              <w:rPr>
                <w:b/>
                <w:sz w:val="24"/>
              </w:rPr>
            </w:pPr>
            <w:r>
              <w:rPr>
                <w:b/>
                <w:spacing w:val="-10"/>
                <w:sz w:val="24"/>
              </w:rPr>
              <w:t>P</w:t>
            </w:r>
          </w:p>
        </w:tc>
        <w:tc>
          <w:tcPr>
            <w:tcW w:w="850" w:type="dxa"/>
          </w:tcPr>
          <w:p w:rsidR="005B2EE9" w:rsidRDefault="00DF59AE">
            <w:pPr>
              <w:pStyle w:val="TableParagraph"/>
              <w:spacing w:before="155" w:line="240" w:lineRule="auto"/>
              <w:ind w:left="0" w:right="365"/>
              <w:jc w:val="right"/>
              <w:rPr>
                <w:b/>
                <w:sz w:val="24"/>
              </w:rPr>
            </w:pPr>
            <w:r>
              <w:rPr>
                <w:b/>
                <w:spacing w:val="-10"/>
                <w:sz w:val="24"/>
              </w:rPr>
              <w:t>C</w:t>
            </w:r>
          </w:p>
        </w:tc>
      </w:tr>
      <w:tr w:rsidR="005B2EE9">
        <w:trPr>
          <w:trHeight w:val="316"/>
        </w:trPr>
        <w:tc>
          <w:tcPr>
            <w:tcW w:w="3689" w:type="dxa"/>
            <w:gridSpan w:val="3"/>
          </w:tcPr>
          <w:p w:rsidR="005B2EE9" w:rsidRDefault="00DF59AE">
            <w:pPr>
              <w:pStyle w:val="TableParagraph"/>
              <w:ind w:left="113"/>
              <w:rPr>
                <w:b/>
                <w:sz w:val="24"/>
              </w:rPr>
            </w:pPr>
            <w:r>
              <w:rPr>
                <w:b/>
                <w:spacing w:val="-2"/>
                <w:sz w:val="24"/>
              </w:rPr>
              <w:t>Core/Elective/Supportive</w:t>
            </w:r>
          </w:p>
        </w:tc>
        <w:tc>
          <w:tcPr>
            <w:tcW w:w="3536" w:type="dxa"/>
            <w:gridSpan w:val="2"/>
          </w:tcPr>
          <w:p w:rsidR="005B2EE9" w:rsidRDefault="005B2EE9">
            <w:pPr>
              <w:pStyle w:val="TableParagraph"/>
              <w:spacing w:line="240" w:lineRule="auto"/>
              <w:ind w:left="0"/>
            </w:pPr>
          </w:p>
        </w:tc>
        <w:tc>
          <w:tcPr>
            <w:tcW w:w="576" w:type="dxa"/>
          </w:tcPr>
          <w:p w:rsidR="005B2EE9" w:rsidRDefault="00DF59AE">
            <w:pPr>
              <w:pStyle w:val="TableParagraph"/>
              <w:ind w:left="17" w:right="38"/>
              <w:jc w:val="center"/>
              <w:rPr>
                <w:b/>
                <w:sz w:val="24"/>
              </w:rPr>
            </w:pPr>
            <w:r>
              <w:rPr>
                <w:b/>
                <w:spacing w:val="-10"/>
                <w:sz w:val="24"/>
              </w:rPr>
              <w:t>3</w:t>
            </w:r>
          </w:p>
        </w:tc>
        <w:tc>
          <w:tcPr>
            <w:tcW w:w="566" w:type="dxa"/>
            <w:gridSpan w:val="2"/>
          </w:tcPr>
          <w:p w:rsidR="005B2EE9" w:rsidRDefault="00DF59AE">
            <w:pPr>
              <w:pStyle w:val="TableParagraph"/>
              <w:spacing w:before="1" w:line="240" w:lineRule="auto"/>
              <w:ind w:left="37" w:right="25"/>
              <w:jc w:val="center"/>
              <w:rPr>
                <w:b/>
                <w:sz w:val="24"/>
              </w:rPr>
            </w:pPr>
            <w:r>
              <w:rPr>
                <w:b/>
                <w:spacing w:val="-10"/>
                <w:sz w:val="24"/>
              </w:rPr>
              <w:t>1</w:t>
            </w:r>
          </w:p>
        </w:tc>
        <w:tc>
          <w:tcPr>
            <w:tcW w:w="569" w:type="dxa"/>
          </w:tcPr>
          <w:p w:rsidR="005B2EE9" w:rsidRDefault="005B2EE9">
            <w:pPr>
              <w:pStyle w:val="TableParagraph"/>
              <w:spacing w:line="240" w:lineRule="auto"/>
              <w:ind w:left="0"/>
            </w:pPr>
          </w:p>
        </w:tc>
        <w:tc>
          <w:tcPr>
            <w:tcW w:w="850" w:type="dxa"/>
          </w:tcPr>
          <w:p w:rsidR="005B2EE9" w:rsidRDefault="00DF59AE">
            <w:pPr>
              <w:pStyle w:val="TableParagraph"/>
              <w:ind w:left="0" w:right="336"/>
              <w:jc w:val="right"/>
              <w:rPr>
                <w:b/>
                <w:sz w:val="24"/>
              </w:rPr>
            </w:pPr>
            <w:r>
              <w:rPr>
                <w:b/>
                <w:spacing w:val="-10"/>
                <w:sz w:val="24"/>
              </w:rPr>
              <w:t>4</w:t>
            </w:r>
          </w:p>
        </w:tc>
      </w:tr>
      <w:tr w:rsidR="005B2EE9">
        <w:trPr>
          <w:trHeight w:val="635"/>
        </w:trPr>
        <w:tc>
          <w:tcPr>
            <w:tcW w:w="3689" w:type="dxa"/>
            <w:gridSpan w:val="3"/>
          </w:tcPr>
          <w:p w:rsidR="005B2EE9" w:rsidRDefault="00DF59AE">
            <w:pPr>
              <w:pStyle w:val="TableParagraph"/>
              <w:spacing w:before="155" w:line="240" w:lineRule="auto"/>
              <w:ind w:left="225"/>
              <w:rPr>
                <w:b/>
                <w:sz w:val="24"/>
              </w:rPr>
            </w:pPr>
            <w:r>
              <w:rPr>
                <w:b/>
                <w:spacing w:val="-3"/>
                <w:sz w:val="24"/>
              </w:rPr>
              <w:t>Pre-</w:t>
            </w:r>
            <w:r>
              <w:rPr>
                <w:b/>
                <w:spacing w:val="-2"/>
                <w:sz w:val="24"/>
              </w:rPr>
              <w:t>requisite</w:t>
            </w:r>
          </w:p>
        </w:tc>
        <w:tc>
          <w:tcPr>
            <w:tcW w:w="3536" w:type="dxa"/>
            <w:gridSpan w:val="2"/>
          </w:tcPr>
          <w:p w:rsidR="005B2EE9" w:rsidRDefault="00DF59AE">
            <w:pPr>
              <w:pStyle w:val="TableParagraph"/>
              <w:ind w:left="110"/>
              <w:rPr>
                <w:b/>
                <w:sz w:val="24"/>
              </w:rPr>
            </w:pPr>
            <w:r>
              <w:rPr>
                <w:b/>
                <w:sz w:val="24"/>
              </w:rPr>
              <w:t>Basic</w:t>
            </w:r>
            <w:r>
              <w:rPr>
                <w:b/>
                <w:spacing w:val="-1"/>
                <w:sz w:val="24"/>
              </w:rPr>
              <w:t xml:space="preserve"> </w:t>
            </w:r>
            <w:r>
              <w:rPr>
                <w:b/>
                <w:sz w:val="24"/>
              </w:rPr>
              <w:t>knowledge</w:t>
            </w:r>
            <w:r>
              <w:rPr>
                <w:b/>
                <w:spacing w:val="-2"/>
                <w:sz w:val="24"/>
              </w:rPr>
              <w:t xml:space="preserve"> </w:t>
            </w:r>
            <w:r>
              <w:rPr>
                <w:b/>
                <w:sz w:val="24"/>
              </w:rPr>
              <w:t>in</w:t>
            </w:r>
            <w:r>
              <w:rPr>
                <w:b/>
                <w:spacing w:val="2"/>
                <w:sz w:val="24"/>
              </w:rPr>
              <w:t xml:space="preserve"> </w:t>
            </w:r>
            <w:r>
              <w:rPr>
                <w:b/>
                <w:spacing w:val="-2"/>
                <w:sz w:val="24"/>
              </w:rPr>
              <w:t>counseling</w:t>
            </w:r>
          </w:p>
          <w:p w:rsidR="005B2EE9" w:rsidRDefault="00DF59AE">
            <w:pPr>
              <w:pStyle w:val="TableParagraph"/>
              <w:tabs>
                <w:tab w:val="left" w:pos="3505"/>
              </w:tabs>
              <w:spacing w:before="43" w:line="240" w:lineRule="auto"/>
              <w:ind w:left="110" w:right="-260"/>
              <w:rPr>
                <w:b/>
                <w:sz w:val="24"/>
              </w:rPr>
            </w:pPr>
            <w:r>
              <w:rPr>
                <w:b/>
                <w:sz w:val="24"/>
              </w:rPr>
              <w:t>and</w:t>
            </w:r>
            <w:r>
              <w:rPr>
                <w:b/>
                <w:spacing w:val="-2"/>
                <w:sz w:val="24"/>
              </w:rPr>
              <w:t xml:space="preserve"> </w:t>
            </w:r>
            <w:r>
              <w:rPr>
                <w:b/>
                <w:sz w:val="24"/>
              </w:rPr>
              <w:t>its</w:t>
            </w:r>
            <w:r>
              <w:rPr>
                <w:b/>
                <w:spacing w:val="-1"/>
                <w:sz w:val="24"/>
              </w:rPr>
              <w:t xml:space="preserve"> </w:t>
            </w:r>
            <w:r>
              <w:rPr>
                <w:b/>
                <w:spacing w:val="-2"/>
                <w:sz w:val="24"/>
              </w:rPr>
              <w:t>significance</w:t>
            </w:r>
            <w:r>
              <w:rPr>
                <w:b/>
                <w:sz w:val="24"/>
              </w:rPr>
              <w:tab/>
            </w:r>
            <w:proofErr w:type="spellStart"/>
            <w:r>
              <w:rPr>
                <w:b/>
                <w:spacing w:val="-5"/>
                <w:sz w:val="24"/>
              </w:rPr>
              <w:t>Ve</w:t>
            </w:r>
            <w:proofErr w:type="spellEnd"/>
          </w:p>
        </w:tc>
        <w:tc>
          <w:tcPr>
            <w:tcW w:w="1003" w:type="dxa"/>
            <w:gridSpan w:val="2"/>
          </w:tcPr>
          <w:p w:rsidR="005B2EE9" w:rsidRDefault="00DF59AE">
            <w:pPr>
              <w:pStyle w:val="TableParagraph"/>
              <w:ind w:left="-27" w:right="56"/>
              <w:jc w:val="right"/>
              <w:rPr>
                <w:b/>
                <w:sz w:val="24"/>
              </w:rPr>
            </w:pPr>
            <w:r>
              <w:rPr>
                <w:b/>
                <w:spacing w:val="-4"/>
                <w:sz w:val="24"/>
              </w:rPr>
              <w:t>Syllabus</w:t>
            </w:r>
          </w:p>
          <w:p w:rsidR="005B2EE9" w:rsidRDefault="00DF59AE">
            <w:pPr>
              <w:pStyle w:val="TableParagraph"/>
              <w:spacing w:before="43" w:line="240" w:lineRule="auto"/>
              <w:ind w:left="-27" w:right="127"/>
              <w:jc w:val="right"/>
              <w:rPr>
                <w:b/>
                <w:sz w:val="24"/>
              </w:rPr>
            </w:pPr>
            <w:r>
              <w:rPr>
                <w:b/>
                <w:spacing w:val="-2"/>
                <w:sz w:val="24"/>
              </w:rPr>
              <w:t>Version</w:t>
            </w:r>
          </w:p>
        </w:tc>
        <w:tc>
          <w:tcPr>
            <w:tcW w:w="1558" w:type="dxa"/>
            <w:gridSpan w:val="3"/>
          </w:tcPr>
          <w:p w:rsidR="005B2EE9" w:rsidRDefault="00DF59AE">
            <w:pPr>
              <w:pStyle w:val="TableParagraph"/>
              <w:ind w:left="104"/>
              <w:rPr>
                <w:b/>
                <w:sz w:val="24"/>
              </w:rPr>
            </w:pPr>
            <w:r>
              <w:rPr>
                <w:b/>
                <w:sz w:val="24"/>
              </w:rPr>
              <w:t>2026-</w:t>
            </w:r>
          </w:p>
          <w:p w:rsidR="005B2EE9" w:rsidRDefault="00DF59AE">
            <w:pPr>
              <w:pStyle w:val="TableParagraph"/>
              <w:spacing w:before="155" w:line="240" w:lineRule="auto"/>
              <w:ind w:left="113"/>
              <w:rPr>
                <w:b/>
                <w:sz w:val="24"/>
              </w:rPr>
            </w:pPr>
            <w:r>
              <w:rPr>
                <w:b/>
                <w:spacing w:val="-4"/>
                <w:sz w:val="24"/>
              </w:rPr>
              <w:t>2027</w:t>
            </w:r>
          </w:p>
        </w:tc>
      </w:tr>
      <w:tr w:rsidR="005B2EE9">
        <w:trPr>
          <w:trHeight w:val="633"/>
        </w:trPr>
        <w:tc>
          <w:tcPr>
            <w:tcW w:w="3689" w:type="dxa"/>
            <w:gridSpan w:val="3"/>
          </w:tcPr>
          <w:p w:rsidR="005B2EE9" w:rsidRDefault="00DF59AE">
            <w:pPr>
              <w:pStyle w:val="TableParagraph"/>
              <w:spacing w:before="155" w:line="240" w:lineRule="auto"/>
              <w:ind w:left="113"/>
              <w:rPr>
                <w:b/>
                <w:sz w:val="24"/>
              </w:rPr>
            </w:pPr>
            <w:r>
              <w:rPr>
                <w:b/>
                <w:sz w:val="24"/>
              </w:rPr>
              <w:t>Instructional</w:t>
            </w:r>
            <w:r>
              <w:rPr>
                <w:b/>
                <w:spacing w:val="-5"/>
                <w:sz w:val="24"/>
              </w:rPr>
              <w:t xml:space="preserve"> </w:t>
            </w:r>
            <w:r>
              <w:rPr>
                <w:b/>
                <w:sz w:val="24"/>
              </w:rPr>
              <w:t>Hours</w:t>
            </w:r>
            <w:r>
              <w:rPr>
                <w:b/>
                <w:spacing w:val="-3"/>
                <w:sz w:val="24"/>
              </w:rPr>
              <w:t xml:space="preserve"> </w:t>
            </w:r>
            <w:r>
              <w:rPr>
                <w:b/>
                <w:sz w:val="24"/>
              </w:rPr>
              <w:t>Per</w:t>
            </w:r>
            <w:r>
              <w:rPr>
                <w:b/>
                <w:spacing w:val="-5"/>
                <w:sz w:val="24"/>
              </w:rPr>
              <w:t xml:space="preserve"> </w:t>
            </w:r>
            <w:r>
              <w:rPr>
                <w:b/>
                <w:sz w:val="24"/>
              </w:rPr>
              <w:t>Week</w:t>
            </w:r>
            <w:r>
              <w:rPr>
                <w:b/>
                <w:spacing w:val="-3"/>
                <w:sz w:val="24"/>
              </w:rPr>
              <w:t xml:space="preserve"> </w:t>
            </w:r>
            <w:r>
              <w:rPr>
                <w:b/>
                <w:sz w:val="24"/>
              </w:rPr>
              <w:t>–</w:t>
            </w:r>
            <w:r>
              <w:rPr>
                <w:b/>
                <w:spacing w:val="-2"/>
                <w:sz w:val="24"/>
              </w:rPr>
              <w:t xml:space="preserve"> </w:t>
            </w:r>
            <w:r>
              <w:rPr>
                <w:b/>
                <w:spacing w:val="-10"/>
                <w:sz w:val="24"/>
              </w:rPr>
              <w:t>4</w:t>
            </w:r>
          </w:p>
        </w:tc>
        <w:tc>
          <w:tcPr>
            <w:tcW w:w="3536" w:type="dxa"/>
            <w:gridSpan w:val="2"/>
          </w:tcPr>
          <w:p w:rsidR="005B2EE9" w:rsidRDefault="00DF59AE">
            <w:pPr>
              <w:pStyle w:val="TableParagraph"/>
              <w:spacing w:before="155" w:line="240" w:lineRule="auto"/>
              <w:ind w:left="110"/>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003" w:type="dxa"/>
            <w:gridSpan w:val="2"/>
          </w:tcPr>
          <w:p w:rsidR="005B2EE9" w:rsidRDefault="00DF59AE">
            <w:pPr>
              <w:pStyle w:val="TableParagraph"/>
              <w:spacing w:before="155" w:line="240" w:lineRule="auto"/>
              <w:ind w:left="-48"/>
              <w:rPr>
                <w:b/>
                <w:sz w:val="24"/>
              </w:rPr>
            </w:pPr>
            <w:r>
              <w:rPr>
                <w:b/>
                <w:sz w:val="24"/>
              </w:rPr>
              <w:t>ESE</w:t>
            </w:r>
            <w:r>
              <w:rPr>
                <w:b/>
                <w:spacing w:val="-4"/>
                <w:sz w:val="24"/>
              </w:rPr>
              <w:t xml:space="preserve"> </w:t>
            </w:r>
            <w:r>
              <w:rPr>
                <w:b/>
                <w:sz w:val="24"/>
              </w:rPr>
              <w:t>–</w:t>
            </w:r>
            <w:r>
              <w:rPr>
                <w:b/>
                <w:spacing w:val="-5"/>
                <w:sz w:val="24"/>
              </w:rPr>
              <w:t>75</w:t>
            </w:r>
          </w:p>
        </w:tc>
        <w:tc>
          <w:tcPr>
            <w:tcW w:w="1558" w:type="dxa"/>
            <w:gridSpan w:val="3"/>
          </w:tcPr>
          <w:p w:rsidR="005B2EE9" w:rsidRDefault="00DF59AE">
            <w:pPr>
              <w:pStyle w:val="TableParagraph"/>
              <w:ind w:left="113"/>
              <w:rPr>
                <w:b/>
                <w:sz w:val="24"/>
              </w:rPr>
            </w:pPr>
            <w:r>
              <w:rPr>
                <w:b/>
                <w:sz w:val="24"/>
              </w:rPr>
              <w:t>Total</w:t>
            </w:r>
            <w:r>
              <w:rPr>
                <w:b/>
                <w:spacing w:val="-3"/>
                <w:sz w:val="24"/>
              </w:rPr>
              <w:t xml:space="preserve"> </w:t>
            </w:r>
            <w:r>
              <w:rPr>
                <w:b/>
                <w:spacing w:val="-2"/>
                <w:sz w:val="24"/>
              </w:rPr>
              <w:t>Marks</w:t>
            </w:r>
          </w:p>
          <w:p w:rsidR="005B2EE9" w:rsidRDefault="00DF59AE">
            <w:pPr>
              <w:pStyle w:val="TableParagraph"/>
              <w:spacing w:before="43" w:line="240" w:lineRule="auto"/>
              <w:ind w:left="113"/>
              <w:rPr>
                <w:b/>
                <w:sz w:val="24"/>
              </w:rPr>
            </w:pPr>
            <w:r>
              <w:rPr>
                <w:b/>
                <w:sz w:val="24"/>
              </w:rPr>
              <w:t xml:space="preserve">– </w:t>
            </w:r>
            <w:r>
              <w:rPr>
                <w:b/>
                <w:spacing w:val="-5"/>
                <w:sz w:val="24"/>
              </w:rPr>
              <w:t>100</w:t>
            </w:r>
          </w:p>
        </w:tc>
      </w:tr>
      <w:tr w:rsidR="005B2EE9">
        <w:trPr>
          <w:trHeight w:val="318"/>
        </w:trPr>
        <w:tc>
          <w:tcPr>
            <w:tcW w:w="9786" w:type="dxa"/>
            <w:gridSpan w:val="10"/>
          </w:tcPr>
          <w:p w:rsidR="005B2EE9" w:rsidRDefault="00DF59AE">
            <w:pPr>
              <w:pStyle w:val="TableParagraph"/>
              <w:spacing w:line="275" w:lineRule="exact"/>
              <w:ind w:left="113"/>
              <w:rPr>
                <w:b/>
                <w:sz w:val="24"/>
              </w:rPr>
            </w:pPr>
            <w:r>
              <w:rPr>
                <w:b/>
                <w:sz w:val="24"/>
              </w:rPr>
              <w:t>Course</w:t>
            </w:r>
            <w:r>
              <w:rPr>
                <w:b/>
                <w:spacing w:val="-4"/>
                <w:sz w:val="24"/>
              </w:rPr>
              <w:t xml:space="preserve"> </w:t>
            </w:r>
            <w:r>
              <w:rPr>
                <w:b/>
                <w:spacing w:val="-2"/>
                <w:sz w:val="24"/>
              </w:rPr>
              <w:t>Objectives:</w:t>
            </w:r>
          </w:p>
        </w:tc>
      </w:tr>
      <w:tr w:rsidR="005B2EE9">
        <w:trPr>
          <w:trHeight w:val="1625"/>
        </w:trPr>
        <w:tc>
          <w:tcPr>
            <w:tcW w:w="9786" w:type="dxa"/>
            <w:gridSpan w:val="10"/>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7"/>
              </w:numPr>
              <w:tabs>
                <w:tab w:val="left" w:pos="585"/>
              </w:tabs>
              <w:spacing w:before="242" w:line="240" w:lineRule="auto"/>
              <w:rPr>
                <w:sz w:val="24"/>
              </w:rPr>
            </w:pPr>
            <w:r>
              <w:rPr>
                <w:sz w:val="24"/>
              </w:rPr>
              <w:t>Impart</w:t>
            </w:r>
            <w:r>
              <w:rPr>
                <w:spacing w:val="-4"/>
                <w:sz w:val="24"/>
              </w:rPr>
              <w:t xml:space="preserve"> </w:t>
            </w:r>
            <w:r>
              <w:rPr>
                <w:sz w:val="24"/>
              </w:rPr>
              <w:t>the</w:t>
            </w:r>
            <w:r>
              <w:rPr>
                <w:spacing w:val="-5"/>
                <w:sz w:val="24"/>
              </w:rPr>
              <w:t xml:space="preserve"> </w:t>
            </w:r>
            <w:r>
              <w:rPr>
                <w:sz w:val="24"/>
              </w:rPr>
              <w:t>knowledge</w:t>
            </w:r>
            <w:r>
              <w:rPr>
                <w:spacing w:val="-5"/>
                <w:sz w:val="24"/>
              </w:rPr>
              <w:t xml:space="preserve"> </w:t>
            </w:r>
            <w:r>
              <w:rPr>
                <w:sz w:val="24"/>
              </w:rPr>
              <w:t>on counseling</w:t>
            </w:r>
            <w:r>
              <w:rPr>
                <w:spacing w:val="-2"/>
                <w:sz w:val="24"/>
              </w:rPr>
              <w:t xml:space="preserve"> </w:t>
            </w:r>
            <w:r>
              <w:rPr>
                <w:sz w:val="24"/>
              </w:rPr>
              <w:t>its</w:t>
            </w:r>
            <w:r>
              <w:rPr>
                <w:spacing w:val="-2"/>
                <w:sz w:val="24"/>
              </w:rPr>
              <w:t xml:space="preserve"> </w:t>
            </w:r>
            <w:r>
              <w:rPr>
                <w:sz w:val="24"/>
              </w:rPr>
              <w:t>process</w:t>
            </w:r>
            <w:r>
              <w:rPr>
                <w:spacing w:val="-2"/>
                <w:sz w:val="24"/>
              </w:rPr>
              <w:t xml:space="preserve"> </w:t>
            </w:r>
            <w:r>
              <w:rPr>
                <w:sz w:val="24"/>
              </w:rPr>
              <w:t>techniques</w:t>
            </w:r>
            <w:r>
              <w:rPr>
                <w:spacing w:val="-2"/>
                <w:sz w:val="24"/>
              </w:rPr>
              <w:t xml:space="preserve"> </w:t>
            </w:r>
            <w:r>
              <w:rPr>
                <w:sz w:val="24"/>
              </w:rPr>
              <w:t>and</w:t>
            </w:r>
            <w:r>
              <w:rPr>
                <w:spacing w:val="-2"/>
                <w:sz w:val="24"/>
              </w:rPr>
              <w:t xml:space="preserve"> skills</w:t>
            </w:r>
          </w:p>
          <w:p w:rsidR="005B2EE9" w:rsidRDefault="00DF59AE">
            <w:pPr>
              <w:pStyle w:val="TableParagraph"/>
              <w:numPr>
                <w:ilvl w:val="0"/>
                <w:numId w:val="27"/>
              </w:numPr>
              <w:tabs>
                <w:tab w:val="left" w:pos="585"/>
              </w:tabs>
              <w:spacing w:before="1" w:line="240" w:lineRule="auto"/>
              <w:rPr>
                <w:sz w:val="24"/>
              </w:rPr>
            </w:pPr>
            <w:r>
              <w:rPr>
                <w:sz w:val="24"/>
              </w:rPr>
              <w:t>Equipping</w:t>
            </w:r>
            <w:r>
              <w:rPr>
                <w:spacing w:val="-3"/>
                <w:sz w:val="24"/>
              </w:rPr>
              <w:t xml:space="preserve"> </w:t>
            </w:r>
            <w:r>
              <w:rPr>
                <w:sz w:val="24"/>
              </w:rPr>
              <w:t>with</w:t>
            </w:r>
            <w:r>
              <w:rPr>
                <w:spacing w:val="-2"/>
                <w:sz w:val="24"/>
              </w:rPr>
              <w:t xml:space="preserve"> </w:t>
            </w:r>
            <w:r>
              <w:rPr>
                <w:sz w:val="24"/>
              </w:rPr>
              <w:t>assessment</w:t>
            </w:r>
            <w:r>
              <w:rPr>
                <w:spacing w:val="-3"/>
                <w:sz w:val="24"/>
              </w:rPr>
              <w:t xml:space="preserve"> </w:t>
            </w:r>
            <w:r>
              <w:rPr>
                <w:sz w:val="24"/>
              </w:rPr>
              <w:t>techniques</w:t>
            </w:r>
            <w:r>
              <w:rPr>
                <w:spacing w:val="-2"/>
                <w:sz w:val="24"/>
              </w:rPr>
              <w:t xml:space="preserve"> </w:t>
            </w:r>
            <w:r>
              <w:rPr>
                <w:sz w:val="24"/>
              </w:rPr>
              <w:t>of</w:t>
            </w:r>
            <w:r>
              <w:rPr>
                <w:spacing w:val="-3"/>
                <w:sz w:val="24"/>
              </w:rPr>
              <w:t xml:space="preserve"> </w:t>
            </w:r>
            <w:proofErr w:type="spellStart"/>
            <w:r>
              <w:rPr>
                <w:spacing w:val="-2"/>
                <w:sz w:val="24"/>
              </w:rPr>
              <w:t>counselling</w:t>
            </w:r>
            <w:proofErr w:type="spellEnd"/>
          </w:p>
          <w:p w:rsidR="005B2EE9" w:rsidRDefault="00DF59AE">
            <w:pPr>
              <w:pStyle w:val="TableParagraph"/>
              <w:numPr>
                <w:ilvl w:val="0"/>
                <w:numId w:val="27"/>
              </w:numPr>
              <w:tabs>
                <w:tab w:val="left" w:pos="585"/>
              </w:tabs>
              <w:spacing w:line="240" w:lineRule="auto"/>
              <w:rPr>
                <w:sz w:val="24"/>
              </w:rPr>
            </w:pPr>
            <w:r>
              <w:rPr>
                <w:sz w:val="24"/>
              </w:rPr>
              <w:t>Enabling</w:t>
            </w:r>
            <w:r>
              <w:rPr>
                <w:spacing w:val="-5"/>
                <w:sz w:val="24"/>
              </w:rPr>
              <w:t xml:space="preserve"> </w:t>
            </w:r>
            <w:r>
              <w:rPr>
                <w:sz w:val="24"/>
              </w:rPr>
              <w:t>their</w:t>
            </w:r>
            <w:r>
              <w:rPr>
                <w:spacing w:val="-4"/>
                <w:sz w:val="24"/>
              </w:rPr>
              <w:t xml:space="preserve"> </w:t>
            </w:r>
            <w:r>
              <w:rPr>
                <w:sz w:val="24"/>
              </w:rPr>
              <w:t>practical knowledge</w:t>
            </w:r>
            <w:r>
              <w:rPr>
                <w:spacing w:val="-5"/>
                <w:sz w:val="24"/>
              </w:rPr>
              <w:t xml:space="preserve"> </w:t>
            </w:r>
            <w:r>
              <w:rPr>
                <w:sz w:val="24"/>
              </w:rPr>
              <w:t xml:space="preserve">of </w:t>
            </w:r>
            <w:proofErr w:type="spellStart"/>
            <w:r>
              <w:rPr>
                <w:spacing w:val="-2"/>
                <w:sz w:val="24"/>
              </w:rPr>
              <w:t>counselling</w:t>
            </w:r>
            <w:proofErr w:type="spellEnd"/>
          </w:p>
        </w:tc>
      </w:tr>
      <w:tr w:rsidR="005B2EE9">
        <w:trPr>
          <w:trHeight w:val="316"/>
        </w:trPr>
        <w:tc>
          <w:tcPr>
            <w:tcW w:w="9786" w:type="dxa"/>
            <w:gridSpan w:val="10"/>
          </w:tcPr>
          <w:p w:rsidR="005B2EE9" w:rsidRDefault="00DF59AE">
            <w:pPr>
              <w:pStyle w:val="TableParagraph"/>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786" w:type="dxa"/>
            <w:gridSpan w:val="10"/>
          </w:tcPr>
          <w:p w:rsidR="005B2EE9" w:rsidRDefault="00DF59AE">
            <w:pPr>
              <w:pStyle w:val="TableParagraph"/>
              <w:ind w:left="225"/>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569" w:type="dxa"/>
          </w:tcPr>
          <w:p w:rsidR="005B2EE9" w:rsidRDefault="00DF59AE">
            <w:pPr>
              <w:pStyle w:val="TableParagraph"/>
              <w:ind w:left="22"/>
              <w:jc w:val="center"/>
              <w:rPr>
                <w:sz w:val="24"/>
              </w:rPr>
            </w:pPr>
            <w:r>
              <w:rPr>
                <w:spacing w:val="-10"/>
                <w:sz w:val="24"/>
              </w:rPr>
              <w:t>1</w:t>
            </w:r>
          </w:p>
        </w:tc>
        <w:tc>
          <w:tcPr>
            <w:tcW w:w="8367" w:type="dxa"/>
            <w:gridSpan w:val="8"/>
          </w:tcPr>
          <w:p w:rsidR="005B2EE9" w:rsidRDefault="00DF59AE">
            <w:pPr>
              <w:pStyle w:val="TableParagraph"/>
              <w:ind w:left="225"/>
              <w:rPr>
                <w:sz w:val="24"/>
              </w:rPr>
            </w:pPr>
            <w:r>
              <w:rPr>
                <w:sz w:val="24"/>
              </w:rPr>
              <w:t>Understanding</w:t>
            </w:r>
            <w:r>
              <w:rPr>
                <w:spacing w:val="-1"/>
                <w:sz w:val="24"/>
              </w:rPr>
              <w:t xml:space="preserve"> </w:t>
            </w:r>
            <w:r>
              <w:rPr>
                <w:sz w:val="24"/>
              </w:rPr>
              <w:t>the</w:t>
            </w:r>
            <w:r>
              <w:rPr>
                <w:spacing w:val="-4"/>
                <w:sz w:val="24"/>
              </w:rPr>
              <w:t xml:space="preserve"> </w:t>
            </w:r>
            <w:r>
              <w:rPr>
                <w:sz w:val="24"/>
              </w:rPr>
              <w:t>need</w:t>
            </w:r>
            <w:r>
              <w:rPr>
                <w:spacing w:val="-1"/>
                <w:sz w:val="24"/>
              </w:rPr>
              <w:t xml:space="preserve"> </w:t>
            </w:r>
            <w:r>
              <w:rPr>
                <w:sz w:val="24"/>
              </w:rPr>
              <w:t>for</w:t>
            </w:r>
            <w:r>
              <w:rPr>
                <w:spacing w:val="-3"/>
                <w:sz w:val="24"/>
              </w:rPr>
              <w:t xml:space="preserve"> </w:t>
            </w:r>
            <w:r>
              <w:rPr>
                <w:sz w:val="24"/>
              </w:rPr>
              <w:t>counseling</w:t>
            </w:r>
            <w:r>
              <w:rPr>
                <w:spacing w:val="-1"/>
                <w:sz w:val="24"/>
              </w:rPr>
              <w:t xml:space="preserve"> </w:t>
            </w:r>
            <w:r>
              <w:rPr>
                <w:sz w:val="24"/>
              </w:rPr>
              <w:t xml:space="preserve">in </w:t>
            </w:r>
            <w:r>
              <w:rPr>
                <w:spacing w:val="-4"/>
                <w:sz w:val="24"/>
              </w:rPr>
              <w:t>life</w:t>
            </w:r>
          </w:p>
        </w:tc>
        <w:tc>
          <w:tcPr>
            <w:tcW w:w="850" w:type="dxa"/>
          </w:tcPr>
          <w:p w:rsidR="005B2EE9" w:rsidRDefault="00DF59AE">
            <w:pPr>
              <w:pStyle w:val="TableParagraph"/>
              <w:ind w:left="0" w:right="316"/>
              <w:jc w:val="right"/>
              <w:rPr>
                <w:sz w:val="24"/>
              </w:rPr>
            </w:pPr>
            <w:r>
              <w:rPr>
                <w:spacing w:val="-5"/>
                <w:sz w:val="24"/>
              </w:rPr>
              <w:t>K2</w:t>
            </w:r>
          </w:p>
        </w:tc>
      </w:tr>
      <w:tr w:rsidR="005B2EE9">
        <w:trPr>
          <w:trHeight w:val="323"/>
        </w:trPr>
        <w:tc>
          <w:tcPr>
            <w:tcW w:w="569" w:type="dxa"/>
          </w:tcPr>
          <w:p w:rsidR="005B2EE9" w:rsidRDefault="00DF59AE">
            <w:pPr>
              <w:pStyle w:val="TableParagraph"/>
              <w:spacing w:line="275" w:lineRule="exact"/>
              <w:ind w:left="22"/>
              <w:jc w:val="center"/>
              <w:rPr>
                <w:sz w:val="24"/>
              </w:rPr>
            </w:pPr>
            <w:r>
              <w:rPr>
                <w:spacing w:val="-10"/>
                <w:sz w:val="24"/>
              </w:rPr>
              <w:t>2</w:t>
            </w:r>
          </w:p>
        </w:tc>
        <w:tc>
          <w:tcPr>
            <w:tcW w:w="8367" w:type="dxa"/>
            <w:gridSpan w:val="8"/>
          </w:tcPr>
          <w:p w:rsidR="005B2EE9" w:rsidRDefault="00DF59AE">
            <w:pPr>
              <w:pStyle w:val="TableParagraph"/>
              <w:spacing w:line="275" w:lineRule="exact"/>
              <w:ind w:left="225"/>
              <w:rPr>
                <w:sz w:val="24"/>
              </w:rPr>
            </w:pPr>
            <w:r>
              <w:rPr>
                <w:sz w:val="24"/>
              </w:rPr>
              <w:t>Equipping</w:t>
            </w:r>
            <w:r>
              <w:rPr>
                <w:spacing w:val="-1"/>
                <w:sz w:val="24"/>
              </w:rPr>
              <w:t xml:space="preserve"> </w:t>
            </w:r>
            <w:r>
              <w:rPr>
                <w:sz w:val="24"/>
              </w:rPr>
              <w:t>themselves</w:t>
            </w:r>
            <w:r>
              <w:rPr>
                <w:spacing w:val="-2"/>
                <w:sz w:val="24"/>
              </w:rPr>
              <w:t xml:space="preserve"> </w:t>
            </w:r>
            <w:r>
              <w:rPr>
                <w:sz w:val="24"/>
              </w:rPr>
              <w:t>to</w:t>
            </w:r>
            <w:r>
              <w:rPr>
                <w:spacing w:val="-3"/>
                <w:sz w:val="24"/>
              </w:rPr>
              <w:t xml:space="preserve"> </w:t>
            </w:r>
            <w:r>
              <w:rPr>
                <w:sz w:val="24"/>
              </w:rPr>
              <w:t>be</w:t>
            </w:r>
            <w:r>
              <w:rPr>
                <w:spacing w:val="-2"/>
                <w:sz w:val="24"/>
              </w:rPr>
              <w:t xml:space="preserve"> </w:t>
            </w:r>
            <w:r>
              <w:rPr>
                <w:sz w:val="24"/>
              </w:rPr>
              <w:t>a</w:t>
            </w:r>
            <w:r>
              <w:rPr>
                <w:spacing w:val="-2"/>
                <w:sz w:val="24"/>
              </w:rPr>
              <w:t xml:space="preserve"> </w:t>
            </w:r>
            <w:r>
              <w:rPr>
                <w:sz w:val="24"/>
              </w:rPr>
              <w:t xml:space="preserve">good </w:t>
            </w:r>
            <w:r>
              <w:rPr>
                <w:spacing w:val="-2"/>
                <w:sz w:val="24"/>
              </w:rPr>
              <w:t>counselor</w:t>
            </w:r>
          </w:p>
        </w:tc>
        <w:tc>
          <w:tcPr>
            <w:tcW w:w="850" w:type="dxa"/>
          </w:tcPr>
          <w:p w:rsidR="005B2EE9" w:rsidRDefault="00DF59AE">
            <w:pPr>
              <w:pStyle w:val="TableParagraph"/>
              <w:spacing w:line="275" w:lineRule="exact"/>
              <w:ind w:left="0" w:right="316"/>
              <w:jc w:val="right"/>
              <w:rPr>
                <w:sz w:val="24"/>
              </w:rPr>
            </w:pPr>
            <w:r>
              <w:rPr>
                <w:spacing w:val="-5"/>
                <w:sz w:val="24"/>
              </w:rPr>
              <w:t>K4</w:t>
            </w:r>
          </w:p>
        </w:tc>
      </w:tr>
      <w:tr w:rsidR="005B2EE9">
        <w:trPr>
          <w:trHeight w:val="321"/>
        </w:trPr>
        <w:tc>
          <w:tcPr>
            <w:tcW w:w="569" w:type="dxa"/>
          </w:tcPr>
          <w:p w:rsidR="005B2EE9" w:rsidRDefault="00DF59AE">
            <w:pPr>
              <w:pStyle w:val="TableParagraph"/>
              <w:ind w:left="22"/>
              <w:jc w:val="center"/>
              <w:rPr>
                <w:sz w:val="24"/>
              </w:rPr>
            </w:pPr>
            <w:r>
              <w:rPr>
                <w:spacing w:val="-10"/>
                <w:sz w:val="24"/>
              </w:rPr>
              <w:t>3</w:t>
            </w:r>
          </w:p>
        </w:tc>
        <w:tc>
          <w:tcPr>
            <w:tcW w:w="8367" w:type="dxa"/>
            <w:gridSpan w:val="8"/>
          </w:tcPr>
          <w:p w:rsidR="005B2EE9" w:rsidRDefault="00DF59AE">
            <w:pPr>
              <w:pStyle w:val="TableParagraph"/>
              <w:ind w:left="225"/>
              <w:rPr>
                <w:sz w:val="24"/>
              </w:rPr>
            </w:pPr>
            <w:r>
              <w:rPr>
                <w:sz w:val="24"/>
              </w:rPr>
              <w:t>Developing</w:t>
            </w:r>
            <w:r>
              <w:rPr>
                <w:spacing w:val="-7"/>
                <w:sz w:val="24"/>
              </w:rPr>
              <w:t xml:space="preserve"> </w:t>
            </w:r>
            <w:r>
              <w:rPr>
                <w:sz w:val="24"/>
              </w:rPr>
              <w:t>confident</w:t>
            </w:r>
            <w:r>
              <w:rPr>
                <w:spacing w:val="-3"/>
                <w:sz w:val="24"/>
              </w:rPr>
              <w:t xml:space="preserve"> </w:t>
            </w:r>
            <w:r>
              <w:rPr>
                <w:sz w:val="24"/>
              </w:rPr>
              <w:t>in</w:t>
            </w:r>
            <w:r>
              <w:rPr>
                <w:spacing w:val="-1"/>
                <w:sz w:val="24"/>
              </w:rPr>
              <w:t xml:space="preserve"> </w:t>
            </w:r>
            <w:r>
              <w:rPr>
                <w:sz w:val="24"/>
              </w:rPr>
              <w:t>giving</w:t>
            </w:r>
            <w:r>
              <w:rPr>
                <w:spacing w:val="-3"/>
                <w:sz w:val="24"/>
              </w:rPr>
              <w:t xml:space="preserve"> </w:t>
            </w:r>
            <w:r>
              <w:rPr>
                <w:sz w:val="24"/>
              </w:rPr>
              <w:t>counseling</w:t>
            </w:r>
            <w:r>
              <w:rPr>
                <w:spacing w:val="-3"/>
                <w:sz w:val="24"/>
              </w:rPr>
              <w:t xml:space="preserve"> </w:t>
            </w:r>
            <w:r>
              <w:rPr>
                <w:sz w:val="24"/>
              </w:rPr>
              <w:t>to</w:t>
            </w:r>
            <w:r>
              <w:rPr>
                <w:spacing w:val="-4"/>
                <w:sz w:val="24"/>
              </w:rPr>
              <w:t xml:space="preserve"> </w:t>
            </w:r>
            <w:r>
              <w:rPr>
                <w:sz w:val="24"/>
              </w:rPr>
              <w:t>different</w:t>
            </w:r>
            <w:r>
              <w:rPr>
                <w:spacing w:val="-1"/>
                <w:sz w:val="24"/>
              </w:rPr>
              <w:t xml:space="preserve"> </w:t>
            </w:r>
            <w:r>
              <w:rPr>
                <w:spacing w:val="-2"/>
                <w:sz w:val="24"/>
              </w:rPr>
              <w:t>clients</w:t>
            </w:r>
          </w:p>
        </w:tc>
        <w:tc>
          <w:tcPr>
            <w:tcW w:w="850" w:type="dxa"/>
          </w:tcPr>
          <w:p w:rsidR="005B2EE9" w:rsidRDefault="00DF59AE">
            <w:pPr>
              <w:pStyle w:val="TableParagraph"/>
              <w:ind w:left="0" w:right="316"/>
              <w:jc w:val="right"/>
              <w:rPr>
                <w:sz w:val="24"/>
              </w:rPr>
            </w:pPr>
            <w:r>
              <w:rPr>
                <w:spacing w:val="-5"/>
                <w:sz w:val="24"/>
              </w:rPr>
              <w:t>K4</w:t>
            </w:r>
          </w:p>
        </w:tc>
      </w:tr>
      <w:tr w:rsidR="005B2EE9">
        <w:trPr>
          <w:trHeight w:val="321"/>
        </w:trPr>
        <w:tc>
          <w:tcPr>
            <w:tcW w:w="569" w:type="dxa"/>
          </w:tcPr>
          <w:p w:rsidR="005B2EE9" w:rsidRDefault="00DF59AE">
            <w:pPr>
              <w:pStyle w:val="TableParagraph"/>
              <w:ind w:left="22"/>
              <w:jc w:val="center"/>
              <w:rPr>
                <w:sz w:val="24"/>
              </w:rPr>
            </w:pPr>
            <w:r>
              <w:rPr>
                <w:spacing w:val="-10"/>
                <w:sz w:val="24"/>
              </w:rPr>
              <w:t>4</w:t>
            </w:r>
          </w:p>
        </w:tc>
        <w:tc>
          <w:tcPr>
            <w:tcW w:w="8367" w:type="dxa"/>
            <w:gridSpan w:val="8"/>
          </w:tcPr>
          <w:p w:rsidR="005B2EE9" w:rsidRDefault="00DF59AE">
            <w:pPr>
              <w:pStyle w:val="TableParagraph"/>
              <w:ind w:left="225"/>
              <w:rPr>
                <w:sz w:val="24"/>
              </w:rPr>
            </w:pPr>
            <w:r>
              <w:rPr>
                <w:sz w:val="24"/>
              </w:rPr>
              <w:t>Promoting</w:t>
            </w:r>
            <w:r>
              <w:rPr>
                <w:spacing w:val="-4"/>
                <w:sz w:val="24"/>
              </w:rPr>
              <w:t xml:space="preserve"> </w:t>
            </w:r>
            <w:r>
              <w:rPr>
                <w:sz w:val="24"/>
              </w:rPr>
              <w:t>the society</w:t>
            </w:r>
            <w:r>
              <w:rPr>
                <w:spacing w:val="-1"/>
                <w:sz w:val="24"/>
              </w:rPr>
              <w:t xml:space="preserve"> </w:t>
            </w:r>
            <w:r>
              <w:rPr>
                <w:sz w:val="24"/>
              </w:rPr>
              <w:t>or</w:t>
            </w:r>
            <w:r>
              <w:rPr>
                <w:spacing w:val="-3"/>
                <w:sz w:val="24"/>
              </w:rPr>
              <w:t xml:space="preserve"> </w:t>
            </w:r>
            <w:r>
              <w:rPr>
                <w:sz w:val="24"/>
              </w:rPr>
              <w:t>the</w:t>
            </w:r>
            <w:r>
              <w:rPr>
                <w:spacing w:val="-1"/>
                <w:sz w:val="24"/>
              </w:rPr>
              <w:t xml:space="preserve"> </w:t>
            </w:r>
            <w:r>
              <w:rPr>
                <w:sz w:val="24"/>
              </w:rPr>
              <w:t>individual to</w:t>
            </w:r>
            <w:r>
              <w:rPr>
                <w:spacing w:val="-1"/>
                <w:sz w:val="24"/>
              </w:rPr>
              <w:t xml:space="preserve"> </w:t>
            </w:r>
            <w:r>
              <w:rPr>
                <w:sz w:val="24"/>
              </w:rPr>
              <w:t>have</w:t>
            </w:r>
            <w:r>
              <w:rPr>
                <w:spacing w:val="-3"/>
                <w:sz w:val="24"/>
              </w:rPr>
              <w:t xml:space="preserve"> </w:t>
            </w:r>
            <w:r>
              <w:rPr>
                <w:sz w:val="24"/>
              </w:rPr>
              <w:t>a</w:t>
            </w:r>
            <w:r>
              <w:rPr>
                <w:spacing w:val="-2"/>
                <w:sz w:val="24"/>
              </w:rPr>
              <w:t xml:space="preserve"> </w:t>
            </w:r>
            <w:r>
              <w:rPr>
                <w:sz w:val="24"/>
              </w:rPr>
              <w:t>quality of</w:t>
            </w:r>
            <w:r>
              <w:rPr>
                <w:spacing w:val="-1"/>
                <w:sz w:val="24"/>
              </w:rPr>
              <w:t xml:space="preserve"> </w:t>
            </w:r>
            <w:r>
              <w:rPr>
                <w:spacing w:val="-4"/>
                <w:sz w:val="24"/>
              </w:rPr>
              <w:t>life</w:t>
            </w:r>
          </w:p>
        </w:tc>
        <w:tc>
          <w:tcPr>
            <w:tcW w:w="850" w:type="dxa"/>
          </w:tcPr>
          <w:p w:rsidR="005B2EE9" w:rsidRDefault="00DF59AE">
            <w:pPr>
              <w:pStyle w:val="TableParagraph"/>
              <w:ind w:left="0" w:right="316"/>
              <w:jc w:val="right"/>
              <w:rPr>
                <w:sz w:val="24"/>
              </w:rPr>
            </w:pPr>
            <w:r>
              <w:rPr>
                <w:spacing w:val="-5"/>
                <w:sz w:val="24"/>
              </w:rPr>
              <w:t>K5</w:t>
            </w:r>
          </w:p>
        </w:tc>
      </w:tr>
      <w:tr w:rsidR="005B2EE9">
        <w:trPr>
          <w:trHeight w:val="321"/>
        </w:trPr>
        <w:tc>
          <w:tcPr>
            <w:tcW w:w="569" w:type="dxa"/>
          </w:tcPr>
          <w:p w:rsidR="005B2EE9" w:rsidRDefault="00DF59AE">
            <w:pPr>
              <w:pStyle w:val="TableParagraph"/>
              <w:spacing w:line="275" w:lineRule="exact"/>
              <w:ind w:left="22"/>
              <w:jc w:val="center"/>
              <w:rPr>
                <w:sz w:val="24"/>
              </w:rPr>
            </w:pPr>
            <w:r>
              <w:rPr>
                <w:spacing w:val="-10"/>
                <w:sz w:val="24"/>
              </w:rPr>
              <w:t>5</w:t>
            </w:r>
          </w:p>
        </w:tc>
        <w:tc>
          <w:tcPr>
            <w:tcW w:w="8367" w:type="dxa"/>
            <w:gridSpan w:val="8"/>
          </w:tcPr>
          <w:p w:rsidR="005B2EE9" w:rsidRDefault="00DF59AE">
            <w:pPr>
              <w:pStyle w:val="TableParagraph"/>
              <w:spacing w:line="275" w:lineRule="exact"/>
              <w:ind w:left="225"/>
              <w:rPr>
                <w:sz w:val="24"/>
              </w:rPr>
            </w:pPr>
            <w:r>
              <w:rPr>
                <w:sz w:val="24"/>
              </w:rPr>
              <w:t>Drafting</w:t>
            </w:r>
            <w:r>
              <w:rPr>
                <w:spacing w:val="-7"/>
                <w:sz w:val="24"/>
              </w:rPr>
              <w:t xml:space="preserve"> </w:t>
            </w:r>
            <w:r>
              <w:rPr>
                <w:sz w:val="24"/>
              </w:rPr>
              <w:t>new</w:t>
            </w:r>
            <w:r>
              <w:rPr>
                <w:spacing w:val="-2"/>
                <w:sz w:val="24"/>
              </w:rPr>
              <w:t xml:space="preserve"> </w:t>
            </w:r>
            <w:r>
              <w:rPr>
                <w:sz w:val="24"/>
              </w:rPr>
              <w:t>module</w:t>
            </w:r>
            <w:r>
              <w:rPr>
                <w:spacing w:val="-2"/>
                <w:sz w:val="24"/>
              </w:rPr>
              <w:t xml:space="preserve"> </w:t>
            </w:r>
            <w:r>
              <w:rPr>
                <w:sz w:val="24"/>
              </w:rPr>
              <w:t>in</w:t>
            </w:r>
            <w:r>
              <w:rPr>
                <w:spacing w:val="-1"/>
                <w:sz w:val="24"/>
              </w:rPr>
              <w:t xml:space="preserve"> </w:t>
            </w:r>
            <w:r>
              <w:rPr>
                <w:sz w:val="24"/>
              </w:rPr>
              <w:t>the</w:t>
            </w:r>
            <w:r>
              <w:rPr>
                <w:spacing w:val="-5"/>
                <w:sz w:val="24"/>
              </w:rPr>
              <w:t xml:space="preserve"> </w:t>
            </w:r>
            <w:r>
              <w:rPr>
                <w:sz w:val="24"/>
              </w:rPr>
              <w:t>area</w:t>
            </w:r>
            <w:r>
              <w:rPr>
                <w:spacing w:val="-5"/>
                <w:sz w:val="24"/>
              </w:rPr>
              <w:t xml:space="preserve"> </w:t>
            </w:r>
            <w:r>
              <w:rPr>
                <w:sz w:val="24"/>
              </w:rPr>
              <w:t>of</w:t>
            </w:r>
            <w:r>
              <w:rPr>
                <w:spacing w:val="-2"/>
                <w:sz w:val="24"/>
              </w:rPr>
              <w:t xml:space="preserve"> </w:t>
            </w:r>
            <w:r>
              <w:rPr>
                <w:sz w:val="24"/>
              </w:rPr>
              <w:t>counseling</w:t>
            </w:r>
            <w:r>
              <w:rPr>
                <w:spacing w:val="-1"/>
                <w:sz w:val="24"/>
              </w:rPr>
              <w:t xml:space="preserve"> </w:t>
            </w:r>
            <w:r>
              <w:rPr>
                <w:sz w:val="24"/>
              </w:rPr>
              <w:t>as</w:t>
            </w:r>
            <w:r>
              <w:rPr>
                <w:spacing w:val="1"/>
                <w:sz w:val="24"/>
              </w:rPr>
              <w:t xml:space="preserve"> </w:t>
            </w:r>
            <w:r>
              <w:rPr>
                <w:sz w:val="24"/>
              </w:rPr>
              <w:t>an</w:t>
            </w:r>
            <w:r>
              <w:rPr>
                <w:spacing w:val="-1"/>
                <w:sz w:val="24"/>
              </w:rPr>
              <w:t xml:space="preserve"> </w:t>
            </w:r>
            <w:r>
              <w:rPr>
                <w:sz w:val="24"/>
              </w:rPr>
              <w:t>effective</w:t>
            </w:r>
            <w:r>
              <w:rPr>
                <w:spacing w:val="-2"/>
                <w:sz w:val="24"/>
              </w:rPr>
              <w:t xml:space="preserve"> intervention</w:t>
            </w:r>
          </w:p>
        </w:tc>
        <w:tc>
          <w:tcPr>
            <w:tcW w:w="850" w:type="dxa"/>
          </w:tcPr>
          <w:p w:rsidR="005B2EE9" w:rsidRDefault="00DF59AE">
            <w:pPr>
              <w:pStyle w:val="TableParagraph"/>
              <w:spacing w:line="275" w:lineRule="exact"/>
              <w:ind w:left="0" w:right="316"/>
              <w:jc w:val="right"/>
              <w:rPr>
                <w:sz w:val="24"/>
              </w:rPr>
            </w:pPr>
            <w:r>
              <w:rPr>
                <w:spacing w:val="-5"/>
                <w:sz w:val="24"/>
              </w:rPr>
              <w:t>K6</w:t>
            </w:r>
          </w:p>
        </w:tc>
      </w:tr>
      <w:tr w:rsidR="005B2EE9">
        <w:trPr>
          <w:trHeight w:val="321"/>
        </w:trPr>
        <w:tc>
          <w:tcPr>
            <w:tcW w:w="9786" w:type="dxa"/>
            <w:gridSpan w:val="10"/>
          </w:tcPr>
          <w:p w:rsidR="005B2EE9" w:rsidRDefault="00DF59AE">
            <w:pPr>
              <w:pStyle w:val="TableParagraph"/>
              <w:ind w:left="225"/>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479"/>
        </w:trPr>
        <w:tc>
          <w:tcPr>
            <w:tcW w:w="1135" w:type="dxa"/>
            <w:gridSpan w:val="2"/>
          </w:tcPr>
          <w:p w:rsidR="005B2EE9" w:rsidRDefault="00DF59AE">
            <w:pPr>
              <w:pStyle w:val="TableParagraph"/>
              <w:ind w:left="225"/>
              <w:rPr>
                <w:b/>
                <w:sz w:val="24"/>
              </w:rPr>
            </w:pPr>
            <w:r>
              <w:rPr>
                <w:b/>
                <w:spacing w:val="-2"/>
                <w:sz w:val="24"/>
              </w:rPr>
              <w:t>Unit:1</w:t>
            </w:r>
          </w:p>
        </w:tc>
        <w:tc>
          <w:tcPr>
            <w:tcW w:w="6090" w:type="dxa"/>
            <w:gridSpan w:val="3"/>
          </w:tcPr>
          <w:p w:rsidR="005B2EE9" w:rsidRDefault="00DF59AE">
            <w:pPr>
              <w:pStyle w:val="TableParagraph"/>
              <w:ind w:left="396"/>
              <w:rPr>
                <w:b/>
                <w:sz w:val="24"/>
              </w:rPr>
            </w:pPr>
            <w:r>
              <w:rPr>
                <w:b/>
                <w:noProof/>
                <w:sz w:val="24"/>
                <w:lang w:val="en-IN" w:eastAsia="en-IN"/>
              </w:rPr>
              <mc:AlternateContent>
                <mc:Choice Requires="wpg">
                  <w:drawing>
                    <wp:anchor distT="0" distB="0" distL="0" distR="0" simplePos="0" relativeHeight="251666432" behindDoc="1" locked="0" layoutInCell="1" allowOverlap="1">
                      <wp:simplePos x="0" y="0"/>
                      <wp:positionH relativeFrom="column">
                        <wp:posOffset>1350010</wp:posOffset>
                      </wp:positionH>
                      <wp:positionV relativeFrom="paragraph">
                        <wp:posOffset>-716280</wp:posOffset>
                      </wp:positionV>
                      <wp:extent cx="1847850" cy="1538605"/>
                      <wp:effectExtent l="0" t="0" r="0" b="0"/>
                      <wp:wrapNone/>
                      <wp:docPr id="155" name="Group 15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56" name="Image 15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6.3pt;margin-top:-56.4pt;height:121.15pt;width:145.5pt;z-index:-251619328;mso-width-relative:page;mso-height-relative:page;" coordsize="1847850,1538605" o:gfxdata="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">
                      <o:lock v:ext="edit" aspectratio="f"/>
                      <v:shape id="Image 156" o:spid="_x0000_s1026" o:spt="75" type="#_x0000_t75" style="position:absolute;left:0;top:0;height:1540764;width:1850595;" filled="f" o:preferrelative="t" stroked="f" coordsize="21600,21600" o:gfxdata="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FM2ugAAANwA&#10;AAAPAAAAAAAAAAEAIAAAACIAAABkcnMvZG93bnJldi54bWxQSwECFAAUAAAACACHTuJAMy8FnjsA&#10;AAA5AAAAEAAAAAAAAAABACAAAAAJAQAAZHJzL3NoYXBleG1sLnhtbFBLBQYAAAAABgAGAFsBAACz&#10;AwAAAAA=&#10;">
                        <v:fill on="f" focussize="0,0"/>
                        <v:stroke on="f"/>
                        <v:imagedata r:id="rId16" o:title=""/>
                        <o:lock v:ext="edit" aspectratio="f"/>
                      </v:shape>
                    </v:group>
                  </w:pict>
                </mc:Fallback>
              </mc:AlternateContent>
            </w:r>
            <w:r>
              <w:rPr>
                <w:b/>
                <w:sz w:val="24"/>
              </w:rPr>
              <w:t>CONCEPT</w:t>
            </w:r>
            <w:r>
              <w:rPr>
                <w:b/>
                <w:spacing w:val="-4"/>
                <w:sz w:val="24"/>
              </w:rPr>
              <w:t xml:space="preserve"> </w:t>
            </w:r>
            <w:r>
              <w:rPr>
                <w:b/>
                <w:sz w:val="24"/>
              </w:rPr>
              <w:t>OF</w:t>
            </w:r>
            <w:r>
              <w:rPr>
                <w:b/>
                <w:spacing w:val="-3"/>
                <w:sz w:val="24"/>
              </w:rPr>
              <w:t xml:space="preserve"> </w:t>
            </w:r>
            <w:r>
              <w:rPr>
                <w:b/>
                <w:sz w:val="24"/>
              </w:rPr>
              <w:t>COUNSELLING</w:t>
            </w:r>
            <w:r>
              <w:rPr>
                <w:b/>
                <w:spacing w:val="-4"/>
                <w:sz w:val="24"/>
              </w:rPr>
              <w:t xml:space="preserve"> </w:t>
            </w:r>
            <w:r>
              <w:rPr>
                <w:b/>
                <w:sz w:val="24"/>
              </w:rPr>
              <w:t>AND</w:t>
            </w:r>
            <w:r>
              <w:rPr>
                <w:b/>
                <w:spacing w:val="-3"/>
                <w:sz w:val="24"/>
              </w:rPr>
              <w:t xml:space="preserve"> </w:t>
            </w:r>
            <w:r>
              <w:rPr>
                <w:b/>
                <w:spacing w:val="-2"/>
                <w:sz w:val="24"/>
              </w:rPr>
              <w:t>GUIDANCE</w:t>
            </w:r>
          </w:p>
        </w:tc>
        <w:tc>
          <w:tcPr>
            <w:tcW w:w="2561" w:type="dxa"/>
            <w:gridSpan w:val="5"/>
          </w:tcPr>
          <w:p w:rsidR="005B2EE9" w:rsidRDefault="00DF59AE">
            <w:pPr>
              <w:pStyle w:val="TableParagraph"/>
              <w:ind w:left="1457"/>
              <w:rPr>
                <w:b/>
                <w:sz w:val="24"/>
              </w:rPr>
            </w:pPr>
            <w:r>
              <w:rPr>
                <w:b/>
                <w:sz w:val="24"/>
              </w:rPr>
              <w:t>12</w:t>
            </w:r>
            <w:r>
              <w:rPr>
                <w:b/>
                <w:spacing w:val="-2"/>
                <w:sz w:val="24"/>
              </w:rPr>
              <w:t xml:space="preserve"> hours</w:t>
            </w:r>
          </w:p>
        </w:tc>
      </w:tr>
      <w:tr w:rsidR="005B2EE9">
        <w:trPr>
          <w:trHeight w:val="1470"/>
        </w:trPr>
        <w:tc>
          <w:tcPr>
            <w:tcW w:w="9786" w:type="dxa"/>
            <w:gridSpan w:val="10"/>
          </w:tcPr>
          <w:p w:rsidR="005B2EE9" w:rsidRDefault="00DF59AE">
            <w:pPr>
              <w:pStyle w:val="TableParagraph"/>
              <w:spacing w:line="276" w:lineRule="auto"/>
              <w:ind w:left="113" w:right="95"/>
              <w:jc w:val="both"/>
              <w:rPr>
                <w:sz w:val="24"/>
              </w:rPr>
            </w:pPr>
            <w:r>
              <w:rPr>
                <w:sz w:val="24"/>
              </w:rPr>
              <w:t xml:space="preserve">Introduction to </w:t>
            </w:r>
            <w:proofErr w:type="spellStart"/>
            <w:r>
              <w:rPr>
                <w:sz w:val="24"/>
              </w:rPr>
              <w:t>counselling</w:t>
            </w:r>
            <w:proofErr w:type="spellEnd"/>
            <w:r>
              <w:rPr>
                <w:sz w:val="24"/>
              </w:rPr>
              <w:t xml:space="preserve"> Meaning and Definition of </w:t>
            </w:r>
            <w:proofErr w:type="spellStart"/>
            <w:r>
              <w:rPr>
                <w:sz w:val="24"/>
              </w:rPr>
              <w:t>Counselling</w:t>
            </w:r>
            <w:proofErr w:type="spellEnd"/>
            <w:r>
              <w:rPr>
                <w:sz w:val="24"/>
              </w:rPr>
              <w:t xml:space="preserve">. Characteristics of a good </w:t>
            </w:r>
            <w:proofErr w:type="spellStart"/>
            <w:r>
              <w:rPr>
                <w:sz w:val="24"/>
              </w:rPr>
              <w:t>counsellor</w:t>
            </w:r>
            <w:proofErr w:type="spellEnd"/>
            <w:r>
              <w:rPr>
                <w:sz w:val="24"/>
              </w:rPr>
              <w:t xml:space="preserve">- The common features of </w:t>
            </w:r>
            <w:proofErr w:type="spellStart"/>
            <w:r>
              <w:rPr>
                <w:sz w:val="24"/>
              </w:rPr>
              <w:t>counsellors</w:t>
            </w:r>
            <w:proofErr w:type="spellEnd"/>
            <w:r>
              <w:rPr>
                <w:sz w:val="24"/>
              </w:rPr>
              <w:t xml:space="preserve">. The identity of </w:t>
            </w:r>
            <w:proofErr w:type="spellStart"/>
            <w:r>
              <w:rPr>
                <w:sz w:val="24"/>
              </w:rPr>
              <w:t>counselling</w:t>
            </w:r>
            <w:proofErr w:type="spellEnd"/>
            <w:r>
              <w:rPr>
                <w:sz w:val="24"/>
              </w:rPr>
              <w:t>. Guidance: Meaning of Guidance, Types of Guidance and its Functional aspects. Basic principles and assumptions underlying guidance.</w:t>
            </w:r>
          </w:p>
        </w:tc>
      </w:tr>
      <w:tr w:rsidR="005B2EE9">
        <w:trPr>
          <w:trHeight w:val="515"/>
        </w:trPr>
        <w:tc>
          <w:tcPr>
            <w:tcW w:w="1135" w:type="dxa"/>
            <w:gridSpan w:val="2"/>
          </w:tcPr>
          <w:p w:rsidR="005B2EE9" w:rsidRDefault="00DF59AE">
            <w:pPr>
              <w:pStyle w:val="TableParagraph"/>
              <w:ind w:left="225"/>
              <w:rPr>
                <w:b/>
                <w:sz w:val="24"/>
              </w:rPr>
            </w:pPr>
            <w:r>
              <w:rPr>
                <w:b/>
                <w:spacing w:val="-2"/>
                <w:sz w:val="24"/>
              </w:rPr>
              <w:t>Unit:2</w:t>
            </w:r>
          </w:p>
        </w:tc>
        <w:tc>
          <w:tcPr>
            <w:tcW w:w="6090" w:type="dxa"/>
            <w:gridSpan w:val="3"/>
          </w:tcPr>
          <w:p w:rsidR="005B2EE9" w:rsidRDefault="00DF59AE">
            <w:pPr>
              <w:pStyle w:val="TableParagraph"/>
              <w:ind w:left="228"/>
              <w:rPr>
                <w:b/>
                <w:sz w:val="24"/>
              </w:rPr>
            </w:pPr>
            <w:r>
              <w:rPr>
                <w:b/>
                <w:sz w:val="24"/>
              </w:rPr>
              <w:t>EVOLUTION</w:t>
            </w:r>
            <w:r>
              <w:rPr>
                <w:b/>
                <w:spacing w:val="-6"/>
                <w:sz w:val="24"/>
              </w:rPr>
              <w:t xml:space="preserve"> </w:t>
            </w:r>
            <w:r>
              <w:rPr>
                <w:b/>
                <w:sz w:val="24"/>
              </w:rPr>
              <w:t>OF</w:t>
            </w:r>
            <w:r>
              <w:rPr>
                <w:b/>
                <w:spacing w:val="-3"/>
                <w:sz w:val="24"/>
              </w:rPr>
              <w:t xml:space="preserve"> </w:t>
            </w:r>
            <w:r>
              <w:rPr>
                <w:b/>
                <w:sz w:val="24"/>
              </w:rPr>
              <w:t>COUNSELLING</w:t>
            </w:r>
            <w:r>
              <w:rPr>
                <w:b/>
                <w:spacing w:val="-4"/>
                <w:sz w:val="24"/>
              </w:rPr>
              <w:t xml:space="preserve"> </w:t>
            </w:r>
            <w:r>
              <w:rPr>
                <w:b/>
                <w:sz w:val="24"/>
              </w:rPr>
              <w:t>AND</w:t>
            </w:r>
            <w:r>
              <w:rPr>
                <w:b/>
                <w:spacing w:val="-2"/>
                <w:sz w:val="24"/>
              </w:rPr>
              <w:t xml:space="preserve"> GUIDANCE</w:t>
            </w:r>
          </w:p>
        </w:tc>
        <w:tc>
          <w:tcPr>
            <w:tcW w:w="2561" w:type="dxa"/>
            <w:gridSpan w:val="5"/>
          </w:tcPr>
          <w:p w:rsidR="005B2EE9" w:rsidRDefault="00DF59AE">
            <w:pPr>
              <w:pStyle w:val="TableParagraph"/>
              <w:ind w:left="1457"/>
              <w:rPr>
                <w:b/>
                <w:sz w:val="24"/>
              </w:rPr>
            </w:pPr>
            <w:r>
              <w:rPr>
                <w:b/>
                <w:sz w:val="24"/>
              </w:rPr>
              <w:t>11</w:t>
            </w:r>
            <w:r>
              <w:rPr>
                <w:b/>
                <w:spacing w:val="-2"/>
                <w:sz w:val="24"/>
              </w:rPr>
              <w:t xml:space="preserve"> hours</w:t>
            </w:r>
          </w:p>
        </w:tc>
      </w:tr>
      <w:tr w:rsidR="005B2EE9">
        <w:trPr>
          <w:trHeight w:val="1471"/>
        </w:trPr>
        <w:tc>
          <w:tcPr>
            <w:tcW w:w="9786" w:type="dxa"/>
            <w:gridSpan w:val="10"/>
          </w:tcPr>
          <w:p w:rsidR="005B2EE9" w:rsidRDefault="00DF59AE">
            <w:pPr>
              <w:pStyle w:val="TableParagraph"/>
              <w:spacing w:before="1" w:line="276" w:lineRule="auto"/>
              <w:ind w:left="113" w:right="96"/>
              <w:jc w:val="both"/>
              <w:rPr>
                <w:sz w:val="24"/>
              </w:rPr>
            </w:pPr>
            <w:r>
              <w:rPr>
                <w:sz w:val="24"/>
              </w:rPr>
              <w:t xml:space="preserve">History of </w:t>
            </w:r>
            <w:proofErr w:type="spellStart"/>
            <w:r>
              <w:rPr>
                <w:sz w:val="24"/>
              </w:rPr>
              <w:t>Counselling</w:t>
            </w:r>
            <w:proofErr w:type="spellEnd"/>
            <w:r>
              <w:rPr>
                <w:sz w:val="24"/>
              </w:rPr>
              <w:t xml:space="preserve"> History of Therapeutic </w:t>
            </w:r>
            <w:proofErr w:type="spellStart"/>
            <w:r>
              <w:rPr>
                <w:sz w:val="24"/>
              </w:rPr>
              <w:t>Counselling</w:t>
            </w:r>
            <w:proofErr w:type="spellEnd"/>
            <w:r>
              <w:rPr>
                <w:sz w:val="24"/>
              </w:rPr>
              <w:t xml:space="preserve">: The ancient Philosophers and the first Psychiatrists; Influences from Psychology. The Guidance era, the </w:t>
            </w:r>
            <w:proofErr w:type="spellStart"/>
            <w:r>
              <w:rPr>
                <w:sz w:val="24"/>
              </w:rPr>
              <w:t>Counselling</w:t>
            </w:r>
            <w:proofErr w:type="spellEnd"/>
            <w:r>
              <w:rPr>
                <w:sz w:val="24"/>
              </w:rPr>
              <w:t xml:space="preserve"> era, and the era of therapeutic </w:t>
            </w:r>
            <w:proofErr w:type="spellStart"/>
            <w:r>
              <w:rPr>
                <w:sz w:val="24"/>
              </w:rPr>
              <w:t>counselling</w:t>
            </w:r>
            <w:proofErr w:type="spellEnd"/>
            <w:r>
              <w:rPr>
                <w:sz w:val="24"/>
              </w:rPr>
              <w:t xml:space="preserve">; Licensing and regulation in </w:t>
            </w:r>
            <w:proofErr w:type="spellStart"/>
            <w:r>
              <w:rPr>
                <w:sz w:val="24"/>
              </w:rPr>
              <w:t>counselling</w:t>
            </w:r>
            <w:proofErr w:type="spellEnd"/>
            <w:r>
              <w:rPr>
                <w:sz w:val="24"/>
              </w:rPr>
              <w:t xml:space="preserve">; Research foundations of </w:t>
            </w:r>
            <w:proofErr w:type="spellStart"/>
            <w:r>
              <w:rPr>
                <w:spacing w:val="-2"/>
                <w:sz w:val="24"/>
              </w:rPr>
              <w:t>counselling</w:t>
            </w:r>
            <w:proofErr w:type="spellEnd"/>
            <w:r>
              <w:rPr>
                <w:spacing w:val="-2"/>
                <w:sz w:val="24"/>
              </w:rPr>
              <w:t>.</w:t>
            </w:r>
          </w:p>
        </w:tc>
      </w:tr>
      <w:tr w:rsidR="005B2EE9">
        <w:trPr>
          <w:trHeight w:val="633"/>
        </w:trPr>
        <w:tc>
          <w:tcPr>
            <w:tcW w:w="1135" w:type="dxa"/>
            <w:gridSpan w:val="2"/>
          </w:tcPr>
          <w:p w:rsidR="005B2EE9" w:rsidRDefault="00DF59AE">
            <w:pPr>
              <w:pStyle w:val="TableParagraph"/>
              <w:ind w:left="225"/>
              <w:rPr>
                <w:b/>
                <w:sz w:val="24"/>
              </w:rPr>
            </w:pPr>
            <w:r>
              <w:rPr>
                <w:b/>
                <w:spacing w:val="-2"/>
                <w:sz w:val="24"/>
              </w:rPr>
              <w:t>Unit:3</w:t>
            </w:r>
          </w:p>
        </w:tc>
        <w:tc>
          <w:tcPr>
            <w:tcW w:w="5831" w:type="dxa"/>
            <w:gridSpan w:val="2"/>
          </w:tcPr>
          <w:p w:rsidR="005B2EE9" w:rsidRDefault="00DF59AE">
            <w:pPr>
              <w:pStyle w:val="TableParagraph"/>
              <w:ind w:left="3" w:right="115"/>
              <w:jc w:val="center"/>
              <w:rPr>
                <w:b/>
                <w:sz w:val="24"/>
              </w:rPr>
            </w:pPr>
            <w:r>
              <w:rPr>
                <w:b/>
                <w:sz w:val="24"/>
              </w:rPr>
              <w:t>TECHNICAL</w:t>
            </w:r>
            <w:r>
              <w:rPr>
                <w:b/>
                <w:spacing w:val="-3"/>
                <w:sz w:val="24"/>
              </w:rPr>
              <w:t xml:space="preserve"> </w:t>
            </w:r>
            <w:r>
              <w:rPr>
                <w:b/>
                <w:sz w:val="24"/>
              </w:rPr>
              <w:t>ASPECTS</w:t>
            </w:r>
            <w:r>
              <w:rPr>
                <w:b/>
                <w:spacing w:val="-3"/>
                <w:sz w:val="24"/>
              </w:rPr>
              <w:t xml:space="preserve"> </w:t>
            </w:r>
            <w:r>
              <w:rPr>
                <w:b/>
                <w:sz w:val="24"/>
              </w:rPr>
              <w:t>OF</w:t>
            </w:r>
            <w:r>
              <w:rPr>
                <w:b/>
                <w:spacing w:val="-3"/>
                <w:sz w:val="24"/>
              </w:rPr>
              <w:t xml:space="preserve"> </w:t>
            </w:r>
            <w:r>
              <w:rPr>
                <w:b/>
                <w:sz w:val="24"/>
              </w:rPr>
              <w:t>COUNSELING</w:t>
            </w:r>
            <w:r>
              <w:rPr>
                <w:b/>
                <w:spacing w:val="-7"/>
                <w:sz w:val="24"/>
              </w:rPr>
              <w:t xml:space="preserve"> </w:t>
            </w:r>
            <w:r>
              <w:rPr>
                <w:b/>
                <w:spacing w:val="-5"/>
                <w:sz w:val="24"/>
              </w:rPr>
              <w:t>AND</w:t>
            </w:r>
          </w:p>
          <w:p w:rsidR="005B2EE9" w:rsidRDefault="00DF59AE">
            <w:pPr>
              <w:pStyle w:val="TableParagraph"/>
              <w:spacing w:before="43" w:line="240" w:lineRule="auto"/>
              <w:ind w:left="0" w:right="115"/>
              <w:jc w:val="center"/>
              <w:rPr>
                <w:b/>
                <w:sz w:val="24"/>
              </w:rPr>
            </w:pPr>
            <w:r>
              <w:rPr>
                <w:b/>
                <w:spacing w:val="-2"/>
                <w:sz w:val="24"/>
              </w:rPr>
              <w:t>GUIDANCE</w:t>
            </w:r>
          </w:p>
        </w:tc>
        <w:tc>
          <w:tcPr>
            <w:tcW w:w="2820" w:type="dxa"/>
            <w:gridSpan w:val="6"/>
          </w:tcPr>
          <w:p w:rsidR="005B2EE9" w:rsidRDefault="00DF59AE">
            <w:pPr>
              <w:pStyle w:val="TableParagraph"/>
              <w:ind w:left="1716"/>
              <w:rPr>
                <w:b/>
                <w:sz w:val="24"/>
              </w:rPr>
            </w:pPr>
            <w:r>
              <w:rPr>
                <w:b/>
                <w:sz w:val="24"/>
              </w:rPr>
              <w:t>12</w:t>
            </w:r>
            <w:r>
              <w:rPr>
                <w:b/>
                <w:spacing w:val="-2"/>
                <w:sz w:val="24"/>
              </w:rPr>
              <w:t xml:space="preserve"> hours</w:t>
            </w:r>
          </w:p>
        </w:tc>
      </w:tr>
      <w:tr w:rsidR="005B2EE9">
        <w:trPr>
          <w:trHeight w:val="1905"/>
        </w:trPr>
        <w:tc>
          <w:tcPr>
            <w:tcW w:w="9786" w:type="dxa"/>
            <w:gridSpan w:val="10"/>
          </w:tcPr>
          <w:p w:rsidR="005B2EE9" w:rsidRDefault="00DF59AE">
            <w:pPr>
              <w:pStyle w:val="TableParagraph"/>
              <w:spacing w:before="1" w:line="276" w:lineRule="auto"/>
              <w:ind w:left="225" w:right="202" w:firstLine="247"/>
              <w:jc w:val="both"/>
              <w:rPr>
                <w:sz w:val="24"/>
              </w:rPr>
            </w:pPr>
            <w:r>
              <w:rPr>
                <w:sz w:val="24"/>
              </w:rPr>
              <w:t xml:space="preserve">Therapeutic </w:t>
            </w:r>
            <w:proofErr w:type="spellStart"/>
            <w:r>
              <w:rPr>
                <w:sz w:val="24"/>
              </w:rPr>
              <w:t>counselling</w:t>
            </w:r>
            <w:proofErr w:type="spellEnd"/>
            <w:r>
              <w:rPr>
                <w:sz w:val="24"/>
              </w:rPr>
              <w:t xml:space="preserve"> and assessment Steps in </w:t>
            </w:r>
            <w:proofErr w:type="spellStart"/>
            <w:r>
              <w:rPr>
                <w:sz w:val="24"/>
              </w:rPr>
              <w:t>counselling</w:t>
            </w:r>
            <w:proofErr w:type="spellEnd"/>
            <w:r>
              <w:rPr>
                <w:sz w:val="24"/>
              </w:rPr>
              <w:t xml:space="preserve"> process: The Therapeutic Relationship - Qualities of </w:t>
            </w:r>
            <w:proofErr w:type="spellStart"/>
            <w:r>
              <w:rPr>
                <w:sz w:val="24"/>
              </w:rPr>
              <w:t>counselling</w:t>
            </w:r>
            <w:proofErr w:type="spellEnd"/>
            <w:r>
              <w:rPr>
                <w:sz w:val="24"/>
              </w:rPr>
              <w:t xml:space="preserve"> relationships; Perspectives on helping relationships. Meaning of Assessment: Role of testing in the assessment process, Standardized Measures: test of ability, aptitude, achievement and test of typical performance, selecting tests, Non-standardized measures: Observational assessment, case study, rating scale, self -assessment and</w:t>
            </w:r>
          </w:p>
          <w:p w:rsidR="005B2EE9" w:rsidRDefault="00DF59AE">
            <w:pPr>
              <w:pStyle w:val="TableParagraph"/>
              <w:spacing w:line="276" w:lineRule="exact"/>
              <w:ind w:left="225"/>
              <w:jc w:val="both"/>
              <w:rPr>
                <w:sz w:val="24"/>
              </w:rPr>
            </w:pPr>
            <w:r>
              <w:rPr>
                <w:sz w:val="24"/>
              </w:rPr>
              <w:t>using</w:t>
            </w:r>
            <w:r>
              <w:rPr>
                <w:spacing w:val="-1"/>
                <w:sz w:val="24"/>
              </w:rPr>
              <w:t xml:space="preserve"> </w:t>
            </w:r>
            <w:r>
              <w:rPr>
                <w:sz w:val="24"/>
              </w:rPr>
              <w:t>assessment</w:t>
            </w:r>
            <w:r>
              <w:rPr>
                <w:spacing w:val="-1"/>
                <w:sz w:val="24"/>
              </w:rPr>
              <w:t xml:space="preserve"> </w:t>
            </w:r>
            <w:r>
              <w:rPr>
                <w:spacing w:val="-2"/>
                <w:sz w:val="24"/>
              </w:rPr>
              <w:t>methods</w:t>
            </w:r>
          </w:p>
        </w:tc>
      </w:tr>
    </w:tbl>
    <w:p w:rsidR="005B2EE9" w:rsidRDefault="005B2EE9">
      <w:pPr>
        <w:pStyle w:val="TableParagraph"/>
        <w:spacing w:line="276" w:lineRule="exact"/>
        <w:jc w:val="both"/>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9"/>
        <w:gridCol w:w="566"/>
        <w:gridCol w:w="5807"/>
        <w:gridCol w:w="2844"/>
      </w:tblGrid>
      <w:tr w:rsidR="005B2EE9">
        <w:trPr>
          <w:trHeight w:val="540"/>
        </w:trPr>
        <w:tc>
          <w:tcPr>
            <w:tcW w:w="1135" w:type="dxa"/>
            <w:gridSpan w:val="2"/>
          </w:tcPr>
          <w:p w:rsidR="005B2EE9" w:rsidRDefault="00DF59AE">
            <w:pPr>
              <w:pStyle w:val="TableParagraph"/>
              <w:spacing w:line="271" w:lineRule="exact"/>
              <w:ind w:left="225"/>
              <w:rPr>
                <w:b/>
                <w:sz w:val="24"/>
              </w:rPr>
            </w:pPr>
            <w:r>
              <w:rPr>
                <w:b/>
                <w:spacing w:val="-2"/>
                <w:sz w:val="24"/>
              </w:rPr>
              <w:t>Unit:4</w:t>
            </w:r>
          </w:p>
        </w:tc>
        <w:tc>
          <w:tcPr>
            <w:tcW w:w="5807" w:type="dxa"/>
          </w:tcPr>
          <w:p w:rsidR="005B2EE9" w:rsidRDefault="00DF59AE">
            <w:pPr>
              <w:pStyle w:val="TableParagraph"/>
              <w:spacing w:line="271" w:lineRule="exact"/>
              <w:ind w:left="576"/>
              <w:rPr>
                <w:b/>
                <w:sz w:val="24"/>
              </w:rPr>
            </w:pPr>
            <w:r>
              <w:rPr>
                <w:b/>
                <w:sz w:val="24"/>
              </w:rPr>
              <w:t>VARIOUS</w:t>
            </w:r>
            <w:r>
              <w:rPr>
                <w:b/>
                <w:spacing w:val="-6"/>
                <w:sz w:val="24"/>
              </w:rPr>
              <w:t xml:space="preserve"> </w:t>
            </w:r>
            <w:r>
              <w:rPr>
                <w:b/>
                <w:sz w:val="24"/>
              </w:rPr>
              <w:t>THERAPIES</w:t>
            </w:r>
            <w:r>
              <w:rPr>
                <w:b/>
                <w:spacing w:val="-1"/>
                <w:sz w:val="24"/>
              </w:rPr>
              <w:t xml:space="preserve"> </w:t>
            </w:r>
            <w:r>
              <w:rPr>
                <w:b/>
                <w:sz w:val="24"/>
              </w:rPr>
              <w:t>IN</w:t>
            </w:r>
            <w:r>
              <w:rPr>
                <w:b/>
                <w:spacing w:val="-2"/>
                <w:sz w:val="24"/>
              </w:rPr>
              <w:t xml:space="preserve"> COUNSELING</w:t>
            </w:r>
          </w:p>
        </w:tc>
        <w:tc>
          <w:tcPr>
            <w:tcW w:w="2844" w:type="dxa"/>
          </w:tcPr>
          <w:p w:rsidR="005B2EE9" w:rsidRDefault="00DF59AE">
            <w:pPr>
              <w:pStyle w:val="TableParagraph"/>
              <w:spacing w:line="271" w:lineRule="exact"/>
              <w:ind w:left="0" w:right="198"/>
              <w:jc w:val="right"/>
              <w:rPr>
                <w:b/>
                <w:sz w:val="24"/>
              </w:rPr>
            </w:pPr>
            <w:r>
              <w:rPr>
                <w:b/>
                <w:sz w:val="24"/>
              </w:rPr>
              <w:t>12</w:t>
            </w:r>
            <w:r>
              <w:rPr>
                <w:b/>
                <w:spacing w:val="-2"/>
                <w:sz w:val="24"/>
              </w:rPr>
              <w:t xml:space="preserve"> hours</w:t>
            </w:r>
          </w:p>
        </w:tc>
      </w:tr>
      <w:tr w:rsidR="005B2EE9">
        <w:trPr>
          <w:trHeight w:val="1151"/>
        </w:trPr>
        <w:tc>
          <w:tcPr>
            <w:tcW w:w="9786" w:type="dxa"/>
            <w:gridSpan w:val="4"/>
          </w:tcPr>
          <w:p w:rsidR="005B2EE9" w:rsidRDefault="00DF59AE">
            <w:pPr>
              <w:pStyle w:val="TableParagraph"/>
              <w:spacing w:line="276" w:lineRule="auto"/>
              <w:ind w:left="113" w:right="98"/>
              <w:jc w:val="both"/>
              <w:rPr>
                <w:sz w:val="24"/>
              </w:rPr>
            </w:pPr>
            <w:proofErr w:type="spellStart"/>
            <w:r>
              <w:rPr>
                <w:sz w:val="24"/>
              </w:rPr>
              <w:t>Counselling</w:t>
            </w:r>
            <w:proofErr w:type="spellEnd"/>
            <w:r>
              <w:rPr>
                <w:sz w:val="24"/>
              </w:rPr>
              <w:t xml:space="preserve"> Approaches and</w:t>
            </w:r>
            <w:r>
              <w:rPr>
                <w:spacing w:val="-3"/>
                <w:sz w:val="24"/>
              </w:rPr>
              <w:t xml:space="preserve"> </w:t>
            </w:r>
            <w:r>
              <w:rPr>
                <w:sz w:val="24"/>
              </w:rPr>
              <w:t>Therapies</w:t>
            </w:r>
            <w:r>
              <w:rPr>
                <w:spacing w:val="-3"/>
                <w:sz w:val="24"/>
              </w:rPr>
              <w:t xml:space="preserve"> </w:t>
            </w:r>
            <w:proofErr w:type="spellStart"/>
            <w:r>
              <w:rPr>
                <w:sz w:val="24"/>
              </w:rPr>
              <w:t>Counselling</w:t>
            </w:r>
            <w:proofErr w:type="spellEnd"/>
            <w:r>
              <w:rPr>
                <w:sz w:val="24"/>
              </w:rPr>
              <w:t xml:space="preserve"> Approaches: Expressive</w:t>
            </w:r>
            <w:r>
              <w:rPr>
                <w:spacing w:val="-3"/>
                <w:sz w:val="24"/>
              </w:rPr>
              <w:t xml:space="preserve"> </w:t>
            </w:r>
            <w:r>
              <w:rPr>
                <w:sz w:val="24"/>
              </w:rPr>
              <w:t>therapy: Art Therapy, Music and dance therapy, play back therapy. Psychoanalytic Therapy, Existential Therapy,</w:t>
            </w:r>
            <w:r>
              <w:rPr>
                <w:spacing w:val="40"/>
                <w:sz w:val="24"/>
              </w:rPr>
              <w:t xml:space="preserve"> </w:t>
            </w:r>
            <w:r>
              <w:rPr>
                <w:sz w:val="24"/>
              </w:rPr>
              <w:t xml:space="preserve">Rational Emotive Therapy, </w:t>
            </w:r>
            <w:proofErr w:type="spellStart"/>
            <w:r>
              <w:rPr>
                <w:sz w:val="24"/>
              </w:rPr>
              <w:t>Behaviour</w:t>
            </w:r>
            <w:proofErr w:type="spellEnd"/>
            <w:r>
              <w:rPr>
                <w:sz w:val="24"/>
              </w:rPr>
              <w:t xml:space="preserve"> Therapy, Cognitive </w:t>
            </w:r>
            <w:proofErr w:type="spellStart"/>
            <w:r>
              <w:rPr>
                <w:sz w:val="24"/>
              </w:rPr>
              <w:t>Behaviour</w:t>
            </w:r>
            <w:proofErr w:type="spellEnd"/>
            <w:r>
              <w:rPr>
                <w:sz w:val="24"/>
              </w:rPr>
              <w:t xml:space="preserve"> Therapy, Reality Therapy,</w:t>
            </w:r>
          </w:p>
        </w:tc>
      </w:tr>
      <w:tr w:rsidR="005B2EE9">
        <w:trPr>
          <w:trHeight w:val="633"/>
        </w:trPr>
        <w:tc>
          <w:tcPr>
            <w:tcW w:w="1135" w:type="dxa"/>
            <w:gridSpan w:val="2"/>
          </w:tcPr>
          <w:p w:rsidR="005B2EE9" w:rsidRDefault="00DF59AE">
            <w:pPr>
              <w:pStyle w:val="TableParagraph"/>
              <w:spacing w:line="275" w:lineRule="exact"/>
              <w:ind w:left="225"/>
              <w:rPr>
                <w:b/>
                <w:sz w:val="24"/>
              </w:rPr>
            </w:pPr>
            <w:r>
              <w:rPr>
                <w:b/>
                <w:spacing w:val="-2"/>
                <w:sz w:val="24"/>
              </w:rPr>
              <w:t>Unit:5</w:t>
            </w:r>
          </w:p>
        </w:tc>
        <w:tc>
          <w:tcPr>
            <w:tcW w:w="5807" w:type="dxa"/>
          </w:tcPr>
          <w:p w:rsidR="005B2EE9" w:rsidRDefault="00DF59AE">
            <w:pPr>
              <w:pStyle w:val="TableParagraph"/>
              <w:spacing w:line="275" w:lineRule="exact"/>
              <w:ind w:left="0" w:right="120"/>
              <w:jc w:val="center"/>
              <w:rPr>
                <w:b/>
                <w:sz w:val="24"/>
              </w:rPr>
            </w:pPr>
            <w:r>
              <w:rPr>
                <w:b/>
                <w:sz w:val="24"/>
              </w:rPr>
              <w:t>PRACTICE</w:t>
            </w:r>
            <w:r>
              <w:rPr>
                <w:b/>
                <w:spacing w:val="-4"/>
                <w:sz w:val="24"/>
              </w:rPr>
              <w:t xml:space="preserve"> </w:t>
            </w:r>
            <w:r>
              <w:rPr>
                <w:b/>
                <w:sz w:val="24"/>
              </w:rPr>
              <w:t>OF</w:t>
            </w:r>
            <w:r>
              <w:rPr>
                <w:b/>
                <w:spacing w:val="-2"/>
                <w:sz w:val="24"/>
              </w:rPr>
              <w:t xml:space="preserve"> </w:t>
            </w:r>
            <w:r>
              <w:rPr>
                <w:b/>
                <w:sz w:val="24"/>
              </w:rPr>
              <w:t>COUNSELLING</w:t>
            </w:r>
            <w:r>
              <w:rPr>
                <w:b/>
                <w:spacing w:val="-3"/>
                <w:sz w:val="24"/>
              </w:rPr>
              <w:t xml:space="preserve"> </w:t>
            </w:r>
            <w:r>
              <w:rPr>
                <w:b/>
                <w:sz w:val="24"/>
              </w:rPr>
              <w:t>IN</w:t>
            </w:r>
            <w:r>
              <w:rPr>
                <w:b/>
                <w:spacing w:val="-3"/>
                <w:sz w:val="24"/>
              </w:rPr>
              <w:t xml:space="preserve"> </w:t>
            </w:r>
            <w:r>
              <w:rPr>
                <w:b/>
                <w:spacing w:val="-2"/>
                <w:sz w:val="24"/>
              </w:rPr>
              <w:t>DIFFERENT</w:t>
            </w:r>
          </w:p>
          <w:p w:rsidR="005B2EE9" w:rsidRDefault="00DF59AE">
            <w:pPr>
              <w:pStyle w:val="TableParagraph"/>
              <w:spacing w:before="41" w:line="240" w:lineRule="auto"/>
              <w:ind w:left="3" w:right="120"/>
              <w:jc w:val="center"/>
              <w:rPr>
                <w:b/>
                <w:sz w:val="24"/>
              </w:rPr>
            </w:pPr>
            <w:r>
              <w:rPr>
                <w:b/>
                <w:spacing w:val="-2"/>
                <w:sz w:val="24"/>
              </w:rPr>
              <w:t>SETTINGS</w:t>
            </w:r>
          </w:p>
        </w:tc>
        <w:tc>
          <w:tcPr>
            <w:tcW w:w="2844" w:type="dxa"/>
          </w:tcPr>
          <w:p w:rsidR="005B2EE9" w:rsidRDefault="00DF59AE">
            <w:pPr>
              <w:pStyle w:val="TableParagraph"/>
              <w:spacing w:line="275" w:lineRule="exact"/>
              <w:ind w:left="0" w:right="198"/>
              <w:jc w:val="right"/>
              <w:rPr>
                <w:b/>
                <w:sz w:val="24"/>
              </w:rPr>
            </w:pPr>
            <w:r>
              <w:rPr>
                <w:b/>
                <w:sz w:val="24"/>
              </w:rPr>
              <w:t>11</w:t>
            </w:r>
            <w:r>
              <w:rPr>
                <w:b/>
                <w:spacing w:val="-2"/>
                <w:sz w:val="24"/>
              </w:rPr>
              <w:t xml:space="preserve"> hours</w:t>
            </w:r>
          </w:p>
        </w:tc>
      </w:tr>
      <w:tr w:rsidR="005B2EE9">
        <w:trPr>
          <w:trHeight w:val="1788"/>
        </w:trPr>
        <w:tc>
          <w:tcPr>
            <w:tcW w:w="9786" w:type="dxa"/>
            <w:gridSpan w:val="4"/>
          </w:tcPr>
          <w:p w:rsidR="005B2EE9" w:rsidRDefault="00DF59AE">
            <w:pPr>
              <w:pStyle w:val="TableParagraph"/>
              <w:spacing w:line="276" w:lineRule="auto"/>
              <w:ind w:left="113" w:right="92"/>
              <w:jc w:val="both"/>
              <w:rPr>
                <w:sz w:val="24"/>
              </w:rPr>
            </w:pPr>
            <w:proofErr w:type="spellStart"/>
            <w:r>
              <w:rPr>
                <w:sz w:val="24"/>
              </w:rPr>
              <w:t>Counselling</w:t>
            </w:r>
            <w:proofErr w:type="spellEnd"/>
            <w:r>
              <w:rPr>
                <w:sz w:val="24"/>
              </w:rPr>
              <w:t xml:space="preserve"> Practice </w:t>
            </w:r>
            <w:proofErr w:type="spellStart"/>
            <w:r>
              <w:rPr>
                <w:sz w:val="24"/>
              </w:rPr>
              <w:t>Counselling</w:t>
            </w:r>
            <w:proofErr w:type="spellEnd"/>
            <w:r>
              <w:rPr>
                <w:sz w:val="24"/>
              </w:rPr>
              <w:t xml:space="preserve"> in different settings: </w:t>
            </w:r>
            <w:proofErr w:type="spellStart"/>
            <w:r>
              <w:rPr>
                <w:sz w:val="24"/>
              </w:rPr>
              <w:t>Counselling</w:t>
            </w:r>
            <w:proofErr w:type="spellEnd"/>
            <w:r>
              <w:rPr>
                <w:sz w:val="24"/>
              </w:rPr>
              <w:t xml:space="preserve"> in Educational Institutions, Industry, Career </w:t>
            </w:r>
            <w:proofErr w:type="spellStart"/>
            <w:r>
              <w:rPr>
                <w:sz w:val="24"/>
              </w:rPr>
              <w:t>counselling</w:t>
            </w:r>
            <w:proofErr w:type="spellEnd"/>
            <w:r>
              <w:rPr>
                <w:sz w:val="24"/>
              </w:rPr>
              <w:t xml:space="preserve">, Marital </w:t>
            </w:r>
            <w:proofErr w:type="spellStart"/>
            <w:r>
              <w:rPr>
                <w:sz w:val="24"/>
              </w:rPr>
              <w:t>Counselling</w:t>
            </w:r>
            <w:proofErr w:type="spellEnd"/>
            <w:r>
              <w:rPr>
                <w:sz w:val="24"/>
              </w:rPr>
              <w:t xml:space="preserve"> (Premarital and Post marital), Family and sex </w:t>
            </w:r>
            <w:proofErr w:type="spellStart"/>
            <w:r>
              <w:rPr>
                <w:sz w:val="24"/>
              </w:rPr>
              <w:t>counselling</w:t>
            </w:r>
            <w:proofErr w:type="spellEnd"/>
            <w:r>
              <w:rPr>
                <w:sz w:val="24"/>
              </w:rPr>
              <w:t xml:space="preserve">. HIV/AIDS </w:t>
            </w:r>
            <w:proofErr w:type="spellStart"/>
            <w:r>
              <w:rPr>
                <w:sz w:val="24"/>
              </w:rPr>
              <w:t>counselling</w:t>
            </w:r>
            <w:proofErr w:type="spellEnd"/>
            <w:r>
              <w:rPr>
                <w:sz w:val="24"/>
              </w:rPr>
              <w:t xml:space="preserve">, death and bereavement </w:t>
            </w:r>
            <w:proofErr w:type="spellStart"/>
            <w:r>
              <w:rPr>
                <w:sz w:val="24"/>
              </w:rPr>
              <w:t>Counselling</w:t>
            </w:r>
            <w:proofErr w:type="spellEnd"/>
            <w:r>
              <w:rPr>
                <w:sz w:val="24"/>
              </w:rPr>
              <w:t xml:space="preserve">, Suicide </w:t>
            </w:r>
            <w:proofErr w:type="spellStart"/>
            <w:r>
              <w:rPr>
                <w:sz w:val="24"/>
              </w:rPr>
              <w:t>Counselling</w:t>
            </w:r>
            <w:proofErr w:type="spellEnd"/>
            <w:r>
              <w:rPr>
                <w:sz w:val="24"/>
              </w:rPr>
              <w:t xml:space="preserve">, Crisis Intervention, </w:t>
            </w:r>
            <w:proofErr w:type="spellStart"/>
            <w:proofErr w:type="gramStart"/>
            <w:r>
              <w:rPr>
                <w:b/>
                <w:sz w:val="24"/>
              </w:rPr>
              <w:t>Counselling</w:t>
            </w:r>
            <w:proofErr w:type="spellEnd"/>
            <w:proofErr w:type="gramEnd"/>
            <w:r>
              <w:rPr>
                <w:b/>
                <w:sz w:val="24"/>
              </w:rPr>
              <w:t xml:space="preserve"> for special groups: </w:t>
            </w:r>
            <w:proofErr w:type="spellStart"/>
            <w:r>
              <w:rPr>
                <w:sz w:val="24"/>
              </w:rPr>
              <w:t>Counselling</w:t>
            </w:r>
            <w:proofErr w:type="spellEnd"/>
            <w:r>
              <w:rPr>
                <w:sz w:val="24"/>
              </w:rPr>
              <w:t xml:space="preserve"> to drug</w:t>
            </w:r>
            <w:r>
              <w:rPr>
                <w:spacing w:val="-1"/>
                <w:sz w:val="24"/>
              </w:rPr>
              <w:t xml:space="preserve"> </w:t>
            </w:r>
            <w:r>
              <w:rPr>
                <w:sz w:val="24"/>
              </w:rPr>
              <w:t>dependents, transgender, people with chronic illness, and persons with disabilities.</w:t>
            </w:r>
          </w:p>
        </w:tc>
      </w:tr>
      <w:tr w:rsidR="005B2EE9">
        <w:trPr>
          <w:trHeight w:val="350"/>
        </w:trPr>
        <w:tc>
          <w:tcPr>
            <w:tcW w:w="1135" w:type="dxa"/>
            <w:gridSpan w:val="2"/>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5807" w:type="dxa"/>
          </w:tcPr>
          <w:p w:rsidR="005B2EE9" w:rsidRDefault="00DF59AE">
            <w:pPr>
              <w:pStyle w:val="TableParagraph"/>
              <w:ind w:left="0" w:right="216"/>
              <w:jc w:val="right"/>
              <w:rPr>
                <w:b/>
                <w:sz w:val="24"/>
              </w:rPr>
            </w:pPr>
            <w:r>
              <w:rPr>
                <w:b/>
                <w:sz w:val="24"/>
              </w:rPr>
              <w:t>Contemporary</w:t>
            </w:r>
            <w:r>
              <w:rPr>
                <w:b/>
                <w:spacing w:val="-5"/>
                <w:sz w:val="24"/>
              </w:rPr>
              <w:t xml:space="preserve"> </w:t>
            </w:r>
            <w:r>
              <w:rPr>
                <w:b/>
                <w:spacing w:val="-2"/>
                <w:sz w:val="24"/>
              </w:rPr>
              <w:t>Issues</w:t>
            </w:r>
          </w:p>
        </w:tc>
        <w:tc>
          <w:tcPr>
            <w:tcW w:w="2844" w:type="dxa"/>
          </w:tcPr>
          <w:p w:rsidR="005B2EE9" w:rsidRDefault="00DF59AE">
            <w:pPr>
              <w:pStyle w:val="TableParagraph"/>
              <w:ind w:left="0" w:right="201"/>
              <w:jc w:val="right"/>
              <w:rPr>
                <w:b/>
                <w:sz w:val="24"/>
              </w:rPr>
            </w:pPr>
            <w:r>
              <w:rPr>
                <w:b/>
                <w:sz w:val="24"/>
              </w:rPr>
              <w:t>2</w:t>
            </w:r>
            <w:r>
              <w:rPr>
                <w:b/>
                <w:spacing w:val="-2"/>
                <w:sz w:val="24"/>
              </w:rPr>
              <w:t xml:space="preserve"> Hours</w:t>
            </w:r>
          </w:p>
        </w:tc>
      </w:tr>
      <w:tr w:rsidR="005B2EE9">
        <w:trPr>
          <w:trHeight w:val="350"/>
        </w:trPr>
        <w:tc>
          <w:tcPr>
            <w:tcW w:w="9786" w:type="dxa"/>
            <w:gridSpan w:val="4"/>
          </w:tcPr>
          <w:p w:rsidR="005B2EE9" w:rsidRDefault="00DF59AE">
            <w:pPr>
              <w:pStyle w:val="TableParagraph"/>
              <w:ind w:left="225"/>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35" w:type="dxa"/>
            <w:gridSpan w:val="2"/>
          </w:tcPr>
          <w:p w:rsidR="005B2EE9" w:rsidRDefault="005B2EE9">
            <w:pPr>
              <w:pStyle w:val="TableParagraph"/>
              <w:spacing w:line="240" w:lineRule="auto"/>
              <w:ind w:left="0"/>
            </w:pPr>
          </w:p>
        </w:tc>
        <w:tc>
          <w:tcPr>
            <w:tcW w:w="5807" w:type="dxa"/>
          </w:tcPr>
          <w:p w:rsidR="005B2EE9" w:rsidRDefault="00DF59AE">
            <w:pPr>
              <w:pStyle w:val="TableParagraph"/>
              <w:ind w:left="0" w:right="213"/>
              <w:jc w:val="right"/>
              <w:rPr>
                <w:b/>
                <w:sz w:val="24"/>
              </w:rPr>
            </w:pPr>
            <w:r>
              <w:rPr>
                <w:b/>
                <w:noProof/>
                <w:sz w:val="24"/>
                <w:lang w:val="en-IN" w:eastAsia="en-IN"/>
              </w:rPr>
              <mc:AlternateContent>
                <mc:Choice Requires="wpg">
                  <w:drawing>
                    <wp:anchor distT="0" distB="0" distL="0" distR="0" simplePos="0" relativeHeight="251667456" behindDoc="1" locked="0" layoutInCell="1" allowOverlap="1">
                      <wp:simplePos x="0" y="0"/>
                      <wp:positionH relativeFrom="column">
                        <wp:posOffset>1350010</wp:posOffset>
                      </wp:positionH>
                      <wp:positionV relativeFrom="paragraph">
                        <wp:posOffset>554990</wp:posOffset>
                      </wp:positionV>
                      <wp:extent cx="1847850" cy="1538605"/>
                      <wp:effectExtent l="0" t="0" r="0" b="0"/>
                      <wp:wrapNone/>
                      <wp:docPr id="157" name="Group 15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58" name="Image 15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6.3pt;margin-top:43.7pt;height:121.15pt;width:145.5pt;z-index:-251619328;mso-width-relative:page;mso-height-relative:page;" coordsize="1847850,1538605" o:gfxdata="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LsdTifbAAAACgEAAA8AAAAAAAAAAQAgAAAAIgAAAGRycy9kb3ducmV2LnhtbFBLAQIUABQAAAAI&#10;AIdO4kCbR+es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58" o:spid="_x0000_s1026" o:spt="75" type="#_x0000_t75" style="position:absolute;left:0;top:0;height:1540764;width:1850595;" filled="f" o:preferrelative="t" stroked="f" coordsize="21600,21600" o:gfxdata="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Cti37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844" w:type="dxa"/>
          </w:tcPr>
          <w:p w:rsidR="005B2EE9" w:rsidRDefault="00DF59AE">
            <w:pPr>
              <w:pStyle w:val="TableParagraph"/>
              <w:ind w:left="0" w:right="198"/>
              <w:jc w:val="right"/>
              <w:rPr>
                <w:b/>
                <w:sz w:val="24"/>
              </w:rPr>
            </w:pPr>
            <w:r>
              <w:rPr>
                <w:b/>
                <w:sz w:val="24"/>
              </w:rPr>
              <w:t>60</w:t>
            </w:r>
            <w:r>
              <w:rPr>
                <w:b/>
                <w:spacing w:val="-2"/>
                <w:sz w:val="24"/>
              </w:rPr>
              <w:t xml:space="preserve"> hours</w:t>
            </w:r>
          </w:p>
        </w:tc>
      </w:tr>
      <w:tr w:rsidR="005B2EE9">
        <w:trPr>
          <w:trHeight w:val="316"/>
        </w:trPr>
        <w:tc>
          <w:tcPr>
            <w:tcW w:w="9786" w:type="dxa"/>
            <w:gridSpan w:val="4"/>
          </w:tcPr>
          <w:p w:rsidR="005B2EE9" w:rsidRDefault="00DF59AE">
            <w:pPr>
              <w:pStyle w:val="TableParagraph"/>
              <w:ind w:left="225"/>
              <w:rPr>
                <w:b/>
                <w:sz w:val="24"/>
              </w:rPr>
            </w:pPr>
            <w:r>
              <w:rPr>
                <w:b/>
                <w:sz w:val="24"/>
              </w:rPr>
              <w:t>Text</w:t>
            </w:r>
            <w:r>
              <w:rPr>
                <w:b/>
                <w:spacing w:val="-4"/>
                <w:sz w:val="24"/>
              </w:rPr>
              <w:t xml:space="preserve"> </w:t>
            </w:r>
            <w:r>
              <w:rPr>
                <w:b/>
                <w:spacing w:val="-2"/>
                <w:sz w:val="24"/>
              </w:rPr>
              <w:t>Book(s)</w:t>
            </w:r>
          </w:p>
        </w:tc>
      </w:tr>
      <w:tr w:rsidR="005B2EE9">
        <w:trPr>
          <w:trHeight w:val="654"/>
        </w:trPr>
        <w:tc>
          <w:tcPr>
            <w:tcW w:w="569" w:type="dxa"/>
          </w:tcPr>
          <w:p w:rsidR="005B2EE9" w:rsidRDefault="00DF59AE">
            <w:pPr>
              <w:pStyle w:val="TableParagraph"/>
              <w:ind w:left="22"/>
              <w:jc w:val="center"/>
              <w:rPr>
                <w:sz w:val="24"/>
              </w:rPr>
            </w:pPr>
            <w:r>
              <w:rPr>
                <w:spacing w:val="-10"/>
                <w:sz w:val="24"/>
              </w:rPr>
              <w:t>1</w:t>
            </w:r>
          </w:p>
        </w:tc>
        <w:tc>
          <w:tcPr>
            <w:tcW w:w="9217" w:type="dxa"/>
            <w:gridSpan w:val="3"/>
          </w:tcPr>
          <w:p w:rsidR="005B2EE9" w:rsidRDefault="00DF59AE">
            <w:pPr>
              <w:pStyle w:val="TableParagraph"/>
              <w:spacing w:before="1" w:line="240" w:lineRule="auto"/>
              <w:rPr>
                <w:sz w:val="24"/>
              </w:rPr>
            </w:pPr>
            <w:r>
              <w:rPr>
                <w:sz w:val="24"/>
              </w:rPr>
              <w:t>N.D.</w:t>
            </w:r>
            <w:r>
              <w:rPr>
                <w:spacing w:val="-9"/>
                <w:sz w:val="24"/>
              </w:rPr>
              <w:t xml:space="preserve"> </w:t>
            </w:r>
            <w:r>
              <w:rPr>
                <w:sz w:val="24"/>
              </w:rPr>
              <w:t>Gururani,2005</w:t>
            </w:r>
            <w:r>
              <w:rPr>
                <w:spacing w:val="-4"/>
                <w:sz w:val="24"/>
              </w:rPr>
              <w:t xml:space="preserve"> </w:t>
            </w:r>
            <w:r>
              <w:rPr>
                <w:sz w:val="24"/>
              </w:rPr>
              <w:t>Guidance</w:t>
            </w:r>
            <w:r>
              <w:rPr>
                <w:rFonts w:ascii="Symbol" w:hAnsi="Symbol"/>
                <w:sz w:val="24"/>
              </w:rPr>
              <w:t></w:t>
            </w:r>
            <w:r>
              <w:rPr>
                <w:sz w:val="24"/>
              </w:rPr>
              <w:t>&amp;</w:t>
            </w:r>
            <w:r>
              <w:rPr>
                <w:spacing w:val="-4"/>
                <w:sz w:val="24"/>
              </w:rPr>
              <w:t xml:space="preserve"> </w:t>
            </w:r>
            <w:proofErr w:type="spellStart"/>
            <w:r>
              <w:rPr>
                <w:sz w:val="24"/>
              </w:rPr>
              <w:t>Counselling</w:t>
            </w:r>
            <w:proofErr w:type="spellEnd"/>
            <w:r>
              <w:rPr>
                <w:sz w:val="24"/>
              </w:rPr>
              <w:t>:</w:t>
            </w:r>
            <w:r>
              <w:rPr>
                <w:spacing w:val="-2"/>
                <w:sz w:val="24"/>
              </w:rPr>
              <w:t xml:space="preserve"> </w:t>
            </w:r>
            <w:r>
              <w:rPr>
                <w:sz w:val="24"/>
              </w:rPr>
              <w:t>Educational,</w:t>
            </w:r>
            <w:r>
              <w:rPr>
                <w:spacing w:val="-4"/>
                <w:sz w:val="24"/>
              </w:rPr>
              <w:t xml:space="preserve"> </w:t>
            </w:r>
            <w:r>
              <w:rPr>
                <w:sz w:val="24"/>
              </w:rPr>
              <w:t>Vocational</w:t>
            </w:r>
            <w:r>
              <w:rPr>
                <w:spacing w:val="-3"/>
                <w:sz w:val="24"/>
              </w:rPr>
              <w:t xml:space="preserve"> </w:t>
            </w:r>
            <w:r>
              <w:rPr>
                <w:sz w:val="24"/>
              </w:rPr>
              <w:t>&amp;</w:t>
            </w:r>
            <w:r>
              <w:rPr>
                <w:spacing w:val="-4"/>
                <w:sz w:val="24"/>
              </w:rPr>
              <w:t xml:space="preserve"> </w:t>
            </w:r>
            <w:r>
              <w:rPr>
                <w:sz w:val="24"/>
              </w:rPr>
              <w:t>Career</w:t>
            </w:r>
            <w:r>
              <w:rPr>
                <w:spacing w:val="-2"/>
                <w:sz w:val="24"/>
              </w:rPr>
              <w:t xml:space="preserve"> Planning,</w:t>
            </w:r>
          </w:p>
          <w:p w:rsidR="005B2EE9" w:rsidRDefault="00DF59AE">
            <w:pPr>
              <w:pStyle w:val="TableParagraph"/>
              <w:spacing w:before="40" w:line="240" w:lineRule="auto"/>
              <w:rPr>
                <w:sz w:val="24"/>
              </w:rPr>
            </w:pPr>
            <w:proofErr w:type="spellStart"/>
            <w:r>
              <w:rPr>
                <w:sz w:val="24"/>
              </w:rPr>
              <w:t>Akansha</w:t>
            </w:r>
            <w:proofErr w:type="spellEnd"/>
            <w:r>
              <w:rPr>
                <w:spacing w:val="-8"/>
                <w:sz w:val="24"/>
              </w:rPr>
              <w:t xml:space="preserve"> </w:t>
            </w:r>
            <w:r>
              <w:rPr>
                <w:sz w:val="24"/>
              </w:rPr>
              <w:t>Publishing</w:t>
            </w:r>
            <w:r>
              <w:rPr>
                <w:spacing w:val="-2"/>
                <w:sz w:val="24"/>
              </w:rPr>
              <w:t xml:space="preserve"> </w:t>
            </w:r>
            <w:r>
              <w:rPr>
                <w:sz w:val="24"/>
              </w:rPr>
              <w:t>House,</w:t>
            </w:r>
            <w:r>
              <w:rPr>
                <w:spacing w:val="-4"/>
                <w:sz w:val="24"/>
              </w:rPr>
              <w:t xml:space="preserve"> </w:t>
            </w:r>
            <w:r>
              <w:rPr>
                <w:sz w:val="24"/>
              </w:rPr>
              <w:t>New</w:t>
            </w:r>
            <w:r>
              <w:rPr>
                <w:spacing w:val="-3"/>
                <w:sz w:val="24"/>
              </w:rPr>
              <w:t xml:space="preserve"> </w:t>
            </w:r>
            <w:r>
              <w:rPr>
                <w:spacing w:val="-2"/>
                <w:sz w:val="24"/>
              </w:rPr>
              <w:t>Delhi.</w:t>
            </w:r>
          </w:p>
        </w:tc>
      </w:tr>
      <w:tr w:rsidR="005B2EE9">
        <w:trPr>
          <w:trHeight w:val="654"/>
        </w:trPr>
        <w:tc>
          <w:tcPr>
            <w:tcW w:w="569" w:type="dxa"/>
          </w:tcPr>
          <w:p w:rsidR="005B2EE9" w:rsidRDefault="00DF59AE">
            <w:pPr>
              <w:pStyle w:val="TableParagraph"/>
              <w:spacing w:line="275" w:lineRule="exact"/>
              <w:ind w:left="22"/>
              <w:jc w:val="center"/>
              <w:rPr>
                <w:sz w:val="24"/>
              </w:rPr>
            </w:pPr>
            <w:r>
              <w:rPr>
                <w:spacing w:val="-10"/>
                <w:sz w:val="24"/>
              </w:rPr>
              <w:t>2</w:t>
            </w:r>
          </w:p>
        </w:tc>
        <w:tc>
          <w:tcPr>
            <w:tcW w:w="9217" w:type="dxa"/>
            <w:gridSpan w:val="3"/>
          </w:tcPr>
          <w:p w:rsidR="005B2EE9" w:rsidRDefault="00DF59AE">
            <w:pPr>
              <w:pStyle w:val="TableParagraph"/>
              <w:spacing w:before="3" w:line="240" w:lineRule="auto"/>
              <w:rPr>
                <w:rFonts w:ascii="Symbol" w:hAnsi="Symbol"/>
                <w:sz w:val="24"/>
              </w:rPr>
            </w:pPr>
            <w:proofErr w:type="spellStart"/>
            <w:r>
              <w:rPr>
                <w:sz w:val="24"/>
              </w:rPr>
              <w:t>Kottler</w:t>
            </w:r>
            <w:proofErr w:type="spellEnd"/>
            <w:r>
              <w:rPr>
                <w:sz w:val="24"/>
              </w:rPr>
              <w:t>,</w:t>
            </w:r>
            <w:r>
              <w:rPr>
                <w:spacing w:val="-8"/>
                <w:sz w:val="24"/>
              </w:rPr>
              <w:t xml:space="preserve"> </w:t>
            </w:r>
            <w:r>
              <w:rPr>
                <w:sz w:val="24"/>
              </w:rPr>
              <w:t>J.A.</w:t>
            </w:r>
            <w:r>
              <w:rPr>
                <w:spacing w:val="-3"/>
                <w:sz w:val="24"/>
              </w:rPr>
              <w:t xml:space="preserve"> </w:t>
            </w:r>
            <w:proofErr w:type="spellStart"/>
            <w:r>
              <w:rPr>
                <w:sz w:val="24"/>
              </w:rPr>
              <w:t>andBrown</w:t>
            </w:r>
            <w:proofErr w:type="spellEnd"/>
            <w:r>
              <w:rPr>
                <w:sz w:val="24"/>
              </w:rPr>
              <w:t>, R.W., 2000</w:t>
            </w:r>
            <w:r>
              <w:rPr>
                <w:spacing w:val="-5"/>
                <w:sz w:val="24"/>
              </w:rPr>
              <w:t xml:space="preserve"> </w:t>
            </w:r>
            <w:r>
              <w:rPr>
                <w:sz w:val="24"/>
              </w:rPr>
              <w:t>Introduction</w:t>
            </w:r>
            <w:r>
              <w:rPr>
                <w:spacing w:val="-2"/>
                <w:sz w:val="24"/>
              </w:rPr>
              <w:t xml:space="preserve"> </w:t>
            </w:r>
            <w:r>
              <w:rPr>
                <w:sz w:val="24"/>
              </w:rPr>
              <w:t>to</w:t>
            </w:r>
            <w:r>
              <w:rPr>
                <w:spacing w:val="-4"/>
                <w:sz w:val="24"/>
              </w:rPr>
              <w:t xml:space="preserve"> </w:t>
            </w:r>
            <w:r>
              <w:rPr>
                <w:sz w:val="24"/>
              </w:rPr>
              <w:t>Therapeutic</w:t>
            </w:r>
            <w:r>
              <w:rPr>
                <w:spacing w:val="-5"/>
                <w:sz w:val="24"/>
              </w:rPr>
              <w:t xml:space="preserve"> </w:t>
            </w:r>
            <w:proofErr w:type="spellStart"/>
            <w:r>
              <w:rPr>
                <w:sz w:val="24"/>
              </w:rPr>
              <w:t>Counselling</w:t>
            </w:r>
            <w:proofErr w:type="spellEnd"/>
            <w:r>
              <w:rPr>
                <w:sz w:val="24"/>
              </w:rPr>
              <w:t>,</w:t>
            </w:r>
            <w:r>
              <w:rPr>
                <w:spacing w:val="-1"/>
                <w:sz w:val="24"/>
              </w:rPr>
              <w:t xml:space="preserve"> </w:t>
            </w:r>
            <w:r>
              <w:rPr>
                <w:spacing w:val="-2"/>
                <w:sz w:val="24"/>
              </w:rPr>
              <w:t>Brooks/Cole,</w:t>
            </w:r>
            <w:r>
              <w:rPr>
                <w:rFonts w:ascii="Symbol" w:hAnsi="Symbol"/>
                <w:spacing w:val="-2"/>
                <w:sz w:val="24"/>
              </w:rPr>
              <w:t></w:t>
            </w:r>
          </w:p>
          <w:p w:rsidR="005B2EE9" w:rsidRDefault="00DF59AE">
            <w:pPr>
              <w:pStyle w:val="TableParagraph"/>
              <w:spacing w:before="38" w:line="240" w:lineRule="auto"/>
              <w:rPr>
                <w:sz w:val="24"/>
              </w:rPr>
            </w:pPr>
            <w:r>
              <w:rPr>
                <w:spacing w:val="-4"/>
                <w:sz w:val="24"/>
              </w:rPr>
              <w:t>U.S.</w:t>
            </w:r>
          </w:p>
        </w:tc>
      </w:tr>
      <w:tr w:rsidR="005B2EE9">
        <w:trPr>
          <w:trHeight w:val="316"/>
        </w:trPr>
        <w:tc>
          <w:tcPr>
            <w:tcW w:w="569" w:type="dxa"/>
          </w:tcPr>
          <w:p w:rsidR="005B2EE9" w:rsidRDefault="00DF59AE">
            <w:pPr>
              <w:pStyle w:val="TableParagraph"/>
              <w:ind w:left="22"/>
              <w:jc w:val="center"/>
              <w:rPr>
                <w:sz w:val="24"/>
              </w:rPr>
            </w:pPr>
            <w:r>
              <w:rPr>
                <w:spacing w:val="-10"/>
                <w:sz w:val="24"/>
              </w:rPr>
              <w:t>3</w:t>
            </w:r>
          </w:p>
        </w:tc>
        <w:tc>
          <w:tcPr>
            <w:tcW w:w="9217" w:type="dxa"/>
            <w:gridSpan w:val="3"/>
          </w:tcPr>
          <w:p w:rsidR="005B2EE9" w:rsidRDefault="00DF59AE">
            <w:pPr>
              <w:pStyle w:val="TableParagraph"/>
              <w:rPr>
                <w:sz w:val="24"/>
              </w:rPr>
            </w:pPr>
            <w:proofErr w:type="spellStart"/>
            <w:r>
              <w:rPr>
                <w:sz w:val="24"/>
              </w:rPr>
              <w:t>Woofe</w:t>
            </w:r>
            <w:proofErr w:type="spellEnd"/>
            <w:r>
              <w:rPr>
                <w:sz w:val="24"/>
              </w:rPr>
              <w:t>,</w:t>
            </w:r>
            <w:r>
              <w:rPr>
                <w:spacing w:val="-5"/>
                <w:sz w:val="24"/>
              </w:rPr>
              <w:t xml:space="preserve"> </w:t>
            </w:r>
            <w:r>
              <w:rPr>
                <w:sz w:val="24"/>
              </w:rPr>
              <w:t>R</w:t>
            </w:r>
            <w:r>
              <w:rPr>
                <w:spacing w:val="-1"/>
                <w:sz w:val="24"/>
              </w:rPr>
              <w:t xml:space="preserve"> </w:t>
            </w:r>
            <w:r>
              <w:rPr>
                <w:sz w:val="24"/>
              </w:rPr>
              <w:t>&amp;</w:t>
            </w:r>
            <w:r>
              <w:rPr>
                <w:spacing w:val="-1"/>
                <w:sz w:val="24"/>
              </w:rPr>
              <w:t xml:space="preserve"> </w:t>
            </w:r>
            <w:r>
              <w:rPr>
                <w:sz w:val="24"/>
              </w:rPr>
              <w:t>Dryden</w:t>
            </w:r>
            <w:proofErr w:type="gramStart"/>
            <w:r>
              <w:rPr>
                <w:sz w:val="24"/>
              </w:rPr>
              <w:t>,W.1996</w:t>
            </w:r>
            <w:proofErr w:type="gramEnd"/>
            <w:r>
              <w:rPr>
                <w:spacing w:val="-1"/>
                <w:sz w:val="24"/>
              </w:rPr>
              <w:t xml:space="preserve"> </w:t>
            </w:r>
            <w:r>
              <w:rPr>
                <w:sz w:val="24"/>
              </w:rPr>
              <w:t>Handbook</w:t>
            </w:r>
            <w:r>
              <w:rPr>
                <w:spacing w:val="-2"/>
                <w:sz w:val="24"/>
              </w:rPr>
              <w:t xml:space="preserve"> </w:t>
            </w:r>
            <w:r>
              <w:rPr>
                <w:sz w:val="24"/>
              </w:rPr>
              <w:t>of</w:t>
            </w:r>
            <w:r>
              <w:rPr>
                <w:spacing w:val="-4"/>
                <w:sz w:val="24"/>
              </w:rPr>
              <w:t xml:space="preserve"> </w:t>
            </w:r>
            <w:proofErr w:type="spellStart"/>
            <w:r>
              <w:rPr>
                <w:sz w:val="24"/>
              </w:rPr>
              <w:t>Counselling</w:t>
            </w:r>
            <w:proofErr w:type="spellEnd"/>
            <w:r>
              <w:rPr>
                <w:spacing w:val="-1"/>
                <w:sz w:val="24"/>
              </w:rPr>
              <w:t xml:space="preserve"> </w:t>
            </w:r>
            <w:r>
              <w:rPr>
                <w:sz w:val="24"/>
              </w:rPr>
              <w:t>Psychology, Sage,</w:t>
            </w:r>
            <w:r>
              <w:rPr>
                <w:spacing w:val="-4"/>
                <w:sz w:val="24"/>
              </w:rPr>
              <w:t xml:space="preserve"> </w:t>
            </w:r>
            <w:r>
              <w:rPr>
                <w:sz w:val="24"/>
              </w:rPr>
              <w:t>New</w:t>
            </w:r>
            <w:r>
              <w:rPr>
                <w:spacing w:val="-2"/>
                <w:sz w:val="24"/>
              </w:rPr>
              <w:t xml:space="preserve"> Delhi.</w:t>
            </w:r>
          </w:p>
        </w:tc>
      </w:tr>
      <w:tr w:rsidR="005B2EE9">
        <w:trPr>
          <w:trHeight w:val="369"/>
        </w:trPr>
        <w:tc>
          <w:tcPr>
            <w:tcW w:w="9786" w:type="dxa"/>
            <w:gridSpan w:val="4"/>
          </w:tcPr>
          <w:p w:rsidR="005B2EE9" w:rsidRDefault="00DF59AE">
            <w:pPr>
              <w:pStyle w:val="TableParagraph"/>
              <w:ind w:left="225"/>
              <w:rPr>
                <w:b/>
                <w:sz w:val="24"/>
              </w:rPr>
            </w:pPr>
            <w:r>
              <w:rPr>
                <w:b/>
                <w:sz w:val="24"/>
              </w:rPr>
              <w:t>Reference</w:t>
            </w:r>
            <w:r>
              <w:rPr>
                <w:b/>
                <w:spacing w:val="-11"/>
                <w:sz w:val="24"/>
              </w:rPr>
              <w:t xml:space="preserve"> </w:t>
            </w:r>
            <w:r>
              <w:rPr>
                <w:b/>
                <w:spacing w:val="-2"/>
                <w:sz w:val="24"/>
              </w:rPr>
              <w:t>Books</w:t>
            </w:r>
          </w:p>
        </w:tc>
      </w:tr>
      <w:tr w:rsidR="005B2EE9">
        <w:trPr>
          <w:trHeight w:val="633"/>
        </w:trPr>
        <w:tc>
          <w:tcPr>
            <w:tcW w:w="569" w:type="dxa"/>
          </w:tcPr>
          <w:p w:rsidR="005B2EE9" w:rsidRDefault="00DF59AE">
            <w:pPr>
              <w:pStyle w:val="TableParagraph"/>
              <w:ind w:left="22"/>
              <w:jc w:val="center"/>
              <w:rPr>
                <w:sz w:val="24"/>
              </w:rPr>
            </w:pPr>
            <w:r>
              <w:rPr>
                <w:spacing w:val="-10"/>
                <w:sz w:val="24"/>
              </w:rPr>
              <w:t>1</w:t>
            </w:r>
          </w:p>
        </w:tc>
        <w:tc>
          <w:tcPr>
            <w:tcW w:w="9217" w:type="dxa"/>
            <w:gridSpan w:val="3"/>
          </w:tcPr>
          <w:p w:rsidR="005B2EE9" w:rsidRDefault="00DF59AE">
            <w:pPr>
              <w:pStyle w:val="TableParagraph"/>
              <w:rPr>
                <w:sz w:val="24"/>
              </w:rPr>
            </w:pPr>
            <w:proofErr w:type="spellStart"/>
            <w:r>
              <w:rPr>
                <w:sz w:val="24"/>
              </w:rPr>
              <w:t>Gelso</w:t>
            </w:r>
            <w:proofErr w:type="spellEnd"/>
            <w:r>
              <w:rPr>
                <w:sz w:val="24"/>
              </w:rPr>
              <w:t>,</w:t>
            </w:r>
            <w:r>
              <w:rPr>
                <w:spacing w:val="-6"/>
                <w:sz w:val="24"/>
              </w:rPr>
              <w:t xml:space="preserve"> </w:t>
            </w:r>
            <w:r>
              <w:rPr>
                <w:sz w:val="24"/>
              </w:rPr>
              <w:t>Charles</w:t>
            </w:r>
            <w:r>
              <w:rPr>
                <w:spacing w:val="-1"/>
                <w:sz w:val="24"/>
              </w:rPr>
              <w:t xml:space="preserve"> </w:t>
            </w:r>
            <w:r>
              <w:rPr>
                <w:sz w:val="24"/>
              </w:rPr>
              <w:t>J.</w:t>
            </w:r>
            <w:r>
              <w:rPr>
                <w:spacing w:val="-1"/>
                <w:sz w:val="24"/>
              </w:rPr>
              <w:t xml:space="preserve"> </w:t>
            </w:r>
            <w:r>
              <w:rPr>
                <w:sz w:val="24"/>
              </w:rPr>
              <w:t>&amp;</w:t>
            </w:r>
            <w:proofErr w:type="spellStart"/>
            <w:r>
              <w:rPr>
                <w:sz w:val="24"/>
              </w:rPr>
              <w:t>Fretz</w:t>
            </w:r>
            <w:proofErr w:type="spellEnd"/>
            <w:r>
              <w:rPr>
                <w:sz w:val="24"/>
              </w:rPr>
              <w:t>,</w:t>
            </w:r>
            <w:r>
              <w:rPr>
                <w:spacing w:val="-1"/>
                <w:sz w:val="24"/>
              </w:rPr>
              <w:t xml:space="preserve"> </w:t>
            </w:r>
            <w:r>
              <w:rPr>
                <w:sz w:val="24"/>
              </w:rPr>
              <w:t>Bruce</w:t>
            </w:r>
            <w:r>
              <w:rPr>
                <w:spacing w:val="-4"/>
                <w:sz w:val="24"/>
              </w:rPr>
              <w:t xml:space="preserve"> </w:t>
            </w:r>
            <w:r>
              <w:rPr>
                <w:sz w:val="24"/>
              </w:rPr>
              <w:t>R.,</w:t>
            </w:r>
            <w:r>
              <w:rPr>
                <w:spacing w:val="-1"/>
                <w:sz w:val="24"/>
              </w:rPr>
              <w:t xml:space="preserve"> </w:t>
            </w:r>
            <w:r>
              <w:rPr>
                <w:sz w:val="24"/>
              </w:rPr>
              <w:t>1995</w:t>
            </w:r>
            <w:r>
              <w:rPr>
                <w:spacing w:val="-1"/>
                <w:sz w:val="24"/>
              </w:rPr>
              <w:t xml:space="preserve"> </w:t>
            </w:r>
            <w:proofErr w:type="spellStart"/>
            <w:r>
              <w:rPr>
                <w:sz w:val="24"/>
              </w:rPr>
              <w:t>Counselling</w:t>
            </w:r>
            <w:proofErr w:type="spellEnd"/>
            <w:r>
              <w:rPr>
                <w:spacing w:val="-2"/>
                <w:sz w:val="24"/>
              </w:rPr>
              <w:t xml:space="preserve"> </w:t>
            </w:r>
            <w:r>
              <w:rPr>
                <w:sz w:val="24"/>
              </w:rPr>
              <w:t>Psychology,</w:t>
            </w:r>
            <w:r>
              <w:rPr>
                <w:spacing w:val="-3"/>
                <w:sz w:val="24"/>
              </w:rPr>
              <w:t xml:space="preserve"> </w:t>
            </w:r>
            <w:r>
              <w:rPr>
                <w:sz w:val="24"/>
              </w:rPr>
              <w:t>Prism</w:t>
            </w:r>
            <w:r>
              <w:rPr>
                <w:spacing w:val="-3"/>
                <w:sz w:val="24"/>
              </w:rPr>
              <w:t xml:space="preserve"> </w:t>
            </w:r>
            <w:r>
              <w:rPr>
                <w:sz w:val="24"/>
              </w:rPr>
              <w:t>Book</w:t>
            </w:r>
            <w:r>
              <w:rPr>
                <w:spacing w:val="-1"/>
                <w:sz w:val="24"/>
              </w:rPr>
              <w:t xml:space="preserve"> </w:t>
            </w:r>
            <w:r>
              <w:rPr>
                <w:sz w:val="24"/>
              </w:rPr>
              <w:t>Pvt.</w:t>
            </w:r>
            <w:r>
              <w:rPr>
                <w:spacing w:val="-1"/>
                <w:sz w:val="24"/>
              </w:rPr>
              <w:t xml:space="preserve"> </w:t>
            </w:r>
            <w:r>
              <w:rPr>
                <w:spacing w:val="-4"/>
                <w:sz w:val="24"/>
              </w:rPr>
              <w:t>Ltd.</w:t>
            </w:r>
          </w:p>
          <w:p w:rsidR="005B2EE9" w:rsidRDefault="00DF59AE">
            <w:pPr>
              <w:pStyle w:val="TableParagraph"/>
              <w:spacing w:before="43" w:line="240" w:lineRule="auto"/>
              <w:rPr>
                <w:sz w:val="24"/>
              </w:rPr>
            </w:pPr>
            <w:r>
              <w:rPr>
                <w:spacing w:val="-2"/>
                <w:sz w:val="24"/>
              </w:rPr>
              <w:t>Bangalore.</w:t>
            </w:r>
          </w:p>
        </w:tc>
      </w:tr>
      <w:tr w:rsidR="005B2EE9">
        <w:trPr>
          <w:trHeight w:val="657"/>
        </w:trPr>
        <w:tc>
          <w:tcPr>
            <w:tcW w:w="569" w:type="dxa"/>
          </w:tcPr>
          <w:p w:rsidR="005B2EE9" w:rsidRDefault="00DF59AE">
            <w:pPr>
              <w:pStyle w:val="TableParagraph"/>
              <w:ind w:left="22"/>
              <w:jc w:val="center"/>
              <w:rPr>
                <w:sz w:val="24"/>
              </w:rPr>
            </w:pPr>
            <w:r>
              <w:rPr>
                <w:spacing w:val="-10"/>
                <w:sz w:val="24"/>
              </w:rPr>
              <w:t>2</w:t>
            </w:r>
          </w:p>
        </w:tc>
        <w:tc>
          <w:tcPr>
            <w:tcW w:w="9217" w:type="dxa"/>
            <w:gridSpan w:val="3"/>
          </w:tcPr>
          <w:p w:rsidR="005B2EE9" w:rsidRDefault="00DF59AE">
            <w:pPr>
              <w:pStyle w:val="TableParagraph"/>
              <w:spacing w:before="1" w:line="240" w:lineRule="auto"/>
              <w:rPr>
                <w:rFonts w:ascii="Symbol" w:hAnsi="Symbol"/>
                <w:sz w:val="24"/>
              </w:rPr>
            </w:pPr>
            <w:r>
              <w:rPr>
                <w:sz w:val="24"/>
              </w:rPr>
              <w:t>Dave,</w:t>
            </w:r>
            <w:r>
              <w:rPr>
                <w:spacing w:val="-5"/>
                <w:sz w:val="24"/>
              </w:rPr>
              <w:t xml:space="preserve"> </w:t>
            </w:r>
            <w:proofErr w:type="spellStart"/>
            <w:r>
              <w:rPr>
                <w:sz w:val="24"/>
              </w:rPr>
              <w:t>Indu</w:t>
            </w:r>
            <w:proofErr w:type="spellEnd"/>
            <w:r>
              <w:rPr>
                <w:sz w:val="24"/>
              </w:rPr>
              <w:t>,</w:t>
            </w:r>
            <w:r>
              <w:rPr>
                <w:spacing w:val="-2"/>
                <w:sz w:val="24"/>
              </w:rPr>
              <w:t xml:space="preserve"> </w:t>
            </w:r>
            <w:r>
              <w:rPr>
                <w:sz w:val="24"/>
              </w:rPr>
              <w:t>1991</w:t>
            </w:r>
            <w:r>
              <w:rPr>
                <w:spacing w:val="-1"/>
                <w:sz w:val="24"/>
              </w:rPr>
              <w:t xml:space="preserve"> </w:t>
            </w:r>
            <w:r>
              <w:rPr>
                <w:sz w:val="24"/>
              </w:rPr>
              <w:t>The</w:t>
            </w:r>
            <w:r>
              <w:rPr>
                <w:spacing w:val="-6"/>
                <w:sz w:val="24"/>
              </w:rPr>
              <w:t xml:space="preserve"> </w:t>
            </w:r>
            <w:r>
              <w:rPr>
                <w:sz w:val="24"/>
              </w:rPr>
              <w:t>Basic</w:t>
            </w:r>
            <w:r>
              <w:rPr>
                <w:spacing w:val="-1"/>
                <w:sz w:val="24"/>
              </w:rPr>
              <w:t xml:space="preserve"> </w:t>
            </w:r>
            <w:r>
              <w:rPr>
                <w:sz w:val="24"/>
              </w:rPr>
              <w:t>Essentials</w:t>
            </w:r>
            <w:r>
              <w:rPr>
                <w:spacing w:val="-2"/>
                <w:sz w:val="24"/>
              </w:rPr>
              <w:t xml:space="preserve"> </w:t>
            </w:r>
            <w:r>
              <w:rPr>
                <w:sz w:val="24"/>
              </w:rPr>
              <w:t>of</w:t>
            </w:r>
            <w:r>
              <w:rPr>
                <w:spacing w:val="-2"/>
                <w:sz w:val="24"/>
              </w:rPr>
              <w:t xml:space="preserve"> </w:t>
            </w:r>
            <w:proofErr w:type="spellStart"/>
            <w:r>
              <w:rPr>
                <w:sz w:val="24"/>
              </w:rPr>
              <w:t>Counselling</w:t>
            </w:r>
            <w:proofErr w:type="spellEnd"/>
            <w:r>
              <w:rPr>
                <w:sz w:val="24"/>
              </w:rPr>
              <w:t>, Sterling</w:t>
            </w:r>
            <w:r>
              <w:rPr>
                <w:spacing w:val="-3"/>
                <w:sz w:val="24"/>
              </w:rPr>
              <w:t xml:space="preserve"> </w:t>
            </w:r>
            <w:r>
              <w:rPr>
                <w:spacing w:val="-2"/>
                <w:sz w:val="24"/>
              </w:rPr>
              <w:t>Publishers,</w:t>
            </w:r>
            <w:r>
              <w:rPr>
                <w:rFonts w:ascii="Symbol" w:hAnsi="Symbol"/>
                <w:spacing w:val="-2"/>
                <w:sz w:val="24"/>
              </w:rPr>
              <w:t></w:t>
            </w:r>
          </w:p>
        </w:tc>
      </w:tr>
      <w:tr w:rsidR="005B2EE9">
        <w:trPr>
          <w:trHeight w:val="316"/>
        </w:trPr>
        <w:tc>
          <w:tcPr>
            <w:tcW w:w="9786" w:type="dxa"/>
            <w:gridSpan w:val="4"/>
          </w:tcPr>
          <w:p w:rsidR="005B2EE9" w:rsidRDefault="00DF59AE">
            <w:pPr>
              <w:pStyle w:val="TableParagraph"/>
              <w:ind w:left="225"/>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569" w:type="dxa"/>
          </w:tcPr>
          <w:p w:rsidR="005B2EE9" w:rsidRDefault="00DF59AE">
            <w:pPr>
              <w:pStyle w:val="TableParagraph"/>
              <w:ind w:left="22"/>
              <w:jc w:val="center"/>
              <w:rPr>
                <w:sz w:val="24"/>
              </w:rPr>
            </w:pPr>
            <w:r>
              <w:rPr>
                <w:spacing w:val="-10"/>
                <w:sz w:val="24"/>
              </w:rPr>
              <w:t>1</w:t>
            </w:r>
          </w:p>
        </w:tc>
        <w:tc>
          <w:tcPr>
            <w:tcW w:w="9217" w:type="dxa"/>
            <w:gridSpan w:val="3"/>
          </w:tcPr>
          <w:p w:rsidR="005B2EE9" w:rsidRDefault="00BE76DB">
            <w:pPr>
              <w:pStyle w:val="TableParagraph"/>
              <w:rPr>
                <w:sz w:val="24"/>
              </w:rPr>
            </w:pPr>
            <w:hyperlink r:id="rId113">
              <w:r w:rsidR="00DF59AE">
                <w:rPr>
                  <w:spacing w:val="-4"/>
                  <w:sz w:val="24"/>
                  <w:u w:val="single"/>
                </w:rPr>
                <w:t>https://www.slideshare.net/tmxyz/guidance-counselling-29066361</w:t>
              </w:r>
            </w:hyperlink>
          </w:p>
        </w:tc>
      </w:tr>
      <w:tr w:rsidR="005B2EE9">
        <w:trPr>
          <w:trHeight w:val="318"/>
        </w:trPr>
        <w:tc>
          <w:tcPr>
            <w:tcW w:w="569" w:type="dxa"/>
          </w:tcPr>
          <w:p w:rsidR="005B2EE9" w:rsidRDefault="00DF59AE">
            <w:pPr>
              <w:pStyle w:val="TableParagraph"/>
              <w:spacing w:line="275" w:lineRule="exact"/>
              <w:ind w:left="22"/>
              <w:jc w:val="center"/>
              <w:rPr>
                <w:sz w:val="24"/>
              </w:rPr>
            </w:pPr>
            <w:r>
              <w:rPr>
                <w:spacing w:val="-10"/>
                <w:sz w:val="24"/>
              </w:rPr>
              <w:t>2</w:t>
            </w:r>
          </w:p>
        </w:tc>
        <w:tc>
          <w:tcPr>
            <w:tcW w:w="9217" w:type="dxa"/>
            <w:gridSpan w:val="3"/>
          </w:tcPr>
          <w:p w:rsidR="005B2EE9" w:rsidRDefault="00BE76DB">
            <w:pPr>
              <w:pStyle w:val="TableParagraph"/>
              <w:spacing w:line="275" w:lineRule="exact"/>
              <w:rPr>
                <w:sz w:val="24"/>
              </w:rPr>
            </w:pPr>
            <w:hyperlink r:id="rId114">
              <w:r w:rsidR="00DF59AE">
                <w:rPr>
                  <w:spacing w:val="-2"/>
                  <w:sz w:val="24"/>
                  <w:u w:val="single"/>
                </w:rPr>
                <w:t>https://www.tandfonline.com/doi/pdf/10.1080/03057877180000081</w:t>
              </w:r>
            </w:hyperlink>
          </w:p>
        </w:tc>
      </w:tr>
      <w:tr w:rsidR="005B2EE9">
        <w:trPr>
          <w:trHeight w:val="316"/>
        </w:trPr>
        <w:tc>
          <w:tcPr>
            <w:tcW w:w="569" w:type="dxa"/>
          </w:tcPr>
          <w:p w:rsidR="005B2EE9" w:rsidRDefault="00DF59AE">
            <w:pPr>
              <w:pStyle w:val="TableParagraph"/>
              <w:ind w:left="22"/>
              <w:jc w:val="center"/>
              <w:rPr>
                <w:sz w:val="24"/>
              </w:rPr>
            </w:pPr>
            <w:r>
              <w:rPr>
                <w:spacing w:val="-10"/>
                <w:sz w:val="24"/>
              </w:rPr>
              <w:t>3</w:t>
            </w:r>
          </w:p>
        </w:tc>
        <w:tc>
          <w:tcPr>
            <w:tcW w:w="9217" w:type="dxa"/>
            <w:gridSpan w:val="3"/>
          </w:tcPr>
          <w:p w:rsidR="005B2EE9" w:rsidRDefault="00BE76DB">
            <w:pPr>
              <w:pStyle w:val="TableParagraph"/>
              <w:ind w:left="225"/>
              <w:rPr>
                <w:sz w:val="24"/>
              </w:rPr>
            </w:pPr>
            <w:hyperlink r:id="rId115">
              <w:r w:rsidR="00DF59AE">
                <w:rPr>
                  <w:spacing w:val="-4"/>
                  <w:sz w:val="24"/>
                  <w:u w:val="single"/>
                </w:rPr>
                <w:t>https://www.counselling-</w:t>
              </w:r>
              <w:r w:rsidR="00DF59AE">
                <w:rPr>
                  <w:spacing w:val="-2"/>
                  <w:sz w:val="24"/>
                  <w:u w:val="single"/>
                </w:rPr>
                <w:t>directory.org.uk/counselling.html</w:t>
              </w:r>
            </w:hyperlink>
          </w:p>
        </w:tc>
      </w:tr>
      <w:tr w:rsidR="005B2EE9">
        <w:trPr>
          <w:trHeight w:val="317"/>
        </w:trPr>
        <w:tc>
          <w:tcPr>
            <w:tcW w:w="9786" w:type="dxa"/>
            <w:gridSpan w:val="4"/>
          </w:tcPr>
          <w:p w:rsidR="005B2EE9" w:rsidRDefault="00DF59AE">
            <w:pPr>
              <w:pStyle w:val="TableParagraph"/>
              <w:spacing w:line="270" w:lineRule="exact"/>
              <w:ind w:left="225"/>
              <w:rPr>
                <w:sz w:val="24"/>
              </w:rPr>
            </w:pPr>
            <w:r>
              <w:rPr>
                <w:spacing w:val="-4"/>
                <w:sz w:val="24"/>
              </w:rPr>
              <w:t>Course</w:t>
            </w:r>
            <w:r>
              <w:rPr>
                <w:spacing w:val="-11"/>
                <w:sz w:val="24"/>
              </w:rPr>
              <w:t xml:space="preserve"> </w:t>
            </w:r>
            <w:r>
              <w:rPr>
                <w:spacing w:val="-4"/>
                <w:sz w:val="24"/>
              </w:rPr>
              <w:t>Designed</w:t>
            </w:r>
            <w:r>
              <w:rPr>
                <w:spacing w:val="-11"/>
                <w:sz w:val="24"/>
              </w:rPr>
              <w:t xml:space="preserve"> </w:t>
            </w:r>
            <w:r>
              <w:rPr>
                <w:spacing w:val="-4"/>
                <w:sz w:val="24"/>
              </w:rPr>
              <w:t>By:</w:t>
            </w:r>
            <w:r>
              <w:rPr>
                <w:spacing w:val="-11"/>
                <w:sz w:val="24"/>
              </w:rPr>
              <w:t xml:space="preserve"> </w:t>
            </w:r>
            <w:r>
              <w:rPr>
                <w:sz w:val="24"/>
              </w:rPr>
              <w:t>Dr. Sam Lovely Son</w:t>
            </w:r>
            <w:r w:rsidR="00316409">
              <w:rPr>
                <w:sz w:val="24"/>
              </w:rPr>
              <w:t xml:space="preserve">, Dr. G. </w:t>
            </w:r>
            <w:proofErr w:type="spellStart"/>
            <w:r w:rsidR="00316409">
              <w:rPr>
                <w:sz w:val="24"/>
              </w:rPr>
              <w:t>Mettilda</w:t>
            </w:r>
            <w:proofErr w:type="spellEnd"/>
            <w:r w:rsidR="00316409">
              <w:rPr>
                <w:sz w:val="24"/>
              </w:rPr>
              <w:t xml:space="preserve"> </w:t>
            </w:r>
            <w:proofErr w:type="spellStart"/>
            <w:r w:rsidR="00316409">
              <w:rPr>
                <w:sz w:val="24"/>
              </w:rPr>
              <w:t>Buvanreswari</w:t>
            </w:r>
            <w:proofErr w:type="spellEnd"/>
          </w:p>
        </w:tc>
      </w:tr>
    </w:tbl>
    <w:p w:rsidR="005B2EE9" w:rsidRDefault="005B2EE9">
      <w:pPr>
        <w:pStyle w:val="BodyText"/>
        <w:rPr>
          <w:sz w:val="20"/>
        </w:rPr>
      </w:pPr>
    </w:p>
    <w:p w:rsidR="005B2EE9" w:rsidRDefault="005B2EE9">
      <w:pPr>
        <w:pStyle w:val="BodyText"/>
        <w:spacing w:before="69"/>
        <w:rPr>
          <w:sz w:val="20"/>
        </w:rPr>
      </w:pP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9"/>
        <w:gridCol w:w="831"/>
        <w:gridCol w:w="832"/>
        <w:gridCol w:w="831"/>
        <w:gridCol w:w="831"/>
        <w:gridCol w:w="831"/>
        <w:gridCol w:w="833"/>
        <w:gridCol w:w="829"/>
        <w:gridCol w:w="831"/>
        <w:gridCol w:w="833"/>
        <w:gridCol w:w="905"/>
      </w:tblGrid>
      <w:tr w:rsidR="005B2EE9">
        <w:trPr>
          <w:trHeight w:val="318"/>
        </w:trPr>
        <w:tc>
          <w:tcPr>
            <w:tcW w:w="9196"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09" w:type="dxa"/>
          </w:tcPr>
          <w:p w:rsidR="005B2EE9" w:rsidRDefault="00DF59AE">
            <w:pPr>
              <w:pStyle w:val="TableParagraph"/>
              <w:ind w:left="0" w:right="262"/>
              <w:jc w:val="right"/>
              <w:rPr>
                <w:b/>
                <w:sz w:val="24"/>
              </w:rPr>
            </w:pPr>
            <w:r>
              <w:rPr>
                <w:b/>
                <w:spacing w:val="-5"/>
                <w:sz w:val="24"/>
              </w:rPr>
              <w:t>Cos</w:t>
            </w:r>
          </w:p>
        </w:tc>
        <w:tc>
          <w:tcPr>
            <w:tcW w:w="831" w:type="dxa"/>
          </w:tcPr>
          <w:p w:rsidR="005B2EE9" w:rsidRDefault="00DF59AE">
            <w:pPr>
              <w:pStyle w:val="TableParagraph"/>
              <w:ind w:left="0" w:right="92"/>
              <w:jc w:val="center"/>
              <w:rPr>
                <w:b/>
                <w:sz w:val="24"/>
              </w:rPr>
            </w:pPr>
            <w:r>
              <w:rPr>
                <w:b/>
                <w:spacing w:val="-5"/>
                <w:sz w:val="24"/>
              </w:rPr>
              <w:t>PO1</w:t>
            </w:r>
          </w:p>
        </w:tc>
        <w:tc>
          <w:tcPr>
            <w:tcW w:w="832" w:type="dxa"/>
          </w:tcPr>
          <w:p w:rsidR="005B2EE9" w:rsidRDefault="00DF59AE">
            <w:pPr>
              <w:pStyle w:val="TableParagraph"/>
              <w:ind w:left="30" w:right="124"/>
              <w:jc w:val="center"/>
              <w:rPr>
                <w:b/>
                <w:sz w:val="24"/>
              </w:rPr>
            </w:pPr>
            <w:r>
              <w:rPr>
                <w:b/>
                <w:spacing w:val="-5"/>
                <w:sz w:val="24"/>
              </w:rPr>
              <w:t>PO2</w:t>
            </w:r>
          </w:p>
        </w:tc>
        <w:tc>
          <w:tcPr>
            <w:tcW w:w="831" w:type="dxa"/>
          </w:tcPr>
          <w:p w:rsidR="005B2EE9" w:rsidRDefault="00DF59AE">
            <w:pPr>
              <w:pStyle w:val="TableParagraph"/>
              <w:ind w:left="0" w:right="91"/>
              <w:jc w:val="center"/>
              <w:rPr>
                <w:b/>
                <w:sz w:val="24"/>
              </w:rPr>
            </w:pPr>
            <w:r>
              <w:rPr>
                <w:b/>
                <w:spacing w:val="-5"/>
                <w:sz w:val="24"/>
              </w:rPr>
              <w:t>PO3</w:t>
            </w:r>
          </w:p>
        </w:tc>
        <w:tc>
          <w:tcPr>
            <w:tcW w:w="831" w:type="dxa"/>
          </w:tcPr>
          <w:p w:rsidR="005B2EE9" w:rsidRDefault="00DF59AE">
            <w:pPr>
              <w:pStyle w:val="TableParagraph"/>
              <w:ind w:left="47" w:right="144"/>
              <w:jc w:val="center"/>
              <w:rPr>
                <w:b/>
                <w:sz w:val="24"/>
              </w:rPr>
            </w:pPr>
            <w:r>
              <w:rPr>
                <w:b/>
                <w:spacing w:val="-5"/>
                <w:sz w:val="24"/>
              </w:rPr>
              <w:t>PO4</w:t>
            </w:r>
          </w:p>
        </w:tc>
        <w:tc>
          <w:tcPr>
            <w:tcW w:w="831" w:type="dxa"/>
          </w:tcPr>
          <w:p w:rsidR="005B2EE9" w:rsidRDefault="00DF59AE">
            <w:pPr>
              <w:pStyle w:val="TableParagraph"/>
              <w:ind w:left="47" w:right="145"/>
              <w:jc w:val="center"/>
              <w:rPr>
                <w:b/>
                <w:sz w:val="24"/>
              </w:rPr>
            </w:pPr>
            <w:r>
              <w:rPr>
                <w:b/>
                <w:spacing w:val="-5"/>
                <w:sz w:val="24"/>
              </w:rPr>
              <w:t>PO5</w:t>
            </w:r>
          </w:p>
        </w:tc>
        <w:tc>
          <w:tcPr>
            <w:tcW w:w="833" w:type="dxa"/>
          </w:tcPr>
          <w:p w:rsidR="005B2EE9" w:rsidRDefault="00DF59AE">
            <w:pPr>
              <w:pStyle w:val="TableParagraph"/>
              <w:ind w:left="0" w:right="95"/>
              <w:jc w:val="center"/>
              <w:rPr>
                <w:b/>
                <w:sz w:val="24"/>
              </w:rPr>
            </w:pPr>
            <w:r>
              <w:rPr>
                <w:b/>
                <w:spacing w:val="-5"/>
                <w:sz w:val="24"/>
              </w:rPr>
              <w:t>PO6</w:t>
            </w:r>
          </w:p>
        </w:tc>
        <w:tc>
          <w:tcPr>
            <w:tcW w:w="829" w:type="dxa"/>
          </w:tcPr>
          <w:p w:rsidR="005B2EE9" w:rsidRDefault="00DF59AE">
            <w:pPr>
              <w:pStyle w:val="TableParagraph"/>
              <w:ind w:left="29" w:right="126"/>
              <w:jc w:val="center"/>
              <w:rPr>
                <w:b/>
                <w:sz w:val="24"/>
              </w:rPr>
            </w:pPr>
            <w:r>
              <w:rPr>
                <w:b/>
                <w:spacing w:val="-5"/>
                <w:sz w:val="24"/>
              </w:rPr>
              <w:t>PO7</w:t>
            </w:r>
          </w:p>
        </w:tc>
        <w:tc>
          <w:tcPr>
            <w:tcW w:w="831" w:type="dxa"/>
          </w:tcPr>
          <w:p w:rsidR="005B2EE9" w:rsidRDefault="00DF59AE">
            <w:pPr>
              <w:pStyle w:val="TableParagraph"/>
              <w:ind w:left="47" w:right="146"/>
              <w:jc w:val="center"/>
              <w:rPr>
                <w:b/>
                <w:sz w:val="24"/>
              </w:rPr>
            </w:pPr>
            <w:r>
              <w:rPr>
                <w:b/>
                <w:spacing w:val="-5"/>
                <w:sz w:val="24"/>
              </w:rPr>
              <w:t>PO8</w:t>
            </w:r>
          </w:p>
        </w:tc>
        <w:tc>
          <w:tcPr>
            <w:tcW w:w="833" w:type="dxa"/>
          </w:tcPr>
          <w:p w:rsidR="005B2EE9" w:rsidRDefault="00DF59AE">
            <w:pPr>
              <w:pStyle w:val="TableParagraph"/>
              <w:ind w:left="0" w:right="107"/>
              <w:jc w:val="center"/>
              <w:rPr>
                <w:b/>
                <w:sz w:val="24"/>
              </w:rPr>
            </w:pPr>
            <w:r>
              <w:rPr>
                <w:b/>
                <w:spacing w:val="-5"/>
                <w:sz w:val="24"/>
              </w:rPr>
              <w:t>PO9</w:t>
            </w:r>
          </w:p>
        </w:tc>
        <w:tc>
          <w:tcPr>
            <w:tcW w:w="905" w:type="dxa"/>
          </w:tcPr>
          <w:p w:rsidR="005B2EE9" w:rsidRDefault="00DF59AE">
            <w:pPr>
              <w:pStyle w:val="TableParagraph"/>
              <w:ind w:left="0" w:right="108"/>
              <w:jc w:val="center"/>
              <w:rPr>
                <w:b/>
                <w:sz w:val="24"/>
              </w:rPr>
            </w:pPr>
            <w:r>
              <w:rPr>
                <w:b/>
                <w:spacing w:val="-4"/>
                <w:sz w:val="24"/>
              </w:rPr>
              <w:t>PO10</w:t>
            </w:r>
          </w:p>
        </w:tc>
      </w:tr>
      <w:tr w:rsidR="005B2EE9">
        <w:trPr>
          <w:trHeight w:val="318"/>
        </w:trPr>
        <w:tc>
          <w:tcPr>
            <w:tcW w:w="809" w:type="dxa"/>
          </w:tcPr>
          <w:p w:rsidR="005B2EE9" w:rsidRDefault="00DF59AE">
            <w:pPr>
              <w:pStyle w:val="TableParagraph"/>
              <w:ind w:left="0" w:right="215"/>
              <w:jc w:val="right"/>
              <w:rPr>
                <w:b/>
                <w:sz w:val="24"/>
              </w:rPr>
            </w:pPr>
            <w:r>
              <w:rPr>
                <w:b/>
                <w:spacing w:val="-5"/>
                <w:sz w:val="24"/>
              </w:rPr>
              <w:t>CO1</w:t>
            </w:r>
          </w:p>
        </w:tc>
        <w:tc>
          <w:tcPr>
            <w:tcW w:w="831" w:type="dxa"/>
          </w:tcPr>
          <w:p w:rsidR="005B2EE9" w:rsidRDefault="00DF59AE">
            <w:pPr>
              <w:pStyle w:val="TableParagraph"/>
              <w:ind w:left="0" w:right="88"/>
              <w:jc w:val="center"/>
              <w:rPr>
                <w:sz w:val="24"/>
              </w:rPr>
            </w:pPr>
            <w:r>
              <w:rPr>
                <w:spacing w:val="-10"/>
                <w:sz w:val="24"/>
              </w:rPr>
              <w:t>M</w:t>
            </w:r>
          </w:p>
        </w:tc>
        <w:tc>
          <w:tcPr>
            <w:tcW w:w="832" w:type="dxa"/>
          </w:tcPr>
          <w:p w:rsidR="005B2EE9" w:rsidRDefault="00DF59AE">
            <w:pPr>
              <w:pStyle w:val="TableParagraph"/>
              <w:ind w:left="30" w:right="120"/>
              <w:jc w:val="center"/>
              <w:rPr>
                <w:sz w:val="24"/>
              </w:rPr>
            </w:pPr>
            <w:r>
              <w:rPr>
                <w:spacing w:val="-10"/>
                <w:sz w:val="24"/>
              </w:rPr>
              <w:t>M</w:t>
            </w:r>
          </w:p>
        </w:tc>
        <w:tc>
          <w:tcPr>
            <w:tcW w:w="831" w:type="dxa"/>
          </w:tcPr>
          <w:p w:rsidR="005B2EE9" w:rsidRDefault="00DF59AE">
            <w:pPr>
              <w:pStyle w:val="TableParagraph"/>
              <w:ind w:left="0" w:right="86"/>
              <w:jc w:val="center"/>
              <w:rPr>
                <w:sz w:val="24"/>
              </w:rPr>
            </w:pPr>
            <w:r>
              <w:rPr>
                <w:spacing w:val="-10"/>
                <w:sz w:val="24"/>
              </w:rPr>
              <w:t>M</w:t>
            </w:r>
          </w:p>
        </w:tc>
        <w:tc>
          <w:tcPr>
            <w:tcW w:w="831" w:type="dxa"/>
          </w:tcPr>
          <w:p w:rsidR="005B2EE9" w:rsidRDefault="00DF59AE">
            <w:pPr>
              <w:pStyle w:val="TableParagraph"/>
              <w:ind w:left="0" w:right="92"/>
              <w:jc w:val="center"/>
              <w:rPr>
                <w:sz w:val="24"/>
              </w:rPr>
            </w:pPr>
            <w:r>
              <w:rPr>
                <w:spacing w:val="-10"/>
                <w:sz w:val="24"/>
              </w:rPr>
              <w:t>L</w:t>
            </w:r>
          </w:p>
        </w:tc>
        <w:tc>
          <w:tcPr>
            <w:tcW w:w="831" w:type="dxa"/>
          </w:tcPr>
          <w:p w:rsidR="005B2EE9" w:rsidRDefault="00DF59AE">
            <w:pPr>
              <w:pStyle w:val="TableParagraph"/>
              <w:ind w:left="0" w:right="92"/>
              <w:jc w:val="center"/>
              <w:rPr>
                <w:sz w:val="24"/>
              </w:rPr>
            </w:pPr>
            <w:r>
              <w:rPr>
                <w:spacing w:val="-10"/>
                <w:sz w:val="24"/>
              </w:rPr>
              <w:t>L</w:t>
            </w:r>
          </w:p>
        </w:tc>
        <w:tc>
          <w:tcPr>
            <w:tcW w:w="833" w:type="dxa"/>
          </w:tcPr>
          <w:p w:rsidR="005B2EE9" w:rsidRDefault="00DF59AE">
            <w:pPr>
              <w:pStyle w:val="TableParagraph"/>
              <w:ind w:left="0" w:right="91"/>
              <w:jc w:val="center"/>
              <w:rPr>
                <w:sz w:val="24"/>
              </w:rPr>
            </w:pPr>
            <w:r>
              <w:rPr>
                <w:spacing w:val="-10"/>
                <w:sz w:val="24"/>
              </w:rPr>
              <w:t>M</w:t>
            </w:r>
          </w:p>
        </w:tc>
        <w:tc>
          <w:tcPr>
            <w:tcW w:w="829" w:type="dxa"/>
          </w:tcPr>
          <w:p w:rsidR="005B2EE9" w:rsidRDefault="00DF59AE">
            <w:pPr>
              <w:pStyle w:val="TableParagraph"/>
              <w:ind w:left="29" w:right="121"/>
              <w:jc w:val="center"/>
              <w:rPr>
                <w:sz w:val="24"/>
              </w:rPr>
            </w:pPr>
            <w:r>
              <w:rPr>
                <w:spacing w:val="-10"/>
                <w:sz w:val="24"/>
              </w:rPr>
              <w:t>M</w:t>
            </w:r>
          </w:p>
        </w:tc>
        <w:tc>
          <w:tcPr>
            <w:tcW w:w="831" w:type="dxa"/>
          </w:tcPr>
          <w:p w:rsidR="005B2EE9" w:rsidRDefault="00DF59AE">
            <w:pPr>
              <w:pStyle w:val="TableParagraph"/>
              <w:ind w:left="47" w:right="142"/>
              <w:jc w:val="center"/>
              <w:rPr>
                <w:sz w:val="24"/>
              </w:rPr>
            </w:pPr>
            <w:r>
              <w:rPr>
                <w:spacing w:val="-10"/>
                <w:sz w:val="24"/>
              </w:rPr>
              <w:t>M</w:t>
            </w:r>
          </w:p>
        </w:tc>
        <w:tc>
          <w:tcPr>
            <w:tcW w:w="833" w:type="dxa"/>
          </w:tcPr>
          <w:p w:rsidR="005B2EE9" w:rsidRDefault="00DF59AE">
            <w:pPr>
              <w:pStyle w:val="TableParagraph"/>
              <w:ind w:left="0" w:right="102"/>
              <w:jc w:val="center"/>
              <w:rPr>
                <w:sz w:val="24"/>
              </w:rPr>
            </w:pPr>
            <w:r>
              <w:rPr>
                <w:spacing w:val="-10"/>
                <w:sz w:val="24"/>
              </w:rPr>
              <w:t>L</w:t>
            </w:r>
          </w:p>
        </w:tc>
        <w:tc>
          <w:tcPr>
            <w:tcW w:w="905" w:type="dxa"/>
          </w:tcPr>
          <w:p w:rsidR="005B2EE9" w:rsidRDefault="00DF59AE">
            <w:pPr>
              <w:pStyle w:val="TableParagraph"/>
              <w:ind w:left="5" w:right="108"/>
              <w:jc w:val="center"/>
              <w:rPr>
                <w:sz w:val="24"/>
              </w:rPr>
            </w:pPr>
            <w:r>
              <w:rPr>
                <w:spacing w:val="-10"/>
                <w:sz w:val="24"/>
              </w:rPr>
              <w:t>M</w:t>
            </w:r>
          </w:p>
        </w:tc>
      </w:tr>
      <w:tr w:rsidR="005B2EE9">
        <w:trPr>
          <w:trHeight w:val="313"/>
        </w:trPr>
        <w:tc>
          <w:tcPr>
            <w:tcW w:w="809" w:type="dxa"/>
          </w:tcPr>
          <w:p w:rsidR="005B2EE9" w:rsidRDefault="00DF59AE">
            <w:pPr>
              <w:pStyle w:val="TableParagraph"/>
              <w:spacing w:line="270" w:lineRule="exact"/>
              <w:ind w:left="0" w:right="215"/>
              <w:jc w:val="right"/>
              <w:rPr>
                <w:b/>
                <w:sz w:val="24"/>
              </w:rPr>
            </w:pPr>
            <w:r>
              <w:rPr>
                <w:b/>
                <w:spacing w:val="-5"/>
                <w:sz w:val="24"/>
              </w:rPr>
              <w:t>CO3</w:t>
            </w:r>
          </w:p>
        </w:tc>
        <w:tc>
          <w:tcPr>
            <w:tcW w:w="831" w:type="dxa"/>
          </w:tcPr>
          <w:p w:rsidR="005B2EE9" w:rsidRDefault="00DF59AE">
            <w:pPr>
              <w:pStyle w:val="TableParagraph"/>
              <w:spacing w:line="270" w:lineRule="exact"/>
              <w:ind w:left="0" w:right="87"/>
              <w:jc w:val="center"/>
              <w:rPr>
                <w:sz w:val="24"/>
              </w:rPr>
            </w:pPr>
            <w:r>
              <w:rPr>
                <w:spacing w:val="-10"/>
                <w:sz w:val="24"/>
              </w:rPr>
              <w:t>L</w:t>
            </w:r>
          </w:p>
        </w:tc>
        <w:tc>
          <w:tcPr>
            <w:tcW w:w="832" w:type="dxa"/>
          </w:tcPr>
          <w:p w:rsidR="005B2EE9" w:rsidRDefault="00DF59AE">
            <w:pPr>
              <w:pStyle w:val="TableParagraph"/>
              <w:spacing w:line="270" w:lineRule="exact"/>
              <w:ind w:left="30" w:right="120"/>
              <w:jc w:val="center"/>
              <w:rPr>
                <w:sz w:val="24"/>
              </w:rPr>
            </w:pPr>
            <w:r>
              <w:rPr>
                <w:spacing w:val="-10"/>
                <w:sz w:val="24"/>
              </w:rPr>
              <w:t>M</w:t>
            </w:r>
          </w:p>
        </w:tc>
        <w:tc>
          <w:tcPr>
            <w:tcW w:w="831" w:type="dxa"/>
          </w:tcPr>
          <w:p w:rsidR="005B2EE9" w:rsidRDefault="00DF59AE">
            <w:pPr>
              <w:pStyle w:val="TableParagraph"/>
              <w:spacing w:line="270" w:lineRule="exact"/>
              <w:ind w:left="0" w:right="86"/>
              <w:jc w:val="center"/>
              <w:rPr>
                <w:sz w:val="24"/>
              </w:rPr>
            </w:pPr>
            <w:r>
              <w:rPr>
                <w:spacing w:val="-10"/>
                <w:sz w:val="24"/>
              </w:rPr>
              <w:t>M</w:t>
            </w:r>
          </w:p>
        </w:tc>
        <w:tc>
          <w:tcPr>
            <w:tcW w:w="831" w:type="dxa"/>
          </w:tcPr>
          <w:p w:rsidR="005B2EE9" w:rsidRDefault="00DF59AE">
            <w:pPr>
              <w:pStyle w:val="TableParagraph"/>
              <w:spacing w:line="270" w:lineRule="exact"/>
              <w:ind w:left="0" w:right="92"/>
              <w:jc w:val="center"/>
              <w:rPr>
                <w:sz w:val="24"/>
              </w:rPr>
            </w:pPr>
            <w:r>
              <w:rPr>
                <w:spacing w:val="-10"/>
                <w:sz w:val="24"/>
              </w:rPr>
              <w:t>L</w:t>
            </w:r>
          </w:p>
        </w:tc>
        <w:tc>
          <w:tcPr>
            <w:tcW w:w="831" w:type="dxa"/>
          </w:tcPr>
          <w:p w:rsidR="005B2EE9" w:rsidRDefault="00DF59AE">
            <w:pPr>
              <w:pStyle w:val="TableParagraph"/>
              <w:spacing w:line="270" w:lineRule="exact"/>
              <w:ind w:left="0" w:right="92"/>
              <w:jc w:val="center"/>
              <w:rPr>
                <w:sz w:val="24"/>
              </w:rPr>
            </w:pPr>
            <w:r>
              <w:rPr>
                <w:spacing w:val="-10"/>
                <w:sz w:val="24"/>
              </w:rPr>
              <w:t>M</w:t>
            </w:r>
          </w:p>
        </w:tc>
        <w:tc>
          <w:tcPr>
            <w:tcW w:w="833" w:type="dxa"/>
          </w:tcPr>
          <w:p w:rsidR="005B2EE9" w:rsidRDefault="00DF59AE">
            <w:pPr>
              <w:pStyle w:val="TableParagraph"/>
              <w:spacing w:line="270" w:lineRule="exact"/>
              <w:ind w:left="0" w:right="91"/>
              <w:jc w:val="center"/>
              <w:rPr>
                <w:sz w:val="24"/>
              </w:rPr>
            </w:pPr>
            <w:r>
              <w:rPr>
                <w:spacing w:val="-10"/>
                <w:sz w:val="24"/>
              </w:rPr>
              <w:t>M</w:t>
            </w:r>
          </w:p>
        </w:tc>
        <w:tc>
          <w:tcPr>
            <w:tcW w:w="829" w:type="dxa"/>
          </w:tcPr>
          <w:p w:rsidR="005B2EE9" w:rsidRDefault="00DF59AE">
            <w:pPr>
              <w:pStyle w:val="TableParagraph"/>
              <w:spacing w:line="270" w:lineRule="exact"/>
              <w:ind w:left="29" w:right="121"/>
              <w:jc w:val="center"/>
              <w:rPr>
                <w:sz w:val="24"/>
              </w:rPr>
            </w:pPr>
            <w:r>
              <w:rPr>
                <w:spacing w:val="-10"/>
                <w:sz w:val="24"/>
              </w:rPr>
              <w:t>M</w:t>
            </w:r>
          </w:p>
        </w:tc>
        <w:tc>
          <w:tcPr>
            <w:tcW w:w="831" w:type="dxa"/>
          </w:tcPr>
          <w:p w:rsidR="005B2EE9" w:rsidRDefault="00DF59AE">
            <w:pPr>
              <w:pStyle w:val="TableParagraph"/>
              <w:spacing w:line="270" w:lineRule="exact"/>
              <w:ind w:left="47" w:right="142"/>
              <w:jc w:val="center"/>
              <w:rPr>
                <w:sz w:val="24"/>
              </w:rPr>
            </w:pPr>
            <w:r>
              <w:rPr>
                <w:spacing w:val="-10"/>
                <w:sz w:val="24"/>
              </w:rPr>
              <w:t>M</w:t>
            </w:r>
          </w:p>
        </w:tc>
        <w:tc>
          <w:tcPr>
            <w:tcW w:w="833" w:type="dxa"/>
          </w:tcPr>
          <w:p w:rsidR="005B2EE9" w:rsidRDefault="00DF59AE">
            <w:pPr>
              <w:pStyle w:val="TableParagraph"/>
              <w:spacing w:line="270" w:lineRule="exact"/>
              <w:ind w:left="0" w:right="103"/>
              <w:jc w:val="center"/>
              <w:rPr>
                <w:sz w:val="24"/>
              </w:rPr>
            </w:pPr>
            <w:r>
              <w:rPr>
                <w:spacing w:val="-10"/>
                <w:sz w:val="24"/>
              </w:rPr>
              <w:t>M</w:t>
            </w:r>
          </w:p>
        </w:tc>
        <w:tc>
          <w:tcPr>
            <w:tcW w:w="905" w:type="dxa"/>
          </w:tcPr>
          <w:p w:rsidR="005B2EE9" w:rsidRDefault="00DF59AE">
            <w:pPr>
              <w:pStyle w:val="TableParagraph"/>
              <w:spacing w:line="270" w:lineRule="exact"/>
              <w:ind w:left="5" w:right="108"/>
              <w:jc w:val="center"/>
              <w:rPr>
                <w:sz w:val="24"/>
              </w:rPr>
            </w:pPr>
            <w:r>
              <w:rPr>
                <w:spacing w:val="-10"/>
                <w:sz w:val="24"/>
              </w:rPr>
              <w:t>M</w:t>
            </w:r>
          </w:p>
        </w:tc>
      </w:tr>
      <w:tr w:rsidR="005B2EE9">
        <w:trPr>
          <w:trHeight w:val="316"/>
        </w:trPr>
        <w:tc>
          <w:tcPr>
            <w:tcW w:w="809" w:type="dxa"/>
          </w:tcPr>
          <w:p w:rsidR="005B2EE9" w:rsidRDefault="00DF59AE">
            <w:pPr>
              <w:pStyle w:val="TableParagraph"/>
              <w:ind w:left="0" w:right="215"/>
              <w:jc w:val="right"/>
              <w:rPr>
                <w:b/>
                <w:sz w:val="24"/>
              </w:rPr>
            </w:pPr>
            <w:r>
              <w:rPr>
                <w:b/>
                <w:spacing w:val="-5"/>
                <w:sz w:val="24"/>
              </w:rPr>
              <w:t>CO3</w:t>
            </w:r>
          </w:p>
        </w:tc>
        <w:tc>
          <w:tcPr>
            <w:tcW w:w="831" w:type="dxa"/>
          </w:tcPr>
          <w:p w:rsidR="005B2EE9" w:rsidRDefault="00DF59AE">
            <w:pPr>
              <w:pStyle w:val="TableParagraph"/>
              <w:ind w:left="0" w:right="88"/>
              <w:jc w:val="center"/>
              <w:rPr>
                <w:sz w:val="24"/>
              </w:rPr>
            </w:pPr>
            <w:r>
              <w:rPr>
                <w:spacing w:val="-10"/>
                <w:sz w:val="24"/>
              </w:rPr>
              <w:t>M</w:t>
            </w:r>
          </w:p>
        </w:tc>
        <w:tc>
          <w:tcPr>
            <w:tcW w:w="832" w:type="dxa"/>
          </w:tcPr>
          <w:p w:rsidR="005B2EE9" w:rsidRDefault="00DF59AE">
            <w:pPr>
              <w:pStyle w:val="TableParagraph"/>
              <w:ind w:left="30" w:right="120"/>
              <w:jc w:val="center"/>
              <w:rPr>
                <w:sz w:val="24"/>
              </w:rPr>
            </w:pPr>
            <w:r>
              <w:rPr>
                <w:spacing w:val="-10"/>
                <w:sz w:val="24"/>
              </w:rPr>
              <w:t>M</w:t>
            </w:r>
          </w:p>
        </w:tc>
        <w:tc>
          <w:tcPr>
            <w:tcW w:w="831" w:type="dxa"/>
          </w:tcPr>
          <w:p w:rsidR="005B2EE9" w:rsidRDefault="00DF59AE">
            <w:pPr>
              <w:pStyle w:val="TableParagraph"/>
              <w:ind w:left="0" w:right="86"/>
              <w:jc w:val="center"/>
              <w:rPr>
                <w:sz w:val="24"/>
              </w:rPr>
            </w:pPr>
            <w:r>
              <w:rPr>
                <w:spacing w:val="-10"/>
                <w:sz w:val="24"/>
              </w:rPr>
              <w:t>M</w:t>
            </w:r>
          </w:p>
        </w:tc>
        <w:tc>
          <w:tcPr>
            <w:tcW w:w="831" w:type="dxa"/>
          </w:tcPr>
          <w:p w:rsidR="005B2EE9" w:rsidRDefault="00DF59AE">
            <w:pPr>
              <w:pStyle w:val="TableParagraph"/>
              <w:ind w:left="0" w:right="92"/>
              <w:jc w:val="center"/>
              <w:rPr>
                <w:sz w:val="24"/>
              </w:rPr>
            </w:pPr>
            <w:r>
              <w:rPr>
                <w:spacing w:val="-10"/>
                <w:sz w:val="24"/>
              </w:rPr>
              <w:t>M</w:t>
            </w:r>
          </w:p>
        </w:tc>
        <w:tc>
          <w:tcPr>
            <w:tcW w:w="831" w:type="dxa"/>
          </w:tcPr>
          <w:p w:rsidR="005B2EE9" w:rsidRDefault="00DF59AE">
            <w:pPr>
              <w:pStyle w:val="TableParagraph"/>
              <w:ind w:left="0" w:right="92"/>
              <w:jc w:val="center"/>
              <w:rPr>
                <w:sz w:val="24"/>
              </w:rPr>
            </w:pPr>
            <w:r>
              <w:rPr>
                <w:spacing w:val="-10"/>
                <w:sz w:val="24"/>
              </w:rPr>
              <w:t>M</w:t>
            </w:r>
          </w:p>
        </w:tc>
        <w:tc>
          <w:tcPr>
            <w:tcW w:w="833" w:type="dxa"/>
          </w:tcPr>
          <w:p w:rsidR="005B2EE9" w:rsidRDefault="00DF59AE">
            <w:pPr>
              <w:pStyle w:val="TableParagraph"/>
              <w:ind w:left="0" w:right="91"/>
              <w:jc w:val="center"/>
              <w:rPr>
                <w:sz w:val="24"/>
              </w:rPr>
            </w:pPr>
            <w:r>
              <w:rPr>
                <w:spacing w:val="-10"/>
                <w:sz w:val="24"/>
              </w:rPr>
              <w:t>M</w:t>
            </w:r>
          </w:p>
        </w:tc>
        <w:tc>
          <w:tcPr>
            <w:tcW w:w="829" w:type="dxa"/>
          </w:tcPr>
          <w:p w:rsidR="005B2EE9" w:rsidRDefault="00DF59AE">
            <w:pPr>
              <w:pStyle w:val="TableParagraph"/>
              <w:ind w:left="29" w:right="123"/>
              <w:jc w:val="center"/>
              <w:rPr>
                <w:sz w:val="24"/>
              </w:rPr>
            </w:pPr>
            <w:r>
              <w:rPr>
                <w:spacing w:val="-10"/>
                <w:sz w:val="24"/>
              </w:rPr>
              <w:t>N</w:t>
            </w:r>
          </w:p>
        </w:tc>
        <w:tc>
          <w:tcPr>
            <w:tcW w:w="831" w:type="dxa"/>
          </w:tcPr>
          <w:p w:rsidR="005B2EE9" w:rsidRDefault="00DF59AE">
            <w:pPr>
              <w:pStyle w:val="TableParagraph"/>
              <w:ind w:left="47" w:right="142"/>
              <w:jc w:val="center"/>
              <w:rPr>
                <w:sz w:val="24"/>
              </w:rPr>
            </w:pPr>
            <w:r>
              <w:rPr>
                <w:spacing w:val="-10"/>
                <w:sz w:val="24"/>
              </w:rPr>
              <w:t>M</w:t>
            </w:r>
          </w:p>
        </w:tc>
        <w:tc>
          <w:tcPr>
            <w:tcW w:w="833" w:type="dxa"/>
          </w:tcPr>
          <w:p w:rsidR="005B2EE9" w:rsidRDefault="00DF59AE">
            <w:pPr>
              <w:pStyle w:val="TableParagraph"/>
              <w:ind w:left="0" w:right="103"/>
              <w:jc w:val="center"/>
              <w:rPr>
                <w:sz w:val="24"/>
              </w:rPr>
            </w:pPr>
            <w:r>
              <w:rPr>
                <w:spacing w:val="-10"/>
                <w:sz w:val="24"/>
              </w:rPr>
              <w:t>M</w:t>
            </w:r>
          </w:p>
        </w:tc>
        <w:tc>
          <w:tcPr>
            <w:tcW w:w="905" w:type="dxa"/>
          </w:tcPr>
          <w:p w:rsidR="005B2EE9" w:rsidRDefault="00DF59AE">
            <w:pPr>
              <w:pStyle w:val="TableParagraph"/>
              <w:ind w:left="5" w:right="108"/>
              <w:jc w:val="center"/>
              <w:rPr>
                <w:sz w:val="24"/>
              </w:rPr>
            </w:pPr>
            <w:r>
              <w:rPr>
                <w:spacing w:val="-10"/>
                <w:sz w:val="24"/>
              </w:rPr>
              <w:t>M</w:t>
            </w:r>
          </w:p>
        </w:tc>
      </w:tr>
      <w:tr w:rsidR="005B2EE9">
        <w:trPr>
          <w:trHeight w:val="318"/>
        </w:trPr>
        <w:tc>
          <w:tcPr>
            <w:tcW w:w="809" w:type="dxa"/>
          </w:tcPr>
          <w:p w:rsidR="005B2EE9" w:rsidRDefault="00DF59AE">
            <w:pPr>
              <w:pStyle w:val="TableParagraph"/>
              <w:spacing w:line="275" w:lineRule="exact"/>
              <w:ind w:left="0" w:right="215"/>
              <w:jc w:val="right"/>
              <w:rPr>
                <w:b/>
                <w:sz w:val="24"/>
              </w:rPr>
            </w:pPr>
            <w:r>
              <w:rPr>
                <w:b/>
                <w:spacing w:val="-5"/>
                <w:sz w:val="24"/>
              </w:rPr>
              <w:t>CO4</w:t>
            </w:r>
          </w:p>
        </w:tc>
        <w:tc>
          <w:tcPr>
            <w:tcW w:w="831" w:type="dxa"/>
          </w:tcPr>
          <w:p w:rsidR="005B2EE9" w:rsidRDefault="00DF59AE">
            <w:pPr>
              <w:pStyle w:val="TableParagraph"/>
              <w:spacing w:line="275" w:lineRule="exact"/>
              <w:ind w:left="0" w:right="86"/>
              <w:jc w:val="center"/>
              <w:rPr>
                <w:sz w:val="24"/>
              </w:rPr>
            </w:pPr>
            <w:r>
              <w:rPr>
                <w:spacing w:val="-10"/>
                <w:sz w:val="24"/>
              </w:rPr>
              <w:t>S</w:t>
            </w:r>
          </w:p>
        </w:tc>
        <w:tc>
          <w:tcPr>
            <w:tcW w:w="832" w:type="dxa"/>
          </w:tcPr>
          <w:p w:rsidR="005B2EE9" w:rsidRDefault="00DF59AE">
            <w:pPr>
              <w:pStyle w:val="TableParagraph"/>
              <w:spacing w:line="275" w:lineRule="exact"/>
              <w:ind w:left="30" w:right="118"/>
              <w:jc w:val="center"/>
              <w:rPr>
                <w:sz w:val="24"/>
              </w:rPr>
            </w:pPr>
            <w:r>
              <w:rPr>
                <w:spacing w:val="-10"/>
                <w:sz w:val="24"/>
              </w:rPr>
              <w:t>S</w:t>
            </w:r>
          </w:p>
        </w:tc>
        <w:tc>
          <w:tcPr>
            <w:tcW w:w="831" w:type="dxa"/>
          </w:tcPr>
          <w:p w:rsidR="005B2EE9" w:rsidRDefault="00DF59AE">
            <w:pPr>
              <w:pStyle w:val="TableParagraph"/>
              <w:spacing w:line="275" w:lineRule="exact"/>
              <w:ind w:left="0" w:right="89"/>
              <w:jc w:val="center"/>
              <w:rPr>
                <w:sz w:val="24"/>
              </w:rPr>
            </w:pPr>
            <w:r>
              <w:rPr>
                <w:spacing w:val="-10"/>
                <w:sz w:val="24"/>
              </w:rPr>
              <w:t>S</w:t>
            </w:r>
          </w:p>
        </w:tc>
        <w:tc>
          <w:tcPr>
            <w:tcW w:w="831" w:type="dxa"/>
          </w:tcPr>
          <w:p w:rsidR="005B2EE9" w:rsidRDefault="00DF59AE">
            <w:pPr>
              <w:pStyle w:val="TableParagraph"/>
              <w:spacing w:line="275" w:lineRule="exact"/>
              <w:ind w:left="0" w:right="92"/>
              <w:jc w:val="center"/>
              <w:rPr>
                <w:sz w:val="24"/>
              </w:rPr>
            </w:pPr>
            <w:r>
              <w:rPr>
                <w:spacing w:val="-10"/>
                <w:sz w:val="24"/>
              </w:rPr>
              <w:t>M</w:t>
            </w:r>
          </w:p>
        </w:tc>
        <w:tc>
          <w:tcPr>
            <w:tcW w:w="831" w:type="dxa"/>
          </w:tcPr>
          <w:p w:rsidR="005B2EE9" w:rsidRDefault="00DF59AE">
            <w:pPr>
              <w:pStyle w:val="TableParagraph"/>
              <w:spacing w:line="275" w:lineRule="exact"/>
              <w:ind w:left="0" w:right="92"/>
              <w:jc w:val="center"/>
              <w:rPr>
                <w:sz w:val="24"/>
              </w:rPr>
            </w:pPr>
            <w:r>
              <w:rPr>
                <w:spacing w:val="-10"/>
                <w:sz w:val="24"/>
              </w:rPr>
              <w:t>M</w:t>
            </w:r>
          </w:p>
        </w:tc>
        <w:tc>
          <w:tcPr>
            <w:tcW w:w="833" w:type="dxa"/>
          </w:tcPr>
          <w:p w:rsidR="005B2EE9" w:rsidRDefault="00DF59AE">
            <w:pPr>
              <w:pStyle w:val="TableParagraph"/>
              <w:spacing w:line="275" w:lineRule="exact"/>
              <w:ind w:left="0" w:right="94"/>
              <w:jc w:val="center"/>
              <w:rPr>
                <w:sz w:val="24"/>
              </w:rPr>
            </w:pPr>
            <w:r>
              <w:rPr>
                <w:spacing w:val="-10"/>
                <w:sz w:val="24"/>
              </w:rPr>
              <w:t>S</w:t>
            </w:r>
          </w:p>
        </w:tc>
        <w:tc>
          <w:tcPr>
            <w:tcW w:w="829" w:type="dxa"/>
          </w:tcPr>
          <w:p w:rsidR="005B2EE9" w:rsidRDefault="00DF59AE">
            <w:pPr>
              <w:pStyle w:val="TableParagraph"/>
              <w:spacing w:line="275" w:lineRule="exact"/>
              <w:ind w:left="29" w:right="124"/>
              <w:jc w:val="center"/>
              <w:rPr>
                <w:sz w:val="24"/>
              </w:rPr>
            </w:pPr>
            <w:r>
              <w:rPr>
                <w:spacing w:val="-10"/>
                <w:sz w:val="24"/>
              </w:rPr>
              <w:t>S</w:t>
            </w:r>
          </w:p>
        </w:tc>
        <w:tc>
          <w:tcPr>
            <w:tcW w:w="831" w:type="dxa"/>
          </w:tcPr>
          <w:p w:rsidR="005B2EE9" w:rsidRDefault="00DF59AE">
            <w:pPr>
              <w:pStyle w:val="TableParagraph"/>
              <w:spacing w:line="275" w:lineRule="exact"/>
              <w:ind w:left="47" w:right="142"/>
              <w:jc w:val="center"/>
              <w:rPr>
                <w:sz w:val="24"/>
              </w:rPr>
            </w:pPr>
            <w:r>
              <w:rPr>
                <w:spacing w:val="-10"/>
                <w:sz w:val="24"/>
              </w:rPr>
              <w:t>M</w:t>
            </w:r>
          </w:p>
        </w:tc>
        <w:tc>
          <w:tcPr>
            <w:tcW w:w="833" w:type="dxa"/>
          </w:tcPr>
          <w:p w:rsidR="005B2EE9" w:rsidRDefault="00DF59AE">
            <w:pPr>
              <w:pStyle w:val="TableParagraph"/>
              <w:spacing w:line="275" w:lineRule="exact"/>
              <w:ind w:left="0" w:right="103"/>
              <w:jc w:val="center"/>
              <w:rPr>
                <w:sz w:val="24"/>
              </w:rPr>
            </w:pPr>
            <w:r>
              <w:rPr>
                <w:spacing w:val="-10"/>
                <w:sz w:val="24"/>
              </w:rPr>
              <w:t>M</w:t>
            </w:r>
          </w:p>
        </w:tc>
        <w:tc>
          <w:tcPr>
            <w:tcW w:w="905" w:type="dxa"/>
          </w:tcPr>
          <w:p w:rsidR="005B2EE9" w:rsidRDefault="00DF59AE">
            <w:pPr>
              <w:pStyle w:val="TableParagraph"/>
              <w:spacing w:line="275" w:lineRule="exact"/>
              <w:ind w:left="6" w:right="108"/>
              <w:jc w:val="center"/>
              <w:rPr>
                <w:sz w:val="24"/>
              </w:rPr>
            </w:pPr>
            <w:r>
              <w:rPr>
                <w:spacing w:val="-10"/>
                <w:sz w:val="24"/>
              </w:rPr>
              <w:t>S</w:t>
            </w:r>
          </w:p>
        </w:tc>
      </w:tr>
      <w:tr w:rsidR="005B2EE9">
        <w:trPr>
          <w:trHeight w:val="316"/>
        </w:trPr>
        <w:tc>
          <w:tcPr>
            <w:tcW w:w="809" w:type="dxa"/>
          </w:tcPr>
          <w:p w:rsidR="005B2EE9" w:rsidRDefault="00DF59AE">
            <w:pPr>
              <w:pStyle w:val="TableParagraph"/>
              <w:ind w:left="0" w:right="215"/>
              <w:jc w:val="right"/>
              <w:rPr>
                <w:b/>
                <w:sz w:val="24"/>
              </w:rPr>
            </w:pPr>
            <w:r>
              <w:rPr>
                <w:b/>
                <w:spacing w:val="-5"/>
                <w:sz w:val="24"/>
              </w:rPr>
              <w:t>CO5</w:t>
            </w:r>
          </w:p>
        </w:tc>
        <w:tc>
          <w:tcPr>
            <w:tcW w:w="831" w:type="dxa"/>
          </w:tcPr>
          <w:p w:rsidR="005B2EE9" w:rsidRDefault="00DF59AE">
            <w:pPr>
              <w:pStyle w:val="TableParagraph"/>
              <w:ind w:left="0" w:right="86"/>
              <w:jc w:val="center"/>
              <w:rPr>
                <w:sz w:val="24"/>
              </w:rPr>
            </w:pPr>
            <w:r>
              <w:rPr>
                <w:spacing w:val="-10"/>
                <w:sz w:val="24"/>
              </w:rPr>
              <w:t>S</w:t>
            </w:r>
          </w:p>
        </w:tc>
        <w:tc>
          <w:tcPr>
            <w:tcW w:w="832" w:type="dxa"/>
          </w:tcPr>
          <w:p w:rsidR="005B2EE9" w:rsidRDefault="00DF59AE">
            <w:pPr>
              <w:pStyle w:val="TableParagraph"/>
              <w:ind w:left="30" w:right="118"/>
              <w:jc w:val="center"/>
              <w:rPr>
                <w:sz w:val="24"/>
              </w:rPr>
            </w:pPr>
            <w:r>
              <w:rPr>
                <w:spacing w:val="-10"/>
                <w:sz w:val="24"/>
              </w:rPr>
              <w:t>S</w:t>
            </w:r>
          </w:p>
        </w:tc>
        <w:tc>
          <w:tcPr>
            <w:tcW w:w="831" w:type="dxa"/>
          </w:tcPr>
          <w:p w:rsidR="005B2EE9" w:rsidRDefault="00DF59AE">
            <w:pPr>
              <w:pStyle w:val="TableParagraph"/>
              <w:ind w:left="0" w:right="89"/>
              <w:jc w:val="center"/>
              <w:rPr>
                <w:sz w:val="24"/>
              </w:rPr>
            </w:pPr>
            <w:r>
              <w:rPr>
                <w:spacing w:val="-10"/>
                <w:sz w:val="24"/>
              </w:rPr>
              <w:t>S</w:t>
            </w:r>
          </w:p>
        </w:tc>
        <w:tc>
          <w:tcPr>
            <w:tcW w:w="831" w:type="dxa"/>
          </w:tcPr>
          <w:p w:rsidR="005B2EE9" w:rsidRDefault="00DF59AE">
            <w:pPr>
              <w:pStyle w:val="TableParagraph"/>
              <w:ind w:left="0" w:right="90"/>
              <w:jc w:val="center"/>
              <w:rPr>
                <w:sz w:val="24"/>
              </w:rPr>
            </w:pPr>
            <w:r>
              <w:rPr>
                <w:spacing w:val="-10"/>
                <w:sz w:val="24"/>
              </w:rPr>
              <w:t>S</w:t>
            </w:r>
          </w:p>
        </w:tc>
        <w:tc>
          <w:tcPr>
            <w:tcW w:w="831" w:type="dxa"/>
          </w:tcPr>
          <w:p w:rsidR="005B2EE9" w:rsidRDefault="00DF59AE">
            <w:pPr>
              <w:pStyle w:val="TableParagraph"/>
              <w:ind w:left="0" w:right="91"/>
              <w:jc w:val="center"/>
              <w:rPr>
                <w:sz w:val="24"/>
              </w:rPr>
            </w:pPr>
            <w:r>
              <w:rPr>
                <w:spacing w:val="-10"/>
                <w:sz w:val="24"/>
              </w:rPr>
              <w:t>S</w:t>
            </w:r>
          </w:p>
        </w:tc>
        <w:tc>
          <w:tcPr>
            <w:tcW w:w="833" w:type="dxa"/>
          </w:tcPr>
          <w:p w:rsidR="005B2EE9" w:rsidRDefault="00DF59AE">
            <w:pPr>
              <w:pStyle w:val="TableParagraph"/>
              <w:ind w:left="0" w:right="94"/>
              <w:jc w:val="center"/>
              <w:rPr>
                <w:sz w:val="24"/>
              </w:rPr>
            </w:pPr>
            <w:r>
              <w:rPr>
                <w:spacing w:val="-10"/>
                <w:sz w:val="24"/>
              </w:rPr>
              <w:t>S</w:t>
            </w:r>
          </w:p>
        </w:tc>
        <w:tc>
          <w:tcPr>
            <w:tcW w:w="829" w:type="dxa"/>
          </w:tcPr>
          <w:p w:rsidR="005B2EE9" w:rsidRDefault="00DF59AE">
            <w:pPr>
              <w:pStyle w:val="TableParagraph"/>
              <w:ind w:left="29" w:right="124"/>
              <w:jc w:val="center"/>
              <w:rPr>
                <w:sz w:val="24"/>
              </w:rPr>
            </w:pPr>
            <w:r>
              <w:rPr>
                <w:spacing w:val="-10"/>
                <w:sz w:val="24"/>
              </w:rPr>
              <w:t>S</w:t>
            </w:r>
          </w:p>
        </w:tc>
        <w:tc>
          <w:tcPr>
            <w:tcW w:w="831" w:type="dxa"/>
          </w:tcPr>
          <w:p w:rsidR="005B2EE9" w:rsidRDefault="00DF59AE">
            <w:pPr>
              <w:pStyle w:val="TableParagraph"/>
              <w:ind w:left="47" w:right="142"/>
              <w:jc w:val="center"/>
              <w:rPr>
                <w:sz w:val="24"/>
              </w:rPr>
            </w:pPr>
            <w:r>
              <w:rPr>
                <w:spacing w:val="-10"/>
                <w:sz w:val="24"/>
              </w:rPr>
              <w:t>M</w:t>
            </w:r>
          </w:p>
        </w:tc>
        <w:tc>
          <w:tcPr>
            <w:tcW w:w="833" w:type="dxa"/>
          </w:tcPr>
          <w:p w:rsidR="005B2EE9" w:rsidRDefault="00DF59AE">
            <w:pPr>
              <w:pStyle w:val="TableParagraph"/>
              <w:ind w:left="0" w:right="103"/>
              <w:jc w:val="center"/>
              <w:rPr>
                <w:sz w:val="24"/>
              </w:rPr>
            </w:pPr>
            <w:r>
              <w:rPr>
                <w:spacing w:val="-10"/>
                <w:sz w:val="24"/>
              </w:rPr>
              <w:t>M</w:t>
            </w:r>
          </w:p>
        </w:tc>
        <w:tc>
          <w:tcPr>
            <w:tcW w:w="905" w:type="dxa"/>
          </w:tcPr>
          <w:p w:rsidR="005B2EE9" w:rsidRDefault="00DF59AE">
            <w:pPr>
              <w:pStyle w:val="TableParagraph"/>
              <w:ind w:left="6" w:right="108"/>
              <w:jc w:val="center"/>
              <w:rPr>
                <w:sz w:val="24"/>
              </w:rPr>
            </w:pPr>
            <w:r>
              <w:rPr>
                <w:spacing w:val="-10"/>
                <w:sz w:val="24"/>
              </w:rPr>
              <w:t>S</w:t>
            </w:r>
          </w:p>
        </w:tc>
      </w:tr>
    </w:tbl>
    <w:p w:rsidR="005B2EE9" w:rsidRDefault="00DF59AE">
      <w:pPr>
        <w:pStyle w:val="BodyText"/>
        <w:spacing w:before="5"/>
        <w:ind w:left="960"/>
      </w:pPr>
      <w:r>
        <w:t>*S-Strong;</w:t>
      </w:r>
      <w:r>
        <w:rPr>
          <w:spacing w:val="-6"/>
        </w:rPr>
        <w:t xml:space="preserve"> </w:t>
      </w:r>
      <w:r>
        <w:t>M-Medium;</w:t>
      </w:r>
      <w:r>
        <w:rPr>
          <w:spacing w:val="-5"/>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7"/>
        <w:gridCol w:w="372"/>
        <w:gridCol w:w="1364"/>
        <w:gridCol w:w="4724"/>
        <w:gridCol w:w="259"/>
        <w:gridCol w:w="657"/>
        <w:gridCol w:w="372"/>
        <w:gridCol w:w="192"/>
        <w:gridCol w:w="425"/>
        <w:gridCol w:w="427"/>
      </w:tblGrid>
      <w:tr w:rsidR="005B2EE9">
        <w:trPr>
          <w:trHeight w:val="633"/>
        </w:trPr>
        <w:tc>
          <w:tcPr>
            <w:tcW w:w="1159" w:type="dxa"/>
            <w:gridSpan w:val="2"/>
          </w:tcPr>
          <w:p w:rsidR="005B2EE9" w:rsidRDefault="00DF59AE">
            <w:pPr>
              <w:pStyle w:val="TableParagraph"/>
              <w:spacing w:line="275" w:lineRule="exact"/>
              <w:ind w:left="0" w:right="59"/>
              <w:jc w:val="center"/>
              <w:rPr>
                <w:b/>
                <w:sz w:val="24"/>
              </w:rPr>
            </w:pPr>
            <w:r>
              <w:rPr>
                <w:b/>
                <w:spacing w:val="-2"/>
                <w:sz w:val="24"/>
              </w:rPr>
              <w:t>Course</w:t>
            </w:r>
          </w:p>
          <w:p w:rsidR="005B2EE9" w:rsidRDefault="00DF59AE">
            <w:pPr>
              <w:pStyle w:val="TableParagraph"/>
              <w:spacing w:before="41" w:line="240" w:lineRule="auto"/>
              <w:ind w:left="5" w:right="59"/>
              <w:jc w:val="center"/>
              <w:rPr>
                <w:b/>
                <w:sz w:val="24"/>
              </w:rPr>
            </w:pPr>
            <w:r>
              <w:rPr>
                <w:b/>
                <w:spacing w:val="-4"/>
                <w:sz w:val="24"/>
              </w:rPr>
              <w:t>code</w:t>
            </w:r>
          </w:p>
        </w:tc>
        <w:tc>
          <w:tcPr>
            <w:tcW w:w="1364" w:type="dxa"/>
          </w:tcPr>
          <w:p w:rsidR="005B2EE9" w:rsidRDefault="00DF59AE">
            <w:pPr>
              <w:pStyle w:val="TableParagraph"/>
              <w:spacing w:before="157" w:line="240" w:lineRule="auto"/>
              <w:ind w:left="2"/>
              <w:jc w:val="center"/>
              <w:rPr>
                <w:b/>
                <w:sz w:val="24"/>
              </w:rPr>
            </w:pPr>
            <w:r>
              <w:rPr>
                <w:b/>
                <w:spacing w:val="-5"/>
                <w:sz w:val="24"/>
              </w:rPr>
              <w:t>4EA</w:t>
            </w:r>
          </w:p>
        </w:tc>
        <w:tc>
          <w:tcPr>
            <w:tcW w:w="4983" w:type="dxa"/>
            <w:gridSpan w:val="2"/>
          </w:tcPr>
          <w:p w:rsidR="005B2EE9" w:rsidRDefault="00DF59AE">
            <w:pPr>
              <w:pStyle w:val="TableParagraph"/>
              <w:spacing w:before="157" w:line="240" w:lineRule="auto"/>
              <w:ind w:left="976"/>
              <w:rPr>
                <w:b/>
                <w:sz w:val="24"/>
              </w:rPr>
            </w:pPr>
            <w:r>
              <w:rPr>
                <w:b/>
                <w:sz w:val="24"/>
              </w:rPr>
              <w:t>INDUSTRIAL</w:t>
            </w:r>
            <w:r>
              <w:rPr>
                <w:b/>
                <w:spacing w:val="-8"/>
                <w:sz w:val="24"/>
              </w:rPr>
              <w:t xml:space="preserve"> </w:t>
            </w:r>
            <w:r>
              <w:rPr>
                <w:b/>
                <w:spacing w:val="-2"/>
                <w:sz w:val="24"/>
              </w:rPr>
              <w:t>RELATIONS</w:t>
            </w:r>
          </w:p>
        </w:tc>
        <w:tc>
          <w:tcPr>
            <w:tcW w:w="657" w:type="dxa"/>
          </w:tcPr>
          <w:p w:rsidR="005B2EE9" w:rsidRDefault="00DF59AE">
            <w:pPr>
              <w:pStyle w:val="TableParagraph"/>
              <w:spacing w:before="157" w:line="240" w:lineRule="auto"/>
              <w:ind w:left="0" w:right="28"/>
              <w:jc w:val="center"/>
              <w:rPr>
                <w:b/>
                <w:sz w:val="24"/>
              </w:rPr>
            </w:pPr>
            <w:r>
              <w:rPr>
                <w:b/>
                <w:spacing w:val="-10"/>
                <w:sz w:val="24"/>
              </w:rPr>
              <w:t>L</w:t>
            </w:r>
          </w:p>
        </w:tc>
        <w:tc>
          <w:tcPr>
            <w:tcW w:w="564" w:type="dxa"/>
            <w:gridSpan w:val="2"/>
          </w:tcPr>
          <w:p w:rsidR="005B2EE9" w:rsidRDefault="00DF59AE">
            <w:pPr>
              <w:pStyle w:val="TableParagraph"/>
              <w:spacing w:before="157" w:line="240" w:lineRule="auto"/>
              <w:ind w:left="211"/>
              <w:rPr>
                <w:b/>
                <w:sz w:val="24"/>
              </w:rPr>
            </w:pPr>
            <w:r>
              <w:rPr>
                <w:b/>
                <w:spacing w:val="-10"/>
                <w:sz w:val="24"/>
              </w:rPr>
              <w:t>T</w:t>
            </w:r>
          </w:p>
        </w:tc>
        <w:tc>
          <w:tcPr>
            <w:tcW w:w="425" w:type="dxa"/>
          </w:tcPr>
          <w:p w:rsidR="005B2EE9" w:rsidRDefault="00DF59AE">
            <w:pPr>
              <w:pStyle w:val="TableParagraph"/>
              <w:spacing w:before="157" w:line="240" w:lineRule="auto"/>
              <w:ind w:left="144"/>
              <w:rPr>
                <w:b/>
                <w:sz w:val="24"/>
              </w:rPr>
            </w:pPr>
            <w:r>
              <w:rPr>
                <w:b/>
                <w:spacing w:val="-10"/>
                <w:sz w:val="24"/>
              </w:rPr>
              <w:t>P</w:t>
            </w:r>
          </w:p>
        </w:tc>
        <w:tc>
          <w:tcPr>
            <w:tcW w:w="427" w:type="dxa"/>
          </w:tcPr>
          <w:p w:rsidR="005B2EE9" w:rsidRDefault="00DF59AE">
            <w:pPr>
              <w:pStyle w:val="TableParagraph"/>
              <w:spacing w:before="157" w:line="240" w:lineRule="auto"/>
              <w:ind w:left="31"/>
              <w:jc w:val="center"/>
              <w:rPr>
                <w:b/>
                <w:sz w:val="24"/>
              </w:rPr>
            </w:pPr>
            <w:r>
              <w:rPr>
                <w:b/>
                <w:spacing w:val="-10"/>
                <w:sz w:val="24"/>
              </w:rPr>
              <w:t>C</w:t>
            </w:r>
          </w:p>
        </w:tc>
      </w:tr>
      <w:tr w:rsidR="005B2EE9">
        <w:trPr>
          <w:trHeight w:val="635"/>
        </w:trPr>
        <w:tc>
          <w:tcPr>
            <w:tcW w:w="2523" w:type="dxa"/>
            <w:gridSpan w:val="3"/>
          </w:tcPr>
          <w:p w:rsidR="005B2EE9" w:rsidRDefault="00DF59AE">
            <w:pPr>
              <w:pStyle w:val="TableParagraph"/>
              <w:rPr>
                <w:b/>
                <w:sz w:val="24"/>
              </w:rPr>
            </w:pPr>
            <w:r>
              <w:rPr>
                <w:b/>
                <w:spacing w:val="-2"/>
                <w:sz w:val="24"/>
              </w:rPr>
              <w:t>Core/Elective/</w:t>
            </w:r>
            <w:proofErr w:type="spellStart"/>
            <w:r>
              <w:rPr>
                <w:b/>
                <w:spacing w:val="-2"/>
                <w:sz w:val="24"/>
              </w:rPr>
              <w:t>Supporti</w:t>
            </w:r>
            <w:proofErr w:type="spellEnd"/>
          </w:p>
          <w:p w:rsidR="005B2EE9" w:rsidRDefault="00DF59AE">
            <w:pPr>
              <w:pStyle w:val="TableParagraph"/>
              <w:spacing w:before="43" w:line="240" w:lineRule="auto"/>
              <w:rPr>
                <w:b/>
                <w:sz w:val="24"/>
              </w:rPr>
            </w:pPr>
            <w:proofErr w:type="spellStart"/>
            <w:r>
              <w:rPr>
                <w:b/>
                <w:spacing w:val="-5"/>
                <w:sz w:val="24"/>
              </w:rPr>
              <w:t>ve</w:t>
            </w:r>
            <w:proofErr w:type="spellEnd"/>
          </w:p>
        </w:tc>
        <w:tc>
          <w:tcPr>
            <w:tcW w:w="4983" w:type="dxa"/>
            <w:gridSpan w:val="2"/>
          </w:tcPr>
          <w:p w:rsidR="005B2EE9" w:rsidRDefault="005B2EE9">
            <w:pPr>
              <w:pStyle w:val="TableParagraph"/>
              <w:spacing w:line="240" w:lineRule="auto"/>
              <w:ind w:left="0"/>
            </w:pPr>
          </w:p>
        </w:tc>
        <w:tc>
          <w:tcPr>
            <w:tcW w:w="657" w:type="dxa"/>
          </w:tcPr>
          <w:p w:rsidR="005B2EE9" w:rsidRDefault="00DF59AE">
            <w:pPr>
              <w:pStyle w:val="TableParagraph"/>
              <w:spacing w:before="157" w:line="240" w:lineRule="auto"/>
              <w:ind w:left="393"/>
              <w:rPr>
                <w:b/>
                <w:sz w:val="24"/>
              </w:rPr>
            </w:pPr>
            <w:r>
              <w:rPr>
                <w:b/>
                <w:spacing w:val="-10"/>
                <w:sz w:val="24"/>
              </w:rPr>
              <w:t>3</w:t>
            </w:r>
          </w:p>
        </w:tc>
        <w:tc>
          <w:tcPr>
            <w:tcW w:w="564" w:type="dxa"/>
            <w:gridSpan w:val="2"/>
          </w:tcPr>
          <w:p w:rsidR="005B2EE9" w:rsidRDefault="00DF59AE">
            <w:pPr>
              <w:pStyle w:val="TableParagraph"/>
              <w:spacing w:before="1" w:line="240" w:lineRule="auto"/>
              <w:ind w:left="13"/>
              <w:jc w:val="center"/>
              <w:rPr>
                <w:b/>
                <w:sz w:val="24"/>
              </w:rPr>
            </w:pPr>
            <w:r>
              <w:rPr>
                <w:b/>
                <w:spacing w:val="-10"/>
                <w:sz w:val="24"/>
              </w:rPr>
              <w:t>1</w:t>
            </w:r>
          </w:p>
        </w:tc>
        <w:tc>
          <w:tcPr>
            <w:tcW w:w="425" w:type="dxa"/>
          </w:tcPr>
          <w:p w:rsidR="005B2EE9" w:rsidRDefault="005B2EE9">
            <w:pPr>
              <w:pStyle w:val="TableParagraph"/>
              <w:spacing w:line="240" w:lineRule="auto"/>
              <w:ind w:left="0"/>
            </w:pPr>
          </w:p>
        </w:tc>
        <w:tc>
          <w:tcPr>
            <w:tcW w:w="427" w:type="dxa"/>
          </w:tcPr>
          <w:p w:rsidR="005B2EE9" w:rsidRDefault="00DF59AE">
            <w:pPr>
              <w:pStyle w:val="TableParagraph"/>
              <w:spacing w:before="157" w:line="240" w:lineRule="auto"/>
              <w:ind w:left="31"/>
              <w:jc w:val="center"/>
              <w:rPr>
                <w:b/>
                <w:sz w:val="24"/>
              </w:rPr>
            </w:pPr>
            <w:r>
              <w:rPr>
                <w:b/>
                <w:spacing w:val="-10"/>
                <w:sz w:val="24"/>
              </w:rPr>
              <w:t>4</w:t>
            </w:r>
          </w:p>
        </w:tc>
      </w:tr>
      <w:tr w:rsidR="005B2EE9">
        <w:trPr>
          <w:trHeight w:val="633"/>
        </w:trPr>
        <w:tc>
          <w:tcPr>
            <w:tcW w:w="2523"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983" w:type="dxa"/>
            <w:gridSpan w:val="2"/>
          </w:tcPr>
          <w:p w:rsidR="005B2EE9" w:rsidRDefault="00DF59AE">
            <w:pPr>
              <w:pStyle w:val="TableParagraph"/>
              <w:rPr>
                <w:sz w:val="24"/>
              </w:rPr>
            </w:pPr>
            <w:r>
              <w:rPr>
                <w:sz w:val="24"/>
              </w:rPr>
              <w:t>Basic</w:t>
            </w:r>
            <w:r>
              <w:rPr>
                <w:spacing w:val="-2"/>
                <w:sz w:val="24"/>
              </w:rPr>
              <w:t xml:space="preserve"> </w:t>
            </w:r>
            <w:r>
              <w:rPr>
                <w:sz w:val="24"/>
              </w:rPr>
              <w:t>understanding</w:t>
            </w:r>
            <w:r>
              <w:rPr>
                <w:spacing w:val="-2"/>
                <w:sz w:val="24"/>
              </w:rPr>
              <w:t xml:space="preserve"> </w:t>
            </w:r>
            <w:r>
              <w:rPr>
                <w:sz w:val="24"/>
              </w:rPr>
              <w:t>about</w:t>
            </w:r>
            <w:r>
              <w:rPr>
                <w:spacing w:val="-1"/>
                <w:sz w:val="24"/>
              </w:rPr>
              <w:t xml:space="preserve"> </w:t>
            </w:r>
            <w:r>
              <w:rPr>
                <w:sz w:val="24"/>
              </w:rPr>
              <w:t>employee</w:t>
            </w:r>
            <w:r>
              <w:rPr>
                <w:spacing w:val="-4"/>
                <w:sz w:val="24"/>
              </w:rPr>
              <w:t xml:space="preserve"> </w:t>
            </w:r>
            <w:r>
              <w:rPr>
                <w:spacing w:val="-2"/>
                <w:sz w:val="24"/>
              </w:rPr>
              <w:t>relations</w:t>
            </w:r>
          </w:p>
          <w:p w:rsidR="005B2EE9" w:rsidRDefault="00DF59AE">
            <w:pPr>
              <w:pStyle w:val="TableParagraph"/>
              <w:tabs>
                <w:tab w:val="left" w:pos="4951"/>
              </w:tabs>
              <w:spacing w:before="43" w:line="240" w:lineRule="auto"/>
              <w:ind w:right="-260"/>
              <w:rPr>
                <w:b/>
                <w:sz w:val="24"/>
              </w:rPr>
            </w:pPr>
            <w:r>
              <w:rPr>
                <w:sz w:val="24"/>
              </w:rPr>
              <w:t>and</w:t>
            </w:r>
            <w:r>
              <w:rPr>
                <w:spacing w:val="-5"/>
                <w:sz w:val="24"/>
              </w:rPr>
              <w:t xml:space="preserve"> </w:t>
            </w:r>
            <w:r>
              <w:rPr>
                <w:sz w:val="24"/>
              </w:rPr>
              <w:t>conflict</w:t>
            </w:r>
            <w:r>
              <w:rPr>
                <w:spacing w:val="-1"/>
                <w:sz w:val="24"/>
              </w:rPr>
              <w:t xml:space="preserve"> </w:t>
            </w:r>
            <w:r>
              <w:rPr>
                <w:sz w:val="24"/>
              </w:rPr>
              <w:t>resolution</w:t>
            </w:r>
            <w:r>
              <w:rPr>
                <w:spacing w:val="-1"/>
                <w:sz w:val="24"/>
              </w:rPr>
              <w:t xml:space="preserve"> </w:t>
            </w:r>
            <w:r>
              <w:rPr>
                <w:spacing w:val="-2"/>
                <w:sz w:val="24"/>
              </w:rPr>
              <w:t>measures</w:t>
            </w:r>
            <w:r>
              <w:rPr>
                <w:sz w:val="24"/>
              </w:rPr>
              <w:tab/>
            </w:r>
            <w:proofErr w:type="spellStart"/>
            <w:r>
              <w:rPr>
                <w:b/>
                <w:spacing w:val="-5"/>
                <w:sz w:val="24"/>
              </w:rPr>
              <w:t>Ve</w:t>
            </w:r>
            <w:proofErr w:type="spellEnd"/>
          </w:p>
        </w:tc>
        <w:tc>
          <w:tcPr>
            <w:tcW w:w="1029" w:type="dxa"/>
            <w:gridSpan w:val="2"/>
          </w:tcPr>
          <w:p w:rsidR="005B2EE9" w:rsidRDefault="00DF59AE">
            <w:pPr>
              <w:pStyle w:val="TableParagraph"/>
              <w:ind w:left="-26" w:right="52"/>
              <w:jc w:val="right"/>
              <w:rPr>
                <w:b/>
                <w:sz w:val="24"/>
              </w:rPr>
            </w:pPr>
            <w:r>
              <w:rPr>
                <w:b/>
                <w:spacing w:val="-4"/>
                <w:sz w:val="24"/>
              </w:rPr>
              <w:t>Syllabus</w:t>
            </w:r>
          </w:p>
          <w:p w:rsidR="005B2EE9" w:rsidRDefault="00DF59AE">
            <w:pPr>
              <w:pStyle w:val="TableParagraph"/>
              <w:spacing w:before="43" w:line="240" w:lineRule="auto"/>
              <w:ind w:left="-26" w:right="124"/>
              <w:jc w:val="right"/>
              <w:rPr>
                <w:b/>
                <w:sz w:val="24"/>
              </w:rPr>
            </w:pPr>
            <w:r>
              <w:rPr>
                <w:b/>
                <w:spacing w:val="-2"/>
                <w:sz w:val="24"/>
              </w:rPr>
              <w:t>Version</w:t>
            </w:r>
          </w:p>
        </w:tc>
        <w:tc>
          <w:tcPr>
            <w:tcW w:w="1044" w:type="dxa"/>
            <w:gridSpan w:val="3"/>
          </w:tcPr>
          <w:p w:rsidR="005B2EE9" w:rsidRDefault="00DF59AE">
            <w:pPr>
              <w:pStyle w:val="TableParagraph"/>
              <w:ind w:left="104"/>
              <w:rPr>
                <w:b/>
                <w:sz w:val="24"/>
              </w:rPr>
            </w:pPr>
            <w:r>
              <w:rPr>
                <w:b/>
                <w:sz w:val="24"/>
              </w:rPr>
              <w:t>2026-</w:t>
            </w:r>
          </w:p>
          <w:p w:rsidR="005B2EE9" w:rsidRDefault="00DF59AE">
            <w:pPr>
              <w:pStyle w:val="TableParagraph"/>
              <w:spacing w:before="43" w:line="240" w:lineRule="auto"/>
              <w:ind w:left="113"/>
              <w:rPr>
                <w:b/>
                <w:sz w:val="24"/>
              </w:rPr>
            </w:pPr>
            <w:r>
              <w:rPr>
                <w:b/>
                <w:spacing w:val="-4"/>
                <w:sz w:val="24"/>
              </w:rPr>
              <w:t>2027</w:t>
            </w:r>
          </w:p>
        </w:tc>
      </w:tr>
      <w:tr w:rsidR="005B2EE9">
        <w:trPr>
          <w:trHeight w:val="952"/>
        </w:trPr>
        <w:tc>
          <w:tcPr>
            <w:tcW w:w="2523" w:type="dxa"/>
            <w:gridSpan w:val="3"/>
          </w:tcPr>
          <w:p w:rsidR="005B2EE9" w:rsidRDefault="00DF59AE">
            <w:pPr>
              <w:pStyle w:val="TableParagraph"/>
              <w:spacing w:before="157" w:line="278" w:lineRule="auto"/>
              <w:ind w:right="77"/>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4983" w:type="dxa"/>
            <w:gridSpan w:val="2"/>
          </w:tcPr>
          <w:p w:rsidR="005B2EE9" w:rsidRDefault="005B2EE9">
            <w:pPr>
              <w:pStyle w:val="TableParagraph"/>
              <w:spacing w:before="42" w:line="240" w:lineRule="auto"/>
              <w:ind w:left="0"/>
              <w:rPr>
                <w:sz w:val="24"/>
              </w:rPr>
            </w:pPr>
          </w:p>
          <w:p w:rsidR="005B2EE9" w:rsidRDefault="00DF59AE">
            <w:pPr>
              <w:pStyle w:val="TableParagraph"/>
              <w:spacing w:line="240" w:lineRule="auto"/>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029" w:type="dxa"/>
            <w:gridSpan w:val="2"/>
          </w:tcPr>
          <w:p w:rsidR="005B2EE9" w:rsidRDefault="005B2EE9">
            <w:pPr>
              <w:pStyle w:val="TableParagraph"/>
              <w:spacing w:before="42" w:line="240" w:lineRule="auto"/>
              <w:ind w:left="0"/>
              <w:rPr>
                <w:sz w:val="24"/>
              </w:rPr>
            </w:pPr>
          </w:p>
          <w:p w:rsidR="005B2EE9" w:rsidRDefault="00DF59AE">
            <w:pPr>
              <w:pStyle w:val="TableParagraph"/>
              <w:spacing w:line="240" w:lineRule="auto"/>
              <w:ind w:left="-46"/>
              <w:rPr>
                <w:b/>
                <w:sz w:val="24"/>
              </w:rPr>
            </w:pPr>
            <w:r>
              <w:rPr>
                <w:b/>
                <w:sz w:val="24"/>
              </w:rPr>
              <w:t>ESE</w:t>
            </w:r>
            <w:r>
              <w:rPr>
                <w:b/>
                <w:spacing w:val="-4"/>
                <w:sz w:val="24"/>
              </w:rPr>
              <w:t xml:space="preserve"> </w:t>
            </w:r>
            <w:r>
              <w:rPr>
                <w:b/>
                <w:sz w:val="24"/>
              </w:rPr>
              <w:t>–</w:t>
            </w:r>
            <w:r>
              <w:rPr>
                <w:b/>
                <w:spacing w:val="-5"/>
                <w:sz w:val="24"/>
              </w:rPr>
              <w:t>75</w:t>
            </w:r>
          </w:p>
        </w:tc>
        <w:tc>
          <w:tcPr>
            <w:tcW w:w="1044" w:type="dxa"/>
            <w:gridSpan w:val="3"/>
          </w:tcPr>
          <w:p w:rsidR="005B2EE9" w:rsidRDefault="00DF59AE">
            <w:pPr>
              <w:pStyle w:val="TableParagraph"/>
              <w:spacing w:before="1" w:line="276" w:lineRule="auto"/>
              <w:ind w:left="113" w:right="210"/>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72" w:lineRule="exact"/>
              <w:ind w:left="113"/>
              <w:rPr>
                <w:b/>
                <w:sz w:val="24"/>
              </w:rPr>
            </w:pPr>
            <w:r>
              <w:rPr>
                <w:b/>
                <w:spacing w:val="-5"/>
                <w:sz w:val="24"/>
              </w:rPr>
              <w:t>100</w:t>
            </w:r>
          </w:p>
        </w:tc>
      </w:tr>
      <w:tr w:rsidR="005B2EE9">
        <w:trPr>
          <w:trHeight w:val="318"/>
        </w:trPr>
        <w:tc>
          <w:tcPr>
            <w:tcW w:w="9579"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625"/>
        </w:trPr>
        <w:tc>
          <w:tcPr>
            <w:tcW w:w="9579"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8"/>
              </w:numPr>
              <w:tabs>
                <w:tab w:val="left" w:pos="585"/>
              </w:tabs>
              <w:spacing w:before="243" w:line="240" w:lineRule="auto"/>
              <w:rPr>
                <w:sz w:val="24"/>
              </w:rPr>
            </w:pPr>
            <w:r>
              <w:rPr>
                <w:sz w:val="24"/>
              </w:rPr>
              <w:t>Help</w:t>
            </w:r>
            <w:r>
              <w:rPr>
                <w:spacing w:val="-6"/>
                <w:sz w:val="24"/>
              </w:rPr>
              <w:t xml:space="preserve"> </w:t>
            </w:r>
            <w:r>
              <w:rPr>
                <w:sz w:val="24"/>
              </w:rPr>
              <w:t>students</w:t>
            </w:r>
            <w:r>
              <w:rPr>
                <w:spacing w:val="-2"/>
                <w:sz w:val="24"/>
              </w:rPr>
              <w:t xml:space="preserve"> </w:t>
            </w:r>
            <w:r>
              <w:rPr>
                <w:sz w:val="24"/>
              </w:rPr>
              <w:t>to</w:t>
            </w:r>
            <w:r>
              <w:rPr>
                <w:spacing w:val="-2"/>
                <w:sz w:val="24"/>
              </w:rPr>
              <w:t xml:space="preserve"> </w:t>
            </w:r>
            <w:r>
              <w:rPr>
                <w:sz w:val="24"/>
              </w:rPr>
              <w:t>learn</w:t>
            </w:r>
            <w:r>
              <w:rPr>
                <w:spacing w:val="-3"/>
                <w:sz w:val="24"/>
              </w:rPr>
              <w:t xml:space="preserve"> </w:t>
            </w:r>
            <w:r>
              <w:rPr>
                <w:sz w:val="24"/>
              </w:rPr>
              <w:t>basic</w:t>
            </w:r>
            <w:r>
              <w:rPr>
                <w:spacing w:val="-6"/>
                <w:sz w:val="24"/>
              </w:rPr>
              <w:t xml:space="preserve"> </w:t>
            </w:r>
            <w:r>
              <w:rPr>
                <w:sz w:val="24"/>
              </w:rPr>
              <w:t>concepts</w:t>
            </w:r>
            <w:r>
              <w:rPr>
                <w:spacing w:val="-2"/>
                <w:sz w:val="24"/>
              </w:rPr>
              <w:t xml:space="preserve"> </w:t>
            </w:r>
            <w:r>
              <w:rPr>
                <w:sz w:val="24"/>
              </w:rPr>
              <w:t>of</w:t>
            </w:r>
            <w:r>
              <w:rPr>
                <w:spacing w:val="-1"/>
                <w:sz w:val="24"/>
              </w:rPr>
              <w:t xml:space="preserve"> </w:t>
            </w:r>
            <w:r>
              <w:rPr>
                <w:sz w:val="24"/>
              </w:rPr>
              <w:t xml:space="preserve">Industrial </w:t>
            </w:r>
            <w:r>
              <w:rPr>
                <w:spacing w:val="-2"/>
                <w:sz w:val="24"/>
              </w:rPr>
              <w:t>relations</w:t>
            </w:r>
          </w:p>
          <w:p w:rsidR="005B2EE9" w:rsidRDefault="00DF59AE">
            <w:pPr>
              <w:pStyle w:val="TableParagraph"/>
              <w:numPr>
                <w:ilvl w:val="0"/>
                <w:numId w:val="28"/>
              </w:numPr>
              <w:tabs>
                <w:tab w:val="left" w:pos="585"/>
              </w:tabs>
              <w:spacing w:line="240" w:lineRule="auto"/>
              <w:rPr>
                <w:sz w:val="24"/>
              </w:rPr>
            </w:pPr>
            <w:r>
              <w:rPr>
                <w:sz w:val="24"/>
              </w:rPr>
              <w:t>Help</w:t>
            </w:r>
            <w:r>
              <w:rPr>
                <w:spacing w:val="-8"/>
                <w:sz w:val="24"/>
              </w:rPr>
              <w:t xml:space="preserve"> </w:t>
            </w:r>
            <w:r>
              <w:rPr>
                <w:sz w:val="24"/>
              </w:rPr>
              <w:t>students</w:t>
            </w:r>
            <w:r>
              <w:rPr>
                <w:spacing w:val="-2"/>
                <w:sz w:val="24"/>
              </w:rPr>
              <w:t xml:space="preserve"> </w:t>
            </w:r>
            <w:r>
              <w:rPr>
                <w:sz w:val="24"/>
              </w:rPr>
              <w:t>understand</w:t>
            </w:r>
            <w:r>
              <w:rPr>
                <w:spacing w:val="-1"/>
                <w:sz w:val="24"/>
              </w:rPr>
              <w:t xml:space="preserve"> </w:t>
            </w:r>
            <w:r>
              <w:rPr>
                <w:sz w:val="24"/>
              </w:rPr>
              <w:t>conflict</w:t>
            </w:r>
            <w:r>
              <w:rPr>
                <w:spacing w:val="-4"/>
                <w:sz w:val="24"/>
              </w:rPr>
              <w:t xml:space="preserve"> </w:t>
            </w:r>
            <w:r>
              <w:rPr>
                <w:sz w:val="24"/>
              </w:rPr>
              <w:t>arising</w:t>
            </w:r>
            <w:r>
              <w:rPr>
                <w:spacing w:val="-2"/>
                <w:sz w:val="24"/>
              </w:rPr>
              <w:t xml:space="preserve"> </w:t>
            </w:r>
            <w:r>
              <w:rPr>
                <w:sz w:val="24"/>
              </w:rPr>
              <w:t>in</w:t>
            </w:r>
            <w:r>
              <w:rPr>
                <w:spacing w:val="-2"/>
                <w:sz w:val="24"/>
              </w:rPr>
              <w:t xml:space="preserve"> industries</w:t>
            </w:r>
          </w:p>
          <w:p w:rsidR="005B2EE9" w:rsidRDefault="00DF59AE">
            <w:pPr>
              <w:pStyle w:val="TableParagraph"/>
              <w:numPr>
                <w:ilvl w:val="0"/>
                <w:numId w:val="28"/>
              </w:numPr>
              <w:tabs>
                <w:tab w:val="left" w:pos="585"/>
              </w:tabs>
              <w:spacing w:line="240" w:lineRule="auto"/>
              <w:rPr>
                <w:sz w:val="24"/>
              </w:rPr>
            </w:pPr>
            <w:r>
              <w:rPr>
                <w:sz w:val="24"/>
              </w:rPr>
              <w:t>Gain</w:t>
            </w:r>
            <w:r>
              <w:rPr>
                <w:spacing w:val="-5"/>
                <w:sz w:val="24"/>
              </w:rPr>
              <w:t xml:space="preserve"> </w:t>
            </w:r>
            <w:r>
              <w:rPr>
                <w:sz w:val="24"/>
              </w:rPr>
              <w:t>understanding</w:t>
            </w:r>
            <w:r>
              <w:rPr>
                <w:spacing w:val="-2"/>
                <w:sz w:val="24"/>
              </w:rPr>
              <w:t xml:space="preserve"> </w:t>
            </w:r>
            <w:r>
              <w:rPr>
                <w:sz w:val="24"/>
              </w:rPr>
              <w:t>on</w:t>
            </w:r>
            <w:r>
              <w:rPr>
                <w:spacing w:val="-2"/>
                <w:sz w:val="24"/>
              </w:rPr>
              <w:t xml:space="preserve"> </w:t>
            </w:r>
            <w:r>
              <w:rPr>
                <w:sz w:val="24"/>
              </w:rPr>
              <w:t>the</w:t>
            </w:r>
            <w:r>
              <w:rPr>
                <w:spacing w:val="-3"/>
                <w:sz w:val="24"/>
              </w:rPr>
              <w:t xml:space="preserve"> </w:t>
            </w:r>
            <w:r>
              <w:rPr>
                <w:sz w:val="24"/>
              </w:rPr>
              <w:t>laws</w:t>
            </w:r>
            <w:r>
              <w:rPr>
                <w:spacing w:val="-2"/>
                <w:sz w:val="24"/>
              </w:rPr>
              <w:t xml:space="preserve"> </w:t>
            </w:r>
            <w:r>
              <w:rPr>
                <w:sz w:val="24"/>
              </w:rPr>
              <w:t>relating</w:t>
            </w:r>
            <w:r>
              <w:rPr>
                <w:spacing w:val="-2"/>
                <w:sz w:val="24"/>
              </w:rPr>
              <w:t xml:space="preserve"> </w:t>
            </w:r>
            <w:r>
              <w:rPr>
                <w:sz w:val="24"/>
              </w:rPr>
              <w:t>to</w:t>
            </w:r>
            <w:r>
              <w:rPr>
                <w:spacing w:val="-2"/>
                <w:sz w:val="24"/>
              </w:rPr>
              <w:t xml:space="preserve"> </w:t>
            </w:r>
            <w:r>
              <w:rPr>
                <w:sz w:val="24"/>
              </w:rPr>
              <w:t>industrial</w:t>
            </w:r>
            <w:r>
              <w:rPr>
                <w:spacing w:val="-2"/>
                <w:sz w:val="24"/>
              </w:rPr>
              <w:t xml:space="preserve"> relations</w:t>
            </w:r>
          </w:p>
        </w:tc>
      </w:tr>
      <w:tr w:rsidR="005B2EE9">
        <w:trPr>
          <w:trHeight w:val="316"/>
        </w:trPr>
        <w:tc>
          <w:tcPr>
            <w:tcW w:w="9579" w:type="dxa"/>
            <w:gridSpan w:val="10"/>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579" w:type="dxa"/>
            <w:gridSpan w:val="10"/>
          </w:tcPr>
          <w:p w:rsidR="005B2EE9" w:rsidRDefault="00DF59AE">
            <w:pPr>
              <w:pStyle w:val="TableParagraph"/>
              <w:spacing w:line="275"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787" w:type="dxa"/>
          </w:tcPr>
          <w:p w:rsidR="005B2EE9" w:rsidRDefault="00DF59AE">
            <w:pPr>
              <w:pStyle w:val="TableParagraph"/>
              <w:rPr>
                <w:sz w:val="24"/>
              </w:rPr>
            </w:pPr>
            <w:r>
              <w:rPr>
                <w:spacing w:val="-10"/>
                <w:sz w:val="24"/>
              </w:rPr>
              <w:t>1</w:t>
            </w:r>
          </w:p>
        </w:tc>
        <w:tc>
          <w:tcPr>
            <w:tcW w:w="7940" w:type="dxa"/>
            <w:gridSpan w:val="7"/>
          </w:tcPr>
          <w:p w:rsidR="005B2EE9" w:rsidRDefault="00DF59AE">
            <w:pPr>
              <w:pStyle w:val="TableParagraph"/>
              <w:rPr>
                <w:sz w:val="24"/>
              </w:rPr>
            </w:pPr>
            <w:r>
              <w:rPr>
                <w:sz w:val="24"/>
              </w:rPr>
              <w:t>Students</w:t>
            </w:r>
            <w:r>
              <w:rPr>
                <w:spacing w:val="-4"/>
                <w:sz w:val="24"/>
              </w:rPr>
              <w:t xml:space="preserve"> </w:t>
            </w:r>
            <w:r>
              <w:rPr>
                <w:sz w:val="24"/>
              </w:rPr>
              <w:t>will</w:t>
            </w:r>
            <w:r>
              <w:rPr>
                <w:spacing w:val="-2"/>
                <w:sz w:val="24"/>
              </w:rPr>
              <w:t xml:space="preserve"> </w:t>
            </w:r>
            <w:r>
              <w:rPr>
                <w:sz w:val="24"/>
              </w:rPr>
              <w:t>have</w:t>
            </w:r>
            <w:r>
              <w:rPr>
                <w:spacing w:val="-6"/>
                <w:sz w:val="24"/>
              </w:rPr>
              <w:t xml:space="preserve"> </w:t>
            </w:r>
            <w:r>
              <w:rPr>
                <w:sz w:val="24"/>
              </w:rPr>
              <w:t>good</w:t>
            </w:r>
            <w:r>
              <w:rPr>
                <w:spacing w:val="-1"/>
                <w:sz w:val="24"/>
              </w:rPr>
              <w:t xml:space="preserve"> </w:t>
            </w:r>
            <w:r>
              <w:rPr>
                <w:sz w:val="24"/>
              </w:rPr>
              <w:t>knowledge</w:t>
            </w:r>
            <w:r>
              <w:rPr>
                <w:spacing w:val="-3"/>
                <w:sz w:val="24"/>
              </w:rPr>
              <w:t xml:space="preserve"> </w:t>
            </w:r>
            <w:r>
              <w:rPr>
                <w:sz w:val="24"/>
              </w:rPr>
              <w:t>about</w:t>
            </w:r>
            <w:r>
              <w:rPr>
                <w:spacing w:val="-2"/>
                <w:sz w:val="24"/>
              </w:rPr>
              <w:t xml:space="preserve"> </w:t>
            </w:r>
            <w:r>
              <w:rPr>
                <w:sz w:val="24"/>
              </w:rPr>
              <w:t>bipartite</w:t>
            </w:r>
            <w:r>
              <w:rPr>
                <w:spacing w:val="-4"/>
                <w:sz w:val="24"/>
              </w:rPr>
              <w:t xml:space="preserve"> </w:t>
            </w:r>
            <w:r>
              <w:rPr>
                <w:sz w:val="24"/>
              </w:rPr>
              <w:t>and</w:t>
            </w:r>
            <w:r>
              <w:rPr>
                <w:spacing w:val="-2"/>
                <w:sz w:val="24"/>
              </w:rPr>
              <w:t xml:space="preserve"> </w:t>
            </w:r>
            <w:r>
              <w:rPr>
                <w:sz w:val="24"/>
              </w:rPr>
              <w:t>tripartite</w:t>
            </w:r>
            <w:r>
              <w:rPr>
                <w:spacing w:val="-1"/>
                <w:sz w:val="24"/>
              </w:rPr>
              <w:t xml:space="preserve"> </w:t>
            </w:r>
            <w:r>
              <w:rPr>
                <w:sz w:val="24"/>
              </w:rPr>
              <w:t>bodies</w:t>
            </w:r>
            <w:r>
              <w:rPr>
                <w:spacing w:val="-1"/>
                <w:sz w:val="24"/>
              </w:rPr>
              <w:t xml:space="preserve"> </w:t>
            </w:r>
            <w:r>
              <w:rPr>
                <w:spacing w:val="-5"/>
                <w:sz w:val="24"/>
              </w:rPr>
              <w:t>in</w:t>
            </w:r>
          </w:p>
          <w:p w:rsidR="005B2EE9" w:rsidRDefault="00DF59AE">
            <w:pPr>
              <w:pStyle w:val="TableParagraph"/>
              <w:spacing w:before="43" w:line="240" w:lineRule="auto"/>
              <w:rPr>
                <w:sz w:val="24"/>
              </w:rPr>
            </w:pPr>
            <w:r>
              <w:rPr>
                <w:noProof/>
                <w:sz w:val="24"/>
                <w:lang w:val="en-IN" w:eastAsia="en-IN"/>
              </w:rPr>
              <mc:AlternateContent>
                <mc:Choice Requires="wpg">
                  <w:drawing>
                    <wp:anchor distT="0" distB="0" distL="0" distR="0" simplePos="0" relativeHeight="251668480" behindDoc="1" locked="0" layoutInCell="1" allowOverlap="1">
                      <wp:simplePos x="0" y="0"/>
                      <wp:positionH relativeFrom="column">
                        <wp:posOffset>1495425</wp:posOffset>
                      </wp:positionH>
                      <wp:positionV relativeFrom="paragraph">
                        <wp:posOffset>-27940</wp:posOffset>
                      </wp:positionV>
                      <wp:extent cx="1847850" cy="1538605"/>
                      <wp:effectExtent l="0" t="0" r="0" b="0"/>
                      <wp:wrapNone/>
                      <wp:docPr id="159" name="Group 15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60" name="Image 16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17.75pt;margin-top:-2.2pt;height:121.15pt;width:145.5pt;z-index:-251618304;mso-width-relative:page;mso-height-relative:page;" coordsize="1847850,1538605" o:gfxdata="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">
                      <o:lock v:ext="edit" aspectratio="f"/>
                      <v:shape id="Image 160" o:spid="_x0000_s1026" o:spt="75" type="#_x0000_t75" style="position:absolute;left:0;top:0;height:1540764;width:1850595;" filled="f" o:preferrelative="t" stroked="f" coordsize="21600,21600" o:gfxdata="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DGkZL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industrial</w:t>
            </w:r>
            <w:r>
              <w:rPr>
                <w:spacing w:val="-5"/>
                <w:sz w:val="24"/>
              </w:rPr>
              <w:t xml:space="preserve"> </w:t>
            </w:r>
            <w:r>
              <w:rPr>
                <w:spacing w:val="-2"/>
                <w:sz w:val="24"/>
              </w:rPr>
              <w:t>relations</w:t>
            </w:r>
          </w:p>
        </w:tc>
        <w:tc>
          <w:tcPr>
            <w:tcW w:w="852" w:type="dxa"/>
            <w:gridSpan w:val="2"/>
          </w:tcPr>
          <w:p w:rsidR="005B2EE9" w:rsidRDefault="00DF59AE">
            <w:pPr>
              <w:pStyle w:val="TableParagraph"/>
              <w:ind w:left="113"/>
              <w:rPr>
                <w:sz w:val="24"/>
              </w:rPr>
            </w:pPr>
            <w:r>
              <w:rPr>
                <w:spacing w:val="-5"/>
                <w:sz w:val="24"/>
              </w:rPr>
              <w:t>K2</w:t>
            </w:r>
          </w:p>
        </w:tc>
      </w:tr>
      <w:tr w:rsidR="005B2EE9">
        <w:trPr>
          <w:trHeight w:val="321"/>
        </w:trPr>
        <w:tc>
          <w:tcPr>
            <w:tcW w:w="787" w:type="dxa"/>
          </w:tcPr>
          <w:p w:rsidR="005B2EE9" w:rsidRDefault="00DF59AE">
            <w:pPr>
              <w:pStyle w:val="TableParagraph"/>
              <w:rPr>
                <w:sz w:val="24"/>
              </w:rPr>
            </w:pPr>
            <w:r>
              <w:rPr>
                <w:spacing w:val="-10"/>
                <w:sz w:val="24"/>
              </w:rPr>
              <w:t>2</w:t>
            </w:r>
          </w:p>
        </w:tc>
        <w:tc>
          <w:tcPr>
            <w:tcW w:w="7940" w:type="dxa"/>
            <w:gridSpan w:val="7"/>
          </w:tcPr>
          <w:p w:rsidR="005B2EE9" w:rsidRDefault="00DF59AE">
            <w:pPr>
              <w:pStyle w:val="TableParagraph"/>
              <w:rPr>
                <w:sz w:val="24"/>
              </w:rPr>
            </w:pPr>
            <w:r>
              <w:rPr>
                <w:sz w:val="24"/>
              </w:rPr>
              <w:t>Students</w:t>
            </w:r>
            <w:r>
              <w:rPr>
                <w:spacing w:val="-4"/>
                <w:sz w:val="24"/>
              </w:rPr>
              <w:t xml:space="preserve"> </w:t>
            </w:r>
            <w:r>
              <w:rPr>
                <w:sz w:val="24"/>
              </w:rPr>
              <w:t>will</w:t>
            </w:r>
            <w:r>
              <w:rPr>
                <w:spacing w:val="-3"/>
                <w:sz w:val="24"/>
              </w:rPr>
              <w:t xml:space="preserve"> </w:t>
            </w:r>
            <w:r>
              <w:rPr>
                <w:sz w:val="24"/>
              </w:rPr>
              <w:t>get</w:t>
            </w:r>
            <w:r>
              <w:rPr>
                <w:spacing w:val="-2"/>
                <w:sz w:val="24"/>
              </w:rPr>
              <w:t xml:space="preserve"> </w:t>
            </w:r>
            <w:r>
              <w:rPr>
                <w:sz w:val="24"/>
              </w:rPr>
              <w:t>a</w:t>
            </w:r>
            <w:r>
              <w:rPr>
                <w:spacing w:val="-5"/>
                <w:sz w:val="24"/>
              </w:rPr>
              <w:t xml:space="preserve"> </w:t>
            </w:r>
            <w:r>
              <w:rPr>
                <w:sz w:val="24"/>
              </w:rPr>
              <w:t>better</w:t>
            </w:r>
            <w:r>
              <w:rPr>
                <w:spacing w:val="-2"/>
                <w:sz w:val="24"/>
              </w:rPr>
              <w:t xml:space="preserve"> </w:t>
            </w:r>
            <w:r>
              <w:rPr>
                <w:sz w:val="24"/>
              </w:rPr>
              <w:t>knowledge</w:t>
            </w:r>
            <w:r>
              <w:rPr>
                <w:spacing w:val="-4"/>
                <w:sz w:val="24"/>
              </w:rPr>
              <w:t xml:space="preserve"> </w:t>
            </w:r>
            <w:r>
              <w:rPr>
                <w:sz w:val="24"/>
              </w:rPr>
              <w:t>about</w:t>
            </w:r>
            <w:r>
              <w:rPr>
                <w:spacing w:val="-2"/>
                <w:sz w:val="24"/>
              </w:rPr>
              <w:t xml:space="preserve"> </w:t>
            </w:r>
            <w:r>
              <w:rPr>
                <w:sz w:val="24"/>
              </w:rPr>
              <w:t>various committees</w:t>
            </w:r>
            <w:r>
              <w:rPr>
                <w:spacing w:val="-3"/>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industry</w:t>
            </w:r>
          </w:p>
        </w:tc>
        <w:tc>
          <w:tcPr>
            <w:tcW w:w="852" w:type="dxa"/>
            <w:gridSpan w:val="2"/>
          </w:tcPr>
          <w:p w:rsidR="005B2EE9" w:rsidRDefault="00DF59AE">
            <w:pPr>
              <w:pStyle w:val="TableParagraph"/>
              <w:ind w:left="113"/>
              <w:rPr>
                <w:sz w:val="24"/>
              </w:rPr>
            </w:pPr>
            <w:r>
              <w:rPr>
                <w:spacing w:val="-5"/>
                <w:sz w:val="24"/>
              </w:rPr>
              <w:t>K2</w:t>
            </w:r>
          </w:p>
        </w:tc>
      </w:tr>
      <w:tr w:rsidR="005B2EE9">
        <w:trPr>
          <w:trHeight w:val="635"/>
        </w:trPr>
        <w:tc>
          <w:tcPr>
            <w:tcW w:w="787" w:type="dxa"/>
          </w:tcPr>
          <w:p w:rsidR="005B2EE9" w:rsidRDefault="00DF59AE">
            <w:pPr>
              <w:pStyle w:val="TableParagraph"/>
              <w:rPr>
                <w:sz w:val="24"/>
              </w:rPr>
            </w:pPr>
            <w:r>
              <w:rPr>
                <w:spacing w:val="-10"/>
                <w:sz w:val="24"/>
              </w:rPr>
              <w:t>3</w:t>
            </w:r>
          </w:p>
        </w:tc>
        <w:tc>
          <w:tcPr>
            <w:tcW w:w="7940" w:type="dxa"/>
            <w:gridSpan w:val="7"/>
          </w:tcPr>
          <w:p w:rsidR="005B2EE9" w:rsidRDefault="00DF59AE">
            <w:pPr>
              <w:pStyle w:val="TableParagraph"/>
              <w:rPr>
                <w:sz w:val="24"/>
              </w:rPr>
            </w:pPr>
            <w:r>
              <w:rPr>
                <w:sz w:val="24"/>
              </w:rPr>
              <w:t>Students</w:t>
            </w:r>
            <w:r>
              <w:rPr>
                <w:spacing w:val="-4"/>
                <w:sz w:val="24"/>
              </w:rPr>
              <w:t xml:space="preserve"> </w:t>
            </w:r>
            <w:r>
              <w:rPr>
                <w:sz w:val="24"/>
              </w:rPr>
              <w:t>will</w:t>
            </w:r>
            <w:r>
              <w:rPr>
                <w:spacing w:val="-2"/>
                <w:sz w:val="24"/>
              </w:rPr>
              <w:t xml:space="preserve"> </w:t>
            </w:r>
            <w:r>
              <w:rPr>
                <w:sz w:val="24"/>
              </w:rPr>
              <w:t>have</w:t>
            </w:r>
            <w:r>
              <w:rPr>
                <w:spacing w:val="-5"/>
                <w:sz w:val="24"/>
              </w:rPr>
              <w:t xml:space="preserve"> </w:t>
            </w:r>
            <w:r>
              <w:rPr>
                <w:sz w:val="24"/>
              </w:rPr>
              <w:t>a</w:t>
            </w:r>
            <w:r>
              <w:rPr>
                <w:spacing w:val="-3"/>
                <w:sz w:val="24"/>
              </w:rPr>
              <w:t xml:space="preserve"> </w:t>
            </w:r>
            <w:r>
              <w:rPr>
                <w:sz w:val="24"/>
              </w:rPr>
              <w:t>better</w:t>
            </w:r>
            <w:r>
              <w:rPr>
                <w:spacing w:val="-3"/>
                <w:sz w:val="24"/>
              </w:rPr>
              <w:t xml:space="preserve"> </w:t>
            </w:r>
            <w:r>
              <w:rPr>
                <w:sz w:val="24"/>
              </w:rPr>
              <w:t>know</w:t>
            </w:r>
            <w:r>
              <w:rPr>
                <w:spacing w:val="-3"/>
                <w:sz w:val="24"/>
              </w:rPr>
              <w:t xml:space="preserve"> </w:t>
            </w:r>
            <w:r>
              <w:rPr>
                <w:sz w:val="24"/>
              </w:rPr>
              <w:t>how</w:t>
            </w:r>
            <w:r>
              <w:rPr>
                <w:spacing w:val="-3"/>
                <w:sz w:val="24"/>
              </w:rPr>
              <w:t xml:space="preserve"> </w:t>
            </w:r>
            <w:r>
              <w:rPr>
                <w:sz w:val="24"/>
              </w:rPr>
              <w:t>about</w:t>
            </w:r>
            <w:r>
              <w:rPr>
                <w:spacing w:val="-2"/>
                <w:sz w:val="24"/>
              </w:rPr>
              <w:t xml:space="preserve"> </w:t>
            </w:r>
            <w:r>
              <w:rPr>
                <w:sz w:val="24"/>
              </w:rPr>
              <w:t>various</w:t>
            </w:r>
            <w:r>
              <w:rPr>
                <w:spacing w:val="-2"/>
                <w:sz w:val="24"/>
              </w:rPr>
              <w:t xml:space="preserve"> </w:t>
            </w:r>
            <w:r>
              <w:rPr>
                <w:sz w:val="24"/>
              </w:rPr>
              <w:t>problems</w:t>
            </w:r>
            <w:r>
              <w:rPr>
                <w:spacing w:val="-3"/>
                <w:sz w:val="24"/>
              </w:rPr>
              <w:t xml:space="preserve"> </w:t>
            </w:r>
            <w:r>
              <w:rPr>
                <w:sz w:val="24"/>
              </w:rPr>
              <w:t>arising</w:t>
            </w:r>
            <w:r>
              <w:rPr>
                <w:spacing w:val="-2"/>
                <w:sz w:val="24"/>
              </w:rPr>
              <w:t xml:space="preserve"> </w:t>
            </w:r>
            <w:r>
              <w:rPr>
                <w:sz w:val="24"/>
              </w:rPr>
              <w:t>in</w:t>
            </w:r>
            <w:r>
              <w:rPr>
                <w:spacing w:val="-1"/>
                <w:sz w:val="24"/>
              </w:rPr>
              <w:t xml:space="preserve"> </w:t>
            </w:r>
            <w:r>
              <w:rPr>
                <w:spacing w:val="-5"/>
                <w:sz w:val="24"/>
              </w:rPr>
              <w:t>an</w:t>
            </w:r>
          </w:p>
          <w:p w:rsidR="005B2EE9" w:rsidRDefault="00DF59AE">
            <w:pPr>
              <w:pStyle w:val="TableParagraph"/>
              <w:spacing w:before="43" w:line="240" w:lineRule="auto"/>
              <w:rPr>
                <w:sz w:val="24"/>
              </w:rPr>
            </w:pPr>
            <w:r>
              <w:rPr>
                <w:sz w:val="24"/>
              </w:rPr>
              <w:t>industry</w:t>
            </w:r>
            <w:r>
              <w:rPr>
                <w:spacing w:val="-2"/>
                <w:sz w:val="24"/>
              </w:rPr>
              <w:t xml:space="preserve"> </w:t>
            </w:r>
            <w:r>
              <w:rPr>
                <w:sz w:val="24"/>
              </w:rPr>
              <w:t>and</w:t>
            </w:r>
            <w:r>
              <w:rPr>
                <w:spacing w:val="-2"/>
                <w:sz w:val="24"/>
              </w:rPr>
              <w:t xml:space="preserve"> </w:t>
            </w:r>
            <w:r>
              <w:rPr>
                <w:sz w:val="24"/>
              </w:rPr>
              <w:t>conflict</w:t>
            </w:r>
            <w:r>
              <w:rPr>
                <w:spacing w:val="-2"/>
                <w:sz w:val="24"/>
              </w:rPr>
              <w:t xml:space="preserve"> </w:t>
            </w:r>
            <w:r>
              <w:rPr>
                <w:sz w:val="24"/>
              </w:rPr>
              <w:t>resolution</w:t>
            </w:r>
            <w:r>
              <w:rPr>
                <w:spacing w:val="-1"/>
                <w:sz w:val="24"/>
              </w:rPr>
              <w:t xml:space="preserve"> </w:t>
            </w:r>
            <w:r>
              <w:rPr>
                <w:spacing w:val="-2"/>
                <w:sz w:val="24"/>
              </w:rPr>
              <w:t>strategies</w:t>
            </w:r>
          </w:p>
        </w:tc>
        <w:tc>
          <w:tcPr>
            <w:tcW w:w="852" w:type="dxa"/>
            <w:gridSpan w:val="2"/>
          </w:tcPr>
          <w:p w:rsidR="005B2EE9" w:rsidRDefault="00DF59AE">
            <w:pPr>
              <w:pStyle w:val="TableParagraph"/>
              <w:ind w:left="113"/>
              <w:rPr>
                <w:sz w:val="24"/>
              </w:rPr>
            </w:pPr>
            <w:r>
              <w:rPr>
                <w:spacing w:val="-5"/>
                <w:sz w:val="24"/>
              </w:rPr>
              <w:t>K4</w:t>
            </w:r>
          </w:p>
        </w:tc>
      </w:tr>
      <w:tr w:rsidR="005B2EE9">
        <w:trPr>
          <w:trHeight w:val="633"/>
        </w:trPr>
        <w:tc>
          <w:tcPr>
            <w:tcW w:w="787" w:type="dxa"/>
          </w:tcPr>
          <w:p w:rsidR="005B2EE9" w:rsidRDefault="00DF59AE">
            <w:pPr>
              <w:pStyle w:val="TableParagraph"/>
              <w:spacing w:line="270" w:lineRule="exact"/>
              <w:rPr>
                <w:sz w:val="24"/>
              </w:rPr>
            </w:pPr>
            <w:r>
              <w:rPr>
                <w:spacing w:val="-10"/>
                <w:sz w:val="24"/>
              </w:rPr>
              <w:t>4</w:t>
            </w:r>
          </w:p>
        </w:tc>
        <w:tc>
          <w:tcPr>
            <w:tcW w:w="7940" w:type="dxa"/>
            <w:gridSpan w:val="7"/>
          </w:tcPr>
          <w:p w:rsidR="005B2EE9" w:rsidRDefault="00DF59AE">
            <w:pPr>
              <w:pStyle w:val="TableParagraph"/>
              <w:spacing w:line="270" w:lineRule="exact"/>
              <w:rPr>
                <w:sz w:val="24"/>
              </w:rPr>
            </w:pPr>
            <w:r>
              <w:rPr>
                <w:sz w:val="24"/>
              </w:rPr>
              <w:t>Students</w:t>
            </w:r>
            <w:r>
              <w:rPr>
                <w:spacing w:val="-6"/>
                <w:sz w:val="24"/>
              </w:rPr>
              <w:t xml:space="preserve"> </w:t>
            </w:r>
            <w:r>
              <w:rPr>
                <w:sz w:val="24"/>
              </w:rPr>
              <w:t>will</w:t>
            </w:r>
            <w:r>
              <w:rPr>
                <w:spacing w:val="-2"/>
                <w:sz w:val="24"/>
              </w:rPr>
              <w:t xml:space="preserve"> </w:t>
            </w:r>
            <w:r>
              <w:rPr>
                <w:sz w:val="24"/>
              </w:rPr>
              <w:t>have</w:t>
            </w:r>
            <w:r>
              <w:rPr>
                <w:spacing w:val="-5"/>
                <w:sz w:val="24"/>
              </w:rPr>
              <w:t xml:space="preserve"> </w:t>
            </w:r>
            <w:r>
              <w:rPr>
                <w:sz w:val="24"/>
              </w:rPr>
              <w:t>good</w:t>
            </w:r>
            <w:r>
              <w:rPr>
                <w:spacing w:val="-2"/>
                <w:sz w:val="24"/>
              </w:rPr>
              <w:t xml:space="preserve"> </w:t>
            </w:r>
            <w:r>
              <w:rPr>
                <w:sz w:val="24"/>
              </w:rPr>
              <w:t>knowledge</w:t>
            </w:r>
            <w:r>
              <w:rPr>
                <w:spacing w:val="-3"/>
                <w:sz w:val="24"/>
              </w:rPr>
              <w:t xml:space="preserve"> </w:t>
            </w:r>
            <w:r>
              <w:rPr>
                <w:sz w:val="24"/>
              </w:rPr>
              <w:t>about</w:t>
            </w:r>
            <w:r>
              <w:rPr>
                <w:spacing w:val="-1"/>
                <w:sz w:val="24"/>
              </w:rPr>
              <w:t xml:space="preserve"> </w:t>
            </w:r>
            <w:r>
              <w:rPr>
                <w:sz w:val="24"/>
              </w:rPr>
              <w:t>Legislation</w:t>
            </w:r>
            <w:r>
              <w:rPr>
                <w:spacing w:val="-2"/>
                <w:sz w:val="24"/>
              </w:rPr>
              <w:t xml:space="preserve"> </w:t>
            </w:r>
            <w:r>
              <w:rPr>
                <w:sz w:val="24"/>
              </w:rPr>
              <w:t>related to</w:t>
            </w:r>
            <w:r>
              <w:rPr>
                <w:spacing w:val="-1"/>
                <w:sz w:val="24"/>
              </w:rPr>
              <w:t xml:space="preserve"> </w:t>
            </w:r>
            <w:r>
              <w:rPr>
                <w:spacing w:val="-2"/>
                <w:sz w:val="24"/>
              </w:rPr>
              <w:t>industrial</w:t>
            </w:r>
          </w:p>
          <w:p w:rsidR="005B2EE9" w:rsidRDefault="00DF59AE">
            <w:pPr>
              <w:pStyle w:val="TableParagraph"/>
              <w:spacing w:before="43" w:line="240" w:lineRule="auto"/>
              <w:rPr>
                <w:sz w:val="24"/>
              </w:rPr>
            </w:pPr>
            <w:r>
              <w:rPr>
                <w:spacing w:val="-2"/>
                <w:sz w:val="24"/>
              </w:rPr>
              <w:t>relations</w:t>
            </w:r>
          </w:p>
        </w:tc>
        <w:tc>
          <w:tcPr>
            <w:tcW w:w="852" w:type="dxa"/>
            <w:gridSpan w:val="2"/>
          </w:tcPr>
          <w:p w:rsidR="005B2EE9" w:rsidRDefault="00DF59AE">
            <w:pPr>
              <w:pStyle w:val="TableParagraph"/>
              <w:spacing w:line="270" w:lineRule="exact"/>
              <w:ind w:left="113"/>
              <w:rPr>
                <w:sz w:val="24"/>
              </w:rPr>
            </w:pPr>
            <w:r>
              <w:rPr>
                <w:spacing w:val="-5"/>
                <w:sz w:val="24"/>
              </w:rPr>
              <w:t>K3</w:t>
            </w:r>
          </w:p>
        </w:tc>
      </w:tr>
      <w:tr w:rsidR="005B2EE9">
        <w:trPr>
          <w:trHeight w:val="321"/>
        </w:trPr>
        <w:tc>
          <w:tcPr>
            <w:tcW w:w="787" w:type="dxa"/>
          </w:tcPr>
          <w:p w:rsidR="005B2EE9" w:rsidRDefault="00DF59AE">
            <w:pPr>
              <w:pStyle w:val="TableParagraph"/>
              <w:spacing w:line="270" w:lineRule="exact"/>
              <w:rPr>
                <w:sz w:val="24"/>
              </w:rPr>
            </w:pPr>
            <w:r>
              <w:rPr>
                <w:spacing w:val="-10"/>
                <w:sz w:val="24"/>
              </w:rPr>
              <w:t>5</w:t>
            </w:r>
          </w:p>
        </w:tc>
        <w:tc>
          <w:tcPr>
            <w:tcW w:w="7940" w:type="dxa"/>
            <w:gridSpan w:val="7"/>
          </w:tcPr>
          <w:p w:rsidR="005B2EE9" w:rsidRDefault="00DF59AE">
            <w:pPr>
              <w:pStyle w:val="TableParagraph"/>
              <w:spacing w:line="270" w:lineRule="exact"/>
              <w:rPr>
                <w:sz w:val="24"/>
              </w:rPr>
            </w:pPr>
            <w:r>
              <w:rPr>
                <w:sz w:val="24"/>
              </w:rPr>
              <w:t>Students</w:t>
            </w:r>
            <w:r>
              <w:rPr>
                <w:spacing w:val="-4"/>
                <w:sz w:val="24"/>
              </w:rPr>
              <w:t xml:space="preserve"> </w:t>
            </w:r>
            <w:r>
              <w:rPr>
                <w:sz w:val="24"/>
              </w:rPr>
              <w:t>will</w:t>
            </w:r>
            <w:r>
              <w:rPr>
                <w:spacing w:val="-3"/>
                <w:sz w:val="24"/>
              </w:rPr>
              <w:t xml:space="preserve"> </w:t>
            </w:r>
            <w:r>
              <w:rPr>
                <w:sz w:val="24"/>
              </w:rPr>
              <w:t>have</w:t>
            </w:r>
            <w:r>
              <w:rPr>
                <w:spacing w:val="-6"/>
                <w:sz w:val="24"/>
              </w:rPr>
              <w:t xml:space="preserve"> </w:t>
            </w:r>
            <w:r>
              <w:rPr>
                <w:sz w:val="24"/>
              </w:rPr>
              <w:t>better</w:t>
            </w:r>
            <w:r>
              <w:rPr>
                <w:spacing w:val="-1"/>
                <w:sz w:val="24"/>
              </w:rPr>
              <w:t xml:space="preserve"> </w:t>
            </w:r>
            <w:r>
              <w:rPr>
                <w:sz w:val="24"/>
              </w:rPr>
              <w:t>knowledge</w:t>
            </w:r>
            <w:r>
              <w:rPr>
                <w:spacing w:val="-6"/>
                <w:sz w:val="24"/>
              </w:rPr>
              <w:t xml:space="preserve"> </w:t>
            </w:r>
            <w:r>
              <w:rPr>
                <w:sz w:val="24"/>
              </w:rPr>
              <w:t>on</w:t>
            </w:r>
            <w:r>
              <w:rPr>
                <w:spacing w:val="-2"/>
                <w:sz w:val="24"/>
              </w:rPr>
              <w:t xml:space="preserve"> </w:t>
            </w:r>
            <w:r>
              <w:rPr>
                <w:sz w:val="24"/>
              </w:rPr>
              <w:t>collective</w:t>
            </w:r>
            <w:r>
              <w:rPr>
                <w:spacing w:val="-1"/>
                <w:sz w:val="24"/>
              </w:rPr>
              <w:t xml:space="preserve"> </w:t>
            </w:r>
            <w:r>
              <w:rPr>
                <w:sz w:val="24"/>
              </w:rPr>
              <w:t>bargaining,</w:t>
            </w:r>
            <w:r>
              <w:rPr>
                <w:spacing w:val="-1"/>
                <w:sz w:val="24"/>
              </w:rPr>
              <w:t xml:space="preserve"> </w:t>
            </w:r>
            <w:r>
              <w:rPr>
                <w:sz w:val="24"/>
              </w:rPr>
              <w:t>WPM</w:t>
            </w:r>
            <w:r>
              <w:rPr>
                <w:spacing w:val="-1"/>
                <w:sz w:val="24"/>
              </w:rPr>
              <w:t xml:space="preserve"> </w:t>
            </w:r>
            <w:proofErr w:type="spellStart"/>
            <w:r>
              <w:rPr>
                <w:spacing w:val="-5"/>
                <w:sz w:val="24"/>
              </w:rPr>
              <w:t>etc</w:t>
            </w:r>
            <w:proofErr w:type="spellEnd"/>
          </w:p>
        </w:tc>
        <w:tc>
          <w:tcPr>
            <w:tcW w:w="852" w:type="dxa"/>
            <w:gridSpan w:val="2"/>
          </w:tcPr>
          <w:p w:rsidR="005B2EE9" w:rsidRDefault="00DF59AE">
            <w:pPr>
              <w:pStyle w:val="TableParagraph"/>
              <w:spacing w:line="270" w:lineRule="exact"/>
              <w:ind w:left="113"/>
              <w:rPr>
                <w:sz w:val="24"/>
              </w:rPr>
            </w:pPr>
            <w:r>
              <w:rPr>
                <w:spacing w:val="-5"/>
                <w:sz w:val="24"/>
              </w:rPr>
              <w:t>K2</w:t>
            </w:r>
          </w:p>
        </w:tc>
      </w:tr>
      <w:tr w:rsidR="005B2EE9">
        <w:trPr>
          <w:trHeight w:val="321"/>
        </w:trPr>
        <w:tc>
          <w:tcPr>
            <w:tcW w:w="9579" w:type="dxa"/>
            <w:gridSpan w:val="10"/>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K4</w:t>
            </w:r>
            <w:r>
              <w:rPr>
                <w:b/>
                <w:spacing w:val="-1"/>
                <w:sz w:val="24"/>
              </w:rPr>
              <w:t xml:space="preserve"> </w:t>
            </w:r>
            <w:r>
              <w:rPr>
                <w:sz w:val="24"/>
              </w:rPr>
              <w:t>-</w:t>
            </w:r>
            <w:r>
              <w:rPr>
                <w:spacing w:val="-4"/>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1"/>
                <w:sz w:val="24"/>
              </w:rPr>
              <w:t xml:space="preserve"> </w:t>
            </w:r>
            <w:r>
              <w:rPr>
                <w:sz w:val="24"/>
              </w:rPr>
              <w:t>Evaluate;</w:t>
            </w:r>
            <w:r>
              <w:rPr>
                <w:spacing w:val="-1"/>
                <w:sz w:val="24"/>
              </w:rPr>
              <w:t xml:space="preserve"> </w:t>
            </w:r>
            <w:r>
              <w:rPr>
                <w:b/>
                <w:sz w:val="24"/>
              </w:rPr>
              <w:t>K6</w:t>
            </w:r>
            <w:r>
              <w:rPr>
                <w:sz w:val="24"/>
              </w:rPr>
              <w:t xml:space="preserve">– </w:t>
            </w:r>
            <w:r>
              <w:rPr>
                <w:spacing w:val="-2"/>
                <w:sz w:val="24"/>
              </w:rPr>
              <w:t>Create</w:t>
            </w:r>
          </w:p>
        </w:tc>
      </w:tr>
      <w:tr w:rsidR="005B2EE9">
        <w:trPr>
          <w:trHeight w:val="316"/>
        </w:trPr>
        <w:tc>
          <w:tcPr>
            <w:tcW w:w="1159" w:type="dxa"/>
            <w:gridSpan w:val="2"/>
          </w:tcPr>
          <w:p w:rsidR="005B2EE9" w:rsidRDefault="00DF59AE">
            <w:pPr>
              <w:pStyle w:val="TableParagraph"/>
              <w:rPr>
                <w:b/>
                <w:sz w:val="24"/>
              </w:rPr>
            </w:pPr>
            <w:r>
              <w:rPr>
                <w:b/>
                <w:spacing w:val="-2"/>
                <w:sz w:val="24"/>
              </w:rPr>
              <w:t>Unit:1</w:t>
            </w:r>
          </w:p>
        </w:tc>
        <w:tc>
          <w:tcPr>
            <w:tcW w:w="6347" w:type="dxa"/>
            <w:gridSpan w:val="3"/>
          </w:tcPr>
          <w:p w:rsidR="005B2EE9" w:rsidRDefault="00DF59AE">
            <w:pPr>
              <w:pStyle w:val="TableParagraph"/>
              <w:ind w:left="58"/>
              <w:jc w:val="center"/>
              <w:rPr>
                <w:b/>
                <w:sz w:val="24"/>
              </w:rPr>
            </w:pPr>
            <w:r>
              <w:rPr>
                <w:b/>
                <w:sz w:val="24"/>
              </w:rPr>
              <w:t>CONCEPTS</w:t>
            </w:r>
            <w:r>
              <w:rPr>
                <w:b/>
                <w:spacing w:val="-3"/>
                <w:sz w:val="24"/>
              </w:rPr>
              <w:t xml:space="preserve"> </w:t>
            </w:r>
            <w:r>
              <w:rPr>
                <w:b/>
                <w:sz w:val="24"/>
              </w:rPr>
              <w:t>OF</w:t>
            </w:r>
            <w:r>
              <w:rPr>
                <w:b/>
                <w:spacing w:val="-4"/>
                <w:sz w:val="24"/>
              </w:rPr>
              <w:t xml:space="preserve"> </w:t>
            </w:r>
            <w:r>
              <w:rPr>
                <w:b/>
                <w:sz w:val="24"/>
              </w:rPr>
              <w:t>INDUSTRIAL</w:t>
            </w:r>
            <w:r>
              <w:rPr>
                <w:b/>
                <w:spacing w:val="-3"/>
                <w:sz w:val="24"/>
              </w:rPr>
              <w:t xml:space="preserve"> </w:t>
            </w:r>
            <w:r>
              <w:rPr>
                <w:b/>
                <w:spacing w:val="-2"/>
                <w:sz w:val="24"/>
              </w:rPr>
              <w:t>RELATIONS</w:t>
            </w:r>
          </w:p>
        </w:tc>
        <w:tc>
          <w:tcPr>
            <w:tcW w:w="2073" w:type="dxa"/>
            <w:gridSpan w:val="5"/>
          </w:tcPr>
          <w:p w:rsidR="005B2EE9" w:rsidRDefault="00DF59AE">
            <w:pPr>
              <w:pStyle w:val="TableParagraph"/>
              <w:ind w:left="1082"/>
              <w:rPr>
                <w:b/>
                <w:sz w:val="24"/>
              </w:rPr>
            </w:pPr>
            <w:r>
              <w:rPr>
                <w:b/>
                <w:sz w:val="24"/>
              </w:rPr>
              <w:t>12</w:t>
            </w:r>
            <w:r>
              <w:rPr>
                <w:b/>
                <w:spacing w:val="-2"/>
                <w:sz w:val="24"/>
              </w:rPr>
              <w:t xml:space="preserve"> hours</w:t>
            </w:r>
          </w:p>
        </w:tc>
      </w:tr>
      <w:tr w:rsidR="005B2EE9">
        <w:trPr>
          <w:trHeight w:val="1470"/>
        </w:trPr>
        <w:tc>
          <w:tcPr>
            <w:tcW w:w="9579" w:type="dxa"/>
            <w:gridSpan w:val="10"/>
          </w:tcPr>
          <w:p w:rsidR="005B2EE9" w:rsidRDefault="00DF59AE">
            <w:pPr>
              <w:pStyle w:val="TableParagraph"/>
              <w:spacing w:before="1" w:line="276" w:lineRule="auto"/>
              <w:ind w:right="83"/>
              <w:jc w:val="both"/>
              <w:rPr>
                <w:sz w:val="24"/>
              </w:rPr>
            </w:pPr>
            <w:r>
              <w:rPr>
                <w:sz w:val="24"/>
              </w:rPr>
              <w:t xml:space="preserve">Definition - concept - need, importance, scope, objectives of industrial relations - Factors influencing industrial relations, bipartite and tripartite bodies in industrial relations - joint management council - works committee- Indian </w:t>
            </w:r>
            <w:proofErr w:type="spellStart"/>
            <w:r>
              <w:rPr>
                <w:sz w:val="24"/>
              </w:rPr>
              <w:t>labour</w:t>
            </w:r>
            <w:proofErr w:type="spellEnd"/>
            <w:r>
              <w:rPr>
                <w:sz w:val="24"/>
              </w:rPr>
              <w:t xml:space="preserve"> conference - standing </w:t>
            </w:r>
            <w:proofErr w:type="spellStart"/>
            <w:r>
              <w:rPr>
                <w:sz w:val="24"/>
              </w:rPr>
              <w:t>labour</w:t>
            </w:r>
            <w:proofErr w:type="spellEnd"/>
            <w:r>
              <w:rPr>
                <w:sz w:val="24"/>
              </w:rPr>
              <w:t xml:space="preserve"> committee-. Wage settlements</w:t>
            </w:r>
          </w:p>
        </w:tc>
      </w:tr>
      <w:tr w:rsidR="005B2EE9">
        <w:trPr>
          <w:trHeight w:val="316"/>
        </w:trPr>
        <w:tc>
          <w:tcPr>
            <w:tcW w:w="1159" w:type="dxa"/>
            <w:gridSpan w:val="2"/>
          </w:tcPr>
          <w:p w:rsidR="005B2EE9" w:rsidRDefault="00DF59AE">
            <w:pPr>
              <w:pStyle w:val="TableParagraph"/>
              <w:rPr>
                <w:b/>
                <w:sz w:val="24"/>
              </w:rPr>
            </w:pPr>
            <w:r>
              <w:rPr>
                <w:b/>
                <w:spacing w:val="-2"/>
                <w:sz w:val="24"/>
              </w:rPr>
              <w:t>Unit:2</w:t>
            </w:r>
          </w:p>
        </w:tc>
        <w:tc>
          <w:tcPr>
            <w:tcW w:w="6347" w:type="dxa"/>
            <w:gridSpan w:val="3"/>
          </w:tcPr>
          <w:p w:rsidR="005B2EE9" w:rsidRDefault="00DF59AE">
            <w:pPr>
              <w:pStyle w:val="TableParagraph"/>
              <w:ind w:left="58" w:right="37"/>
              <w:jc w:val="center"/>
              <w:rPr>
                <w:b/>
                <w:sz w:val="24"/>
              </w:rPr>
            </w:pPr>
            <w:r>
              <w:rPr>
                <w:b/>
                <w:sz w:val="24"/>
              </w:rPr>
              <w:t>CODE</w:t>
            </w:r>
            <w:r>
              <w:rPr>
                <w:b/>
                <w:spacing w:val="-6"/>
                <w:sz w:val="24"/>
              </w:rPr>
              <w:t xml:space="preserve"> </w:t>
            </w:r>
            <w:r>
              <w:rPr>
                <w:b/>
                <w:sz w:val="24"/>
              </w:rPr>
              <w:t>OF</w:t>
            </w:r>
            <w:r>
              <w:rPr>
                <w:b/>
                <w:spacing w:val="-3"/>
                <w:sz w:val="24"/>
              </w:rPr>
              <w:t xml:space="preserve"> </w:t>
            </w:r>
            <w:r>
              <w:rPr>
                <w:b/>
                <w:sz w:val="24"/>
              </w:rPr>
              <w:t>ETHICS</w:t>
            </w:r>
            <w:r>
              <w:rPr>
                <w:b/>
                <w:spacing w:val="-2"/>
                <w:sz w:val="24"/>
              </w:rPr>
              <w:t xml:space="preserve"> </w:t>
            </w:r>
            <w:r>
              <w:rPr>
                <w:b/>
                <w:sz w:val="24"/>
              </w:rPr>
              <w:t>AND</w:t>
            </w:r>
            <w:r>
              <w:rPr>
                <w:b/>
                <w:spacing w:val="-3"/>
                <w:sz w:val="24"/>
              </w:rPr>
              <w:t xml:space="preserve"> </w:t>
            </w:r>
            <w:r>
              <w:rPr>
                <w:b/>
                <w:spacing w:val="-2"/>
                <w:sz w:val="24"/>
              </w:rPr>
              <w:t>DISCIPLINE</w:t>
            </w:r>
          </w:p>
        </w:tc>
        <w:tc>
          <w:tcPr>
            <w:tcW w:w="2073" w:type="dxa"/>
            <w:gridSpan w:val="5"/>
          </w:tcPr>
          <w:p w:rsidR="005B2EE9" w:rsidRDefault="00DF59AE">
            <w:pPr>
              <w:pStyle w:val="TableParagraph"/>
              <w:ind w:left="1084"/>
              <w:rPr>
                <w:b/>
                <w:sz w:val="24"/>
              </w:rPr>
            </w:pPr>
            <w:r>
              <w:rPr>
                <w:b/>
                <w:sz w:val="24"/>
              </w:rPr>
              <w:t>11</w:t>
            </w:r>
            <w:r>
              <w:rPr>
                <w:b/>
                <w:spacing w:val="-2"/>
                <w:sz w:val="24"/>
              </w:rPr>
              <w:t xml:space="preserve"> hours</w:t>
            </w:r>
          </w:p>
        </w:tc>
      </w:tr>
      <w:tr w:rsidR="005B2EE9">
        <w:trPr>
          <w:trHeight w:val="1151"/>
        </w:trPr>
        <w:tc>
          <w:tcPr>
            <w:tcW w:w="9579" w:type="dxa"/>
            <w:gridSpan w:val="10"/>
          </w:tcPr>
          <w:p w:rsidR="005B2EE9" w:rsidRDefault="00DF59AE">
            <w:pPr>
              <w:pStyle w:val="TableParagraph"/>
              <w:spacing w:line="276" w:lineRule="auto"/>
              <w:ind w:right="84"/>
              <w:jc w:val="both"/>
              <w:rPr>
                <w:sz w:val="24"/>
              </w:rPr>
            </w:pPr>
            <w:r>
              <w:rPr>
                <w:sz w:val="24"/>
              </w:rPr>
              <w:t>Ethical codes of industrial relations, concept code of discipline in industry, causes and effects of industrial conflicts – problem of short-term employment and out sourcing– strikes, lock outs, lay off, retrenchment, closure – need for industrial peace.</w:t>
            </w:r>
          </w:p>
        </w:tc>
      </w:tr>
      <w:tr w:rsidR="005B2EE9">
        <w:trPr>
          <w:trHeight w:val="633"/>
        </w:trPr>
        <w:tc>
          <w:tcPr>
            <w:tcW w:w="1159" w:type="dxa"/>
            <w:gridSpan w:val="2"/>
          </w:tcPr>
          <w:p w:rsidR="005B2EE9" w:rsidRDefault="00DF59AE">
            <w:pPr>
              <w:pStyle w:val="TableParagraph"/>
              <w:spacing w:line="275" w:lineRule="exact"/>
              <w:rPr>
                <w:b/>
                <w:sz w:val="24"/>
              </w:rPr>
            </w:pPr>
            <w:r>
              <w:rPr>
                <w:b/>
                <w:spacing w:val="-2"/>
                <w:sz w:val="24"/>
              </w:rPr>
              <w:t>Unit:3</w:t>
            </w:r>
          </w:p>
        </w:tc>
        <w:tc>
          <w:tcPr>
            <w:tcW w:w="6088" w:type="dxa"/>
            <w:gridSpan w:val="2"/>
          </w:tcPr>
          <w:p w:rsidR="005B2EE9" w:rsidRDefault="00DF59AE">
            <w:pPr>
              <w:pStyle w:val="TableParagraph"/>
              <w:spacing w:line="275" w:lineRule="exact"/>
              <w:ind w:left="6" w:right="7"/>
              <w:jc w:val="center"/>
              <w:rPr>
                <w:b/>
                <w:sz w:val="24"/>
              </w:rPr>
            </w:pPr>
            <w:r>
              <w:rPr>
                <w:b/>
                <w:sz w:val="24"/>
              </w:rPr>
              <w:t>LEGISLATIONS</w:t>
            </w:r>
            <w:r>
              <w:rPr>
                <w:b/>
                <w:spacing w:val="-3"/>
                <w:sz w:val="24"/>
              </w:rPr>
              <w:t xml:space="preserve"> </w:t>
            </w:r>
            <w:r>
              <w:rPr>
                <w:b/>
                <w:sz w:val="24"/>
              </w:rPr>
              <w:t>RELATED</w:t>
            </w:r>
            <w:r>
              <w:rPr>
                <w:b/>
                <w:spacing w:val="-3"/>
                <w:sz w:val="24"/>
              </w:rPr>
              <w:t xml:space="preserve"> </w:t>
            </w:r>
            <w:r>
              <w:rPr>
                <w:b/>
                <w:sz w:val="24"/>
              </w:rPr>
              <w:t>TO</w:t>
            </w:r>
            <w:r>
              <w:rPr>
                <w:b/>
                <w:spacing w:val="-2"/>
                <w:sz w:val="24"/>
              </w:rPr>
              <w:t xml:space="preserve"> INDUSTRIAL</w:t>
            </w:r>
          </w:p>
          <w:p w:rsidR="005B2EE9" w:rsidRDefault="00DF59AE">
            <w:pPr>
              <w:pStyle w:val="TableParagraph"/>
              <w:spacing w:before="41" w:line="240" w:lineRule="auto"/>
              <w:ind w:left="7" w:right="1"/>
              <w:jc w:val="center"/>
              <w:rPr>
                <w:b/>
                <w:sz w:val="24"/>
              </w:rPr>
            </w:pPr>
            <w:r>
              <w:rPr>
                <w:b/>
                <w:spacing w:val="-2"/>
                <w:sz w:val="24"/>
              </w:rPr>
              <w:t>RELATIONS</w:t>
            </w:r>
            <w:r>
              <w:rPr>
                <w:b/>
                <w:spacing w:val="-8"/>
                <w:sz w:val="24"/>
              </w:rPr>
              <w:t xml:space="preserve"> </w:t>
            </w:r>
            <w:r>
              <w:rPr>
                <w:b/>
                <w:spacing w:val="-4"/>
                <w:sz w:val="24"/>
              </w:rPr>
              <w:t>CODE</w:t>
            </w:r>
          </w:p>
        </w:tc>
        <w:tc>
          <w:tcPr>
            <w:tcW w:w="2332" w:type="dxa"/>
            <w:gridSpan w:val="6"/>
          </w:tcPr>
          <w:p w:rsidR="005B2EE9" w:rsidRDefault="00DF59AE">
            <w:pPr>
              <w:pStyle w:val="TableParagraph"/>
              <w:spacing w:line="275" w:lineRule="exact"/>
              <w:ind w:left="1341"/>
              <w:rPr>
                <w:b/>
                <w:sz w:val="24"/>
              </w:rPr>
            </w:pPr>
            <w:r>
              <w:rPr>
                <w:b/>
                <w:sz w:val="24"/>
              </w:rPr>
              <w:t>12</w:t>
            </w:r>
            <w:r>
              <w:rPr>
                <w:b/>
                <w:spacing w:val="-2"/>
                <w:sz w:val="24"/>
              </w:rPr>
              <w:t xml:space="preserve"> hours</w:t>
            </w:r>
          </w:p>
        </w:tc>
      </w:tr>
      <w:tr w:rsidR="005B2EE9">
        <w:trPr>
          <w:trHeight w:val="1081"/>
        </w:trPr>
        <w:tc>
          <w:tcPr>
            <w:tcW w:w="9579" w:type="dxa"/>
            <w:gridSpan w:val="10"/>
          </w:tcPr>
          <w:p w:rsidR="005B2EE9" w:rsidRDefault="00DF59AE">
            <w:pPr>
              <w:pStyle w:val="TableParagraph"/>
              <w:spacing w:before="1" w:line="276" w:lineRule="auto"/>
              <w:ind w:right="84"/>
              <w:jc w:val="both"/>
              <w:rPr>
                <w:sz w:val="24"/>
              </w:rPr>
            </w:pPr>
            <w:r>
              <w:rPr>
                <w:sz w:val="24"/>
              </w:rPr>
              <w:t>The Industrial Disputes Act 1947, concepts of standing order - content - procedure for certification. The Industrial Employment (Standing Orders Act) 1946. Employee discipline-Domestic enquiry.</w:t>
            </w:r>
          </w:p>
        </w:tc>
      </w:tr>
      <w:tr w:rsidR="005B2EE9">
        <w:trPr>
          <w:trHeight w:val="316"/>
        </w:trPr>
        <w:tc>
          <w:tcPr>
            <w:tcW w:w="1159" w:type="dxa"/>
            <w:gridSpan w:val="2"/>
          </w:tcPr>
          <w:p w:rsidR="005B2EE9" w:rsidRDefault="00DF59AE">
            <w:pPr>
              <w:pStyle w:val="TableParagraph"/>
              <w:spacing w:line="270" w:lineRule="exact"/>
              <w:rPr>
                <w:b/>
                <w:sz w:val="24"/>
              </w:rPr>
            </w:pPr>
            <w:r>
              <w:rPr>
                <w:b/>
                <w:spacing w:val="-2"/>
                <w:sz w:val="24"/>
              </w:rPr>
              <w:t>Unit:4</w:t>
            </w:r>
          </w:p>
        </w:tc>
        <w:tc>
          <w:tcPr>
            <w:tcW w:w="6088" w:type="dxa"/>
            <w:gridSpan w:val="2"/>
          </w:tcPr>
          <w:p w:rsidR="005B2EE9" w:rsidRDefault="00DF59AE">
            <w:pPr>
              <w:pStyle w:val="TableParagraph"/>
              <w:spacing w:line="270" w:lineRule="exact"/>
              <w:ind w:left="7" w:right="1"/>
              <w:jc w:val="center"/>
              <w:rPr>
                <w:b/>
                <w:sz w:val="24"/>
              </w:rPr>
            </w:pPr>
            <w:r>
              <w:rPr>
                <w:b/>
                <w:sz w:val="24"/>
              </w:rPr>
              <w:t>TRADE</w:t>
            </w:r>
            <w:r>
              <w:rPr>
                <w:b/>
                <w:spacing w:val="-2"/>
                <w:sz w:val="24"/>
              </w:rPr>
              <w:t xml:space="preserve"> UNIONS</w:t>
            </w:r>
          </w:p>
        </w:tc>
        <w:tc>
          <w:tcPr>
            <w:tcW w:w="2332" w:type="dxa"/>
            <w:gridSpan w:val="6"/>
          </w:tcPr>
          <w:p w:rsidR="005B2EE9" w:rsidRDefault="00DF59AE">
            <w:pPr>
              <w:pStyle w:val="TableParagraph"/>
              <w:spacing w:line="270" w:lineRule="exact"/>
              <w:ind w:left="1341"/>
              <w:rPr>
                <w:b/>
                <w:sz w:val="24"/>
              </w:rPr>
            </w:pPr>
            <w:r>
              <w:rPr>
                <w:b/>
                <w:sz w:val="24"/>
              </w:rPr>
              <w:t>11</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7"/>
        <w:gridCol w:w="372"/>
        <w:gridCol w:w="1525"/>
        <w:gridCol w:w="4803"/>
        <w:gridCol w:w="2095"/>
      </w:tblGrid>
      <w:tr w:rsidR="005B2EE9">
        <w:trPr>
          <w:trHeight w:val="1495"/>
        </w:trPr>
        <w:tc>
          <w:tcPr>
            <w:tcW w:w="9582" w:type="dxa"/>
            <w:gridSpan w:val="5"/>
          </w:tcPr>
          <w:p w:rsidR="005B2EE9" w:rsidRDefault="00DF59AE">
            <w:pPr>
              <w:pStyle w:val="TableParagraph"/>
              <w:spacing w:line="240" w:lineRule="auto"/>
              <w:rPr>
                <w:sz w:val="24"/>
              </w:rPr>
            </w:pPr>
            <w:r>
              <w:rPr>
                <w:sz w:val="24"/>
              </w:rPr>
              <w:t>TU</w:t>
            </w:r>
            <w:r>
              <w:rPr>
                <w:spacing w:val="-4"/>
                <w:sz w:val="24"/>
              </w:rPr>
              <w:t xml:space="preserve"> </w:t>
            </w:r>
            <w:r>
              <w:rPr>
                <w:sz w:val="24"/>
              </w:rPr>
              <w:t>-Definition,</w:t>
            </w:r>
            <w:r>
              <w:rPr>
                <w:spacing w:val="-3"/>
                <w:sz w:val="24"/>
              </w:rPr>
              <w:t xml:space="preserve"> </w:t>
            </w:r>
            <w:r>
              <w:rPr>
                <w:sz w:val="24"/>
              </w:rPr>
              <w:t>concept, Structure</w:t>
            </w:r>
            <w:r>
              <w:rPr>
                <w:spacing w:val="-2"/>
                <w:sz w:val="24"/>
              </w:rPr>
              <w:t xml:space="preserve"> </w:t>
            </w:r>
            <w:r>
              <w:rPr>
                <w:sz w:val="24"/>
              </w:rPr>
              <w:t>and</w:t>
            </w:r>
            <w:r>
              <w:rPr>
                <w:spacing w:val="-1"/>
                <w:sz w:val="24"/>
              </w:rPr>
              <w:t xml:space="preserve"> </w:t>
            </w:r>
            <w:r>
              <w:rPr>
                <w:sz w:val="24"/>
              </w:rPr>
              <w:t>objectives of</w:t>
            </w:r>
            <w:r>
              <w:rPr>
                <w:spacing w:val="-2"/>
                <w:sz w:val="24"/>
              </w:rPr>
              <w:t xml:space="preserve"> </w:t>
            </w:r>
            <w:r>
              <w:rPr>
                <w:sz w:val="24"/>
              </w:rPr>
              <w:t>trade unions- Growth of</w:t>
            </w:r>
            <w:r>
              <w:rPr>
                <w:spacing w:val="-2"/>
                <w:sz w:val="24"/>
              </w:rPr>
              <w:t xml:space="preserve"> </w:t>
            </w:r>
            <w:r>
              <w:rPr>
                <w:sz w:val="24"/>
              </w:rPr>
              <w:t>Trade unionism in India -positive role of trade unions - major trade unions in India</w:t>
            </w:r>
            <w:r>
              <w:rPr>
                <w:spacing w:val="29"/>
                <w:sz w:val="24"/>
              </w:rPr>
              <w:t xml:space="preserve"> </w:t>
            </w:r>
            <w:r>
              <w:rPr>
                <w:sz w:val="24"/>
              </w:rPr>
              <w:t>- problems</w:t>
            </w:r>
            <w:r>
              <w:rPr>
                <w:spacing w:val="29"/>
                <w:sz w:val="24"/>
              </w:rPr>
              <w:t xml:space="preserve"> </w:t>
            </w:r>
            <w:r>
              <w:rPr>
                <w:sz w:val="24"/>
              </w:rPr>
              <w:t>and weaknesses of trade</w:t>
            </w:r>
            <w:r>
              <w:rPr>
                <w:spacing w:val="40"/>
                <w:sz w:val="24"/>
              </w:rPr>
              <w:t xml:space="preserve"> </w:t>
            </w:r>
            <w:r>
              <w:rPr>
                <w:sz w:val="24"/>
              </w:rPr>
              <w:t xml:space="preserve">unions- measures to strengthen the functioning of trade unions. Indian Trade Unions Act </w:t>
            </w:r>
            <w:r>
              <w:rPr>
                <w:spacing w:val="-2"/>
                <w:sz w:val="24"/>
              </w:rPr>
              <w:t>1926.</w:t>
            </w:r>
          </w:p>
        </w:tc>
      </w:tr>
      <w:tr w:rsidR="005B2EE9">
        <w:trPr>
          <w:trHeight w:val="316"/>
        </w:trPr>
        <w:tc>
          <w:tcPr>
            <w:tcW w:w="1159" w:type="dxa"/>
            <w:gridSpan w:val="2"/>
          </w:tcPr>
          <w:p w:rsidR="005B2EE9" w:rsidRDefault="00DF59AE">
            <w:pPr>
              <w:pStyle w:val="TableParagraph"/>
              <w:spacing w:line="270" w:lineRule="exact"/>
              <w:rPr>
                <w:b/>
                <w:sz w:val="24"/>
              </w:rPr>
            </w:pPr>
            <w:r>
              <w:rPr>
                <w:b/>
                <w:spacing w:val="-2"/>
                <w:sz w:val="24"/>
              </w:rPr>
              <w:t>Unit:5</w:t>
            </w:r>
          </w:p>
        </w:tc>
        <w:tc>
          <w:tcPr>
            <w:tcW w:w="6328" w:type="dxa"/>
            <w:gridSpan w:val="2"/>
          </w:tcPr>
          <w:p w:rsidR="005B2EE9" w:rsidRDefault="00DF59AE">
            <w:pPr>
              <w:pStyle w:val="TableParagraph"/>
              <w:spacing w:line="270" w:lineRule="exact"/>
              <w:ind w:left="0"/>
              <w:jc w:val="center"/>
              <w:rPr>
                <w:b/>
                <w:sz w:val="24"/>
              </w:rPr>
            </w:pPr>
            <w:r>
              <w:rPr>
                <w:b/>
                <w:sz w:val="24"/>
              </w:rPr>
              <w:t>COLLECTIVE</w:t>
            </w:r>
            <w:r>
              <w:rPr>
                <w:b/>
                <w:spacing w:val="-7"/>
                <w:sz w:val="24"/>
              </w:rPr>
              <w:t xml:space="preserve"> </w:t>
            </w:r>
            <w:r>
              <w:rPr>
                <w:b/>
                <w:sz w:val="24"/>
              </w:rPr>
              <w:t>BARGAINING</w:t>
            </w:r>
            <w:r>
              <w:rPr>
                <w:b/>
                <w:spacing w:val="-4"/>
                <w:sz w:val="24"/>
              </w:rPr>
              <w:t xml:space="preserve"> </w:t>
            </w:r>
            <w:r>
              <w:rPr>
                <w:b/>
                <w:sz w:val="24"/>
              </w:rPr>
              <w:t>AND</w:t>
            </w:r>
            <w:r>
              <w:rPr>
                <w:b/>
                <w:spacing w:val="-4"/>
                <w:sz w:val="24"/>
              </w:rPr>
              <w:t xml:space="preserve"> </w:t>
            </w:r>
            <w:r>
              <w:rPr>
                <w:b/>
                <w:spacing w:val="-5"/>
                <w:sz w:val="24"/>
              </w:rPr>
              <w:t>WPM</w:t>
            </w:r>
          </w:p>
        </w:tc>
        <w:tc>
          <w:tcPr>
            <w:tcW w:w="2095" w:type="dxa"/>
          </w:tcPr>
          <w:p w:rsidR="005B2EE9" w:rsidRDefault="00DF59AE">
            <w:pPr>
              <w:pStyle w:val="TableParagraph"/>
              <w:spacing w:line="270" w:lineRule="exact"/>
              <w:ind w:left="0" w:right="88"/>
              <w:jc w:val="right"/>
              <w:rPr>
                <w:b/>
                <w:sz w:val="24"/>
              </w:rPr>
            </w:pPr>
            <w:r>
              <w:rPr>
                <w:b/>
                <w:sz w:val="24"/>
              </w:rPr>
              <w:t>12</w:t>
            </w:r>
            <w:r>
              <w:rPr>
                <w:b/>
                <w:spacing w:val="-2"/>
                <w:sz w:val="24"/>
              </w:rPr>
              <w:t xml:space="preserve"> hours</w:t>
            </w:r>
          </w:p>
        </w:tc>
      </w:tr>
      <w:tr w:rsidR="005B2EE9">
        <w:trPr>
          <w:trHeight w:val="1336"/>
        </w:trPr>
        <w:tc>
          <w:tcPr>
            <w:tcW w:w="9582" w:type="dxa"/>
            <w:gridSpan w:val="5"/>
          </w:tcPr>
          <w:p w:rsidR="005B2EE9" w:rsidRDefault="00DF59AE">
            <w:pPr>
              <w:pStyle w:val="TableParagraph"/>
              <w:spacing w:before="1" w:line="276" w:lineRule="auto"/>
              <w:ind w:right="87"/>
              <w:jc w:val="both"/>
              <w:rPr>
                <w:sz w:val="24"/>
              </w:rPr>
            </w:pPr>
            <w:r>
              <w:rPr>
                <w:sz w:val="24"/>
              </w:rPr>
              <w:t>Collective bargaining – concept, objectives- principles, process -subject matter for collective bargaining, administration of collective agreements - Workers participation in Management - Concept, objective, importance - forms of participation - workers participation in management in India - limitations to workers participation</w:t>
            </w:r>
          </w:p>
        </w:tc>
      </w:tr>
      <w:tr w:rsidR="005B2EE9">
        <w:trPr>
          <w:trHeight w:val="350"/>
        </w:trPr>
        <w:tc>
          <w:tcPr>
            <w:tcW w:w="1159"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328" w:type="dxa"/>
            <w:gridSpan w:val="2"/>
          </w:tcPr>
          <w:p w:rsidR="005B2EE9" w:rsidRDefault="00DF59AE">
            <w:pPr>
              <w:pStyle w:val="TableParagraph"/>
              <w:ind w:left="4028"/>
              <w:rPr>
                <w:b/>
                <w:sz w:val="24"/>
              </w:rPr>
            </w:pPr>
            <w:r>
              <w:rPr>
                <w:b/>
                <w:sz w:val="24"/>
              </w:rPr>
              <w:t>Contemporary</w:t>
            </w:r>
            <w:r>
              <w:rPr>
                <w:b/>
                <w:spacing w:val="-6"/>
                <w:sz w:val="24"/>
              </w:rPr>
              <w:t xml:space="preserve"> </w:t>
            </w:r>
            <w:r>
              <w:rPr>
                <w:b/>
                <w:spacing w:val="-2"/>
                <w:sz w:val="24"/>
              </w:rPr>
              <w:t>Issues</w:t>
            </w:r>
          </w:p>
        </w:tc>
        <w:tc>
          <w:tcPr>
            <w:tcW w:w="2095" w:type="dxa"/>
          </w:tcPr>
          <w:p w:rsidR="005B2EE9" w:rsidRDefault="00DF59AE">
            <w:pPr>
              <w:pStyle w:val="TableParagraph"/>
              <w:ind w:left="0" w:right="91"/>
              <w:jc w:val="right"/>
              <w:rPr>
                <w:b/>
                <w:sz w:val="24"/>
              </w:rPr>
            </w:pPr>
            <w:r>
              <w:rPr>
                <w:b/>
                <w:sz w:val="24"/>
              </w:rPr>
              <w:t>2</w:t>
            </w:r>
            <w:r>
              <w:rPr>
                <w:b/>
                <w:spacing w:val="-2"/>
                <w:sz w:val="24"/>
              </w:rPr>
              <w:t xml:space="preserve"> Hours</w:t>
            </w:r>
          </w:p>
        </w:tc>
      </w:tr>
      <w:tr w:rsidR="005B2EE9">
        <w:trPr>
          <w:trHeight w:val="350"/>
        </w:trPr>
        <w:tc>
          <w:tcPr>
            <w:tcW w:w="9582" w:type="dxa"/>
            <w:gridSpan w:val="5"/>
          </w:tcPr>
          <w:p w:rsidR="005B2EE9" w:rsidRDefault="00DF59AE">
            <w:pPr>
              <w:pStyle w:val="TableParagraph"/>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59" w:type="dxa"/>
            <w:gridSpan w:val="2"/>
          </w:tcPr>
          <w:p w:rsidR="005B2EE9" w:rsidRDefault="005B2EE9">
            <w:pPr>
              <w:pStyle w:val="TableParagraph"/>
              <w:spacing w:line="240" w:lineRule="auto"/>
              <w:ind w:left="0"/>
            </w:pPr>
          </w:p>
        </w:tc>
        <w:tc>
          <w:tcPr>
            <w:tcW w:w="6328" w:type="dxa"/>
            <w:gridSpan w:val="2"/>
          </w:tcPr>
          <w:p w:rsidR="005B2EE9" w:rsidRDefault="00DF59AE">
            <w:pPr>
              <w:pStyle w:val="TableParagraph"/>
              <w:ind w:left="4167"/>
              <w:rPr>
                <w:b/>
                <w:sz w:val="24"/>
              </w:rPr>
            </w:pPr>
            <w:r>
              <w:rPr>
                <w:b/>
                <w:sz w:val="24"/>
              </w:rPr>
              <w:t>Total</w:t>
            </w:r>
            <w:r>
              <w:rPr>
                <w:b/>
                <w:spacing w:val="-9"/>
                <w:sz w:val="24"/>
              </w:rPr>
              <w:t xml:space="preserve"> </w:t>
            </w:r>
            <w:r>
              <w:rPr>
                <w:b/>
                <w:sz w:val="24"/>
              </w:rPr>
              <w:t>Lecture</w:t>
            </w:r>
            <w:r>
              <w:rPr>
                <w:b/>
                <w:spacing w:val="-4"/>
                <w:sz w:val="24"/>
              </w:rPr>
              <w:t xml:space="preserve"> hours</w:t>
            </w:r>
          </w:p>
        </w:tc>
        <w:tc>
          <w:tcPr>
            <w:tcW w:w="2095" w:type="dxa"/>
          </w:tcPr>
          <w:p w:rsidR="005B2EE9" w:rsidRDefault="00DF59AE">
            <w:pPr>
              <w:pStyle w:val="TableParagraph"/>
              <w:ind w:left="0" w:right="88"/>
              <w:jc w:val="right"/>
              <w:rPr>
                <w:b/>
                <w:sz w:val="24"/>
              </w:rPr>
            </w:pPr>
            <w:r>
              <w:rPr>
                <w:b/>
                <w:sz w:val="24"/>
              </w:rPr>
              <w:t>60</w:t>
            </w:r>
            <w:r>
              <w:rPr>
                <w:b/>
                <w:spacing w:val="-2"/>
                <w:sz w:val="24"/>
              </w:rPr>
              <w:t xml:space="preserve"> hours</w:t>
            </w:r>
          </w:p>
        </w:tc>
      </w:tr>
      <w:tr w:rsidR="005B2EE9">
        <w:trPr>
          <w:trHeight w:val="316"/>
        </w:trPr>
        <w:tc>
          <w:tcPr>
            <w:tcW w:w="9582" w:type="dxa"/>
            <w:gridSpan w:val="5"/>
          </w:tcPr>
          <w:p w:rsidR="005B2EE9" w:rsidRDefault="00DF59AE">
            <w:pPr>
              <w:pStyle w:val="TableParagraph"/>
              <w:rPr>
                <w:b/>
                <w:sz w:val="24"/>
              </w:rPr>
            </w:pPr>
            <w:r>
              <w:rPr>
                <w:b/>
                <w:sz w:val="24"/>
              </w:rPr>
              <w:t>Text</w:t>
            </w:r>
            <w:r>
              <w:rPr>
                <w:b/>
                <w:spacing w:val="-2"/>
                <w:sz w:val="24"/>
              </w:rPr>
              <w:t xml:space="preserve"> Book(s)</w:t>
            </w:r>
          </w:p>
        </w:tc>
      </w:tr>
      <w:tr w:rsidR="005B2EE9">
        <w:trPr>
          <w:trHeight w:val="316"/>
        </w:trPr>
        <w:tc>
          <w:tcPr>
            <w:tcW w:w="787" w:type="dxa"/>
          </w:tcPr>
          <w:p w:rsidR="005B2EE9" w:rsidRDefault="00DF59AE">
            <w:pPr>
              <w:pStyle w:val="TableParagraph"/>
              <w:rPr>
                <w:sz w:val="24"/>
              </w:rPr>
            </w:pPr>
            <w:r>
              <w:rPr>
                <w:spacing w:val="-10"/>
                <w:sz w:val="24"/>
              </w:rPr>
              <w:t>1</w:t>
            </w:r>
          </w:p>
        </w:tc>
        <w:tc>
          <w:tcPr>
            <w:tcW w:w="1897" w:type="dxa"/>
            <w:gridSpan w:val="2"/>
            <w:tcBorders>
              <w:right w:val="nil"/>
            </w:tcBorders>
          </w:tcPr>
          <w:p w:rsidR="005B2EE9" w:rsidRDefault="00DF59AE">
            <w:pPr>
              <w:pStyle w:val="TableParagraph"/>
              <w:rPr>
                <w:sz w:val="24"/>
              </w:rPr>
            </w:pPr>
            <w:r>
              <w:rPr>
                <w:sz w:val="24"/>
              </w:rPr>
              <w:t>Sharma</w:t>
            </w:r>
            <w:r>
              <w:rPr>
                <w:spacing w:val="-5"/>
                <w:sz w:val="24"/>
              </w:rPr>
              <w:t xml:space="preserve"> </w:t>
            </w:r>
            <w:r>
              <w:rPr>
                <w:sz w:val="24"/>
              </w:rPr>
              <w:t>A</w:t>
            </w:r>
            <w:r>
              <w:rPr>
                <w:spacing w:val="-1"/>
                <w:sz w:val="24"/>
              </w:rPr>
              <w:t xml:space="preserve"> </w:t>
            </w:r>
            <w:r>
              <w:rPr>
                <w:spacing w:val="-10"/>
                <w:sz w:val="24"/>
              </w:rPr>
              <w:t>M</w:t>
            </w:r>
          </w:p>
        </w:tc>
        <w:tc>
          <w:tcPr>
            <w:tcW w:w="6898" w:type="dxa"/>
            <w:gridSpan w:val="2"/>
            <w:tcBorders>
              <w:left w:val="nil"/>
            </w:tcBorders>
          </w:tcPr>
          <w:p w:rsidR="005B2EE9" w:rsidRDefault="00DF59AE">
            <w:pPr>
              <w:pStyle w:val="TableParagraph"/>
              <w:ind w:left="182"/>
              <w:rPr>
                <w:sz w:val="24"/>
              </w:rPr>
            </w:pPr>
            <w:r>
              <w:rPr>
                <w:sz w:val="24"/>
              </w:rPr>
              <w:t>Industrial</w:t>
            </w:r>
            <w:r>
              <w:rPr>
                <w:spacing w:val="-7"/>
                <w:sz w:val="24"/>
              </w:rPr>
              <w:t xml:space="preserve"> </w:t>
            </w:r>
            <w:r>
              <w:rPr>
                <w:sz w:val="24"/>
              </w:rPr>
              <w:t>Relations</w:t>
            </w:r>
            <w:r>
              <w:rPr>
                <w:spacing w:val="-4"/>
                <w:sz w:val="24"/>
              </w:rPr>
              <w:t xml:space="preserve"> </w:t>
            </w:r>
            <w:proofErr w:type="spellStart"/>
            <w:r>
              <w:rPr>
                <w:sz w:val="24"/>
              </w:rPr>
              <w:t>Conceptional</w:t>
            </w:r>
            <w:proofErr w:type="spellEnd"/>
            <w:r>
              <w:rPr>
                <w:spacing w:val="-4"/>
                <w:sz w:val="24"/>
              </w:rPr>
              <w:t xml:space="preserve"> </w:t>
            </w:r>
            <w:r>
              <w:rPr>
                <w:sz w:val="24"/>
              </w:rPr>
              <w:t>And</w:t>
            </w:r>
            <w:r>
              <w:rPr>
                <w:spacing w:val="-6"/>
                <w:sz w:val="24"/>
              </w:rPr>
              <w:t xml:space="preserve"> </w:t>
            </w:r>
            <w:r>
              <w:rPr>
                <w:sz w:val="24"/>
              </w:rPr>
              <w:t>Legal</w:t>
            </w:r>
            <w:r>
              <w:rPr>
                <w:spacing w:val="-3"/>
                <w:sz w:val="24"/>
              </w:rPr>
              <w:t xml:space="preserve"> </w:t>
            </w:r>
            <w:r>
              <w:rPr>
                <w:sz w:val="24"/>
              </w:rPr>
              <w:t>Frame</w:t>
            </w:r>
            <w:r>
              <w:rPr>
                <w:spacing w:val="-4"/>
                <w:sz w:val="24"/>
              </w:rPr>
              <w:t xml:space="preserve"> Work</w:t>
            </w:r>
          </w:p>
        </w:tc>
      </w:tr>
      <w:tr w:rsidR="005B2EE9">
        <w:trPr>
          <w:trHeight w:val="316"/>
        </w:trPr>
        <w:tc>
          <w:tcPr>
            <w:tcW w:w="787" w:type="dxa"/>
          </w:tcPr>
          <w:p w:rsidR="005B2EE9" w:rsidRDefault="00DF59AE">
            <w:pPr>
              <w:pStyle w:val="TableParagraph"/>
              <w:rPr>
                <w:sz w:val="24"/>
              </w:rPr>
            </w:pPr>
            <w:r>
              <w:rPr>
                <w:spacing w:val="-10"/>
                <w:sz w:val="24"/>
              </w:rPr>
              <w:t>2</w:t>
            </w:r>
          </w:p>
        </w:tc>
        <w:tc>
          <w:tcPr>
            <w:tcW w:w="1897" w:type="dxa"/>
            <w:gridSpan w:val="2"/>
            <w:tcBorders>
              <w:right w:val="nil"/>
            </w:tcBorders>
          </w:tcPr>
          <w:p w:rsidR="005B2EE9" w:rsidRDefault="00DF59AE">
            <w:pPr>
              <w:pStyle w:val="TableParagraph"/>
              <w:rPr>
                <w:sz w:val="24"/>
              </w:rPr>
            </w:pPr>
            <w:proofErr w:type="spellStart"/>
            <w:r>
              <w:rPr>
                <w:sz w:val="24"/>
              </w:rPr>
              <w:t>SubbaRao</w:t>
            </w:r>
            <w:proofErr w:type="spellEnd"/>
            <w:r>
              <w:rPr>
                <w:spacing w:val="-5"/>
                <w:sz w:val="24"/>
              </w:rPr>
              <w:t xml:space="preserve"> P.</w:t>
            </w:r>
          </w:p>
        </w:tc>
        <w:tc>
          <w:tcPr>
            <w:tcW w:w="6898" w:type="dxa"/>
            <w:gridSpan w:val="2"/>
            <w:tcBorders>
              <w:left w:val="nil"/>
            </w:tcBorders>
          </w:tcPr>
          <w:p w:rsidR="005B2EE9" w:rsidRDefault="00DF59AE">
            <w:pPr>
              <w:pStyle w:val="TableParagraph"/>
              <w:ind w:left="62"/>
              <w:rPr>
                <w:sz w:val="24"/>
              </w:rPr>
            </w:pPr>
            <w:r>
              <w:rPr>
                <w:sz w:val="24"/>
              </w:rPr>
              <w:t>Essentials</w:t>
            </w:r>
            <w:r>
              <w:rPr>
                <w:spacing w:val="-5"/>
                <w:sz w:val="24"/>
              </w:rPr>
              <w:t xml:space="preserve"> </w:t>
            </w:r>
            <w:r>
              <w:rPr>
                <w:sz w:val="24"/>
              </w:rPr>
              <w:t>of</w:t>
            </w:r>
            <w:r>
              <w:rPr>
                <w:spacing w:val="-6"/>
                <w:sz w:val="24"/>
              </w:rPr>
              <w:t xml:space="preserve"> </w:t>
            </w:r>
            <w:r>
              <w:rPr>
                <w:sz w:val="24"/>
              </w:rPr>
              <w:t>Human</w:t>
            </w:r>
            <w:r>
              <w:rPr>
                <w:spacing w:val="-2"/>
                <w:sz w:val="24"/>
              </w:rPr>
              <w:t xml:space="preserve"> </w:t>
            </w:r>
            <w:r>
              <w:rPr>
                <w:sz w:val="24"/>
              </w:rPr>
              <w:t>resource</w:t>
            </w:r>
            <w:r>
              <w:rPr>
                <w:spacing w:val="-3"/>
                <w:sz w:val="24"/>
              </w:rPr>
              <w:t xml:space="preserve"> </w:t>
            </w:r>
            <w:r>
              <w:rPr>
                <w:sz w:val="24"/>
              </w:rPr>
              <w:t>and Industrial</w:t>
            </w:r>
            <w:r>
              <w:rPr>
                <w:spacing w:val="-1"/>
                <w:sz w:val="24"/>
              </w:rPr>
              <w:t xml:space="preserve"> </w:t>
            </w:r>
            <w:r>
              <w:rPr>
                <w:spacing w:val="-2"/>
                <w:sz w:val="24"/>
              </w:rPr>
              <w:t>Relations</w:t>
            </w:r>
          </w:p>
        </w:tc>
      </w:tr>
      <w:tr w:rsidR="005B2EE9">
        <w:trPr>
          <w:trHeight w:val="369"/>
        </w:trPr>
        <w:tc>
          <w:tcPr>
            <w:tcW w:w="9582" w:type="dxa"/>
            <w:gridSpan w:val="5"/>
          </w:tcPr>
          <w:p w:rsidR="005B2EE9" w:rsidRDefault="00DF59AE">
            <w:pPr>
              <w:pStyle w:val="TableParagraph"/>
              <w:spacing w:line="275" w:lineRule="exact"/>
              <w:rPr>
                <w:b/>
                <w:sz w:val="24"/>
              </w:rPr>
            </w:pPr>
            <w:r>
              <w:rPr>
                <w:b/>
                <w:sz w:val="24"/>
              </w:rPr>
              <w:t>Reference</w:t>
            </w:r>
            <w:r>
              <w:rPr>
                <w:b/>
                <w:spacing w:val="-11"/>
                <w:sz w:val="24"/>
              </w:rPr>
              <w:t xml:space="preserve"> </w:t>
            </w:r>
            <w:r>
              <w:rPr>
                <w:b/>
                <w:spacing w:val="-2"/>
                <w:sz w:val="24"/>
              </w:rPr>
              <w:t>Books</w:t>
            </w:r>
          </w:p>
        </w:tc>
      </w:tr>
      <w:tr w:rsidR="005B2EE9">
        <w:trPr>
          <w:trHeight w:val="316"/>
        </w:trPr>
        <w:tc>
          <w:tcPr>
            <w:tcW w:w="787" w:type="dxa"/>
          </w:tcPr>
          <w:p w:rsidR="005B2EE9" w:rsidRDefault="00DF59AE">
            <w:pPr>
              <w:pStyle w:val="TableParagraph"/>
              <w:rPr>
                <w:sz w:val="24"/>
              </w:rPr>
            </w:pPr>
            <w:r>
              <w:rPr>
                <w:spacing w:val="-10"/>
                <w:sz w:val="24"/>
              </w:rPr>
              <w:t>1</w:t>
            </w:r>
          </w:p>
        </w:tc>
        <w:tc>
          <w:tcPr>
            <w:tcW w:w="1897" w:type="dxa"/>
            <w:gridSpan w:val="2"/>
            <w:tcBorders>
              <w:right w:val="nil"/>
            </w:tcBorders>
          </w:tcPr>
          <w:p w:rsidR="005B2EE9" w:rsidRDefault="00DF59AE">
            <w:pPr>
              <w:pStyle w:val="TableParagraph"/>
              <w:rPr>
                <w:sz w:val="24"/>
              </w:rPr>
            </w:pPr>
            <w:r>
              <w:rPr>
                <w:noProof/>
                <w:sz w:val="24"/>
                <w:lang w:val="en-IN" w:eastAsia="en-IN"/>
              </w:rPr>
              <mc:AlternateContent>
                <mc:Choice Requires="wpg">
                  <w:drawing>
                    <wp:anchor distT="0" distB="0" distL="0" distR="0" simplePos="0" relativeHeight="251669504" behindDoc="1" locked="0" layoutInCell="1" allowOverlap="1">
                      <wp:simplePos x="0" y="0"/>
                      <wp:positionH relativeFrom="column">
                        <wp:posOffset>52705</wp:posOffset>
                      </wp:positionH>
                      <wp:positionV relativeFrom="paragraph">
                        <wp:posOffset>-203200</wp:posOffset>
                      </wp:positionV>
                      <wp:extent cx="5481955" cy="1538605"/>
                      <wp:effectExtent l="0" t="0" r="0" b="0"/>
                      <wp:wrapNone/>
                      <wp:docPr id="161" name="Group 161"/>
                      <wp:cNvGraphicFramePr/>
                      <a:graphic xmlns:a="http://schemas.openxmlformats.org/drawingml/2006/main">
                        <a:graphicData uri="http://schemas.microsoft.com/office/word/2010/wordprocessingGroup">
                          <wpg:wgp>
                            <wpg:cNvGrpSpPr/>
                            <wpg:grpSpPr>
                              <a:xfrm>
                                <a:off x="0" y="0"/>
                                <a:ext cx="5481955" cy="1538605"/>
                                <a:chOff x="0" y="0"/>
                                <a:chExt cx="5481955" cy="1538605"/>
                              </a:xfrm>
                            </wpg:grpSpPr>
                            <pic:pic xmlns:pic="http://schemas.openxmlformats.org/drawingml/2006/picture">
                              <pic:nvPicPr>
                                <pic:cNvPr id="162" name="Image 162"/>
                                <pic:cNvPicPr/>
                              </pic:nvPicPr>
                              <pic:blipFill>
                                <a:blip r:embed="rId15" cstate="print"/>
                                <a:stretch>
                                  <a:fillRect/>
                                </a:stretch>
                              </pic:blipFill>
                              <pic:spPr>
                                <a:xfrm>
                                  <a:off x="1439544" y="0"/>
                                  <a:ext cx="1847850" cy="1538477"/>
                                </a:xfrm>
                                <a:prstGeom prst="rect">
                                  <a:avLst/>
                                </a:prstGeom>
                              </pic:spPr>
                            </pic:pic>
                            <wps:wsp>
                              <wps:cNvPr id="163" name="Graphic 163"/>
                              <wps:cNvSpPr/>
                              <wps:spPr>
                                <a:xfrm>
                                  <a:off x="0" y="410209"/>
                                  <a:ext cx="5481955" cy="203200"/>
                                </a:xfrm>
                                <a:custGeom>
                                  <a:avLst/>
                                  <a:gdLst/>
                                  <a:ahLst/>
                                  <a:cxnLst/>
                                  <a:rect l="l" t="t" r="r" b="b"/>
                                  <a:pathLst>
                                    <a:path w="5481955" h="203200">
                                      <a:moveTo>
                                        <a:pt x="5481574" y="0"/>
                                      </a:moveTo>
                                      <a:lnTo>
                                        <a:pt x="0" y="0"/>
                                      </a:lnTo>
                                      <a:lnTo>
                                        <a:pt x="0" y="202691"/>
                                      </a:lnTo>
                                      <a:lnTo>
                                        <a:pt x="5481574" y="202691"/>
                                      </a:lnTo>
                                      <a:lnTo>
                                        <a:pt x="5481574" y="0"/>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4.15pt;margin-top:-16pt;height:121.15pt;width:431.65pt;z-index:-251618304;mso-width-relative:page;mso-height-relative:page;" coordsize="5481955,1538605" o:gfxdata="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KomDr62AAAAIQEAABkAAABkcnMvX3JlbHMvZTJvRG9jLnhtbC5yZWxzhY9BasMwEEX3hdxBzD6W&#10;nUUoxbI3oeBtSA4wSGNZxBoJSS317SPIJoFAl/M//z2mH//8Kn4pZRdYQde0IIh1MI6tguvle/8J&#10;Ihdkg2tgUrBRhnHYffRnWrHUUV5czKJSOCtYSolfUma9kMfchEhcmzkkj6WeycqI+oaW5KFtjzI9&#10;M2B4YYrJKEiT6UBctljN/7PDPDtNp6B/PHF5o5DOV3cFYrJUFHgyDh9h10S2IIdevjw23AF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">
                      <o:lock v:ext="edit" aspectratio="f"/>
                      <v:shape id="Image 162" o:spid="_x0000_s1026" o:spt="75" type="#_x0000_t75" style="position:absolute;left:1439544;top:0;height:1538477;width:1847850;" filled="f" o:preferrelative="t" stroked="f" coordsize="21600,21600" o:gfxdata="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vn4i8AAAA&#10;3AAAAA8AAAAAAAAAAQAgAAAAIgAAAGRycy9kb3ducmV2LnhtbFBLAQIUABQAAAAIAIdO4kAzLwWe&#10;OwAAADkAAAAQAAAAAAAAAAEAIAAAAAsBAABkcnMvc2hhcGV4bWwueG1sUEsFBgAAAAAGAAYAWwEA&#10;ALUDAAAAAA==&#10;">
                        <v:fill on="f" focussize="0,0"/>
                        <v:stroke on="f"/>
                        <v:imagedata r:id="rId16" o:title=""/>
                        <o:lock v:ext="edit" aspectratio="f"/>
                      </v:shape>
                      <v:shape id="Graphic 163" o:spid="_x0000_s1026" o:spt="100" style="position:absolute;left:0;top:410209;height:203200;width:5481955;" fillcolor="#FFFFFF" filled="t" stroked="f" coordsize="5481955,203200" o:gfxdata="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wCD7LsAAADc&#10;AAAADwAAAAAAAAABACAAAAAiAAAAZHJzL2Rvd25yZXYueG1sUEsBAhQAFAAAAAgAh07iQDMvBZ47&#10;AAAAOQAAABAAAAAAAAAAAQAgAAAACgEAAGRycy9zaGFwZXhtbC54bWxQSwUGAAAAAAYABgBbAQAA&#10;tAMAAAAA&#10;" path="m5481574,0l0,0,0,202691,5481574,202691,5481574,0xe">
                        <v:fill on="t" focussize="0,0"/>
                        <v:stroke on="f"/>
                        <v:imagedata o:title=""/>
                        <o:lock v:ext="edit" aspectratio="f"/>
                        <v:textbox inset="0mm,0mm,0mm,0mm"/>
                      </v:shape>
                    </v:group>
                  </w:pict>
                </mc:Fallback>
              </mc:AlternateContent>
            </w:r>
            <w:proofErr w:type="spellStart"/>
            <w:r>
              <w:rPr>
                <w:sz w:val="24"/>
              </w:rPr>
              <w:t>Subramainan</w:t>
            </w:r>
            <w:proofErr w:type="spellEnd"/>
            <w:r>
              <w:rPr>
                <w:spacing w:val="-9"/>
                <w:sz w:val="24"/>
              </w:rPr>
              <w:t xml:space="preserve"> </w:t>
            </w:r>
            <w:r>
              <w:rPr>
                <w:sz w:val="24"/>
              </w:rPr>
              <w:t>K</w:t>
            </w:r>
            <w:r>
              <w:rPr>
                <w:spacing w:val="-2"/>
                <w:sz w:val="24"/>
              </w:rPr>
              <w:t xml:space="preserve"> </w:t>
            </w:r>
            <w:r>
              <w:rPr>
                <w:spacing w:val="-10"/>
                <w:sz w:val="24"/>
              </w:rPr>
              <w:t>N</w:t>
            </w:r>
          </w:p>
        </w:tc>
        <w:tc>
          <w:tcPr>
            <w:tcW w:w="6898" w:type="dxa"/>
            <w:gridSpan w:val="2"/>
            <w:tcBorders>
              <w:left w:val="nil"/>
            </w:tcBorders>
          </w:tcPr>
          <w:p w:rsidR="005B2EE9" w:rsidRDefault="00DF59AE">
            <w:pPr>
              <w:pStyle w:val="TableParagraph"/>
              <w:ind w:left="614"/>
              <w:rPr>
                <w:sz w:val="24"/>
              </w:rPr>
            </w:pPr>
            <w:proofErr w:type="spellStart"/>
            <w:r>
              <w:rPr>
                <w:sz w:val="24"/>
              </w:rPr>
              <w:t>Labour</w:t>
            </w:r>
            <w:proofErr w:type="spellEnd"/>
            <w:r>
              <w:rPr>
                <w:spacing w:val="-7"/>
                <w:sz w:val="24"/>
              </w:rPr>
              <w:t xml:space="preserve"> </w:t>
            </w:r>
            <w:r>
              <w:rPr>
                <w:sz w:val="24"/>
              </w:rPr>
              <w:t>Management</w:t>
            </w:r>
            <w:r>
              <w:rPr>
                <w:spacing w:val="-4"/>
                <w:sz w:val="24"/>
              </w:rPr>
              <w:t xml:space="preserve"> </w:t>
            </w:r>
            <w:r>
              <w:rPr>
                <w:sz w:val="24"/>
              </w:rPr>
              <w:t>Relations</w:t>
            </w:r>
            <w:r>
              <w:rPr>
                <w:spacing w:val="-2"/>
                <w:sz w:val="24"/>
              </w:rPr>
              <w:t xml:space="preserve"> </w:t>
            </w:r>
            <w:r>
              <w:rPr>
                <w:sz w:val="24"/>
              </w:rPr>
              <w:t>In</w:t>
            </w:r>
            <w:r>
              <w:rPr>
                <w:spacing w:val="-3"/>
                <w:sz w:val="24"/>
              </w:rPr>
              <w:t xml:space="preserve"> </w:t>
            </w:r>
            <w:r>
              <w:rPr>
                <w:sz w:val="24"/>
              </w:rPr>
              <w:t>Tamil</w:t>
            </w:r>
            <w:r>
              <w:rPr>
                <w:spacing w:val="-2"/>
                <w:sz w:val="24"/>
              </w:rPr>
              <w:t xml:space="preserve"> </w:t>
            </w:r>
            <w:r>
              <w:rPr>
                <w:spacing w:val="-4"/>
                <w:sz w:val="24"/>
              </w:rPr>
              <w:t>Nadu</w:t>
            </w:r>
          </w:p>
        </w:tc>
      </w:tr>
      <w:tr w:rsidR="005B2EE9">
        <w:trPr>
          <w:trHeight w:val="417"/>
        </w:trPr>
        <w:tc>
          <w:tcPr>
            <w:tcW w:w="787" w:type="dxa"/>
          </w:tcPr>
          <w:p w:rsidR="005B2EE9" w:rsidRDefault="00DF59AE">
            <w:pPr>
              <w:pStyle w:val="TableParagraph"/>
              <w:rPr>
                <w:sz w:val="24"/>
              </w:rPr>
            </w:pPr>
            <w:r>
              <w:rPr>
                <w:spacing w:val="-10"/>
                <w:sz w:val="24"/>
              </w:rPr>
              <w:t>2</w:t>
            </w:r>
          </w:p>
        </w:tc>
        <w:tc>
          <w:tcPr>
            <w:tcW w:w="1897" w:type="dxa"/>
            <w:gridSpan w:val="2"/>
            <w:tcBorders>
              <w:right w:val="nil"/>
            </w:tcBorders>
          </w:tcPr>
          <w:p w:rsidR="005B2EE9" w:rsidRDefault="00DF59AE">
            <w:pPr>
              <w:pStyle w:val="TableParagraph"/>
              <w:rPr>
                <w:sz w:val="24"/>
              </w:rPr>
            </w:pPr>
            <w:proofErr w:type="spellStart"/>
            <w:r>
              <w:rPr>
                <w:sz w:val="24"/>
              </w:rPr>
              <w:t>Tripathi</w:t>
            </w:r>
            <w:proofErr w:type="spellEnd"/>
            <w:r>
              <w:rPr>
                <w:spacing w:val="-1"/>
                <w:sz w:val="24"/>
              </w:rPr>
              <w:t xml:space="preserve"> </w:t>
            </w:r>
            <w:r>
              <w:rPr>
                <w:spacing w:val="-5"/>
                <w:sz w:val="24"/>
              </w:rPr>
              <w:t>P.C</w:t>
            </w:r>
          </w:p>
        </w:tc>
        <w:tc>
          <w:tcPr>
            <w:tcW w:w="6898" w:type="dxa"/>
            <w:gridSpan w:val="2"/>
            <w:tcBorders>
              <w:left w:val="nil"/>
            </w:tcBorders>
          </w:tcPr>
          <w:p w:rsidR="005B2EE9" w:rsidRDefault="00DF59AE">
            <w:pPr>
              <w:pStyle w:val="TableParagraph"/>
              <w:ind w:left="669"/>
              <w:rPr>
                <w:sz w:val="24"/>
              </w:rPr>
            </w:pPr>
            <w:r>
              <w:rPr>
                <w:sz w:val="24"/>
              </w:rPr>
              <w:t>Personnel</w:t>
            </w:r>
            <w:r>
              <w:rPr>
                <w:spacing w:val="-4"/>
                <w:sz w:val="24"/>
              </w:rPr>
              <w:t xml:space="preserve"> </w:t>
            </w:r>
            <w:r>
              <w:rPr>
                <w:sz w:val="24"/>
              </w:rPr>
              <w:t>Management</w:t>
            </w:r>
            <w:r>
              <w:rPr>
                <w:spacing w:val="-4"/>
                <w:sz w:val="24"/>
              </w:rPr>
              <w:t xml:space="preserve"> </w:t>
            </w:r>
            <w:r>
              <w:rPr>
                <w:sz w:val="24"/>
              </w:rPr>
              <w:t>and</w:t>
            </w:r>
            <w:r>
              <w:rPr>
                <w:spacing w:val="-5"/>
                <w:sz w:val="24"/>
              </w:rPr>
              <w:t xml:space="preserve"> </w:t>
            </w:r>
            <w:r>
              <w:rPr>
                <w:sz w:val="24"/>
              </w:rPr>
              <w:t xml:space="preserve">Industrial </w:t>
            </w:r>
            <w:r>
              <w:rPr>
                <w:spacing w:val="-2"/>
                <w:sz w:val="24"/>
              </w:rPr>
              <w:t>elations</w:t>
            </w:r>
          </w:p>
        </w:tc>
      </w:tr>
      <w:tr w:rsidR="005B2EE9">
        <w:trPr>
          <w:trHeight w:val="316"/>
        </w:trPr>
        <w:tc>
          <w:tcPr>
            <w:tcW w:w="9582" w:type="dxa"/>
            <w:gridSpan w:val="5"/>
          </w:tcPr>
          <w:p w:rsidR="005B2EE9" w:rsidRDefault="00DF59AE">
            <w:pPr>
              <w:pStyle w:val="TableParagraph"/>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787" w:type="dxa"/>
          </w:tcPr>
          <w:p w:rsidR="005B2EE9" w:rsidRDefault="00DF59AE">
            <w:pPr>
              <w:pStyle w:val="TableParagraph"/>
              <w:spacing w:line="270" w:lineRule="exact"/>
              <w:rPr>
                <w:sz w:val="24"/>
              </w:rPr>
            </w:pPr>
            <w:r>
              <w:rPr>
                <w:spacing w:val="-10"/>
                <w:sz w:val="24"/>
              </w:rPr>
              <w:t>1</w:t>
            </w:r>
          </w:p>
        </w:tc>
        <w:tc>
          <w:tcPr>
            <w:tcW w:w="8795" w:type="dxa"/>
            <w:gridSpan w:val="4"/>
          </w:tcPr>
          <w:p w:rsidR="005B2EE9" w:rsidRDefault="00BE76DB">
            <w:pPr>
              <w:pStyle w:val="TableParagraph"/>
              <w:spacing w:line="270" w:lineRule="exact"/>
              <w:rPr>
                <w:sz w:val="24"/>
              </w:rPr>
            </w:pPr>
            <w:hyperlink r:id="rId116">
              <w:r w:rsidR="00DF59AE">
                <w:rPr>
                  <w:spacing w:val="-4"/>
                  <w:sz w:val="24"/>
                  <w:u w:val="single"/>
                </w:rPr>
                <w:t>https://www.economicsdiscussion.net/industries/industrial-</w:t>
              </w:r>
              <w:r w:rsidR="00DF59AE">
                <w:rPr>
                  <w:spacing w:val="-2"/>
                  <w:sz w:val="24"/>
                  <w:u w:val="single"/>
                </w:rPr>
                <w:t>relations/32249</w:t>
              </w:r>
            </w:hyperlink>
          </w:p>
        </w:tc>
      </w:tr>
      <w:tr w:rsidR="005B2EE9">
        <w:trPr>
          <w:trHeight w:val="633"/>
        </w:trPr>
        <w:tc>
          <w:tcPr>
            <w:tcW w:w="787" w:type="dxa"/>
          </w:tcPr>
          <w:p w:rsidR="005B2EE9" w:rsidRDefault="00DF59AE">
            <w:pPr>
              <w:pStyle w:val="TableParagraph"/>
              <w:rPr>
                <w:sz w:val="24"/>
              </w:rPr>
            </w:pPr>
            <w:r>
              <w:rPr>
                <w:spacing w:val="-10"/>
                <w:sz w:val="24"/>
              </w:rPr>
              <w:t>2</w:t>
            </w:r>
          </w:p>
        </w:tc>
        <w:tc>
          <w:tcPr>
            <w:tcW w:w="8795" w:type="dxa"/>
            <w:gridSpan w:val="4"/>
          </w:tcPr>
          <w:p w:rsidR="005B2EE9" w:rsidRDefault="00BE76DB">
            <w:pPr>
              <w:pStyle w:val="TableParagraph"/>
              <w:rPr>
                <w:sz w:val="24"/>
              </w:rPr>
            </w:pPr>
            <w:hyperlink r:id="rId117">
              <w:r w:rsidR="00DF59AE">
                <w:rPr>
                  <w:spacing w:val="-4"/>
                  <w:sz w:val="24"/>
                  <w:u w:val="single"/>
                </w:rPr>
                <w:t>https://abhipedia.abhimanu.com/Article/EPFO/MTUxMzY5/Trade-Union--Meaning--</w:t>
              </w:r>
            </w:hyperlink>
          </w:p>
          <w:p w:rsidR="005B2EE9" w:rsidRDefault="00BE76DB">
            <w:pPr>
              <w:pStyle w:val="TableParagraph"/>
              <w:spacing w:before="43" w:line="240" w:lineRule="auto"/>
              <w:rPr>
                <w:sz w:val="24"/>
              </w:rPr>
            </w:pPr>
            <w:hyperlink r:id="rId118">
              <w:r w:rsidR="00DF59AE">
                <w:rPr>
                  <w:spacing w:val="-4"/>
                  <w:sz w:val="24"/>
                  <w:u w:val="single"/>
                </w:rPr>
                <w:t>Objectives-and-Benefits-Industrial-Relation-and-</w:t>
              </w:r>
              <w:proofErr w:type="spellStart"/>
              <w:r w:rsidR="00DF59AE">
                <w:rPr>
                  <w:spacing w:val="-4"/>
                  <w:sz w:val="24"/>
                  <w:u w:val="single"/>
                </w:rPr>
                <w:t>labour</w:t>
              </w:r>
              <w:proofErr w:type="spellEnd"/>
              <w:r w:rsidR="00DF59AE">
                <w:rPr>
                  <w:spacing w:val="-4"/>
                  <w:sz w:val="24"/>
                  <w:u w:val="single"/>
                </w:rPr>
                <w:t>-law-EPFO</w:t>
              </w:r>
            </w:hyperlink>
          </w:p>
        </w:tc>
      </w:tr>
      <w:tr w:rsidR="005B2EE9">
        <w:trPr>
          <w:trHeight w:val="635"/>
        </w:trPr>
        <w:tc>
          <w:tcPr>
            <w:tcW w:w="787" w:type="dxa"/>
          </w:tcPr>
          <w:p w:rsidR="005B2EE9" w:rsidRDefault="00DF59AE">
            <w:pPr>
              <w:pStyle w:val="TableParagraph"/>
              <w:rPr>
                <w:sz w:val="24"/>
              </w:rPr>
            </w:pPr>
            <w:r>
              <w:rPr>
                <w:spacing w:val="-10"/>
                <w:sz w:val="24"/>
              </w:rPr>
              <w:t>3</w:t>
            </w:r>
          </w:p>
        </w:tc>
        <w:tc>
          <w:tcPr>
            <w:tcW w:w="8795" w:type="dxa"/>
            <w:gridSpan w:val="4"/>
          </w:tcPr>
          <w:p w:rsidR="005B2EE9" w:rsidRDefault="00BE76DB">
            <w:pPr>
              <w:pStyle w:val="TableParagraph"/>
              <w:rPr>
                <w:sz w:val="24"/>
              </w:rPr>
            </w:pPr>
            <w:hyperlink r:id="rId119">
              <w:r w:rsidR="00DF59AE">
                <w:rPr>
                  <w:spacing w:val="-4"/>
                  <w:sz w:val="24"/>
                  <w:u w:val="single"/>
                </w:rPr>
                <w:t>https://www.economicsdiscussion.net/collective-bargaining/collective-bargaining-</w:t>
              </w:r>
            </w:hyperlink>
          </w:p>
          <w:p w:rsidR="005B2EE9" w:rsidRDefault="00BE76DB">
            <w:pPr>
              <w:pStyle w:val="TableParagraph"/>
              <w:spacing w:before="45" w:line="240" w:lineRule="auto"/>
              <w:rPr>
                <w:sz w:val="24"/>
              </w:rPr>
            </w:pPr>
            <w:hyperlink r:id="rId120">
              <w:r w:rsidR="00DF59AE">
                <w:rPr>
                  <w:spacing w:val="-4"/>
                  <w:sz w:val="24"/>
                  <w:u w:val="single"/>
                </w:rPr>
                <w:t>definition-types-features-and-importance/31375</w:t>
              </w:r>
            </w:hyperlink>
          </w:p>
        </w:tc>
      </w:tr>
      <w:tr w:rsidR="005B2EE9">
        <w:trPr>
          <w:trHeight w:val="549"/>
        </w:trPr>
        <w:tc>
          <w:tcPr>
            <w:tcW w:w="9582" w:type="dxa"/>
            <w:gridSpan w:val="5"/>
          </w:tcPr>
          <w:p w:rsidR="005B2EE9" w:rsidRDefault="00DF59AE">
            <w:pPr>
              <w:pStyle w:val="TableParagraph"/>
              <w:spacing w:line="274" w:lineRule="exact"/>
              <w:ind w:right="30"/>
              <w:rPr>
                <w:sz w:val="24"/>
              </w:rPr>
            </w:pPr>
            <w:r>
              <w:rPr>
                <w:sz w:val="24"/>
              </w:rPr>
              <w:t>Course</w:t>
            </w:r>
            <w:r>
              <w:rPr>
                <w:spacing w:val="-8"/>
                <w:sz w:val="24"/>
              </w:rPr>
              <w:t xml:space="preserve"> </w:t>
            </w:r>
            <w:r>
              <w:rPr>
                <w:sz w:val="24"/>
              </w:rPr>
              <w:t>Designed</w:t>
            </w:r>
            <w:r>
              <w:rPr>
                <w:spacing w:val="-5"/>
                <w:sz w:val="24"/>
              </w:rPr>
              <w:t xml:space="preserve"> </w:t>
            </w:r>
            <w:r>
              <w:rPr>
                <w:sz w:val="24"/>
              </w:rPr>
              <w:t>By:</w:t>
            </w:r>
            <w:r>
              <w:rPr>
                <w:spacing w:val="40"/>
                <w:sz w:val="24"/>
              </w:rPr>
              <w:t xml:space="preserve"> </w:t>
            </w:r>
            <w:r>
              <w:rPr>
                <w:sz w:val="24"/>
              </w:rPr>
              <w:t>Dr. Sam Lovely Son</w:t>
            </w:r>
            <w:r w:rsidR="00E56D19">
              <w:rPr>
                <w:sz w:val="24"/>
              </w:rPr>
              <w:t xml:space="preserve">, Dr. K. </w:t>
            </w:r>
            <w:proofErr w:type="spellStart"/>
            <w:r w:rsidR="00E56D19">
              <w:rPr>
                <w:sz w:val="24"/>
              </w:rPr>
              <w:t>Premamalini</w:t>
            </w:r>
            <w:proofErr w:type="spellEnd"/>
          </w:p>
        </w:tc>
      </w:tr>
    </w:tbl>
    <w:p w:rsidR="005B2EE9" w:rsidRDefault="005B2EE9">
      <w:pPr>
        <w:pStyle w:val="BodyText"/>
        <w:rPr>
          <w:sz w:val="20"/>
        </w:rPr>
      </w:pPr>
    </w:p>
    <w:p w:rsidR="005B2EE9" w:rsidRDefault="005B2EE9">
      <w:pPr>
        <w:pStyle w:val="BodyText"/>
        <w:rPr>
          <w:sz w:val="20"/>
        </w:rPr>
      </w:pPr>
    </w:p>
    <w:p w:rsidR="005B2EE9" w:rsidRDefault="005B2EE9">
      <w:pPr>
        <w:pStyle w:val="BodyText"/>
        <w:spacing w:before="150"/>
        <w:rPr>
          <w:sz w:val="20"/>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852"/>
        <w:gridCol w:w="884"/>
        <w:gridCol w:w="852"/>
        <w:gridCol w:w="708"/>
        <w:gridCol w:w="708"/>
        <w:gridCol w:w="852"/>
        <w:gridCol w:w="852"/>
        <w:gridCol w:w="989"/>
        <w:gridCol w:w="679"/>
        <w:gridCol w:w="1419"/>
      </w:tblGrid>
      <w:tr w:rsidR="005B2EE9">
        <w:trPr>
          <w:trHeight w:val="318"/>
        </w:trPr>
        <w:tc>
          <w:tcPr>
            <w:tcW w:w="9611" w:type="dxa"/>
            <w:gridSpan w:val="11"/>
          </w:tcPr>
          <w:p w:rsidR="005B2EE9" w:rsidRDefault="00DF59AE">
            <w:pPr>
              <w:pStyle w:val="TableParagraph"/>
              <w:spacing w:before="1" w:line="240" w:lineRule="auto"/>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16" w:type="dxa"/>
          </w:tcPr>
          <w:p w:rsidR="005B2EE9" w:rsidRDefault="00DF59AE">
            <w:pPr>
              <w:pStyle w:val="TableParagraph"/>
              <w:ind w:left="0" w:right="192"/>
              <w:jc w:val="right"/>
              <w:rPr>
                <w:b/>
                <w:sz w:val="24"/>
              </w:rPr>
            </w:pPr>
            <w:r>
              <w:rPr>
                <w:b/>
                <w:spacing w:val="-5"/>
                <w:sz w:val="24"/>
              </w:rPr>
              <w:t>Cos</w:t>
            </w:r>
          </w:p>
        </w:tc>
        <w:tc>
          <w:tcPr>
            <w:tcW w:w="852" w:type="dxa"/>
          </w:tcPr>
          <w:p w:rsidR="005B2EE9" w:rsidRDefault="00DF59AE">
            <w:pPr>
              <w:pStyle w:val="TableParagraph"/>
              <w:ind w:left="28" w:right="5"/>
              <w:jc w:val="center"/>
              <w:rPr>
                <w:b/>
                <w:sz w:val="24"/>
              </w:rPr>
            </w:pPr>
            <w:r>
              <w:rPr>
                <w:b/>
                <w:spacing w:val="-5"/>
                <w:sz w:val="24"/>
              </w:rPr>
              <w:t>PO1</w:t>
            </w:r>
          </w:p>
        </w:tc>
        <w:tc>
          <w:tcPr>
            <w:tcW w:w="884" w:type="dxa"/>
          </w:tcPr>
          <w:p w:rsidR="005B2EE9" w:rsidRDefault="00DF59AE">
            <w:pPr>
              <w:pStyle w:val="TableParagraph"/>
              <w:ind w:left="131" w:right="111"/>
              <w:jc w:val="center"/>
              <w:rPr>
                <w:b/>
                <w:sz w:val="24"/>
              </w:rPr>
            </w:pPr>
            <w:r>
              <w:rPr>
                <w:b/>
                <w:spacing w:val="-5"/>
                <w:sz w:val="24"/>
              </w:rPr>
              <w:t>PO2</w:t>
            </w:r>
          </w:p>
        </w:tc>
        <w:tc>
          <w:tcPr>
            <w:tcW w:w="852" w:type="dxa"/>
          </w:tcPr>
          <w:p w:rsidR="005B2EE9" w:rsidRDefault="00DF59AE">
            <w:pPr>
              <w:pStyle w:val="TableParagraph"/>
              <w:ind w:left="28" w:right="15"/>
              <w:jc w:val="center"/>
              <w:rPr>
                <w:b/>
                <w:sz w:val="24"/>
              </w:rPr>
            </w:pPr>
            <w:r>
              <w:rPr>
                <w:b/>
                <w:spacing w:val="-5"/>
                <w:sz w:val="24"/>
              </w:rPr>
              <w:t>PO3</w:t>
            </w:r>
          </w:p>
        </w:tc>
        <w:tc>
          <w:tcPr>
            <w:tcW w:w="708" w:type="dxa"/>
          </w:tcPr>
          <w:p w:rsidR="005B2EE9" w:rsidRDefault="00DF59AE">
            <w:pPr>
              <w:pStyle w:val="TableParagraph"/>
              <w:ind w:left="55" w:right="42"/>
              <w:jc w:val="center"/>
              <w:rPr>
                <w:b/>
                <w:sz w:val="24"/>
              </w:rPr>
            </w:pPr>
            <w:r>
              <w:rPr>
                <w:b/>
                <w:spacing w:val="-5"/>
                <w:sz w:val="24"/>
              </w:rPr>
              <w:t>PO4</w:t>
            </w:r>
          </w:p>
        </w:tc>
        <w:tc>
          <w:tcPr>
            <w:tcW w:w="708" w:type="dxa"/>
          </w:tcPr>
          <w:p w:rsidR="005B2EE9" w:rsidRDefault="00DF59AE">
            <w:pPr>
              <w:pStyle w:val="TableParagraph"/>
              <w:ind w:left="55" w:right="37"/>
              <w:jc w:val="center"/>
              <w:rPr>
                <w:b/>
                <w:sz w:val="24"/>
              </w:rPr>
            </w:pPr>
            <w:r>
              <w:rPr>
                <w:b/>
                <w:spacing w:val="-5"/>
                <w:sz w:val="24"/>
              </w:rPr>
              <w:t>PO5</w:t>
            </w:r>
          </w:p>
        </w:tc>
        <w:tc>
          <w:tcPr>
            <w:tcW w:w="852" w:type="dxa"/>
          </w:tcPr>
          <w:p w:rsidR="005B2EE9" w:rsidRDefault="00DF59AE">
            <w:pPr>
              <w:pStyle w:val="TableParagraph"/>
              <w:ind w:left="28" w:right="9"/>
              <w:jc w:val="center"/>
              <w:rPr>
                <w:b/>
                <w:sz w:val="24"/>
              </w:rPr>
            </w:pPr>
            <w:r>
              <w:rPr>
                <w:b/>
                <w:spacing w:val="-5"/>
                <w:sz w:val="24"/>
              </w:rPr>
              <w:t>PO6</w:t>
            </w:r>
          </w:p>
        </w:tc>
        <w:tc>
          <w:tcPr>
            <w:tcW w:w="852" w:type="dxa"/>
          </w:tcPr>
          <w:p w:rsidR="005B2EE9" w:rsidRDefault="00DF59AE">
            <w:pPr>
              <w:pStyle w:val="TableParagraph"/>
              <w:ind w:left="28" w:right="4"/>
              <w:jc w:val="center"/>
              <w:rPr>
                <w:b/>
                <w:sz w:val="24"/>
              </w:rPr>
            </w:pPr>
            <w:r>
              <w:rPr>
                <w:b/>
                <w:spacing w:val="-5"/>
                <w:sz w:val="24"/>
              </w:rPr>
              <w:t>PO7</w:t>
            </w:r>
          </w:p>
        </w:tc>
        <w:tc>
          <w:tcPr>
            <w:tcW w:w="989" w:type="dxa"/>
          </w:tcPr>
          <w:p w:rsidR="005B2EE9" w:rsidRDefault="00DF59AE">
            <w:pPr>
              <w:pStyle w:val="TableParagraph"/>
              <w:ind w:left="32" w:right="5"/>
              <w:jc w:val="center"/>
              <w:rPr>
                <w:b/>
                <w:sz w:val="24"/>
              </w:rPr>
            </w:pPr>
            <w:r>
              <w:rPr>
                <w:b/>
                <w:spacing w:val="-5"/>
                <w:sz w:val="24"/>
              </w:rPr>
              <w:t>PO8</w:t>
            </w:r>
          </w:p>
        </w:tc>
        <w:tc>
          <w:tcPr>
            <w:tcW w:w="679" w:type="dxa"/>
          </w:tcPr>
          <w:p w:rsidR="005B2EE9" w:rsidRDefault="00DF59AE">
            <w:pPr>
              <w:pStyle w:val="TableParagraph"/>
              <w:ind w:left="29" w:right="4"/>
              <w:jc w:val="center"/>
              <w:rPr>
                <w:b/>
                <w:sz w:val="24"/>
              </w:rPr>
            </w:pPr>
            <w:r>
              <w:rPr>
                <w:b/>
                <w:spacing w:val="-5"/>
                <w:sz w:val="24"/>
              </w:rPr>
              <w:t>PO9</w:t>
            </w:r>
          </w:p>
        </w:tc>
        <w:tc>
          <w:tcPr>
            <w:tcW w:w="1419" w:type="dxa"/>
          </w:tcPr>
          <w:p w:rsidR="005B2EE9" w:rsidRDefault="00DF59AE">
            <w:pPr>
              <w:pStyle w:val="TableParagraph"/>
              <w:ind w:left="29" w:right="9"/>
              <w:jc w:val="center"/>
              <w:rPr>
                <w:b/>
                <w:sz w:val="24"/>
              </w:rPr>
            </w:pPr>
            <w:r>
              <w:rPr>
                <w:b/>
                <w:spacing w:val="-4"/>
                <w:sz w:val="24"/>
              </w:rPr>
              <w:t>PO10</w:t>
            </w:r>
          </w:p>
        </w:tc>
      </w:tr>
      <w:tr w:rsidR="005B2EE9">
        <w:trPr>
          <w:trHeight w:val="319"/>
        </w:trPr>
        <w:tc>
          <w:tcPr>
            <w:tcW w:w="816" w:type="dxa"/>
          </w:tcPr>
          <w:p w:rsidR="005B2EE9" w:rsidRDefault="00DF59AE">
            <w:pPr>
              <w:pStyle w:val="TableParagraph"/>
              <w:ind w:left="0" w:right="204"/>
              <w:jc w:val="right"/>
              <w:rPr>
                <w:b/>
                <w:sz w:val="24"/>
              </w:rPr>
            </w:pPr>
            <w:r>
              <w:rPr>
                <w:b/>
                <w:spacing w:val="-5"/>
                <w:sz w:val="24"/>
              </w:rPr>
              <w:t>CO1</w:t>
            </w:r>
          </w:p>
        </w:tc>
        <w:tc>
          <w:tcPr>
            <w:tcW w:w="852" w:type="dxa"/>
          </w:tcPr>
          <w:p w:rsidR="005B2EE9" w:rsidRDefault="00DF59AE">
            <w:pPr>
              <w:pStyle w:val="TableParagraph"/>
              <w:ind w:left="28"/>
              <w:jc w:val="center"/>
              <w:rPr>
                <w:sz w:val="24"/>
              </w:rPr>
            </w:pPr>
            <w:r>
              <w:rPr>
                <w:spacing w:val="-10"/>
                <w:sz w:val="24"/>
              </w:rPr>
              <w:t>M</w:t>
            </w:r>
          </w:p>
        </w:tc>
        <w:tc>
          <w:tcPr>
            <w:tcW w:w="884" w:type="dxa"/>
          </w:tcPr>
          <w:p w:rsidR="005B2EE9" w:rsidRDefault="00DF59AE">
            <w:pPr>
              <w:pStyle w:val="TableParagraph"/>
              <w:ind w:left="131" w:right="106"/>
              <w:jc w:val="center"/>
              <w:rPr>
                <w:sz w:val="24"/>
              </w:rPr>
            </w:pPr>
            <w:r>
              <w:rPr>
                <w:spacing w:val="-10"/>
                <w:sz w:val="24"/>
              </w:rPr>
              <w:t>M</w:t>
            </w:r>
          </w:p>
        </w:tc>
        <w:tc>
          <w:tcPr>
            <w:tcW w:w="852" w:type="dxa"/>
          </w:tcPr>
          <w:p w:rsidR="005B2EE9" w:rsidRDefault="00DF59AE">
            <w:pPr>
              <w:pStyle w:val="TableParagraph"/>
              <w:ind w:left="28" w:right="5"/>
              <w:jc w:val="center"/>
              <w:rPr>
                <w:sz w:val="24"/>
              </w:rPr>
            </w:pPr>
            <w:r>
              <w:rPr>
                <w:spacing w:val="-10"/>
                <w:sz w:val="24"/>
              </w:rPr>
              <w:t>M</w:t>
            </w:r>
          </w:p>
        </w:tc>
        <w:tc>
          <w:tcPr>
            <w:tcW w:w="708" w:type="dxa"/>
          </w:tcPr>
          <w:p w:rsidR="005B2EE9" w:rsidRDefault="00DF59AE">
            <w:pPr>
              <w:pStyle w:val="TableParagraph"/>
              <w:ind w:left="55" w:right="37"/>
              <w:jc w:val="center"/>
              <w:rPr>
                <w:sz w:val="24"/>
              </w:rPr>
            </w:pPr>
            <w:r>
              <w:rPr>
                <w:spacing w:val="-10"/>
                <w:sz w:val="24"/>
              </w:rPr>
              <w:t>M</w:t>
            </w:r>
          </w:p>
        </w:tc>
        <w:tc>
          <w:tcPr>
            <w:tcW w:w="708" w:type="dxa"/>
          </w:tcPr>
          <w:p w:rsidR="005B2EE9" w:rsidRDefault="00DF59AE">
            <w:pPr>
              <w:pStyle w:val="TableParagraph"/>
              <w:ind w:left="55" w:right="27"/>
              <w:jc w:val="center"/>
              <w:rPr>
                <w:sz w:val="24"/>
              </w:rPr>
            </w:pPr>
            <w:r>
              <w:rPr>
                <w:spacing w:val="-10"/>
                <w:sz w:val="24"/>
              </w:rPr>
              <w:t>L</w:t>
            </w:r>
          </w:p>
        </w:tc>
        <w:tc>
          <w:tcPr>
            <w:tcW w:w="852" w:type="dxa"/>
          </w:tcPr>
          <w:p w:rsidR="005B2EE9" w:rsidRDefault="00DF59AE">
            <w:pPr>
              <w:pStyle w:val="TableParagraph"/>
              <w:ind w:left="28" w:right="4"/>
              <w:jc w:val="center"/>
              <w:rPr>
                <w:sz w:val="24"/>
              </w:rPr>
            </w:pPr>
            <w:r>
              <w:rPr>
                <w:spacing w:val="-10"/>
                <w:sz w:val="24"/>
              </w:rPr>
              <w:t>L</w:t>
            </w:r>
          </w:p>
        </w:tc>
        <w:tc>
          <w:tcPr>
            <w:tcW w:w="852" w:type="dxa"/>
          </w:tcPr>
          <w:p w:rsidR="005B2EE9" w:rsidRDefault="00DF59AE">
            <w:pPr>
              <w:pStyle w:val="TableParagraph"/>
              <w:ind w:left="28"/>
              <w:jc w:val="center"/>
              <w:rPr>
                <w:sz w:val="24"/>
              </w:rPr>
            </w:pPr>
            <w:r>
              <w:rPr>
                <w:spacing w:val="-10"/>
                <w:sz w:val="24"/>
              </w:rPr>
              <w:t>M</w:t>
            </w:r>
          </w:p>
        </w:tc>
        <w:tc>
          <w:tcPr>
            <w:tcW w:w="989" w:type="dxa"/>
          </w:tcPr>
          <w:p w:rsidR="005B2EE9" w:rsidRDefault="00DF59AE">
            <w:pPr>
              <w:pStyle w:val="TableParagraph"/>
              <w:ind w:left="32"/>
              <w:jc w:val="center"/>
              <w:rPr>
                <w:sz w:val="24"/>
              </w:rPr>
            </w:pPr>
            <w:r>
              <w:rPr>
                <w:spacing w:val="-10"/>
                <w:sz w:val="24"/>
              </w:rPr>
              <w:t>M</w:t>
            </w:r>
          </w:p>
        </w:tc>
        <w:tc>
          <w:tcPr>
            <w:tcW w:w="679" w:type="dxa"/>
          </w:tcPr>
          <w:p w:rsidR="005B2EE9" w:rsidRDefault="00DF59AE">
            <w:pPr>
              <w:pStyle w:val="TableParagraph"/>
              <w:ind w:left="29"/>
              <w:jc w:val="center"/>
              <w:rPr>
                <w:sz w:val="24"/>
              </w:rPr>
            </w:pPr>
            <w:r>
              <w:rPr>
                <w:spacing w:val="-10"/>
                <w:sz w:val="24"/>
              </w:rPr>
              <w:t>M</w:t>
            </w:r>
          </w:p>
        </w:tc>
        <w:tc>
          <w:tcPr>
            <w:tcW w:w="1419" w:type="dxa"/>
          </w:tcPr>
          <w:p w:rsidR="005B2EE9" w:rsidRDefault="00DF59AE">
            <w:pPr>
              <w:pStyle w:val="TableParagraph"/>
              <w:ind w:left="29"/>
              <w:jc w:val="center"/>
              <w:rPr>
                <w:sz w:val="24"/>
              </w:rPr>
            </w:pPr>
            <w:r>
              <w:rPr>
                <w:spacing w:val="-10"/>
                <w:sz w:val="24"/>
              </w:rPr>
              <w:t>M</w:t>
            </w:r>
          </w:p>
        </w:tc>
      </w:tr>
      <w:tr w:rsidR="005B2EE9">
        <w:trPr>
          <w:trHeight w:val="313"/>
        </w:trPr>
        <w:tc>
          <w:tcPr>
            <w:tcW w:w="816" w:type="dxa"/>
          </w:tcPr>
          <w:p w:rsidR="005B2EE9" w:rsidRDefault="00DF59AE">
            <w:pPr>
              <w:pStyle w:val="TableParagraph"/>
              <w:spacing w:line="270" w:lineRule="exact"/>
              <w:ind w:left="0" w:right="204"/>
              <w:jc w:val="right"/>
              <w:rPr>
                <w:b/>
                <w:sz w:val="24"/>
              </w:rPr>
            </w:pPr>
            <w:r>
              <w:rPr>
                <w:b/>
                <w:spacing w:val="-5"/>
                <w:sz w:val="24"/>
              </w:rPr>
              <w:t>CO3</w:t>
            </w:r>
          </w:p>
        </w:tc>
        <w:tc>
          <w:tcPr>
            <w:tcW w:w="852" w:type="dxa"/>
          </w:tcPr>
          <w:p w:rsidR="005B2EE9" w:rsidRDefault="00DF59AE">
            <w:pPr>
              <w:pStyle w:val="TableParagraph"/>
              <w:spacing w:line="270" w:lineRule="exact"/>
              <w:ind w:left="28"/>
              <w:jc w:val="center"/>
              <w:rPr>
                <w:sz w:val="24"/>
              </w:rPr>
            </w:pPr>
            <w:r>
              <w:rPr>
                <w:spacing w:val="-10"/>
                <w:sz w:val="24"/>
              </w:rPr>
              <w:t>M</w:t>
            </w:r>
          </w:p>
        </w:tc>
        <w:tc>
          <w:tcPr>
            <w:tcW w:w="884" w:type="dxa"/>
          </w:tcPr>
          <w:p w:rsidR="005B2EE9" w:rsidRDefault="00DF59AE">
            <w:pPr>
              <w:pStyle w:val="TableParagraph"/>
              <w:spacing w:line="270" w:lineRule="exact"/>
              <w:ind w:left="131" w:right="106"/>
              <w:jc w:val="center"/>
              <w:rPr>
                <w:sz w:val="24"/>
              </w:rPr>
            </w:pPr>
            <w:r>
              <w:rPr>
                <w:spacing w:val="-10"/>
                <w:sz w:val="24"/>
              </w:rPr>
              <w:t>M</w:t>
            </w:r>
          </w:p>
        </w:tc>
        <w:tc>
          <w:tcPr>
            <w:tcW w:w="852" w:type="dxa"/>
          </w:tcPr>
          <w:p w:rsidR="005B2EE9" w:rsidRDefault="00DF59AE">
            <w:pPr>
              <w:pStyle w:val="TableParagraph"/>
              <w:spacing w:line="270" w:lineRule="exact"/>
              <w:ind w:left="28" w:right="5"/>
              <w:jc w:val="center"/>
              <w:rPr>
                <w:sz w:val="24"/>
              </w:rPr>
            </w:pPr>
            <w:r>
              <w:rPr>
                <w:spacing w:val="-10"/>
                <w:sz w:val="24"/>
              </w:rPr>
              <w:t>L</w:t>
            </w:r>
          </w:p>
        </w:tc>
        <w:tc>
          <w:tcPr>
            <w:tcW w:w="708" w:type="dxa"/>
          </w:tcPr>
          <w:p w:rsidR="005B2EE9" w:rsidRDefault="00DF59AE">
            <w:pPr>
              <w:pStyle w:val="TableParagraph"/>
              <w:spacing w:line="270" w:lineRule="exact"/>
              <w:ind w:left="55" w:right="37"/>
              <w:jc w:val="center"/>
              <w:rPr>
                <w:sz w:val="24"/>
              </w:rPr>
            </w:pPr>
            <w:r>
              <w:rPr>
                <w:spacing w:val="-10"/>
                <w:sz w:val="24"/>
              </w:rPr>
              <w:t>M</w:t>
            </w:r>
          </w:p>
        </w:tc>
        <w:tc>
          <w:tcPr>
            <w:tcW w:w="708" w:type="dxa"/>
          </w:tcPr>
          <w:p w:rsidR="005B2EE9" w:rsidRDefault="00DF59AE">
            <w:pPr>
              <w:pStyle w:val="TableParagraph"/>
              <w:spacing w:line="270" w:lineRule="exact"/>
              <w:ind w:left="55" w:right="32"/>
              <w:jc w:val="center"/>
              <w:rPr>
                <w:sz w:val="24"/>
              </w:rPr>
            </w:pPr>
            <w:r>
              <w:rPr>
                <w:spacing w:val="-10"/>
                <w:sz w:val="24"/>
              </w:rPr>
              <w:t>M</w:t>
            </w:r>
          </w:p>
        </w:tc>
        <w:tc>
          <w:tcPr>
            <w:tcW w:w="852" w:type="dxa"/>
          </w:tcPr>
          <w:p w:rsidR="005B2EE9" w:rsidRDefault="00DF59AE">
            <w:pPr>
              <w:pStyle w:val="TableParagraph"/>
              <w:spacing w:line="270" w:lineRule="exact"/>
              <w:ind w:left="28" w:right="4"/>
              <w:jc w:val="center"/>
              <w:rPr>
                <w:sz w:val="24"/>
              </w:rPr>
            </w:pPr>
            <w:r>
              <w:rPr>
                <w:spacing w:val="-10"/>
                <w:sz w:val="24"/>
              </w:rPr>
              <w:t>M</w:t>
            </w:r>
          </w:p>
        </w:tc>
        <w:tc>
          <w:tcPr>
            <w:tcW w:w="852" w:type="dxa"/>
          </w:tcPr>
          <w:p w:rsidR="005B2EE9" w:rsidRDefault="00DF59AE">
            <w:pPr>
              <w:pStyle w:val="TableParagraph"/>
              <w:spacing w:line="270" w:lineRule="exact"/>
              <w:ind w:left="28"/>
              <w:jc w:val="center"/>
              <w:rPr>
                <w:sz w:val="24"/>
              </w:rPr>
            </w:pPr>
            <w:r>
              <w:rPr>
                <w:spacing w:val="-10"/>
                <w:sz w:val="24"/>
              </w:rPr>
              <w:t>M</w:t>
            </w:r>
          </w:p>
        </w:tc>
        <w:tc>
          <w:tcPr>
            <w:tcW w:w="989" w:type="dxa"/>
          </w:tcPr>
          <w:p w:rsidR="005B2EE9" w:rsidRDefault="00DF59AE">
            <w:pPr>
              <w:pStyle w:val="TableParagraph"/>
              <w:spacing w:line="270" w:lineRule="exact"/>
              <w:ind w:left="32"/>
              <w:jc w:val="center"/>
              <w:rPr>
                <w:sz w:val="24"/>
              </w:rPr>
            </w:pPr>
            <w:r>
              <w:rPr>
                <w:spacing w:val="-10"/>
                <w:sz w:val="24"/>
              </w:rPr>
              <w:t>M</w:t>
            </w:r>
          </w:p>
        </w:tc>
        <w:tc>
          <w:tcPr>
            <w:tcW w:w="679" w:type="dxa"/>
          </w:tcPr>
          <w:p w:rsidR="005B2EE9" w:rsidRDefault="00DF59AE">
            <w:pPr>
              <w:pStyle w:val="TableParagraph"/>
              <w:spacing w:line="270" w:lineRule="exact"/>
              <w:ind w:left="29"/>
              <w:jc w:val="center"/>
              <w:rPr>
                <w:sz w:val="24"/>
              </w:rPr>
            </w:pPr>
            <w:r>
              <w:rPr>
                <w:spacing w:val="-10"/>
                <w:sz w:val="24"/>
              </w:rPr>
              <w:t>M</w:t>
            </w:r>
          </w:p>
        </w:tc>
        <w:tc>
          <w:tcPr>
            <w:tcW w:w="1419" w:type="dxa"/>
          </w:tcPr>
          <w:p w:rsidR="005B2EE9" w:rsidRDefault="00DF59AE">
            <w:pPr>
              <w:pStyle w:val="TableParagraph"/>
              <w:spacing w:line="270" w:lineRule="exact"/>
              <w:ind w:left="29"/>
              <w:jc w:val="center"/>
              <w:rPr>
                <w:sz w:val="24"/>
              </w:rPr>
            </w:pPr>
            <w:r>
              <w:rPr>
                <w:spacing w:val="-10"/>
                <w:sz w:val="24"/>
              </w:rPr>
              <w:t>L</w:t>
            </w:r>
          </w:p>
        </w:tc>
      </w:tr>
      <w:tr w:rsidR="005B2EE9">
        <w:trPr>
          <w:trHeight w:val="316"/>
        </w:trPr>
        <w:tc>
          <w:tcPr>
            <w:tcW w:w="816" w:type="dxa"/>
          </w:tcPr>
          <w:p w:rsidR="005B2EE9" w:rsidRDefault="00DF59AE">
            <w:pPr>
              <w:pStyle w:val="TableParagraph"/>
              <w:ind w:left="0" w:right="204"/>
              <w:jc w:val="right"/>
              <w:rPr>
                <w:b/>
                <w:sz w:val="24"/>
              </w:rPr>
            </w:pPr>
            <w:r>
              <w:rPr>
                <w:b/>
                <w:spacing w:val="-5"/>
                <w:sz w:val="24"/>
              </w:rPr>
              <w:t>CO3</w:t>
            </w:r>
          </w:p>
        </w:tc>
        <w:tc>
          <w:tcPr>
            <w:tcW w:w="852" w:type="dxa"/>
          </w:tcPr>
          <w:p w:rsidR="005B2EE9" w:rsidRDefault="00DF59AE">
            <w:pPr>
              <w:pStyle w:val="TableParagraph"/>
              <w:ind w:left="28" w:right="3"/>
              <w:jc w:val="center"/>
              <w:rPr>
                <w:sz w:val="24"/>
              </w:rPr>
            </w:pPr>
            <w:r>
              <w:rPr>
                <w:spacing w:val="-10"/>
                <w:sz w:val="24"/>
              </w:rPr>
              <w:t>S</w:t>
            </w:r>
          </w:p>
        </w:tc>
        <w:tc>
          <w:tcPr>
            <w:tcW w:w="884" w:type="dxa"/>
          </w:tcPr>
          <w:p w:rsidR="005B2EE9" w:rsidRDefault="00DF59AE">
            <w:pPr>
              <w:pStyle w:val="TableParagraph"/>
              <w:ind w:left="131" w:right="106"/>
              <w:jc w:val="center"/>
              <w:rPr>
                <w:sz w:val="24"/>
              </w:rPr>
            </w:pPr>
            <w:r>
              <w:rPr>
                <w:spacing w:val="-10"/>
                <w:sz w:val="24"/>
              </w:rPr>
              <w:t>M</w:t>
            </w:r>
          </w:p>
        </w:tc>
        <w:tc>
          <w:tcPr>
            <w:tcW w:w="852" w:type="dxa"/>
          </w:tcPr>
          <w:p w:rsidR="005B2EE9" w:rsidRDefault="00DF59AE">
            <w:pPr>
              <w:pStyle w:val="TableParagraph"/>
              <w:ind w:left="28" w:right="5"/>
              <w:jc w:val="center"/>
              <w:rPr>
                <w:sz w:val="24"/>
              </w:rPr>
            </w:pPr>
            <w:r>
              <w:rPr>
                <w:spacing w:val="-10"/>
                <w:sz w:val="24"/>
              </w:rPr>
              <w:t>M</w:t>
            </w:r>
          </w:p>
        </w:tc>
        <w:tc>
          <w:tcPr>
            <w:tcW w:w="708" w:type="dxa"/>
          </w:tcPr>
          <w:p w:rsidR="005B2EE9" w:rsidRDefault="00DF59AE">
            <w:pPr>
              <w:pStyle w:val="TableParagraph"/>
              <w:ind w:left="55" w:right="37"/>
              <w:jc w:val="center"/>
              <w:rPr>
                <w:sz w:val="24"/>
              </w:rPr>
            </w:pPr>
            <w:r>
              <w:rPr>
                <w:spacing w:val="-10"/>
                <w:sz w:val="24"/>
              </w:rPr>
              <w:t>M</w:t>
            </w:r>
          </w:p>
        </w:tc>
        <w:tc>
          <w:tcPr>
            <w:tcW w:w="708" w:type="dxa"/>
          </w:tcPr>
          <w:p w:rsidR="005B2EE9" w:rsidRDefault="00DF59AE">
            <w:pPr>
              <w:pStyle w:val="TableParagraph"/>
              <w:ind w:left="55" w:right="32"/>
              <w:jc w:val="center"/>
              <w:rPr>
                <w:sz w:val="24"/>
              </w:rPr>
            </w:pPr>
            <w:r>
              <w:rPr>
                <w:spacing w:val="-10"/>
                <w:sz w:val="24"/>
              </w:rPr>
              <w:t>M</w:t>
            </w:r>
          </w:p>
        </w:tc>
        <w:tc>
          <w:tcPr>
            <w:tcW w:w="852" w:type="dxa"/>
          </w:tcPr>
          <w:p w:rsidR="005B2EE9" w:rsidRDefault="00DF59AE">
            <w:pPr>
              <w:pStyle w:val="TableParagraph"/>
              <w:ind w:left="28" w:right="4"/>
              <w:jc w:val="center"/>
              <w:rPr>
                <w:sz w:val="24"/>
              </w:rPr>
            </w:pPr>
            <w:r>
              <w:rPr>
                <w:spacing w:val="-10"/>
                <w:sz w:val="24"/>
              </w:rPr>
              <w:t>M</w:t>
            </w:r>
          </w:p>
        </w:tc>
        <w:tc>
          <w:tcPr>
            <w:tcW w:w="852" w:type="dxa"/>
          </w:tcPr>
          <w:p w:rsidR="005B2EE9" w:rsidRDefault="00DF59AE">
            <w:pPr>
              <w:pStyle w:val="TableParagraph"/>
              <w:ind w:left="28"/>
              <w:jc w:val="center"/>
              <w:rPr>
                <w:sz w:val="24"/>
              </w:rPr>
            </w:pPr>
            <w:r>
              <w:rPr>
                <w:spacing w:val="-10"/>
                <w:sz w:val="24"/>
              </w:rPr>
              <w:t>M</w:t>
            </w:r>
          </w:p>
        </w:tc>
        <w:tc>
          <w:tcPr>
            <w:tcW w:w="989" w:type="dxa"/>
          </w:tcPr>
          <w:p w:rsidR="005B2EE9" w:rsidRDefault="00DF59AE">
            <w:pPr>
              <w:pStyle w:val="TableParagraph"/>
              <w:ind w:left="32"/>
              <w:jc w:val="center"/>
              <w:rPr>
                <w:sz w:val="24"/>
              </w:rPr>
            </w:pPr>
            <w:r>
              <w:rPr>
                <w:spacing w:val="-10"/>
                <w:sz w:val="24"/>
              </w:rPr>
              <w:t>M</w:t>
            </w:r>
          </w:p>
        </w:tc>
        <w:tc>
          <w:tcPr>
            <w:tcW w:w="679" w:type="dxa"/>
          </w:tcPr>
          <w:p w:rsidR="005B2EE9" w:rsidRDefault="00DF59AE">
            <w:pPr>
              <w:pStyle w:val="TableParagraph"/>
              <w:ind w:left="29"/>
              <w:jc w:val="center"/>
              <w:rPr>
                <w:sz w:val="24"/>
              </w:rPr>
            </w:pPr>
            <w:r>
              <w:rPr>
                <w:spacing w:val="-10"/>
                <w:sz w:val="24"/>
              </w:rPr>
              <w:t>M</w:t>
            </w:r>
          </w:p>
        </w:tc>
        <w:tc>
          <w:tcPr>
            <w:tcW w:w="1419" w:type="dxa"/>
          </w:tcPr>
          <w:p w:rsidR="005B2EE9" w:rsidRDefault="00DF59AE">
            <w:pPr>
              <w:pStyle w:val="TableParagraph"/>
              <w:ind w:left="29"/>
              <w:jc w:val="center"/>
              <w:rPr>
                <w:sz w:val="24"/>
              </w:rPr>
            </w:pPr>
            <w:r>
              <w:rPr>
                <w:spacing w:val="-10"/>
                <w:sz w:val="24"/>
              </w:rPr>
              <w:t>M</w:t>
            </w:r>
          </w:p>
        </w:tc>
      </w:tr>
      <w:tr w:rsidR="005B2EE9">
        <w:trPr>
          <w:trHeight w:val="318"/>
        </w:trPr>
        <w:tc>
          <w:tcPr>
            <w:tcW w:w="816" w:type="dxa"/>
          </w:tcPr>
          <w:p w:rsidR="005B2EE9" w:rsidRDefault="00DF59AE">
            <w:pPr>
              <w:pStyle w:val="TableParagraph"/>
              <w:spacing w:line="275" w:lineRule="exact"/>
              <w:ind w:left="0" w:right="204"/>
              <w:jc w:val="right"/>
              <w:rPr>
                <w:b/>
                <w:sz w:val="24"/>
              </w:rPr>
            </w:pPr>
            <w:r>
              <w:rPr>
                <w:b/>
                <w:spacing w:val="-5"/>
                <w:sz w:val="24"/>
              </w:rPr>
              <w:t>CO4</w:t>
            </w:r>
          </w:p>
        </w:tc>
        <w:tc>
          <w:tcPr>
            <w:tcW w:w="852" w:type="dxa"/>
          </w:tcPr>
          <w:p w:rsidR="005B2EE9" w:rsidRDefault="00DF59AE">
            <w:pPr>
              <w:pStyle w:val="TableParagraph"/>
              <w:spacing w:line="275" w:lineRule="exact"/>
              <w:ind w:left="28" w:right="3"/>
              <w:jc w:val="center"/>
              <w:rPr>
                <w:sz w:val="24"/>
              </w:rPr>
            </w:pPr>
            <w:r>
              <w:rPr>
                <w:spacing w:val="-10"/>
                <w:sz w:val="24"/>
              </w:rPr>
              <w:t>S</w:t>
            </w:r>
          </w:p>
        </w:tc>
        <w:tc>
          <w:tcPr>
            <w:tcW w:w="884" w:type="dxa"/>
          </w:tcPr>
          <w:p w:rsidR="005B2EE9" w:rsidRDefault="00DF59AE">
            <w:pPr>
              <w:pStyle w:val="TableParagraph"/>
              <w:spacing w:line="275" w:lineRule="exact"/>
              <w:ind w:left="131" w:right="106"/>
              <w:jc w:val="center"/>
              <w:rPr>
                <w:sz w:val="24"/>
              </w:rPr>
            </w:pPr>
            <w:r>
              <w:rPr>
                <w:spacing w:val="-10"/>
                <w:sz w:val="24"/>
              </w:rPr>
              <w:t>M</w:t>
            </w:r>
          </w:p>
        </w:tc>
        <w:tc>
          <w:tcPr>
            <w:tcW w:w="852" w:type="dxa"/>
          </w:tcPr>
          <w:p w:rsidR="005B2EE9" w:rsidRDefault="00DF59AE">
            <w:pPr>
              <w:pStyle w:val="TableParagraph"/>
              <w:spacing w:line="275" w:lineRule="exact"/>
              <w:ind w:left="28" w:right="5"/>
              <w:jc w:val="center"/>
              <w:rPr>
                <w:sz w:val="24"/>
              </w:rPr>
            </w:pPr>
            <w:r>
              <w:rPr>
                <w:spacing w:val="-10"/>
                <w:sz w:val="24"/>
              </w:rPr>
              <w:t>M</w:t>
            </w:r>
          </w:p>
        </w:tc>
        <w:tc>
          <w:tcPr>
            <w:tcW w:w="708" w:type="dxa"/>
          </w:tcPr>
          <w:p w:rsidR="005B2EE9" w:rsidRDefault="00DF59AE">
            <w:pPr>
              <w:pStyle w:val="TableParagraph"/>
              <w:spacing w:line="275" w:lineRule="exact"/>
              <w:ind w:left="55" w:right="37"/>
              <w:jc w:val="center"/>
              <w:rPr>
                <w:sz w:val="24"/>
              </w:rPr>
            </w:pPr>
            <w:r>
              <w:rPr>
                <w:spacing w:val="-10"/>
                <w:sz w:val="24"/>
              </w:rPr>
              <w:t>M</w:t>
            </w:r>
          </w:p>
        </w:tc>
        <w:tc>
          <w:tcPr>
            <w:tcW w:w="708" w:type="dxa"/>
          </w:tcPr>
          <w:p w:rsidR="005B2EE9" w:rsidRDefault="00DF59AE">
            <w:pPr>
              <w:pStyle w:val="TableParagraph"/>
              <w:spacing w:line="275" w:lineRule="exact"/>
              <w:ind w:left="55" w:right="32"/>
              <w:jc w:val="center"/>
              <w:rPr>
                <w:sz w:val="24"/>
              </w:rPr>
            </w:pPr>
            <w:r>
              <w:rPr>
                <w:spacing w:val="-10"/>
                <w:sz w:val="24"/>
              </w:rPr>
              <w:t>M</w:t>
            </w:r>
          </w:p>
        </w:tc>
        <w:tc>
          <w:tcPr>
            <w:tcW w:w="852" w:type="dxa"/>
          </w:tcPr>
          <w:p w:rsidR="005B2EE9" w:rsidRDefault="00DF59AE">
            <w:pPr>
              <w:pStyle w:val="TableParagraph"/>
              <w:spacing w:line="275" w:lineRule="exact"/>
              <w:ind w:left="28" w:right="4"/>
              <w:jc w:val="center"/>
              <w:rPr>
                <w:sz w:val="24"/>
              </w:rPr>
            </w:pPr>
            <w:r>
              <w:rPr>
                <w:spacing w:val="-10"/>
                <w:sz w:val="24"/>
              </w:rPr>
              <w:t>M</w:t>
            </w:r>
          </w:p>
        </w:tc>
        <w:tc>
          <w:tcPr>
            <w:tcW w:w="852" w:type="dxa"/>
          </w:tcPr>
          <w:p w:rsidR="005B2EE9" w:rsidRDefault="00DF59AE">
            <w:pPr>
              <w:pStyle w:val="TableParagraph"/>
              <w:spacing w:line="275" w:lineRule="exact"/>
              <w:ind w:left="28"/>
              <w:jc w:val="center"/>
              <w:rPr>
                <w:sz w:val="24"/>
              </w:rPr>
            </w:pPr>
            <w:r>
              <w:rPr>
                <w:spacing w:val="-10"/>
                <w:sz w:val="24"/>
              </w:rPr>
              <w:t>M</w:t>
            </w:r>
          </w:p>
        </w:tc>
        <w:tc>
          <w:tcPr>
            <w:tcW w:w="989" w:type="dxa"/>
          </w:tcPr>
          <w:p w:rsidR="005B2EE9" w:rsidRDefault="00DF59AE">
            <w:pPr>
              <w:pStyle w:val="TableParagraph"/>
              <w:spacing w:line="275" w:lineRule="exact"/>
              <w:ind w:left="32"/>
              <w:jc w:val="center"/>
              <w:rPr>
                <w:sz w:val="24"/>
              </w:rPr>
            </w:pPr>
            <w:r>
              <w:rPr>
                <w:spacing w:val="-10"/>
                <w:sz w:val="24"/>
              </w:rPr>
              <w:t>M</w:t>
            </w:r>
          </w:p>
        </w:tc>
        <w:tc>
          <w:tcPr>
            <w:tcW w:w="679" w:type="dxa"/>
          </w:tcPr>
          <w:p w:rsidR="005B2EE9" w:rsidRDefault="00DF59AE">
            <w:pPr>
              <w:pStyle w:val="TableParagraph"/>
              <w:spacing w:line="275" w:lineRule="exact"/>
              <w:ind w:left="29"/>
              <w:jc w:val="center"/>
              <w:rPr>
                <w:sz w:val="24"/>
              </w:rPr>
            </w:pPr>
            <w:r>
              <w:rPr>
                <w:spacing w:val="-10"/>
                <w:sz w:val="24"/>
              </w:rPr>
              <w:t>M</w:t>
            </w:r>
          </w:p>
        </w:tc>
        <w:tc>
          <w:tcPr>
            <w:tcW w:w="1419" w:type="dxa"/>
          </w:tcPr>
          <w:p w:rsidR="005B2EE9" w:rsidRDefault="00DF59AE">
            <w:pPr>
              <w:pStyle w:val="TableParagraph"/>
              <w:spacing w:line="275" w:lineRule="exact"/>
              <w:ind w:left="29"/>
              <w:jc w:val="center"/>
              <w:rPr>
                <w:sz w:val="24"/>
              </w:rPr>
            </w:pPr>
            <w:r>
              <w:rPr>
                <w:spacing w:val="-10"/>
                <w:sz w:val="24"/>
              </w:rPr>
              <w:t>M</w:t>
            </w:r>
          </w:p>
        </w:tc>
      </w:tr>
      <w:tr w:rsidR="005B2EE9">
        <w:trPr>
          <w:trHeight w:val="316"/>
        </w:trPr>
        <w:tc>
          <w:tcPr>
            <w:tcW w:w="816" w:type="dxa"/>
          </w:tcPr>
          <w:p w:rsidR="005B2EE9" w:rsidRDefault="00DF59AE">
            <w:pPr>
              <w:pStyle w:val="TableParagraph"/>
              <w:ind w:left="0" w:right="230"/>
              <w:jc w:val="right"/>
              <w:rPr>
                <w:sz w:val="24"/>
              </w:rPr>
            </w:pPr>
            <w:r>
              <w:rPr>
                <w:spacing w:val="-5"/>
                <w:sz w:val="24"/>
              </w:rPr>
              <w:t>CO5</w:t>
            </w:r>
          </w:p>
        </w:tc>
        <w:tc>
          <w:tcPr>
            <w:tcW w:w="852" w:type="dxa"/>
          </w:tcPr>
          <w:p w:rsidR="005B2EE9" w:rsidRDefault="00DF59AE">
            <w:pPr>
              <w:pStyle w:val="TableParagraph"/>
              <w:ind w:left="28" w:right="3"/>
              <w:jc w:val="center"/>
              <w:rPr>
                <w:sz w:val="24"/>
              </w:rPr>
            </w:pPr>
            <w:r>
              <w:rPr>
                <w:spacing w:val="-10"/>
                <w:sz w:val="24"/>
              </w:rPr>
              <w:t>S</w:t>
            </w:r>
          </w:p>
        </w:tc>
        <w:tc>
          <w:tcPr>
            <w:tcW w:w="884" w:type="dxa"/>
          </w:tcPr>
          <w:p w:rsidR="005B2EE9" w:rsidRDefault="00DF59AE">
            <w:pPr>
              <w:pStyle w:val="TableParagraph"/>
              <w:ind w:left="131" w:right="105"/>
              <w:jc w:val="center"/>
              <w:rPr>
                <w:sz w:val="24"/>
              </w:rPr>
            </w:pPr>
            <w:r>
              <w:rPr>
                <w:spacing w:val="-10"/>
                <w:sz w:val="24"/>
              </w:rPr>
              <w:t>S</w:t>
            </w:r>
          </w:p>
        </w:tc>
        <w:tc>
          <w:tcPr>
            <w:tcW w:w="852" w:type="dxa"/>
          </w:tcPr>
          <w:p w:rsidR="005B2EE9" w:rsidRDefault="00DF59AE">
            <w:pPr>
              <w:pStyle w:val="TableParagraph"/>
              <w:ind w:left="28" w:right="4"/>
              <w:jc w:val="center"/>
              <w:rPr>
                <w:sz w:val="24"/>
              </w:rPr>
            </w:pPr>
            <w:r>
              <w:rPr>
                <w:spacing w:val="-10"/>
                <w:sz w:val="24"/>
              </w:rPr>
              <w:t>S</w:t>
            </w:r>
          </w:p>
        </w:tc>
        <w:tc>
          <w:tcPr>
            <w:tcW w:w="708" w:type="dxa"/>
          </w:tcPr>
          <w:p w:rsidR="005B2EE9" w:rsidRDefault="00DF59AE">
            <w:pPr>
              <w:pStyle w:val="TableParagraph"/>
              <w:ind w:left="55" w:right="37"/>
              <w:jc w:val="center"/>
              <w:rPr>
                <w:sz w:val="24"/>
              </w:rPr>
            </w:pPr>
            <w:r>
              <w:rPr>
                <w:spacing w:val="-10"/>
                <w:sz w:val="24"/>
              </w:rPr>
              <w:t>M</w:t>
            </w:r>
          </w:p>
        </w:tc>
        <w:tc>
          <w:tcPr>
            <w:tcW w:w="708" w:type="dxa"/>
          </w:tcPr>
          <w:p w:rsidR="005B2EE9" w:rsidRDefault="00DF59AE">
            <w:pPr>
              <w:pStyle w:val="TableParagraph"/>
              <w:ind w:left="55" w:right="32"/>
              <w:jc w:val="center"/>
              <w:rPr>
                <w:sz w:val="24"/>
              </w:rPr>
            </w:pPr>
            <w:r>
              <w:rPr>
                <w:spacing w:val="-10"/>
                <w:sz w:val="24"/>
              </w:rPr>
              <w:t>M</w:t>
            </w:r>
          </w:p>
        </w:tc>
        <w:tc>
          <w:tcPr>
            <w:tcW w:w="852" w:type="dxa"/>
          </w:tcPr>
          <w:p w:rsidR="005B2EE9" w:rsidRDefault="00DF59AE">
            <w:pPr>
              <w:pStyle w:val="TableParagraph"/>
              <w:ind w:left="28" w:right="3"/>
              <w:jc w:val="center"/>
              <w:rPr>
                <w:sz w:val="24"/>
              </w:rPr>
            </w:pPr>
            <w:r>
              <w:rPr>
                <w:spacing w:val="-10"/>
                <w:sz w:val="24"/>
              </w:rPr>
              <w:t>S</w:t>
            </w:r>
          </w:p>
        </w:tc>
        <w:tc>
          <w:tcPr>
            <w:tcW w:w="852" w:type="dxa"/>
          </w:tcPr>
          <w:p w:rsidR="005B2EE9" w:rsidRDefault="00DF59AE">
            <w:pPr>
              <w:pStyle w:val="TableParagraph"/>
              <w:ind w:left="28" w:right="3"/>
              <w:jc w:val="center"/>
              <w:rPr>
                <w:sz w:val="24"/>
              </w:rPr>
            </w:pPr>
            <w:r>
              <w:rPr>
                <w:spacing w:val="-10"/>
                <w:sz w:val="24"/>
              </w:rPr>
              <w:t>S</w:t>
            </w:r>
          </w:p>
        </w:tc>
        <w:tc>
          <w:tcPr>
            <w:tcW w:w="989" w:type="dxa"/>
          </w:tcPr>
          <w:p w:rsidR="005B2EE9" w:rsidRDefault="00DF59AE">
            <w:pPr>
              <w:pStyle w:val="TableParagraph"/>
              <w:ind w:left="32" w:right="3"/>
              <w:jc w:val="center"/>
              <w:rPr>
                <w:sz w:val="24"/>
              </w:rPr>
            </w:pPr>
            <w:r>
              <w:rPr>
                <w:spacing w:val="-10"/>
                <w:sz w:val="24"/>
              </w:rPr>
              <w:t>S</w:t>
            </w:r>
          </w:p>
        </w:tc>
        <w:tc>
          <w:tcPr>
            <w:tcW w:w="679" w:type="dxa"/>
          </w:tcPr>
          <w:p w:rsidR="005B2EE9" w:rsidRDefault="00DF59AE">
            <w:pPr>
              <w:pStyle w:val="TableParagraph"/>
              <w:ind w:left="29" w:right="3"/>
              <w:jc w:val="center"/>
              <w:rPr>
                <w:sz w:val="24"/>
              </w:rPr>
            </w:pPr>
            <w:r>
              <w:rPr>
                <w:spacing w:val="-10"/>
                <w:sz w:val="24"/>
              </w:rPr>
              <w:t>S</w:t>
            </w:r>
          </w:p>
        </w:tc>
        <w:tc>
          <w:tcPr>
            <w:tcW w:w="1419" w:type="dxa"/>
          </w:tcPr>
          <w:p w:rsidR="005B2EE9" w:rsidRDefault="00DF59AE">
            <w:pPr>
              <w:pStyle w:val="TableParagraph"/>
              <w:ind w:left="29"/>
              <w:jc w:val="center"/>
              <w:rPr>
                <w:sz w:val="24"/>
              </w:rPr>
            </w:pPr>
            <w:r>
              <w:rPr>
                <w:spacing w:val="-10"/>
                <w:sz w:val="24"/>
              </w:rPr>
              <w:t>M</w:t>
            </w:r>
          </w:p>
        </w:tc>
      </w:tr>
      <w:tr w:rsidR="005B2EE9">
        <w:trPr>
          <w:trHeight w:val="318"/>
        </w:trPr>
        <w:tc>
          <w:tcPr>
            <w:tcW w:w="816" w:type="dxa"/>
          </w:tcPr>
          <w:p w:rsidR="005B2EE9" w:rsidRDefault="005B2EE9">
            <w:pPr>
              <w:pStyle w:val="TableParagraph"/>
              <w:spacing w:line="240" w:lineRule="auto"/>
              <w:ind w:left="0"/>
            </w:pPr>
          </w:p>
        </w:tc>
        <w:tc>
          <w:tcPr>
            <w:tcW w:w="852" w:type="dxa"/>
          </w:tcPr>
          <w:p w:rsidR="005B2EE9" w:rsidRDefault="005B2EE9">
            <w:pPr>
              <w:pStyle w:val="TableParagraph"/>
              <w:spacing w:line="240" w:lineRule="auto"/>
              <w:ind w:left="0"/>
            </w:pPr>
          </w:p>
        </w:tc>
        <w:tc>
          <w:tcPr>
            <w:tcW w:w="884" w:type="dxa"/>
          </w:tcPr>
          <w:p w:rsidR="005B2EE9" w:rsidRDefault="005B2EE9">
            <w:pPr>
              <w:pStyle w:val="TableParagraph"/>
              <w:spacing w:line="240" w:lineRule="auto"/>
              <w:ind w:left="0"/>
            </w:pPr>
          </w:p>
        </w:tc>
        <w:tc>
          <w:tcPr>
            <w:tcW w:w="852" w:type="dxa"/>
          </w:tcPr>
          <w:p w:rsidR="005B2EE9" w:rsidRDefault="005B2EE9">
            <w:pPr>
              <w:pStyle w:val="TableParagraph"/>
              <w:spacing w:line="240" w:lineRule="auto"/>
              <w:ind w:left="0"/>
            </w:pPr>
          </w:p>
        </w:tc>
        <w:tc>
          <w:tcPr>
            <w:tcW w:w="708" w:type="dxa"/>
          </w:tcPr>
          <w:p w:rsidR="005B2EE9" w:rsidRDefault="005B2EE9">
            <w:pPr>
              <w:pStyle w:val="TableParagraph"/>
              <w:spacing w:line="240" w:lineRule="auto"/>
              <w:ind w:left="0"/>
            </w:pPr>
          </w:p>
        </w:tc>
        <w:tc>
          <w:tcPr>
            <w:tcW w:w="708" w:type="dxa"/>
          </w:tcPr>
          <w:p w:rsidR="005B2EE9" w:rsidRDefault="005B2EE9">
            <w:pPr>
              <w:pStyle w:val="TableParagraph"/>
              <w:spacing w:line="240" w:lineRule="auto"/>
              <w:ind w:left="0"/>
            </w:pPr>
          </w:p>
        </w:tc>
        <w:tc>
          <w:tcPr>
            <w:tcW w:w="852" w:type="dxa"/>
          </w:tcPr>
          <w:p w:rsidR="005B2EE9" w:rsidRDefault="005B2EE9">
            <w:pPr>
              <w:pStyle w:val="TableParagraph"/>
              <w:spacing w:line="240" w:lineRule="auto"/>
              <w:ind w:left="0"/>
            </w:pPr>
          </w:p>
        </w:tc>
        <w:tc>
          <w:tcPr>
            <w:tcW w:w="852" w:type="dxa"/>
          </w:tcPr>
          <w:p w:rsidR="005B2EE9" w:rsidRDefault="005B2EE9">
            <w:pPr>
              <w:pStyle w:val="TableParagraph"/>
              <w:spacing w:line="240" w:lineRule="auto"/>
              <w:ind w:left="0"/>
            </w:pPr>
          </w:p>
        </w:tc>
        <w:tc>
          <w:tcPr>
            <w:tcW w:w="989" w:type="dxa"/>
          </w:tcPr>
          <w:p w:rsidR="005B2EE9" w:rsidRDefault="005B2EE9">
            <w:pPr>
              <w:pStyle w:val="TableParagraph"/>
              <w:spacing w:line="240" w:lineRule="auto"/>
              <w:ind w:left="0"/>
            </w:pPr>
          </w:p>
        </w:tc>
        <w:tc>
          <w:tcPr>
            <w:tcW w:w="679" w:type="dxa"/>
          </w:tcPr>
          <w:p w:rsidR="005B2EE9" w:rsidRDefault="005B2EE9">
            <w:pPr>
              <w:pStyle w:val="TableParagraph"/>
              <w:spacing w:line="240" w:lineRule="auto"/>
              <w:ind w:left="0"/>
            </w:pPr>
          </w:p>
        </w:tc>
        <w:tc>
          <w:tcPr>
            <w:tcW w:w="1419" w:type="dxa"/>
          </w:tcPr>
          <w:p w:rsidR="005B2EE9" w:rsidRDefault="005B2EE9">
            <w:pPr>
              <w:pStyle w:val="TableParagraph"/>
              <w:spacing w:line="240" w:lineRule="auto"/>
              <w:ind w:left="0"/>
            </w:pPr>
          </w:p>
        </w:tc>
      </w:tr>
    </w:tbl>
    <w:p w:rsidR="005B2EE9" w:rsidRDefault="00DF59AE">
      <w:pPr>
        <w:pStyle w:val="BodyText"/>
        <w:spacing w:before="6"/>
        <w:ind w:left="1320"/>
      </w:pPr>
      <w:r>
        <w:t>*S-Strong;</w:t>
      </w:r>
      <w:r>
        <w:rPr>
          <w:spacing w:val="-6"/>
        </w:rPr>
        <w:t xml:space="preserve"> </w:t>
      </w:r>
      <w:r>
        <w:t>M-Medium;</w:t>
      </w:r>
      <w:r>
        <w:rPr>
          <w:spacing w:val="-5"/>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
        <w:gridCol w:w="926"/>
        <w:gridCol w:w="1673"/>
        <w:gridCol w:w="4397"/>
        <w:gridCol w:w="273"/>
        <w:gridCol w:w="489"/>
        <w:gridCol w:w="405"/>
        <w:gridCol w:w="167"/>
        <w:gridCol w:w="325"/>
        <w:gridCol w:w="448"/>
      </w:tblGrid>
      <w:tr w:rsidR="005B2EE9">
        <w:trPr>
          <w:trHeight w:val="633"/>
        </w:trPr>
        <w:tc>
          <w:tcPr>
            <w:tcW w:w="1161" w:type="dxa"/>
            <w:gridSpan w:val="2"/>
          </w:tcPr>
          <w:p w:rsidR="005B2EE9" w:rsidRDefault="00DF59AE">
            <w:pPr>
              <w:pStyle w:val="TableParagraph"/>
              <w:spacing w:line="271" w:lineRule="exact"/>
              <w:ind w:left="179"/>
              <w:rPr>
                <w:b/>
                <w:sz w:val="24"/>
              </w:rPr>
            </w:pPr>
            <w:r>
              <w:rPr>
                <w:b/>
                <w:spacing w:val="-2"/>
                <w:sz w:val="24"/>
              </w:rPr>
              <w:t>Course</w:t>
            </w:r>
          </w:p>
          <w:p w:rsidR="005B2EE9" w:rsidRDefault="00DF59AE">
            <w:pPr>
              <w:pStyle w:val="TableParagraph"/>
              <w:spacing w:before="43" w:line="240" w:lineRule="auto"/>
              <w:ind w:left="311"/>
              <w:rPr>
                <w:b/>
                <w:sz w:val="24"/>
              </w:rPr>
            </w:pPr>
            <w:r>
              <w:rPr>
                <w:b/>
                <w:spacing w:val="-4"/>
                <w:sz w:val="24"/>
              </w:rPr>
              <w:t>code</w:t>
            </w:r>
          </w:p>
        </w:tc>
        <w:tc>
          <w:tcPr>
            <w:tcW w:w="1673" w:type="dxa"/>
          </w:tcPr>
          <w:p w:rsidR="005B2EE9" w:rsidRDefault="00DF59AE">
            <w:pPr>
              <w:pStyle w:val="TableParagraph"/>
              <w:spacing w:before="155" w:line="240" w:lineRule="auto"/>
              <w:ind w:left="21"/>
              <w:jc w:val="center"/>
              <w:rPr>
                <w:b/>
                <w:sz w:val="24"/>
              </w:rPr>
            </w:pPr>
            <w:r>
              <w:rPr>
                <w:b/>
                <w:spacing w:val="-5"/>
                <w:sz w:val="24"/>
              </w:rPr>
              <w:t>4EB</w:t>
            </w:r>
          </w:p>
        </w:tc>
        <w:tc>
          <w:tcPr>
            <w:tcW w:w="4670" w:type="dxa"/>
            <w:gridSpan w:val="2"/>
          </w:tcPr>
          <w:p w:rsidR="005B2EE9" w:rsidRDefault="00DF59AE">
            <w:pPr>
              <w:pStyle w:val="TableParagraph"/>
              <w:spacing w:before="155" w:line="240" w:lineRule="auto"/>
              <w:ind w:left="293"/>
              <w:rPr>
                <w:b/>
                <w:sz w:val="24"/>
              </w:rPr>
            </w:pPr>
            <w:r>
              <w:rPr>
                <w:b/>
                <w:sz w:val="24"/>
              </w:rPr>
              <w:t>FOUNDATION</w:t>
            </w:r>
            <w:r>
              <w:rPr>
                <w:b/>
                <w:spacing w:val="-8"/>
                <w:sz w:val="24"/>
              </w:rPr>
              <w:t xml:space="preserve"> </w:t>
            </w:r>
            <w:r>
              <w:rPr>
                <w:b/>
                <w:sz w:val="24"/>
              </w:rPr>
              <w:t>OF</w:t>
            </w:r>
            <w:r>
              <w:rPr>
                <w:b/>
                <w:spacing w:val="-7"/>
                <w:sz w:val="24"/>
              </w:rPr>
              <w:t xml:space="preserve"> </w:t>
            </w:r>
            <w:r>
              <w:rPr>
                <w:b/>
                <w:sz w:val="24"/>
              </w:rPr>
              <w:t>PSYCHIATRY</w:t>
            </w:r>
            <w:r>
              <w:rPr>
                <w:b/>
                <w:spacing w:val="-7"/>
                <w:sz w:val="24"/>
              </w:rPr>
              <w:t xml:space="preserve"> </w:t>
            </w:r>
            <w:r>
              <w:rPr>
                <w:b/>
                <w:sz w:val="24"/>
              </w:rPr>
              <w:t>–</w:t>
            </w:r>
            <w:r>
              <w:rPr>
                <w:b/>
                <w:spacing w:val="-5"/>
                <w:sz w:val="24"/>
              </w:rPr>
              <w:t>II</w:t>
            </w:r>
          </w:p>
        </w:tc>
        <w:tc>
          <w:tcPr>
            <w:tcW w:w="489" w:type="dxa"/>
          </w:tcPr>
          <w:p w:rsidR="005B2EE9" w:rsidRDefault="00DF59AE">
            <w:pPr>
              <w:pStyle w:val="TableParagraph"/>
              <w:spacing w:before="155" w:line="240" w:lineRule="auto"/>
              <w:ind w:left="15" w:right="20"/>
              <w:jc w:val="center"/>
              <w:rPr>
                <w:b/>
                <w:sz w:val="24"/>
              </w:rPr>
            </w:pPr>
            <w:r>
              <w:rPr>
                <w:b/>
                <w:spacing w:val="-10"/>
                <w:sz w:val="24"/>
              </w:rPr>
              <w:t>L</w:t>
            </w:r>
          </w:p>
        </w:tc>
        <w:tc>
          <w:tcPr>
            <w:tcW w:w="572" w:type="dxa"/>
            <w:gridSpan w:val="2"/>
          </w:tcPr>
          <w:p w:rsidR="005B2EE9" w:rsidRDefault="00DF59AE">
            <w:pPr>
              <w:pStyle w:val="TableParagraph"/>
              <w:spacing w:before="155" w:line="240" w:lineRule="auto"/>
              <w:ind w:left="14" w:right="3"/>
              <w:jc w:val="center"/>
              <w:rPr>
                <w:b/>
                <w:sz w:val="24"/>
              </w:rPr>
            </w:pPr>
            <w:r>
              <w:rPr>
                <w:b/>
                <w:spacing w:val="-10"/>
                <w:sz w:val="24"/>
              </w:rPr>
              <w:t>T</w:t>
            </w:r>
          </w:p>
        </w:tc>
        <w:tc>
          <w:tcPr>
            <w:tcW w:w="325" w:type="dxa"/>
          </w:tcPr>
          <w:p w:rsidR="005B2EE9" w:rsidRDefault="00DF59AE">
            <w:pPr>
              <w:pStyle w:val="TableParagraph"/>
              <w:spacing w:before="155" w:line="240" w:lineRule="auto"/>
              <w:ind w:left="85"/>
              <w:rPr>
                <w:b/>
                <w:sz w:val="24"/>
              </w:rPr>
            </w:pPr>
            <w:r>
              <w:rPr>
                <w:b/>
                <w:spacing w:val="-10"/>
                <w:sz w:val="24"/>
              </w:rPr>
              <w:t>P</w:t>
            </w:r>
          </w:p>
        </w:tc>
        <w:tc>
          <w:tcPr>
            <w:tcW w:w="448" w:type="dxa"/>
          </w:tcPr>
          <w:p w:rsidR="005B2EE9" w:rsidRDefault="00DF59AE">
            <w:pPr>
              <w:pStyle w:val="TableParagraph"/>
              <w:spacing w:before="155" w:line="240" w:lineRule="auto"/>
              <w:ind w:left="49"/>
              <w:jc w:val="center"/>
              <w:rPr>
                <w:b/>
                <w:sz w:val="24"/>
              </w:rPr>
            </w:pPr>
            <w:r>
              <w:rPr>
                <w:b/>
                <w:spacing w:val="-10"/>
                <w:sz w:val="24"/>
              </w:rPr>
              <w:t>C</w:t>
            </w:r>
          </w:p>
        </w:tc>
      </w:tr>
      <w:tr w:rsidR="005B2EE9">
        <w:trPr>
          <w:trHeight w:val="316"/>
        </w:trPr>
        <w:tc>
          <w:tcPr>
            <w:tcW w:w="2834" w:type="dxa"/>
            <w:gridSpan w:val="3"/>
          </w:tcPr>
          <w:p w:rsidR="005B2EE9" w:rsidRDefault="00DF59AE">
            <w:pPr>
              <w:pStyle w:val="TableParagraph"/>
              <w:rPr>
                <w:b/>
                <w:sz w:val="24"/>
              </w:rPr>
            </w:pPr>
            <w:r>
              <w:rPr>
                <w:b/>
                <w:spacing w:val="-2"/>
                <w:sz w:val="24"/>
              </w:rPr>
              <w:t>Core/Elective/Supportive</w:t>
            </w:r>
          </w:p>
        </w:tc>
        <w:tc>
          <w:tcPr>
            <w:tcW w:w="4670" w:type="dxa"/>
            <w:gridSpan w:val="2"/>
          </w:tcPr>
          <w:p w:rsidR="005B2EE9" w:rsidRDefault="005B2EE9">
            <w:pPr>
              <w:pStyle w:val="TableParagraph"/>
              <w:spacing w:line="240" w:lineRule="auto"/>
              <w:ind w:left="0"/>
            </w:pPr>
          </w:p>
        </w:tc>
        <w:tc>
          <w:tcPr>
            <w:tcW w:w="489" w:type="dxa"/>
          </w:tcPr>
          <w:p w:rsidR="005B2EE9" w:rsidRDefault="00DF59AE">
            <w:pPr>
              <w:pStyle w:val="TableParagraph"/>
              <w:ind w:left="13" w:right="20"/>
              <w:jc w:val="center"/>
              <w:rPr>
                <w:b/>
                <w:sz w:val="24"/>
              </w:rPr>
            </w:pPr>
            <w:r>
              <w:rPr>
                <w:b/>
                <w:spacing w:val="-10"/>
                <w:sz w:val="24"/>
              </w:rPr>
              <w:t>3</w:t>
            </w:r>
          </w:p>
        </w:tc>
        <w:tc>
          <w:tcPr>
            <w:tcW w:w="572" w:type="dxa"/>
            <w:gridSpan w:val="2"/>
          </w:tcPr>
          <w:p w:rsidR="005B2EE9" w:rsidRDefault="00DF59AE">
            <w:pPr>
              <w:pStyle w:val="TableParagraph"/>
              <w:spacing w:before="1" w:line="240" w:lineRule="auto"/>
              <w:ind w:left="14"/>
              <w:jc w:val="center"/>
              <w:rPr>
                <w:b/>
                <w:sz w:val="24"/>
              </w:rPr>
            </w:pPr>
            <w:r>
              <w:rPr>
                <w:b/>
                <w:spacing w:val="-10"/>
                <w:sz w:val="24"/>
              </w:rPr>
              <w:t>1</w:t>
            </w:r>
          </w:p>
        </w:tc>
        <w:tc>
          <w:tcPr>
            <w:tcW w:w="325" w:type="dxa"/>
          </w:tcPr>
          <w:p w:rsidR="005B2EE9" w:rsidRDefault="005B2EE9">
            <w:pPr>
              <w:pStyle w:val="TableParagraph"/>
              <w:spacing w:line="240" w:lineRule="auto"/>
              <w:ind w:left="0"/>
            </w:pPr>
          </w:p>
        </w:tc>
        <w:tc>
          <w:tcPr>
            <w:tcW w:w="448" w:type="dxa"/>
          </w:tcPr>
          <w:p w:rsidR="005B2EE9" w:rsidRDefault="00DF59AE">
            <w:pPr>
              <w:pStyle w:val="TableParagraph"/>
              <w:ind w:left="49"/>
              <w:jc w:val="center"/>
              <w:rPr>
                <w:b/>
                <w:sz w:val="24"/>
              </w:rPr>
            </w:pPr>
            <w:r>
              <w:rPr>
                <w:b/>
                <w:spacing w:val="-10"/>
                <w:sz w:val="24"/>
              </w:rPr>
              <w:t>4</w:t>
            </w:r>
          </w:p>
        </w:tc>
      </w:tr>
      <w:tr w:rsidR="005B2EE9">
        <w:trPr>
          <w:trHeight w:val="635"/>
        </w:trPr>
        <w:tc>
          <w:tcPr>
            <w:tcW w:w="2834"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670" w:type="dxa"/>
            <w:gridSpan w:val="2"/>
          </w:tcPr>
          <w:p w:rsidR="005B2EE9" w:rsidRDefault="00DF59AE">
            <w:pPr>
              <w:pStyle w:val="TableParagraph"/>
              <w:ind w:left="113"/>
              <w:rPr>
                <w:b/>
                <w:sz w:val="24"/>
              </w:rPr>
            </w:pPr>
            <w:r>
              <w:rPr>
                <w:b/>
                <w:sz w:val="24"/>
              </w:rPr>
              <w:t>Basic</w:t>
            </w:r>
            <w:r>
              <w:rPr>
                <w:b/>
                <w:spacing w:val="-5"/>
                <w:sz w:val="24"/>
              </w:rPr>
              <w:t xml:space="preserve"> </w:t>
            </w:r>
            <w:r>
              <w:rPr>
                <w:b/>
                <w:sz w:val="24"/>
              </w:rPr>
              <w:t>knowledge</w:t>
            </w:r>
            <w:r>
              <w:rPr>
                <w:b/>
                <w:spacing w:val="-2"/>
                <w:sz w:val="24"/>
              </w:rPr>
              <w:t xml:space="preserve"> </w:t>
            </w:r>
            <w:r>
              <w:rPr>
                <w:b/>
                <w:sz w:val="24"/>
              </w:rPr>
              <w:t>on</w:t>
            </w:r>
            <w:r>
              <w:rPr>
                <w:b/>
                <w:spacing w:val="-3"/>
                <w:sz w:val="24"/>
              </w:rPr>
              <w:t xml:space="preserve"> </w:t>
            </w:r>
            <w:r>
              <w:rPr>
                <w:b/>
                <w:sz w:val="24"/>
              </w:rPr>
              <w:t>mental</w:t>
            </w:r>
            <w:r>
              <w:rPr>
                <w:b/>
                <w:spacing w:val="-2"/>
                <w:sz w:val="24"/>
              </w:rPr>
              <w:t xml:space="preserve"> </w:t>
            </w:r>
            <w:r>
              <w:rPr>
                <w:b/>
                <w:sz w:val="24"/>
              </w:rPr>
              <w:t xml:space="preserve">health </w:t>
            </w:r>
            <w:r>
              <w:rPr>
                <w:b/>
                <w:spacing w:val="-5"/>
                <w:sz w:val="24"/>
              </w:rPr>
              <w:t>and</w:t>
            </w:r>
          </w:p>
          <w:p w:rsidR="005B2EE9" w:rsidRDefault="00DF59AE">
            <w:pPr>
              <w:pStyle w:val="TableParagraph"/>
              <w:spacing w:before="43" w:line="240" w:lineRule="auto"/>
              <w:ind w:left="113"/>
              <w:rPr>
                <w:b/>
                <w:sz w:val="24"/>
              </w:rPr>
            </w:pPr>
            <w:r>
              <w:rPr>
                <w:b/>
                <w:sz w:val="24"/>
              </w:rPr>
              <w:t>types</w:t>
            </w:r>
            <w:r>
              <w:rPr>
                <w:b/>
                <w:spacing w:val="-4"/>
                <w:sz w:val="24"/>
              </w:rPr>
              <w:t xml:space="preserve"> </w:t>
            </w:r>
            <w:r>
              <w:rPr>
                <w:b/>
                <w:sz w:val="24"/>
              </w:rPr>
              <w:t>of</w:t>
            </w:r>
            <w:r>
              <w:rPr>
                <w:b/>
                <w:spacing w:val="-5"/>
                <w:sz w:val="24"/>
              </w:rPr>
              <w:t xml:space="preserve"> </w:t>
            </w:r>
            <w:r>
              <w:rPr>
                <w:b/>
                <w:spacing w:val="-2"/>
                <w:sz w:val="24"/>
              </w:rPr>
              <w:t>disorders</w:t>
            </w:r>
          </w:p>
        </w:tc>
        <w:tc>
          <w:tcPr>
            <w:tcW w:w="894" w:type="dxa"/>
            <w:gridSpan w:val="2"/>
          </w:tcPr>
          <w:p w:rsidR="005B2EE9" w:rsidRDefault="00DF59AE">
            <w:pPr>
              <w:pStyle w:val="TableParagraph"/>
              <w:ind w:left="-22"/>
              <w:rPr>
                <w:b/>
                <w:sz w:val="24"/>
              </w:rPr>
            </w:pPr>
            <w:r>
              <w:rPr>
                <w:b/>
                <w:spacing w:val="-2"/>
                <w:sz w:val="24"/>
              </w:rPr>
              <w:t>Syllabus</w:t>
            </w:r>
          </w:p>
          <w:p w:rsidR="005B2EE9" w:rsidRDefault="00DF59AE">
            <w:pPr>
              <w:pStyle w:val="TableParagraph"/>
              <w:spacing w:before="43" w:line="240" w:lineRule="auto"/>
              <w:ind w:left="-25"/>
              <w:rPr>
                <w:b/>
                <w:sz w:val="24"/>
              </w:rPr>
            </w:pPr>
            <w:r>
              <w:rPr>
                <w:b/>
                <w:spacing w:val="-2"/>
                <w:sz w:val="24"/>
              </w:rPr>
              <w:t>Version</w:t>
            </w:r>
          </w:p>
        </w:tc>
        <w:tc>
          <w:tcPr>
            <w:tcW w:w="940" w:type="dxa"/>
            <w:gridSpan w:val="3"/>
          </w:tcPr>
          <w:p w:rsidR="005B2EE9" w:rsidRDefault="00DF59AE">
            <w:pPr>
              <w:pStyle w:val="TableParagraph"/>
              <w:ind w:left="104"/>
              <w:rPr>
                <w:b/>
                <w:sz w:val="24"/>
              </w:rPr>
            </w:pPr>
            <w:r>
              <w:rPr>
                <w:b/>
                <w:sz w:val="24"/>
              </w:rPr>
              <w:t>2026-</w:t>
            </w:r>
          </w:p>
          <w:p w:rsidR="005B2EE9" w:rsidRDefault="00DF59AE">
            <w:pPr>
              <w:pStyle w:val="TableParagraph"/>
              <w:spacing w:before="43" w:line="240" w:lineRule="auto"/>
              <w:ind w:left="118"/>
              <w:rPr>
                <w:b/>
                <w:sz w:val="24"/>
              </w:rPr>
            </w:pPr>
            <w:r>
              <w:rPr>
                <w:b/>
                <w:spacing w:val="-4"/>
                <w:sz w:val="24"/>
              </w:rPr>
              <w:t>2027</w:t>
            </w:r>
          </w:p>
        </w:tc>
      </w:tr>
      <w:tr w:rsidR="005B2EE9">
        <w:trPr>
          <w:trHeight w:val="952"/>
        </w:trPr>
        <w:tc>
          <w:tcPr>
            <w:tcW w:w="2834" w:type="dxa"/>
            <w:gridSpan w:val="3"/>
          </w:tcPr>
          <w:p w:rsidR="005B2EE9" w:rsidRDefault="00DF59AE">
            <w:pPr>
              <w:pStyle w:val="TableParagraph"/>
              <w:spacing w:before="157" w:line="276" w:lineRule="auto"/>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4670"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4"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42"/>
              <w:rPr>
                <w:b/>
                <w:sz w:val="24"/>
              </w:rPr>
            </w:pPr>
            <w:r>
              <w:rPr>
                <w:b/>
                <w:sz w:val="24"/>
              </w:rPr>
              <w:t>ESE</w:t>
            </w:r>
            <w:r>
              <w:rPr>
                <w:b/>
                <w:spacing w:val="-4"/>
                <w:sz w:val="24"/>
              </w:rPr>
              <w:t xml:space="preserve"> </w:t>
            </w:r>
            <w:r>
              <w:rPr>
                <w:b/>
                <w:sz w:val="24"/>
              </w:rPr>
              <w:t>–</w:t>
            </w:r>
            <w:r>
              <w:rPr>
                <w:b/>
                <w:spacing w:val="-5"/>
                <w:sz w:val="24"/>
              </w:rPr>
              <w:t>75</w:t>
            </w:r>
          </w:p>
        </w:tc>
        <w:tc>
          <w:tcPr>
            <w:tcW w:w="940" w:type="dxa"/>
            <w:gridSpan w:val="3"/>
          </w:tcPr>
          <w:p w:rsidR="005B2EE9" w:rsidRDefault="00DF59AE">
            <w:pPr>
              <w:pStyle w:val="TableParagraph"/>
              <w:spacing w:line="278" w:lineRule="auto"/>
              <w:ind w:left="118" w:right="132"/>
              <w:rPr>
                <w:b/>
                <w:sz w:val="24"/>
              </w:rPr>
            </w:pPr>
            <w:r>
              <w:rPr>
                <w:b/>
                <w:spacing w:val="-2"/>
                <w:sz w:val="24"/>
              </w:rPr>
              <w:t xml:space="preserve">Total </w:t>
            </w:r>
            <w:r>
              <w:rPr>
                <w:b/>
                <w:spacing w:val="-4"/>
                <w:sz w:val="24"/>
              </w:rPr>
              <w:t>Marks</w:t>
            </w:r>
          </w:p>
          <w:p w:rsidR="005B2EE9" w:rsidRDefault="00DF59AE">
            <w:pPr>
              <w:pStyle w:val="TableParagraph"/>
              <w:spacing w:line="265" w:lineRule="exact"/>
              <w:ind w:left="118"/>
              <w:rPr>
                <w:b/>
                <w:sz w:val="24"/>
              </w:rPr>
            </w:pPr>
            <w:r>
              <w:rPr>
                <w:b/>
                <w:sz w:val="24"/>
              </w:rPr>
              <w:t xml:space="preserve">– </w:t>
            </w:r>
            <w:r>
              <w:rPr>
                <w:b/>
                <w:spacing w:val="-5"/>
                <w:sz w:val="24"/>
              </w:rPr>
              <w:t>100</w:t>
            </w:r>
          </w:p>
        </w:tc>
      </w:tr>
      <w:tr w:rsidR="005B2EE9">
        <w:trPr>
          <w:trHeight w:val="316"/>
        </w:trPr>
        <w:tc>
          <w:tcPr>
            <w:tcW w:w="9338"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670"/>
        </w:trPr>
        <w:tc>
          <w:tcPr>
            <w:tcW w:w="9338" w:type="dxa"/>
            <w:gridSpan w:val="10"/>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29"/>
              </w:numPr>
              <w:tabs>
                <w:tab w:val="left" w:pos="350"/>
              </w:tabs>
              <w:spacing w:before="245" w:line="240" w:lineRule="auto"/>
              <w:ind w:left="350" w:hanging="238"/>
              <w:rPr>
                <w:sz w:val="24"/>
              </w:rPr>
            </w:pPr>
            <w:r>
              <w:rPr>
                <w:sz w:val="24"/>
              </w:rPr>
              <w:t>It</w:t>
            </w:r>
            <w:r>
              <w:rPr>
                <w:spacing w:val="-5"/>
                <w:sz w:val="24"/>
              </w:rPr>
              <w:t xml:space="preserve"> </w:t>
            </w:r>
            <w:r>
              <w:rPr>
                <w:sz w:val="24"/>
              </w:rPr>
              <w:t>enriches</w:t>
            </w:r>
            <w:r>
              <w:rPr>
                <w:spacing w:val="-2"/>
                <w:sz w:val="24"/>
              </w:rPr>
              <w:t xml:space="preserve"> </w:t>
            </w:r>
            <w:r>
              <w:rPr>
                <w:sz w:val="24"/>
              </w:rPr>
              <w:t>the</w:t>
            </w:r>
            <w:r>
              <w:rPr>
                <w:spacing w:val="-3"/>
                <w:sz w:val="24"/>
              </w:rPr>
              <w:t xml:space="preserve"> </w:t>
            </w:r>
            <w:r>
              <w:rPr>
                <w:sz w:val="24"/>
              </w:rPr>
              <w:t>knowledge</w:t>
            </w:r>
            <w:r>
              <w:rPr>
                <w:spacing w:val="-4"/>
                <w:sz w:val="24"/>
              </w:rPr>
              <w:t xml:space="preserve"> </w:t>
            </w:r>
            <w:r>
              <w:rPr>
                <w:sz w:val="24"/>
              </w:rPr>
              <w:t>of</w:t>
            </w:r>
            <w:r>
              <w:rPr>
                <w:spacing w:val="-3"/>
                <w:sz w:val="24"/>
              </w:rPr>
              <w:t xml:space="preserve"> </w:t>
            </w:r>
            <w:r>
              <w:rPr>
                <w:sz w:val="24"/>
              </w:rPr>
              <w:t>Students</w:t>
            </w:r>
            <w:r>
              <w:rPr>
                <w:spacing w:val="-2"/>
                <w:sz w:val="24"/>
              </w:rPr>
              <w:t xml:space="preserve"> </w:t>
            </w:r>
            <w:r>
              <w:rPr>
                <w:sz w:val="24"/>
              </w:rPr>
              <w:t>in</w:t>
            </w:r>
            <w:r>
              <w:rPr>
                <w:spacing w:val="-2"/>
                <w:sz w:val="24"/>
              </w:rPr>
              <w:t xml:space="preserve"> </w:t>
            </w:r>
            <w:r>
              <w:rPr>
                <w:sz w:val="24"/>
              </w:rPr>
              <w:t>psychiatric</w:t>
            </w:r>
            <w:r>
              <w:rPr>
                <w:spacing w:val="-3"/>
                <w:sz w:val="24"/>
              </w:rPr>
              <w:t xml:space="preserve"> </w:t>
            </w:r>
            <w:r>
              <w:rPr>
                <w:spacing w:val="-2"/>
                <w:sz w:val="24"/>
              </w:rPr>
              <w:t>illnesses.</w:t>
            </w:r>
          </w:p>
          <w:p w:rsidR="005B2EE9" w:rsidRDefault="00DF59AE">
            <w:pPr>
              <w:pStyle w:val="TableParagraph"/>
              <w:numPr>
                <w:ilvl w:val="0"/>
                <w:numId w:val="29"/>
              </w:numPr>
              <w:tabs>
                <w:tab w:val="left" w:pos="290"/>
              </w:tabs>
              <w:spacing w:before="43" w:line="240" w:lineRule="auto"/>
              <w:ind w:left="290" w:hanging="178"/>
              <w:rPr>
                <w:sz w:val="24"/>
              </w:rPr>
            </w:pPr>
            <w:r>
              <w:rPr>
                <w:sz w:val="24"/>
              </w:rPr>
              <w:t>It</w:t>
            </w:r>
            <w:r>
              <w:rPr>
                <w:spacing w:val="-2"/>
                <w:sz w:val="24"/>
              </w:rPr>
              <w:t xml:space="preserve"> </w:t>
            </w:r>
            <w:r>
              <w:rPr>
                <w:sz w:val="24"/>
              </w:rPr>
              <w:t>enables</w:t>
            </w:r>
            <w:r>
              <w:rPr>
                <w:spacing w:val="-2"/>
                <w:sz w:val="24"/>
              </w:rPr>
              <w:t xml:space="preserve"> </w:t>
            </w:r>
            <w:r>
              <w:rPr>
                <w:sz w:val="24"/>
              </w:rPr>
              <w:t>the</w:t>
            </w:r>
            <w:r>
              <w:rPr>
                <w:spacing w:val="-5"/>
                <w:sz w:val="24"/>
              </w:rPr>
              <w:t xml:space="preserve"> </w:t>
            </w:r>
            <w:r>
              <w:rPr>
                <w:sz w:val="24"/>
              </w:rPr>
              <w:t>Students</w:t>
            </w:r>
            <w:r>
              <w:rPr>
                <w:spacing w:val="-1"/>
                <w:sz w:val="24"/>
              </w:rPr>
              <w:t xml:space="preserve"> </w:t>
            </w:r>
            <w:r>
              <w:rPr>
                <w:sz w:val="24"/>
              </w:rPr>
              <w:t>in</w:t>
            </w:r>
            <w:r>
              <w:rPr>
                <w:spacing w:val="-2"/>
                <w:sz w:val="24"/>
              </w:rPr>
              <w:t xml:space="preserve"> </w:t>
            </w:r>
            <w:r>
              <w:rPr>
                <w:sz w:val="24"/>
              </w:rPr>
              <w:t>managing</w:t>
            </w:r>
            <w:r>
              <w:rPr>
                <w:spacing w:val="-2"/>
                <w:sz w:val="24"/>
              </w:rPr>
              <w:t xml:space="preserve"> </w:t>
            </w:r>
            <w:r>
              <w:rPr>
                <w:sz w:val="24"/>
              </w:rPr>
              <w:t>the</w:t>
            </w:r>
            <w:r>
              <w:rPr>
                <w:spacing w:val="-2"/>
                <w:sz w:val="24"/>
              </w:rPr>
              <w:t xml:space="preserve"> Patients.</w:t>
            </w:r>
          </w:p>
          <w:p w:rsidR="005B2EE9" w:rsidRDefault="00DF59AE">
            <w:pPr>
              <w:pStyle w:val="TableParagraph"/>
              <w:numPr>
                <w:ilvl w:val="0"/>
                <w:numId w:val="29"/>
              </w:numPr>
              <w:tabs>
                <w:tab w:val="left" w:pos="350"/>
              </w:tabs>
              <w:spacing w:before="39" w:line="240" w:lineRule="auto"/>
              <w:ind w:left="350" w:hanging="238"/>
              <w:rPr>
                <w:sz w:val="24"/>
              </w:rPr>
            </w:pPr>
            <w:r>
              <w:rPr>
                <w:sz w:val="24"/>
              </w:rPr>
              <w:t>It</w:t>
            </w:r>
            <w:r>
              <w:rPr>
                <w:spacing w:val="-4"/>
                <w:sz w:val="24"/>
              </w:rPr>
              <w:t xml:space="preserve"> </w:t>
            </w:r>
            <w:r>
              <w:rPr>
                <w:sz w:val="24"/>
              </w:rPr>
              <w:t>will</w:t>
            </w:r>
            <w:r>
              <w:rPr>
                <w:spacing w:val="-1"/>
                <w:sz w:val="24"/>
              </w:rPr>
              <w:t xml:space="preserve"> </w:t>
            </w:r>
            <w:r>
              <w:rPr>
                <w:sz w:val="24"/>
              </w:rPr>
              <w:t>increase</w:t>
            </w:r>
            <w:r>
              <w:rPr>
                <w:spacing w:val="-4"/>
                <w:sz w:val="24"/>
              </w:rPr>
              <w:t xml:space="preserve"> </w:t>
            </w:r>
            <w:r>
              <w:rPr>
                <w:sz w:val="24"/>
              </w:rPr>
              <w:t>their</w:t>
            </w:r>
            <w:r>
              <w:rPr>
                <w:spacing w:val="-1"/>
                <w:sz w:val="24"/>
              </w:rPr>
              <w:t xml:space="preserve"> </w:t>
            </w:r>
            <w:r>
              <w:rPr>
                <w:sz w:val="24"/>
              </w:rPr>
              <w:t>skills</w:t>
            </w:r>
            <w:r>
              <w:rPr>
                <w:spacing w:val="2"/>
                <w:sz w:val="24"/>
              </w:rPr>
              <w:t xml:space="preserve"> </w:t>
            </w:r>
            <w:r>
              <w:rPr>
                <w:sz w:val="24"/>
              </w:rPr>
              <w:t>to</w:t>
            </w:r>
            <w:r>
              <w:rPr>
                <w:spacing w:val="-1"/>
                <w:sz w:val="24"/>
              </w:rPr>
              <w:t xml:space="preserve"> </w:t>
            </w:r>
            <w:r>
              <w:rPr>
                <w:sz w:val="24"/>
              </w:rPr>
              <w:t>work</w:t>
            </w:r>
            <w:r>
              <w:rPr>
                <w:spacing w:val="-2"/>
                <w:sz w:val="24"/>
              </w:rPr>
              <w:t xml:space="preserve"> </w:t>
            </w:r>
            <w:r>
              <w:rPr>
                <w:sz w:val="24"/>
              </w:rPr>
              <w:t>in</w:t>
            </w:r>
            <w:r>
              <w:rPr>
                <w:spacing w:val="-1"/>
                <w:sz w:val="24"/>
              </w:rPr>
              <w:t xml:space="preserve"> </w:t>
            </w:r>
            <w:r>
              <w:rPr>
                <w:sz w:val="24"/>
              </w:rPr>
              <w:t>special</w:t>
            </w:r>
            <w:r>
              <w:rPr>
                <w:spacing w:val="-1"/>
                <w:sz w:val="24"/>
              </w:rPr>
              <w:t xml:space="preserve"> </w:t>
            </w:r>
            <w:r>
              <w:rPr>
                <w:spacing w:val="-2"/>
                <w:sz w:val="24"/>
              </w:rPr>
              <w:t>schools</w:t>
            </w:r>
          </w:p>
        </w:tc>
      </w:tr>
      <w:tr w:rsidR="005B2EE9">
        <w:trPr>
          <w:trHeight w:val="316"/>
        </w:trPr>
        <w:tc>
          <w:tcPr>
            <w:tcW w:w="9338" w:type="dxa"/>
            <w:gridSpan w:val="10"/>
          </w:tcPr>
          <w:p w:rsidR="005B2EE9" w:rsidRDefault="00DF59AE">
            <w:pPr>
              <w:pStyle w:val="TableParagraph"/>
              <w:spacing w:line="270" w:lineRule="exact"/>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338" w:type="dxa"/>
            <w:gridSpan w:val="10"/>
          </w:tcPr>
          <w:p w:rsidR="005B2EE9" w:rsidRDefault="00DF59AE">
            <w:pPr>
              <w:pStyle w:val="TableParagraph"/>
              <w:spacing w:line="270"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0"/>
        </w:trPr>
        <w:tc>
          <w:tcPr>
            <w:tcW w:w="235" w:type="dxa"/>
          </w:tcPr>
          <w:p w:rsidR="005B2EE9" w:rsidRDefault="00DF59AE">
            <w:pPr>
              <w:pStyle w:val="TableParagraph"/>
              <w:spacing w:line="270" w:lineRule="exact"/>
              <w:ind w:left="122" w:right="-29"/>
              <w:jc w:val="center"/>
              <w:rPr>
                <w:sz w:val="24"/>
              </w:rPr>
            </w:pPr>
            <w:r>
              <w:rPr>
                <w:spacing w:val="-10"/>
                <w:sz w:val="24"/>
              </w:rPr>
              <w:t>1</w:t>
            </w:r>
          </w:p>
        </w:tc>
        <w:tc>
          <w:tcPr>
            <w:tcW w:w="8330" w:type="dxa"/>
            <w:gridSpan w:val="7"/>
          </w:tcPr>
          <w:p w:rsidR="005B2EE9" w:rsidRDefault="00DF59AE">
            <w:pPr>
              <w:pStyle w:val="TableParagraph"/>
              <w:spacing w:line="270" w:lineRule="exact"/>
              <w:rPr>
                <w:sz w:val="24"/>
              </w:rPr>
            </w:pPr>
            <w:r>
              <w:rPr>
                <w:sz w:val="24"/>
              </w:rPr>
              <w:t>To</w:t>
            </w:r>
            <w:r>
              <w:rPr>
                <w:spacing w:val="-4"/>
                <w:sz w:val="24"/>
              </w:rPr>
              <w:t xml:space="preserve"> </w:t>
            </w:r>
            <w:r>
              <w:rPr>
                <w:sz w:val="24"/>
              </w:rPr>
              <w:t>facilitate</w:t>
            </w:r>
            <w:r>
              <w:rPr>
                <w:spacing w:val="-3"/>
                <w:sz w:val="24"/>
              </w:rPr>
              <w:t xml:space="preserve"> </w:t>
            </w:r>
            <w:r>
              <w:rPr>
                <w:sz w:val="24"/>
              </w:rPr>
              <w:t>the</w:t>
            </w:r>
            <w:r>
              <w:rPr>
                <w:spacing w:val="-4"/>
                <w:sz w:val="24"/>
              </w:rPr>
              <w:t xml:space="preserve"> </w:t>
            </w:r>
            <w:r>
              <w:rPr>
                <w:sz w:val="24"/>
              </w:rPr>
              <w:t>Students</w:t>
            </w:r>
            <w:r>
              <w:rPr>
                <w:spacing w:val="-1"/>
                <w:sz w:val="24"/>
              </w:rPr>
              <w:t xml:space="preserve"> </w:t>
            </w:r>
            <w:r>
              <w:rPr>
                <w:sz w:val="24"/>
              </w:rPr>
              <w:t>to</w:t>
            </w:r>
            <w:r>
              <w:rPr>
                <w:spacing w:val="-1"/>
                <w:sz w:val="24"/>
              </w:rPr>
              <w:t xml:space="preserve"> </w:t>
            </w:r>
            <w:r>
              <w:rPr>
                <w:sz w:val="24"/>
              </w:rPr>
              <w:t>be</w:t>
            </w:r>
            <w:r>
              <w:rPr>
                <w:spacing w:val="-3"/>
                <w:sz w:val="24"/>
              </w:rPr>
              <w:t xml:space="preserve"> </w:t>
            </w:r>
            <w:r>
              <w:rPr>
                <w:sz w:val="24"/>
              </w:rPr>
              <w:t>aware</w:t>
            </w:r>
            <w:r>
              <w:rPr>
                <w:spacing w:val="-5"/>
                <w:sz w:val="24"/>
              </w:rPr>
              <w:t xml:space="preserve"> </w:t>
            </w:r>
            <w:r>
              <w:rPr>
                <w:sz w:val="24"/>
              </w:rPr>
              <w:t>of</w:t>
            </w:r>
            <w:r>
              <w:rPr>
                <w:spacing w:val="-2"/>
                <w:sz w:val="24"/>
              </w:rPr>
              <w:t xml:space="preserve"> </w:t>
            </w:r>
            <w:r>
              <w:rPr>
                <w:sz w:val="24"/>
              </w:rPr>
              <w:t>various</w:t>
            </w:r>
            <w:r>
              <w:rPr>
                <w:spacing w:val="-2"/>
                <w:sz w:val="24"/>
              </w:rPr>
              <w:t xml:space="preserve"> </w:t>
            </w:r>
            <w:r>
              <w:rPr>
                <w:sz w:val="24"/>
              </w:rPr>
              <w:t>Childhood</w:t>
            </w:r>
            <w:r>
              <w:rPr>
                <w:spacing w:val="-1"/>
                <w:sz w:val="24"/>
              </w:rPr>
              <w:t xml:space="preserve"> </w:t>
            </w:r>
            <w:r>
              <w:rPr>
                <w:sz w:val="24"/>
              </w:rPr>
              <w:t>and</w:t>
            </w:r>
            <w:r>
              <w:rPr>
                <w:spacing w:val="-2"/>
                <w:sz w:val="24"/>
              </w:rPr>
              <w:t xml:space="preserve"> </w:t>
            </w:r>
            <w:r>
              <w:rPr>
                <w:sz w:val="24"/>
              </w:rPr>
              <w:t xml:space="preserve">adult </w:t>
            </w:r>
            <w:r>
              <w:rPr>
                <w:spacing w:val="-2"/>
                <w:sz w:val="24"/>
              </w:rPr>
              <w:t>psychiatric</w:t>
            </w:r>
          </w:p>
          <w:p w:rsidR="005B2EE9" w:rsidRDefault="00DF59AE">
            <w:pPr>
              <w:pStyle w:val="TableParagraph"/>
              <w:spacing w:before="43" w:line="240" w:lineRule="auto"/>
              <w:rPr>
                <w:sz w:val="24"/>
              </w:rPr>
            </w:pPr>
            <w:r>
              <w:rPr>
                <w:spacing w:val="-2"/>
                <w:sz w:val="24"/>
              </w:rPr>
              <w:t>disorders</w:t>
            </w:r>
          </w:p>
        </w:tc>
        <w:tc>
          <w:tcPr>
            <w:tcW w:w="773" w:type="dxa"/>
            <w:gridSpan w:val="2"/>
          </w:tcPr>
          <w:p w:rsidR="005B2EE9" w:rsidRDefault="00DF59AE">
            <w:pPr>
              <w:pStyle w:val="TableParagraph"/>
              <w:spacing w:line="270" w:lineRule="exact"/>
              <w:ind w:left="157"/>
              <w:rPr>
                <w:sz w:val="24"/>
              </w:rPr>
            </w:pPr>
            <w:r>
              <w:rPr>
                <w:spacing w:val="-5"/>
                <w:sz w:val="24"/>
              </w:rPr>
              <w:t>K1</w:t>
            </w:r>
          </w:p>
        </w:tc>
      </w:tr>
      <w:tr w:rsidR="005B2EE9">
        <w:trPr>
          <w:trHeight w:val="635"/>
        </w:trPr>
        <w:tc>
          <w:tcPr>
            <w:tcW w:w="235" w:type="dxa"/>
          </w:tcPr>
          <w:p w:rsidR="005B2EE9" w:rsidRDefault="00DF59AE">
            <w:pPr>
              <w:pStyle w:val="TableParagraph"/>
              <w:spacing w:before="1" w:line="240" w:lineRule="auto"/>
              <w:ind w:left="122" w:right="-29"/>
              <w:jc w:val="center"/>
              <w:rPr>
                <w:sz w:val="24"/>
              </w:rPr>
            </w:pPr>
            <w:r>
              <w:rPr>
                <w:spacing w:val="-10"/>
                <w:sz w:val="24"/>
              </w:rPr>
              <w:t>2</w:t>
            </w:r>
          </w:p>
        </w:tc>
        <w:tc>
          <w:tcPr>
            <w:tcW w:w="8330" w:type="dxa"/>
            <w:gridSpan w:val="7"/>
          </w:tcPr>
          <w:p w:rsidR="005B2EE9" w:rsidRDefault="00DF59AE">
            <w:pPr>
              <w:pStyle w:val="TableParagraph"/>
              <w:spacing w:before="1" w:line="240" w:lineRule="auto"/>
              <w:rPr>
                <w:sz w:val="24"/>
              </w:rPr>
            </w:pPr>
            <w:r>
              <w:rPr>
                <w:sz w:val="24"/>
              </w:rPr>
              <w:t>To</w:t>
            </w:r>
            <w:r>
              <w:rPr>
                <w:spacing w:val="-6"/>
                <w:sz w:val="24"/>
              </w:rPr>
              <w:t xml:space="preserve"> </w:t>
            </w:r>
            <w:r>
              <w:rPr>
                <w:sz w:val="24"/>
              </w:rPr>
              <w:t>enable</w:t>
            </w:r>
            <w:r>
              <w:rPr>
                <w:spacing w:val="-2"/>
                <w:sz w:val="24"/>
              </w:rPr>
              <w:t xml:space="preserve"> </w:t>
            </w:r>
            <w:r>
              <w:rPr>
                <w:sz w:val="24"/>
              </w:rPr>
              <w:t>them</w:t>
            </w:r>
            <w:r>
              <w:rPr>
                <w:spacing w:val="-1"/>
                <w:sz w:val="24"/>
              </w:rPr>
              <w:t xml:space="preserve"> </w:t>
            </w:r>
            <w:r>
              <w:rPr>
                <w:sz w:val="24"/>
              </w:rPr>
              <w:t>in</w:t>
            </w:r>
            <w:r>
              <w:rPr>
                <w:spacing w:val="-1"/>
                <w:sz w:val="24"/>
              </w:rPr>
              <w:t xml:space="preserve"> </w:t>
            </w:r>
            <w:r>
              <w:rPr>
                <w:sz w:val="24"/>
              </w:rPr>
              <w:t>diagnosing &amp;</w:t>
            </w:r>
            <w:r>
              <w:rPr>
                <w:spacing w:val="-3"/>
                <w:sz w:val="24"/>
              </w:rPr>
              <w:t xml:space="preserve"> </w:t>
            </w:r>
            <w:r>
              <w:rPr>
                <w:sz w:val="24"/>
              </w:rPr>
              <w:t>treating</w:t>
            </w:r>
            <w:r>
              <w:rPr>
                <w:spacing w:val="-1"/>
                <w:sz w:val="24"/>
              </w:rPr>
              <w:t xml:space="preserve"> </w:t>
            </w:r>
            <w:r>
              <w:rPr>
                <w:sz w:val="24"/>
              </w:rPr>
              <w:t>the</w:t>
            </w:r>
            <w:r>
              <w:rPr>
                <w:spacing w:val="-1"/>
                <w:sz w:val="24"/>
              </w:rPr>
              <w:t xml:space="preserve"> </w:t>
            </w:r>
            <w:r>
              <w:rPr>
                <w:sz w:val="24"/>
              </w:rPr>
              <w:t>mentally</w:t>
            </w:r>
            <w:r>
              <w:rPr>
                <w:spacing w:val="-1"/>
                <w:sz w:val="24"/>
              </w:rPr>
              <w:t xml:space="preserve"> </w:t>
            </w:r>
            <w:r>
              <w:rPr>
                <w:sz w:val="24"/>
              </w:rPr>
              <w:t xml:space="preserve">ill </w:t>
            </w:r>
            <w:r>
              <w:rPr>
                <w:spacing w:val="-2"/>
                <w:sz w:val="24"/>
              </w:rPr>
              <w:t>patients.</w:t>
            </w:r>
          </w:p>
        </w:tc>
        <w:tc>
          <w:tcPr>
            <w:tcW w:w="773" w:type="dxa"/>
            <w:gridSpan w:val="2"/>
          </w:tcPr>
          <w:p w:rsidR="005B2EE9" w:rsidRDefault="00DF59AE">
            <w:pPr>
              <w:pStyle w:val="TableParagraph"/>
              <w:spacing w:before="1" w:line="240" w:lineRule="auto"/>
              <w:ind w:left="157"/>
              <w:rPr>
                <w:sz w:val="24"/>
              </w:rPr>
            </w:pPr>
            <w:r>
              <w:rPr>
                <w:spacing w:val="-5"/>
                <w:sz w:val="24"/>
              </w:rPr>
              <w:t>K3</w:t>
            </w:r>
          </w:p>
        </w:tc>
      </w:tr>
      <w:tr w:rsidR="005B2EE9">
        <w:trPr>
          <w:trHeight w:val="321"/>
        </w:trPr>
        <w:tc>
          <w:tcPr>
            <w:tcW w:w="235" w:type="dxa"/>
          </w:tcPr>
          <w:p w:rsidR="005B2EE9" w:rsidRDefault="00DF59AE">
            <w:pPr>
              <w:pStyle w:val="TableParagraph"/>
              <w:ind w:left="122" w:right="-29"/>
              <w:jc w:val="center"/>
              <w:rPr>
                <w:sz w:val="24"/>
              </w:rPr>
            </w:pPr>
            <w:r>
              <w:rPr>
                <w:spacing w:val="-10"/>
                <w:sz w:val="24"/>
              </w:rPr>
              <w:t>3</w:t>
            </w:r>
          </w:p>
        </w:tc>
        <w:tc>
          <w:tcPr>
            <w:tcW w:w="8330" w:type="dxa"/>
            <w:gridSpan w:val="7"/>
          </w:tcPr>
          <w:p w:rsidR="005B2EE9" w:rsidRDefault="00DF59AE">
            <w:pPr>
              <w:pStyle w:val="TableParagraph"/>
              <w:rPr>
                <w:sz w:val="24"/>
              </w:rPr>
            </w:pPr>
            <w:r>
              <w:rPr>
                <w:sz w:val="24"/>
              </w:rPr>
              <w:t>To</w:t>
            </w:r>
            <w:r>
              <w:rPr>
                <w:spacing w:val="-4"/>
                <w:sz w:val="24"/>
              </w:rPr>
              <w:t xml:space="preserve"> </w:t>
            </w:r>
            <w:r>
              <w:rPr>
                <w:sz w:val="24"/>
              </w:rPr>
              <w:t>strengthen</w:t>
            </w:r>
            <w:r>
              <w:rPr>
                <w:spacing w:val="-2"/>
                <w:sz w:val="24"/>
              </w:rPr>
              <w:t xml:space="preserve"> </w:t>
            </w:r>
            <w:r>
              <w:rPr>
                <w:sz w:val="24"/>
              </w:rPr>
              <w:t>their</w:t>
            </w:r>
            <w:r>
              <w:rPr>
                <w:spacing w:val="-1"/>
                <w:sz w:val="24"/>
              </w:rPr>
              <w:t xml:space="preserve"> </w:t>
            </w:r>
            <w:r>
              <w:rPr>
                <w:sz w:val="24"/>
              </w:rPr>
              <w:t>skills</w:t>
            </w:r>
            <w:r>
              <w:rPr>
                <w:spacing w:val="-6"/>
                <w:sz w:val="24"/>
              </w:rPr>
              <w:t xml:space="preserve"> </w:t>
            </w:r>
            <w:r>
              <w:rPr>
                <w:sz w:val="24"/>
              </w:rPr>
              <w:t>to</w:t>
            </w:r>
            <w:r>
              <w:rPr>
                <w:spacing w:val="-1"/>
                <w:sz w:val="24"/>
              </w:rPr>
              <w:t xml:space="preserve"> </w:t>
            </w:r>
            <w:r>
              <w:rPr>
                <w:sz w:val="24"/>
              </w:rPr>
              <w:t>work</w:t>
            </w:r>
            <w:r>
              <w:rPr>
                <w:spacing w:val="-2"/>
                <w:sz w:val="24"/>
              </w:rPr>
              <w:t xml:space="preserve"> </w:t>
            </w:r>
            <w:r>
              <w:rPr>
                <w:sz w:val="24"/>
              </w:rPr>
              <w:t>among</w:t>
            </w:r>
            <w:r>
              <w:rPr>
                <w:spacing w:val="-1"/>
                <w:sz w:val="24"/>
              </w:rPr>
              <w:t xml:space="preserve"> </w:t>
            </w:r>
            <w:r>
              <w:rPr>
                <w:sz w:val="24"/>
              </w:rPr>
              <w:t>persons</w:t>
            </w:r>
            <w:r>
              <w:rPr>
                <w:spacing w:val="-3"/>
                <w:sz w:val="24"/>
              </w:rPr>
              <w:t xml:space="preserve"> </w:t>
            </w:r>
            <w:r>
              <w:rPr>
                <w:sz w:val="24"/>
              </w:rPr>
              <w:t>who</w:t>
            </w:r>
            <w:r>
              <w:rPr>
                <w:spacing w:val="-1"/>
                <w:sz w:val="24"/>
              </w:rPr>
              <w:t xml:space="preserve"> </w:t>
            </w:r>
            <w:r>
              <w:rPr>
                <w:sz w:val="24"/>
              </w:rPr>
              <w:t>have</w:t>
            </w:r>
            <w:r>
              <w:rPr>
                <w:spacing w:val="-2"/>
                <w:sz w:val="24"/>
              </w:rPr>
              <w:t xml:space="preserve"> </w:t>
            </w:r>
            <w:proofErr w:type="spellStart"/>
            <w:r>
              <w:rPr>
                <w:sz w:val="24"/>
              </w:rPr>
              <w:t>transvestism</w:t>
            </w:r>
            <w:proofErr w:type="spellEnd"/>
            <w:r>
              <w:rPr>
                <w:sz w:val="24"/>
              </w:rPr>
              <w:t xml:space="preserve"> </w:t>
            </w:r>
            <w:r>
              <w:rPr>
                <w:spacing w:val="-2"/>
                <w:sz w:val="24"/>
              </w:rPr>
              <w:t>disorder</w:t>
            </w:r>
          </w:p>
        </w:tc>
        <w:tc>
          <w:tcPr>
            <w:tcW w:w="773" w:type="dxa"/>
            <w:gridSpan w:val="2"/>
          </w:tcPr>
          <w:p w:rsidR="005B2EE9" w:rsidRDefault="00DF59AE">
            <w:pPr>
              <w:pStyle w:val="TableParagraph"/>
              <w:ind w:left="157"/>
              <w:rPr>
                <w:sz w:val="24"/>
              </w:rPr>
            </w:pPr>
            <w:r>
              <w:rPr>
                <w:spacing w:val="-5"/>
                <w:sz w:val="24"/>
              </w:rPr>
              <w:t>K3</w:t>
            </w:r>
          </w:p>
        </w:tc>
      </w:tr>
      <w:tr w:rsidR="005B2EE9">
        <w:trPr>
          <w:trHeight w:val="323"/>
        </w:trPr>
        <w:tc>
          <w:tcPr>
            <w:tcW w:w="235" w:type="dxa"/>
          </w:tcPr>
          <w:p w:rsidR="005B2EE9" w:rsidRDefault="00DF59AE">
            <w:pPr>
              <w:pStyle w:val="TableParagraph"/>
              <w:spacing w:line="275" w:lineRule="exact"/>
              <w:ind w:left="122" w:right="-29"/>
              <w:jc w:val="center"/>
              <w:rPr>
                <w:sz w:val="24"/>
              </w:rPr>
            </w:pPr>
            <w:r>
              <w:rPr>
                <w:spacing w:val="-10"/>
                <w:sz w:val="24"/>
              </w:rPr>
              <w:t>4</w:t>
            </w:r>
          </w:p>
        </w:tc>
        <w:tc>
          <w:tcPr>
            <w:tcW w:w="8330" w:type="dxa"/>
            <w:gridSpan w:val="7"/>
          </w:tcPr>
          <w:p w:rsidR="005B2EE9" w:rsidRDefault="00DF59AE">
            <w:pPr>
              <w:pStyle w:val="TableParagraph"/>
              <w:spacing w:line="275" w:lineRule="exact"/>
              <w:ind w:left="172"/>
              <w:rPr>
                <w:sz w:val="24"/>
              </w:rPr>
            </w:pPr>
            <w:r>
              <w:rPr>
                <w:sz w:val="24"/>
              </w:rPr>
              <w:t>Students</w:t>
            </w:r>
            <w:r>
              <w:rPr>
                <w:spacing w:val="-7"/>
                <w:sz w:val="24"/>
              </w:rPr>
              <w:t xml:space="preserve"> </w:t>
            </w:r>
            <w:r>
              <w:rPr>
                <w:sz w:val="24"/>
              </w:rPr>
              <w:t>can</w:t>
            </w:r>
            <w:r>
              <w:rPr>
                <w:spacing w:val="-2"/>
                <w:sz w:val="24"/>
              </w:rPr>
              <w:t xml:space="preserve"> </w:t>
            </w:r>
            <w:r>
              <w:rPr>
                <w:sz w:val="24"/>
              </w:rPr>
              <w:t>perform</w:t>
            </w:r>
            <w:r>
              <w:rPr>
                <w:spacing w:val="-2"/>
                <w:sz w:val="24"/>
              </w:rPr>
              <w:t xml:space="preserve"> </w:t>
            </w:r>
            <w:r>
              <w:rPr>
                <w:sz w:val="24"/>
              </w:rPr>
              <w:t>in</w:t>
            </w:r>
            <w:r>
              <w:rPr>
                <w:spacing w:val="-2"/>
                <w:sz w:val="24"/>
              </w:rPr>
              <w:t xml:space="preserve"> </w:t>
            </w:r>
            <w:r>
              <w:rPr>
                <w:sz w:val="24"/>
              </w:rPr>
              <w:t>special</w:t>
            </w:r>
            <w:r>
              <w:rPr>
                <w:spacing w:val="-3"/>
                <w:sz w:val="24"/>
              </w:rPr>
              <w:t xml:space="preserve"> </w:t>
            </w:r>
            <w:r>
              <w:rPr>
                <w:sz w:val="24"/>
              </w:rPr>
              <w:t>schools</w:t>
            </w:r>
            <w:r>
              <w:rPr>
                <w:spacing w:val="-2"/>
                <w:sz w:val="24"/>
              </w:rPr>
              <w:t xml:space="preserve"> </w:t>
            </w:r>
            <w:r>
              <w:rPr>
                <w:sz w:val="24"/>
              </w:rPr>
              <w:t>as</w:t>
            </w:r>
            <w:r>
              <w:rPr>
                <w:spacing w:val="-2"/>
                <w:sz w:val="24"/>
              </w:rPr>
              <w:t xml:space="preserve"> </w:t>
            </w:r>
            <w:proofErr w:type="spellStart"/>
            <w:r>
              <w:rPr>
                <w:sz w:val="24"/>
              </w:rPr>
              <w:t>counsellor</w:t>
            </w:r>
            <w:proofErr w:type="spellEnd"/>
            <w:r>
              <w:rPr>
                <w:spacing w:val="-3"/>
                <w:sz w:val="24"/>
              </w:rPr>
              <w:t xml:space="preserve"> </w:t>
            </w:r>
            <w:r>
              <w:rPr>
                <w:sz w:val="24"/>
              </w:rPr>
              <w:t>and</w:t>
            </w:r>
            <w:r>
              <w:rPr>
                <w:spacing w:val="-2"/>
                <w:sz w:val="24"/>
              </w:rPr>
              <w:t xml:space="preserve"> rehabilitator</w:t>
            </w:r>
          </w:p>
        </w:tc>
        <w:tc>
          <w:tcPr>
            <w:tcW w:w="773" w:type="dxa"/>
            <w:gridSpan w:val="2"/>
          </w:tcPr>
          <w:p w:rsidR="005B2EE9" w:rsidRDefault="00DF59AE">
            <w:pPr>
              <w:pStyle w:val="TableParagraph"/>
              <w:spacing w:line="275" w:lineRule="exact"/>
              <w:ind w:left="157"/>
              <w:rPr>
                <w:sz w:val="24"/>
              </w:rPr>
            </w:pPr>
            <w:r>
              <w:rPr>
                <w:spacing w:val="-5"/>
                <w:sz w:val="24"/>
              </w:rPr>
              <w:t>K3</w:t>
            </w:r>
          </w:p>
        </w:tc>
      </w:tr>
      <w:tr w:rsidR="005B2EE9">
        <w:trPr>
          <w:trHeight w:val="321"/>
        </w:trPr>
        <w:tc>
          <w:tcPr>
            <w:tcW w:w="235" w:type="dxa"/>
          </w:tcPr>
          <w:p w:rsidR="005B2EE9" w:rsidRDefault="00DF59AE">
            <w:pPr>
              <w:pStyle w:val="TableParagraph"/>
              <w:ind w:left="122" w:right="-29"/>
              <w:jc w:val="center"/>
              <w:rPr>
                <w:sz w:val="24"/>
              </w:rPr>
            </w:pPr>
            <w:r>
              <w:rPr>
                <w:spacing w:val="-10"/>
                <w:sz w:val="24"/>
              </w:rPr>
              <w:t>5</w:t>
            </w:r>
          </w:p>
        </w:tc>
        <w:tc>
          <w:tcPr>
            <w:tcW w:w="8330" w:type="dxa"/>
            <w:gridSpan w:val="7"/>
          </w:tcPr>
          <w:p w:rsidR="005B2EE9" w:rsidRDefault="00DF59AE">
            <w:pPr>
              <w:pStyle w:val="TableParagraph"/>
              <w:rPr>
                <w:sz w:val="24"/>
              </w:rPr>
            </w:pPr>
            <w:r>
              <w:rPr>
                <w:sz w:val="24"/>
              </w:rPr>
              <w:t>It</w:t>
            </w:r>
            <w:r>
              <w:rPr>
                <w:spacing w:val="-3"/>
                <w:sz w:val="24"/>
              </w:rPr>
              <w:t xml:space="preserve"> </w:t>
            </w:r>
            <w:r>
              <w:rPr>
                <w:sz w:val="24"/>
              </w:rPr>
              <w:t>will give</w:t>
            </w:r>
            <w:r>
              <w:rPr>
                <w:spacing w:val="-3"/>
                <w:sz w:val="24"/>
              </w:rPr>
              <w:t xml:space="preserve"> </w:t>
            </w:r>
            <w:r>
              <w:rPr>
                <w:sz w:val="24"/>
              </w:rPr>
              <w:t>them wide</w:t>
            </w:r>
            <w:r>
              <w:rPr>
                <w:spacing w:val="-2"/>
                <w:sz w:val="24"/>
              </w:rPr>
              <w:t xml:space="preserve"> </w:t>
            </w:r>
            <w:r>
              <w:rPr>
                <w:sz w:val="24"/>
              </w:rPr>
              <w:t>knowledge</w:t>
            </w:r>
            <w:r>
              <w:rPr>
                <w:spacing w:val="-3"/>
                <w:sz w:val="24"/>
              </w:rPr>
              <w:t xml:space="preserve"> </w:t>
            </w:r>
            <w:r>
              <w:rPr>
                <w:sz w:val="24"/>
              </w:rPr>
              <w:t>to work for</w:t>
            </w:r>
            <w:r>
              <w:rPr>
                <w:spacing w:val="-3"/>
                <w:sz w:val="24"/>
              </w:rPr>
              <w:t xml:space="preserve"> </w:t>
            </w:r>
            <w:r>
              <w:rPr>
                <w:sz w:val="24"/>
              </w:rPr>
              <w:t>the</w:t>
            </w:r>
            <w:r>
              <w:rPr>
                <w:spacing w:val="1"/>
                <w:sz w:val="24"/>
              </w:rPr>
              <w:t xml:space="preserve"> </w:t>
            </w:r>
            <w:r>
              <w:rPr>
                <w:sz w:val="24"/>
              </w:rPr>
              <w:t>promotion of</w:t>
            </w:r>
            <w:r>
              <w:rPr>
                <w:spacing w:val="-1"/>
                <w:sz w:val="24"/>
              </w:rPr>
              <w:t xml:space="preserve"> </w:t>
            </w:r>
            <w:r>
              <w:rPr>
                <w:sz w:val="24"/>
              </w:rPr>
              <w:t>mental</w:t>
            </w:r>
            <w:r>
              <w:rPr>
                <w:spacing w:val="1"/>
                <w:sz w:val="24"/>
              </w:rPr>
              <w:t xml:space="preserve"> </w:t>
            </w:r>
            <w:r>
              <w:rPr>
                <w:spacing w:val="-2"/>
                <w:sz w:val="24"/>
              </w:rPr>
              <w:t>health</w:t>
            </w:r>
          </w:p>
        </w:tc>
        <w:tc>
          <w:tcPr>
            <w:tcW w:w="773" w:type="dxa"/>
            <w:gridSpan w:val="2"/>
          </w:tcPr>
          <w:p w:rsidR="005B2EE9" w:rsidRDefault="00DF59AE">
            <w:pPr>
              <w:pStyle w:val="TableParagraph"/>
              <w:ind w:left="157"/>
              <w:rPr>
                <w:sz w:val="24"/>
              </w:rPr>
            </w:pPr>
            <w:r>
              <w:rPr>
                <w:spacing w:val="-5"/>
                <w:sz w:val="24"/>
              </w:rPr>
              <w:t>K6</w:t>
            </w:r>
          </w:p>
        </w:tc>
      </w:tr>
      <w:tr w:rsidR="005B2EE9">
        <w:trPr>
          <w:trHeight w:val="321"/>
        </w:trPr>
        <w:tc>
          <w:tcPr>
            <w:tcW w:w="9338" w:type="dxa"/>
            <w:gridSpan w:val="10"/>
          </w:tcPr>
          <w:p w:rsidR="005B2EE9" w:rsidRDefault="00DF59AE">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 xml:space="preserve">K2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6"/>
        </w:trPr>
        <w:tc>
          <w:tcPr>
            <w:tcW w:w="1161" w:type="dxa"/>
            <w:gridSpan w:val="2"/>
          </w:tcPr>
          <w:p w:rsidR="005B2EE9" w:rsidRDefault="00DF59AE">
            <w:pPr>
              <w:pStyle w:val="TableParagraph"/>
              <w:spacing w:line="275" w:lineRule="exact"/>
              <w:rPr>
                <w:b/>
                <w:sz w:val="24"/>
              </w:rPr>
            </w:pPr>
            <w:r>
              <w:rPr>
                <w:b/>
                <w:spacing w:val="-2"/>
                <w:sz w:val="24"/>
              </w:rPr>
              <w:t>Unit:1</w:t>
            </w:r>
          </w:p>
        </w:tc>
        <w:tc>
          <w:tcPr>
            <w:tcW w:w="6343" w:type="dxa"/>
            <w:gridSpan w:val="3"/>
          </w:tcPr>
          <w:p w:rsidR="005B2EE9" w:rsidRDefault="00DF59AE">
            <w:pPr>
              <w:pStyle w:val="TableParagraph"/>
              <w:spacing w:line="275" w:lineRule="exact"/>
              <w:ind w:left="1983"/>
              <w:rPr>
                <w:b/>
                <w:sz w:val="24"/>
              </w:rPr>
            </w:pPr>
            <w:r>
              <w:rPr>
                <w:b/>
                <w:noProof/>
                <w:sz w:val="24"/>
                <w:lang w:val="en-IN" w:eastAsia="en-IN"/>
              </w:rPr>
              <mc:AlternateContent>
                <mc:Choice Requires="wpg">
                  <w:drawing>
                    <wp:anchor distT="0" distB="0" distL="0" distR="0" simplePos="0" relativeHeight="251670528" behindDoc="1" locked="0" layoutInCell="1" allowOverlap="1">
                      <wp:simplePos x="0" y="0"/>
                      <wp:positionH relativeFrom="column">
                        <wp:posOffset>1196340</wp:posOffset>
                      </wp:positionH>
                      <wp:positionV relativeFrom="paragraph">
                        <wp:posOffset>-1344295</wp:posOffset>
                      </wp:positionV>
                      <wp:extent cx="1847850" cy="1538605"/>
                      <wp:effectExtent l="0" t="0" r="0" b="0"/>
                      <wp:wrapNone/>
                      <wp:docPr id="164" name="Group 16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65" name="Image 16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94.2pt;margin-top:-105.85pt;height:121.15pt;width:145.5pt;z-index:-251617280;mso-width-relative:page;mso-height-relative:page;" coordsize="1847850,1538605" o:gfxdata="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ASSmLHbAAAACwEAAA8AAAAAAAAAAQAgAAAAIgAAAGRycy9kb3ducmV2LnhtbFBLAQIUABQAAAAI&#10;AIdO4kChibdT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65" o:spid="_x0000_s1026" o:spt="75" type="#_x0000_t75" style="position:absolute;left:0;top:0;height:1540764;width:1850595;" filled="f" o:preferrelative="t" stroked="f" coordsize="21600,21600" o:gfxdata="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Rgf8ugAAANwA&#10;AAAPAAAAAAAAAAEAIAAAACIAAABkcnMvZG93bnJldi54bWxQSwECFAAUAAAACACHTuJAMy8FnjsA&#10;AAA5AAAAEAAAAAAAAAABACAAAAAJAQAAZHJzL3NoYXBleG1sLnhtbFBLBQYAAAAABgAGAFsBAACz&#10;AwAAAAA=&#10;">
                        <v:fill on="f" focussize="0,0"/>
                        <v:stroke on="f"/>
                        <v:imagedata r:id="rId16" o:title=""/>
                        <o:lock v:ext="edit" aspectratio="f"/>
                      </v:shape>
                    </v:group>
                  </w:pict>
                </mc:Fallback>
              </mc:AlternateContent>
            </w:r>
            <w:r>
              <w:rPr>
                <w:b/>
                <w:sz w:val="24"/>
              </w:rPr>
              <w:t>CHILD</w:t>
            </w:r>
            <w:r>
              <w:rPr>
                <w:b/>
                <w:spacing w:val="-1"/>
                <w:sz w:val="24"/>
              </w:rPr>
              <w:t xml:space="preserve"> </w:t>
            </w:r>
            <w:r>
              <w:rPr>
                <w:b/>
                <w:spacing w:val="-2"/>
                <w:sz w:val="24"/>
              </w:rPr>
              <w:t>PSYCHIATRY</w:t>
            </w:r>
          </w:p>
        </w:tc>
        <w:tc>
          <w:tcPr>
            <w:tcW w:w="1834" w:type="dxa"/>
            <w:gridSpan w:val="5"/>
          </w:tcPr>
          <w:p w:rsidR="005B2EE9" w:rsidRDefault="00DF59AE">
            <w:pPr>
              <w:pStyle w:val="TableParagraph"/>
              <w:spacing w:line="275" w:lineRule="exact"/>
              <w:ind w:left="851"/>
              <w:rPr>
                <w:b/>
                <w:sz w:val="24"/>
              </w:rPr>
            </w:pPr>
            <w:r>
              <w:rPr>
                <w:b/>
                <w:sz w:val="24"/>
              </w:rPr>
              <w:t>11</w:t>
            </w:r>
            <w:r>
              <w:rPr>
                <w:b/>
                <w:spacing w:val="-2"/>
                <w:sz w:val="24"/>
              </w:rPr>
              <w:t xml:space="preserve"> hours</w:t>
            </w:r>
          </w:p>
        </w:tc>
      </w:tr>
      <w:tr w:rsidR="005B2EE9">
        <w:trPr>
          <w:trHeight w:val="633"/>
        </w:trPr>
        <w:tc>
          <w:tcPr>
            <w:tcW w:w="9338" w:type="dxa"/>
            <w:gridSpan w:val="10"/>
          </w:tcPr>
          <w:p w:rsidR="005B2EE9" w:rsidRDefault="00DF59AE">
            <w:pPr>
              <w:pStyle w:val="TableParagraph"/>
              <w:rPr>
                <w:sz w:val="24"/>
              </w:rPr>
            </w:pPr>
            <w:r>
              <w:rPr>
                <w:sz w:val="24"/>
              </w:rPr>
              <w:t>Child</w:t>
            </w:r>
            <w:r>
              <w:rPr>
                <w:spacing w:val="27"/>
                <w:sz w:val="24"/>
              </w:rPr>
              <w:t xml:space="preserve"> </w:t>
            </w:r>
            <w:r>
              <w:rPr>
                <w:sz w:val="24"/>
              </w:rPr>
              <w:t>psychiatry</w:t>
            </w:r>
            <w:r>
              <w:rPr>
                <w:spacing w:val="34"/>
                <w:sz w:val="24"/>
              </w:rPr>
              <w:t xml:space="preserve"> </w:t>
            </w:r>
            <w:r>
              <w:rPr>
                <w:sz w:val="24"/>
              </w:rPr>
              <w:t>–</w:t>
            </w:r>
            <w:r>
              <w:rPr>
                <w:spacing w:val="35"/>
                <w:sz w:val="24"/>
              </w:rPr>
              <w:t xml:space="preserve"> </w:t>
            </w:r>
            <w:r>
              <w:rPr>
                <w:sz w:val="24"/>
              </w:rPr>
              <w:t>their</w:t>
            </w:r>
            <w:r>
              <w:rPr>
                <w:spacing w:val="31"/>
                <w:sz w:val="24"/>
              </w:rPr>
              <w:t xml:space="preserve"> </w:t>
            </w:r>
            <w:r>
              <w:rPr>
                <w:sz w:val="24"/>
              </w:rPr>
              <w:t>types</w:t>
            </w:r>
            <w:r>
              <w:rPr>
                <w:spacing w:val="34"/>
                <w:sz w:val="24"/>
              </w:rPr>
              <w:t xml:space="preserve"> </w:t>
            </w:r>
            <w:r>
              <w:rPr>
                <w:sz w:val="24"/>
              </w:rPr>
              <w:t>–Developmental</w:t>
            </w:r>
            <w:r>
              <w:rPr>
                <w:spacing w:val="37"/>
                <w:sz w:val="24"/>
              </w:rPr>
              <w:t xml:space="preserve"> </w:t>
            </w:r>
            <w:r>
              <w:rPr>
                <w:sz w:val="24"/>
              </w:rPr>
              <w:t>disorders,</w:t>
            </w:r>
            <w:r>
              <w:rPr>
                <w:spacing w:val="33"/>
                <w:sz w:val="24"/>
              </w:rPr>
              <w:t xml:space="preserve"> </w:t>
            </w:r>
            <w:r>
              <w:rPr>
                <w:sz w:val="24"/>
              </w:rPr>
              <w:t>Specific</w:t>
            </w:r>
            <w:r>
              <w:rPr>
                <w:spacing w:val="32"/>
                <w:sz w:val="24"/>
              </w:rPr>
              <w:t xml:space="preserve"> </w:t>
            </w:r>
            <w:r>
              <w:rPr>
                <w:sz w:val="24"/>
              </w:rPr>
              <w:t>developmental</w:t>
            </w:r>
            <w:r>
              <w:rPr>
                <w:spacing w:val="35"/>
                <w:sz w:val="24"/>
              </w:rPr>
              <w:t xml:space="preserve"> </w:t>
            </w:r>
            <w:r>
              <w:rPr>
                <w:spacing w:val="-2"/>
                <w:sz w:val="24"/>
              </w:rPr>
              <w:t>disorders,</w:t>
            </w:r>
          </w:p>
          <w:p w:rsidR="005B2EE9" w:rsidRDefault="00DF59AE">
            <w:pPr>
              <w:pStyle w:val="TableParagraph"/>
              <w:spacing w:before="43" w:line="240" w:lineRule="auto"/>
              <w:rPr>
                <w:sz w:val="24"/>
              </w:rPr>
            </w:pPr>
            <w:proofErr w:type="gramStart"/>
            <w:r>
              <w:rPr>
                <w:sz w:val="24"/>
              </w:rPr>
              <w:t>habit</w:t>
            </w:r>
            <w:proofErr w:type="gramEnd"/>
            <w:r>
              <w:rPr>
                <w:spacing w:val="-7"/>
                <w:sz w:val="24"/>
              </w:rPr>
              <w:t xml:space="preserve"> </w:t>
            </w:r>
            <w:r>
              <w:rPr>
                <w:sz w:val="24"/>
              </w:rPr>
              <w:t>disorders,</w:t>
            </w:r>
            <w:r>
              <w:rPr>
                <w:spacing w:val="-2"/>
                <w:sz w:val="24"/>
              </w:rPr>
              <w:t xml:space="preserve"> </w:t>
            </w:r>
            <w:r>
              <w:rPr>
                <w:sz w:val="24"/>
              </w:rPr>
              <w:t>hearing</w:t>
            </w:r>
            <w:r>
              <w:rPr>
                <w:spacing w:val="-3"/>
                <w:sz w:val="24"/>
              </w:rPr>
              <w:t xml:space="preserve"> </w:t>
            </w:r>
            <w:r>
              <w:rPr>
                <w:sz w:val="24"/>
              </w:rPr>
              <w:t>disabilities,</w:t>
            </w:r>
            <w:r>
              <w:rPr>
                <w:spacing w:val="-1"/>
                <w:sz w:val="24"/>
              </w:rPr>
              <w:t xml:space="preserve"> </w:t>
            </w:r>
            <w:r>
              <w:rPr>
                <w:sz w:val="24"/>
              </w:rPr>
              <w:t>Mental</w:t>
            </w:r>
            <w:r>
              <w:rPr>
                <w:spacing w:val="-4"/>
                <w:sz w:val="24"/>
              </w:rPr>
              <w:t xml:space="preserve"> </w:t>
            </w:r>
            <w:r>
              <w:rPr>
                <w:sz w:val="24"/>
              </w:rPr>
              <w:t>Retardation</w:t>
            </w:r>
            <w:r>
              <w:rPr>
                <w:spacing w:val="-3"/>
                <w:sz w:val="24"/>
              </w:rPr>
              <w:t xml:space="preserve"> </w:t>
            </w:r>
            <w:r>
              <w:rPr>
                <w:sz w:val="24"/>
              </w:rPr>
              <w:t>and</w:t>
            </w:r>
            <w:r>
              <w:rPr>
                <w:spacing w:val="-1"/>
                <w:sz w:val="24"/>
              </w:rPr>
              <w:t xml:space="preserve"> </w:t>
            </w:r>
            <w:r>
              <w:rPr>
                <w:sz w:val="24"/>
              </w:rPr>
              <w:t>Conduct</w:t>
            </w:r>
            <w:r>
              <w:rPr>
                <w:spacing w:val="1"/>
                <w:sz w:val="24"/>
              </w:rPr>
              <w:t xml:space="preserve"> </w:t>
            </w:r>
            <w:r>
              <w:rPr>
                <w:spacing w:val="-2"/>
                <w:sz w:val="24"/>
              </w:rPr>
              <w:t>disorders.</w:t>
            </w:r>
          </w:p>
        </w:tc>
      </w:tr>
      <w:tr w:rsidR="005B2EE9">
        <w:trPr>
          <w:trHeight w:val="318"/>
        </w:trPr>
        <w:tc>
          <w:tcPr>
            <w:tcW w:w="1161" w:type="dxa"/>
            <w:gridSpan w:val="2"/>
          </w:tcPr>
          <w:p w:rsidR="005B2EE9" w:rsidRDefault="00DF59AE">
            <w:pPr>
              <w:pStyle w:val="TableParagraph"/>
              <w:spacing w:line="275" w:lineRule="exact"/>
              <w:rPr>
                <w:b/>
                <w:sz w:val="24"/>
              </w:rPr>
            </w:pPr>
            <w:r>
              <w:rPr>
                <w:b/>
                <w:spacing w:val="-2"/>
                <w:sz w:val="24"/>
              </w:rPr>
              <w:t>Unit:2</w:t>
            </w:r>
          </w:p>
        </w:tc>
        <w:tc>
          <w:tcPr>
            <w:tcW w:w="6343" w:type="dxa"/>
            <w:gridSpan w:val="3"/>
          </w:tcPr>
          <w:p w:rsidR="005B2EE9" w:rsidRDefault="00DF59AE">
            <w:pPr>
              <w:pStyle w:val="TableParagraph"/>
              <w:spacing w:line="275" w:lineRule="exact"/>
              <w:ind w:left="1584"/>
              <w:rPr>
                <w:b/>
                <w:sz w:val="24"/>
              </w:rPr>
            </w:pPr>
            <w:r>
              <w:rPr>
                <w:b/>
                <w:sz w:val="24"/>
              </w:rPr>
              <w:t>PERSONALITY</w:t>
            </w:r>
            <w:r>
              <w:rPr>
                <w:b/>
                <w:spacing w:val="-3"/>
                <w:sz w:val="24"/>
              </w:rPr>
              <w:t xml:space="preserve"> </w:t>
            </w:r>
            <w:r>
              <w:rPr>
                <w:b/>
                <w:spacing w:val="-2"/>
                <w:sz w:val="24"/>
              </w:rPr>
              <w:t>DISORDERS</w:t>
            </w:r>
          </w:p>
        </w:tc>
        <w:tc>
          <w:tcPr>
            <w:tcW w:w="1834" w:type="dxa"/>
            <w:gridSpan w:val="5"/>
          </w:tcPr>
          <w:p w:rsidR="005B2EE9" w:rsidRDefault="00DF59AE">
            <w:pPr>
              <w:pStyle w:val="TableParagraph"/>
              <w:spacing w:line="275" w:lineRule="exact"/>
              <w:ind w:left="851"/>
              <w:rPr>
                <w:b/>
                <w:sz w:val="24"/>
              </w:rPr>
            </w:pPr>
            <w:r>
              <w:rPr>
                <w:b/>
                <w:sz w:val="24"/>
              </w:rPr>
              <w:t>12</w:t>
            </w:r>
            <w:r>
              <w:rPr>
                <w:b/>
                <w:spacing w:val="-2"/>
                <w:sz w:val="24"/>
              </w:rPr>
              <w:t xml:space="preserve"> hours</w:t>
            </w:r>
          </w:p>
        </w:tc>
      </w:tr>
      <w:tr w:rsidR="005B2EE9">
        <w:trPr>
          <w:trHeight w:val="633"/>
        </w:trPr>
        <w:tc>
          <w:tcPr>
            <w:tcW w:w="9338" w:type="dxa"/>
            <w:gridSpan w:val="10"/>
          </w:tcPr>
          <w:p w:rsidR="005B2EE9" w:rsidRDefault="00DF59AE">
            <w:pPr>
              <w:pStyle w:val="TableParagraph"/>
              <w:rPr>
                <w:sz w:val="24"/>
              </w:rPr>
            </w:pPr>
            <w:r>
              <w:rPr>
                <w:sz w:val="24"/>
              </w:rPr>
              <w:t>Personality</w:t>
            </w:r>
            <w:r>
              <w:rPr>
                <w:spacing w:val="1"/>
                <w:sz w:val="24"/>
              </w:rPr>
              <w:t xml:space="preserve"> </w:t>
            </w:r>
            <w:r>
              <w:rPr>
                <w:sz w:val="24"/>
              </w:rPr>
              <w:t>disorders,</w:t>
            </w:r>
            <w:r>
              <w:rPr>
                <w:spacing w:val="3"/>
                <w:sz w:val="24"/>
              </w:rPr>
              <w:t xml:space="preserve"> </w:t>
            </w:r>
            <w:r>
              <w:rPr>
                <w:sz w:val="24"/>
              </w:rPr>
              <w:t>three</w:t>
            </w:r>
            <w:r>
              <w:rPr>
                <w:spacing w:val="1"/>
                <w:sz w:val="24"/>
              </w:rPr>
              <w:t xml:space="preserve"> </w:t>
            </w:r>
            <w:r>
              <w:rPr>
                <w:sz w:val="24"/>
              </w:rPr>
              <w:t>clusters</w:t>
            </w:r>
            <w:r>
              <w:rPr>
                <w:spacing w:val="5"/>
                <w:sz w:val="24"/>
              </w:rPr>
              <w:t xml:space="preserve"> </w:t>
            </w:r>
            <w:r>
              <w:rPr>
                <w:sz w:val="24"/>
              </w:rPr>
              <w:t>of</w:t>
            </w:r>
            <w:r>
              <w:rPr>
                <w:spacing w:val="3"/>
                <w:sz w:val="24"/>
              </w:rPr>
              <w:t xml:space="preserve"> </w:t>
            </w:r>
            <w:r>
              <w:rPr>
                <w:sz w:val="24"/>
              </w:rPr>
              <w:t>Personality</w:t>
            </w:r>
            <w:r>
              <w:rPr>
                <w:spacing w:val="6"/>
                <w:sz w:val="24"/>
              </w:rPr>
              <w:t xml:space="preserve"> </w:t>
            </w:r>
            <w:r>
              <w:rPr>
                <w:sz w:val="24"/>
              </w:rPr>
              <w:t>disorders,</w:t>
            </w:r>
            <w:r>
              <w:rPr>
                <w:spacing w:val="5"/>
                <w:sz w:val="24"/>
              </w:rPr>
              <w:t xml:space="preserve"> </w:t>
            </w:r>
            <w:r>
              <w:rPr>
                <w:sz w:val="24"/>
              </w:rPr>
              <w:t>their</w:t>
            </w:r>
            <w:r>
              <w:rPr>
                <w:spacing w:val="4"/>
                <w:sz w:val="24"/>
              </w:rPr>
              <w:t xml:space="preserve"> </w:t>
            </w:r>
            <w:r>
              <w:rPr>
                <w:sz w:val="24"/>
              </w:rPr>
              <w:t>symptoms</w:t>
            </w:r>
            <w:r>
              <w:rPr>
                <w:spacing w:val="7"/>
                <w:sz w:val="24"/>
              </w:rPr>
              <w:t xml:space="preserve"> </w:t>
            </w:r>
            <w:r>
              <w:rPr>
                <w:sz w:val="24"/>
              </w:rPr>
              <w:t>and</w:t>
            </w:r>
            <w:r>
              <w:rPr>
                <w:spacing w:val="6"/>
                <w:sz w:val="24"/>
              </w:rPr>
              <w:t xml:space="preserve"> </w:t>
            </w:r>
            <w:r>
              <w:rPr>
                <w:spacing w:val="-2"/>
                <w:sz w:val="24"/>
              </w:rPr>
              <w:t>management</w:t>
            </w:r>
          </w:p>
          <w:p w:rsidR="005B2EE9" w:rsidRDefault="00DF59AE">
            <w:pPr>
              <w:pStyle w:val="TableParagraph"/>
              <w:spacing w:before="43" w:line="240" w:lineRule="auto"/>
              <w:rPr>
                <w:sz w:val="24"/>
              </w:rPr>
            </w:pPr>
            <w:proofErr w:type="gramStart"/>
            <w:r>
              <w:rPr>
                <w:sz w:val="24"/>
              </w:rPr>
              <w:t>of</w:t>
            </w:r>
            <w:proofErr w:type="gramEnd"/>
            <w:r>
              <w:rPr>
                <w:spacing w:val="-6"/>
                <w:sz w:val="24"/>
              </w:rPr>
              <w:t xml:space="preserve"> </w:t>
            </w:r>
            <w:r>
              <w:rPr>
                <w:sz w:val="24"/>
              </w:rPr>
              <w:t>Personality</w:t>
            </w:r>
            <w:r>
              <w:rPr>
                <w:spacing w:val="-1"/>
                <w:sz w:val="24"/>
              </w:rPr>
              <w:t xml:space="preserve"> </w:t>
            </w:r>
            <w:r>
              <w:rPr>
                <w:spacing w:val="-2"/>
                <w:sz w:val="24"/>
              </w:rPr>
              <w:t>disorders.</w:t>
            </w:r>
          </w:p>
        </w:tc>
      </w:tr>
      <w:tr w:rsidR="005B2EE9">
        <w:trPr>
          <w:trHeight w:val="316"/>
        </w:trPr>
        <w:tc>
          <w:tcPr>
            <w:tcW w:w="1161" w:type="dxa"/>
            <w:gridSpan w:val="2"/>
          </w:tcPr>
          <w:p w:rsidR="005B2EE9" w:rsidRDefault="00DF59AE">
            <w:pPr>
              <w:pStyle w:val="TableParagraph"/>
              <w:spacing w:line="275" w:lineRule="exact"/>
              <w:rPr>
                <w:b/>
                <w:sz w:val="24"/>
              </w:rPr>
            </w:pPr>
            <w:r>
              <w:rPr>
                <w:b/>
                <w:spacing w:val="-2"/>
                <w:sz w:val="24"/>
              </w:rPr>
              <w:t>Unit:3</w:t>
            </w:r>
          </w:p>
        </w:tc>
        <w:tc>
          <w:tcPr>
            <w:tcW w:w="6070" w:type="dxa"/>
            <w:gridSpan w:val="2"/>
          </w:tcPr>
          <w:p w:rsidR="005B2EE9" w:rsidRDefault="00DF59AE">
            <w:pPr>
              <w:pStyle w:val="TableParagraph"/>
              <w:spacing w:line="275" w:lineRule="exact"/>
              <w:ind w:left="1239"/>
              <w:rPr>
                <w:b/>
                <w:sz w:val="24"/>
              </w:rPr>
            </w:pPr>
            <w:r>
              <w:rPr>
                <w:b/>
                <w:sz w:val="24"/>
              </w:rPr>
              <w:t>PSYCHO</w:t>
            </w:r>
            <w:r>
              <w:rPr>
                <w:b/>
                <w:spacing w:val="-7"/>
                <w:sz w:val="24"/>
              </w:rPr>
              <w:t xml:space="preserve"> </w:t>
            </w:r>
            <w:r>
              <w:rPr>
                <w:b/>
                <w:sz w:val="24"/>
              </w:rPr>
              <w:t>SEXUAL</w:t>
            </w:r>
            <w:r>
              <w:rPr>
                <w:b/>
                <w:spacing w:val="-4"/>
                <w:sz w:val="24"/>
              </w:rPr>
              <w:t xml:space="preserve"> </w:t>
            </w:r>
            <w:r>
              <w:rPr>
                <w:b/>
                <w:spacing w:val="-2"/>
                <w:sz w:val="24"/>
              </w:rPr>
              <w:t>DISORDERS</w:t>
            </w:r>
          </w:p>
        </w:tc>
        <w:tc>
          <w:tcPr>
            <w:tcW w:w="2107" w:type="dxa"/>
            <w:gridSpan w:val="6"/>
          </w:tcPr>
          <w:p w:rsidR="005B2EE9" w:rsidRDefault="00DF59AE">
            <w:pPr>
              <w:pStyle w:val="TableParagraph"/>
              <w:spacing w:line="275" w:lineRule="exact"/>
              <w:ind w:left="1127"/>
              <w:rPr>
                <w:b/>
                <w:sz w:val="24"/>
              </w:rPr>
            </w:pPr>
            <w:r>
              <w:rPr>
                <w:b/>
                <w:sz w:val="24"/>
              </w:rPr>
              <w:t>12</w:t>
            </w:r>
            <w:r>
              <w:rPr>
                <w:b/>
                <w:spacing w:val="-2"/>
                <w:sz w:val="24"/>
              </w:rPr>
              <w:t xml:space="preserve"> hours</w:t>
            </w:r>
          </w:p>
        </w:tc>
      </w:tr>
      <w:tr w:rsidR="005B2EE9">
        <w:trPr>
          <w:trHeight w:val="636"/>
        </w:trPr>
        <w:tc>
          <w:tcPr>
            <w:tcW w:w="9338" w:type="dxa"/>
            <w:gridSpan w:val="10"/>
          </w:tcPr>
          <w:p w:rsidR="005B2EE9" w:rsidRDefault="00DF59AE">
            <w:pPr>
              <w:pStyle w:val="TableParagraph"/>
              <w:rPr>
                <w:sz w:val="24"/>
              </w:rPr>
            </w:pPr>
            <w:r>
              <w:rPr>
                <w:sz w:val="24"/>
              </w:rPr>
              <w:t>Psycho</w:t>
            </w:r>
            <w:r>
              <w:rPr>
                <w:spacing w:val="21"/>
                <w:sz w:val="24"/>
              </w:rPr>
              <w:t xml:space="preserve"> </w:t>
            </w:r>
            <w:r>
              <w:rPr>
                <w:sz w:val="24"/>
              </w:rPr>
              <w:t>sexual</w:t>
            </w:r>
            <w:r>
              <w:rPr>
                <w:spacing w:val="26"/>
                <w:sz w:val="24"/>
              </w:rPr>
              <w:t xml:space="preserve"> </w:t>
            </w:r>
            <w:r>
              <w:rPr>
                <w:sz w:val="24"/>
              </w:rPr>
              <w:t>disorders-types</w:t>
            </w:r>
            <w:r>
              <w:rPr>
                <w:spacing w:val="25"/>
                <w:sz w:val="24"/>
              </w:rPr>
              <w:t xml:space="preserve"> </w:t>
            </w:r>
            <w:r>
              <w:rPr>
                <w:sz w:val="24"/>
              </w:rPr>
              <w:t>and</w:t>
            </w:r>
            <w:r>
              <w:rPr>
                <w:spacing w:val="26"/>
                <w:sz w:val="24"/>
              </w:rPr>
              <w:t xml:space="preserve"> </w:t>
            </w:r>
            <w:r>
              <w:rPr>
                <w:sz w:val="24"/>
              </w:rPr>
              <w:t>treatment.</w:t>
            </w:r>
            <w:r>
              <w:rPr>
                <w:spacing w:val="29"/>
                <w:sz w:val="24"/>
              </w:rPr>
              <w:t xml:space="preserve"> </w:t>
            </w:r>
            <w:r>
              <w:rPr>
                <w:sz w:val="24"/>
              </w:rPr>
              <w:t>Gender</w:t>
            </w:r>
            <w:r>
              <w:rPr>
                <w:spacing w:val="29"/>
                <w:sz w:val="24"/>
              </w:rPr>
              <w:t xml:space="preserve"> </w:t>
            </w:r>
            <w:r>
              <w:rPr>
                <w:sz w:val="24"/>
              </w:rPr>
              <w:t>Identity</w:t>
            </w:r>
            <w:r>
              <w:rPr>
                <w:spacing w:val="26"/>
                <w:sz w:val="24"/>
              </w:rPr>
              <w:t xml:space="preserve"> </w:t>
            </w:r>
            <w:r>
              <w:rPr>
                <w:sz w:val="24"/>
              </w:rPr>
              <w:t>Disorders,</w:t>
            </w:r>
            <w:r>
              <w:rPr>
                <w:spacing w:val="28"/>
                <w:sz w:val="24"/>
              </w:rPr>
              <w:t xml:space="preserve"> </w:t>
            </w:r>
            <w:proofErr w:type="spellStart"/>
            <w:r>
              <w:rPr>
                <w:sz w:val="24"/>
              </w:rPr>
              <w:t>Paraphilias</w:t>
            </w:r>
            <w:proofErr w:type="spellEnd"/>
            <w:r>
              <w:rPr>
                <w:sz w:val="24"/>
              </w:rPr>
              <w:t>,</w:t>
            </w:r>
            <w:r>
              <w:rPr>
                <w:spacing w:val="26"/>
                <w:sz w:val="24"/>
              </w:rPr>
              <w:t xml:space="preserve"> </w:t>
            </w:r>
            <w:r>
              <w:rPr>
                <w:spacing w:val="-2"/>
                <w:sz w:val="24"/>
              </w:rPr>
              <w:t>Sexual</w:t>
            </w:r>
          </w:p>
          <w:p w:rsidR="005B2EE9" w:rsidRDefault="00DF59AE">
            <w:pPr>
              <w:pStyle w:val="TableParagraph"/>
              <w:spacing w:before="44" w:line="240" w:lineRule="auto"/>
              <w:rPr>
                <w:sz w:val="24"/>
              </w:rPr>
            </w:pPr>
            <w:r>
              <w:rPr>
                <w:sz w:val="24"/>
              </w:rPr>
              <w:t>Dysfunctions,</w:t>
            </w:r>
            <w:r>
              <w:rPr>
                <w:spacing w:val="-7"/>
                <w:sz w:val="24"/>
              </w:rPr>
              <w:t xml:space="preserve"> </w:t>
            </w:r>
            <w:r>
              <w:rPr>
                <w:sz w:val="24"/>
              </w:rPr>
              <w:t>Epilepsy-</w:t>
            </w:r>
            <w:r>
              <w:rPr>
                <w:spacing w:val="-2"/>
                <w:sz w:val="24"/>
              </w:rPr>
              <w:t xml:space="preserve"> </w:t>
            </w:r>
            <w:r>
              <w:rPr>
                <w:sz w:val="24"/>
              </w:rPr>
              <w:t>types</w:t>
            </w:r>
            <w:r>
              <w:rPr>
                <w:spacing w:val="-2"/>
                <w:sz w:val="24"/>
              </w:rPr>
              <w:t xml:space="preserve"> </w:t>
            </w:r>
            <w:r>
              <w:rPr>
                <w:sz w:val="24"/>
              </w:rPr>
              <w:t>of</w:t>
            </w:r>
            <w:r>
              <w:rPr>
                <w:spacing w:val="-3"/>
                <w:sz w:val="24"/>
              </w:rPr>
              <w:t xml:space="preserve"> </w:t>
            </w:r>
            <w:r>
              <w:rPr>
                <w:sz w:val="24"/>
              </w:rPr>
              <w:t>epilepsy,</w:t>
            </w:r>
            <w:r>
              <w:rPr>
                <w:spacing w:val="-1"/>
                <w:sz w:val="24"/>
              </w:rPr>
              <w:t xml:space="preserve"> </w:t>
            </w:r>
            <w:r>
              <w:rPr>
                <w:sz w:val="24"/>
              </w:rPr>
              <w:t>management</w:t>
            </w:r>
            <w:r>
              <w:rPr>
                <w:spacing w:val="-1"/>
                <w:sz w:val="24"/>
              </w:rPr>
              <w:t xml:space="preserve"> </w:t>
            </w:r>
            <w:r>
              <w:rPr>
                <w:sz w:val="24"/>
              </w:rPr>
              <w:t>of</w:t>
            </w:r>
            <w:r>
              <w:rPr>
                <w:spacing w:val="-2"/>
                <w:sz w:val="24"/>
              </w:rPr>
              <w:t xml:space="preserve"> epilepsy</w:t>
            </w:r>
          </w:p>
        </w:tc>
      </w:tr>
      <w:tr w:rsidR="005B2EE9">
        <w:trPr>
          <w:trHeight w:val="316"/>
        </w:trPr>
        <w:tc>
          <w:tcPr>
            <w:tcW w:w="9338" w:type="dxa"/>
            <w:gridSpan w:val="10"/>
          </w:tcPr>
          <w:p w:rsidR="005B2EE9" w:rsidRDefault="005B2EE9">
            <w:pPr>
              <w:pStyle w:val="TableParagraph"/>
              <w:spacing w:line="240" w:lineRule="auto"/>
              <w:ind w:left="0"/>
            </w:pPr>
          </w:p>
        </w:tc>
      </w:tr>
      <w:tr w:rsidR="005B2EE9">
        <w:trPr>
          <w:trHeight w:val="316"/>
        </w:trPr>
        <w:tc>
          <w:tcPr>
            <w:tcW w:w="1161" w:type="dxa"/>
            <w:gridSpan w:val="2"/>
          </w:tcPr>
          <w:p w:rsidR="005B2EE9" w:rsidRDefault="00DF59AE">
            <w:pPr>
              <w:pStyle w:val="TableParagraph"/>
              <w:rPr>
                <w:b/>
                <w:sz w:val="24"/>
              </w:rPr>
            </w:pPr>
            <w:r>
              <w:rPr>
                <w:b/>
                <w:spacing w:val="-2"/>
                <w:sz w:val="24"/>
              </w:rPr>
              <w:t>Unit:4</w:t>
            </w:r>
          </w:p>
        </w:tc>
        <w:tc>
          <w:tcPr>
            <w:tcW w:w="6070" w:type="dxa"/>
            <w:gridSpan w:val="2"/>
          </w:tcPr>
          <w:p w:rsidR="005B2EE9" w:rsidRDefault="00DF59AE">
            <w:pPr>
              <w:pStyle w:val="TableParagraph"/>
              <w:ind w:left="689"/>
              <w:rPr>
                <w:b/>
                <w:sz w:val="24"/>
              </w:rPr>
            </w:pPr>
            <w:r>
              <w:rPr>
                <w:b/>
                <w:sz w:val="24"/>
              </w:rPr>
              <w:t>PSYCHO</w:t>
            </w:r>
            <w:r>
              <w:rPr>
                <w:b/>
                <w:spacing w:val="-5"/>
                <w:sz w:val="24"/>
              </w:rPr>
              <w:t xml:space="preserve"> </w:t>
            </w:r>
            <w:r>
              <w:rPr>
                <w:b/>
                <w:sz w:val="24"/>
              </w:rPr>
              <w:t>ACTIVE</w:t>
            </w:r>
            <w:r>
              <w:rPr>
                <w:b/>
                <w:spacing w:val="-3"/>
                <w:sz w:val="24"/>
              </w:rPr>
              <w:t xml:space="preserve"> </w:t>
            </w:r>
            <w:r>
              <w:rPr>
                <w:b/>
                <w:sz w:val="24"/>
              </w:rPr>
              <w:t>SUBSTANCE</w:t>
            </w:r>
            <w:r>
              <w:rPr>
                <w:b/>
                <w:spacing w:val="-2"/>
                <w:sz w:val="24"/>
              </w:rPr>
              <w:t xml:space="preserve"> DISORDER</w:t>
            </w:r>
          </w:p>
        </w:tc>
        <w:tc>
          <w:tcPr>
            <w:tcW w:w="2107" w:type="dxa"/>
            <w:gridSpan w:val="6"/>
          </w:tcPr>
          <w:p w:rsidR="005B2EE9" w:rsidRDefault="00DF59AE">
            <w:pPr>
              <w:pStyle w:val="TableParagraph"/>
              <w:ind w:left="1127"/>
              <w:rPr>
                <w:b/>
                <w:sz w:val="24"/>
              </w:rPr>
            </w:pPr>
            <w:r>
              <w:rPr>
                <w:b/>
                <w:sz w:val="24"/>
              </w:rPr>
              <w:t>12</w:t>
            </w:r>
            <w:r>
              <w:rPr>
                <w:b/>
                <w:spacing w:val="-2"/>
                <w:sz w:val="24"/>
              </w:rPr>
              <w:t xml:space="preserve"> hours</w:t>
            </w:r>
          </w:p>
        </w:tc>
      </w:tr>
      <w:tr w:rsidR="005B2EE9">
        <w:trPr>
          <w:trHeight w:val="952"/>
        </w:trPr>
        <w:tc>
          <w:tcPr>
            <w:tcW w:w="9338" w:type="dxa"/>
            <w:gridSpan w:val="10"/>
          </w:tcPr>
          <w:p w:rsidR="005B2EE9" w:rsidRDefault="00DF59AE">
            <w:pPr>
              <w:pStyle w:val="TableParagraph"/>
              <w:spacing w:line="275" w:lineRule="exact"/>
              <w:rPr>
                <w:sz w:val="24"/>
              </w:rPr>
            </w:pPr>
            <w:r>
              <w:rPr>
                <w:sz w:val="24"/>
              </w:rPr>
              <w:t>Alcoholic</w:t>
            </w:r>
            <w:r>
              <w:rPr>
                <w:spacing w:val="73"/>
                <w:sz w:val="24"/>
              </w:rPr>
              <w:t xml:space="preserve"> </w:t>
            </w:r>
            <w:r>
              <w:rPr>
                <w:sz w:val="24"/>
              </w:rPr>
              <w:t>and</w:t>
            </w:r>
            <w:r>
              <w:rPr>
                <w:spacing w:val="52"/>
                <w:w w:val="150"/>
                <w:sz w:val="24"/>
              </w:rPr>
              <w:t xml:space="preserve"> </w:t>
            </w:r>
            <w:r>
              <w:rPr>
                <w:sz w:val="24"/>
              </w:rPr>
              <w:t>substance</w:t>
            </w:r>
            <w:r>
              <w:rPr>
                <w:spacing w:val="75"/>
                <w:sz w:val="24"/>
              </w:rPr>
              <w:t xml:space="preserve"> </w:t>
            </w:r>
            <w:r>
              <w:rPr>
                <w:sz w:val="24"/>
              </w:rPr>
              <w:t>abuse,</w:t>
            </w:r>
            <w:r>
              <w:rPr>
                <w:spacing w:val="51"/>
                <w:w w:val="150"/>
                <w:sz w:val="24"/>
              </w:rPr>
              <w:t xml:space="preserve"> </w:t>
            </w:r>
            <w:r>
              <w:rPr>
                <w:sz w:val="24"/>
              </w:rPr>
              <w:t>Components</w:t>
            </w:r>
            <w:r>
              <w:rPr>
                <w:spacing w:val="52"/>
                <w:w w:val="150"/>
                <w:sz w:val="24"/>
              </w:rPr>
              <w:t xml:space="preserve"> </w:t>
            </w:r>
            <w:r>
              <w:rPr>
                <w:sz w:val="24"/>
              </w:rPr>
              <w:t>of</w:t>
            </w:r>
            <w:r>
              <w:rPr>
                <w:spacing w:val="76"/>
                <w:sz w:val="24"/>
              </w:rPr>
              <w:t xml:space="preserve"> </w:t>
            </w:r>
            <w:r>
              <w:rPr>
                <w:sz w:val="24"/>
              </w:rPr>
              <w:t>alcoholism,</w:t>
            </w:r>
            <w:r>
              <w:rPr>
                <w:spacing w:val="79"/>
                <w:sz w:val="24"/>
              </w:rPr>
              <w:t xml:space="preserve"> </w:t>
            </w:r>
            <w:r>
              <w:rPr>
                <w:sz w:val="24"/>
              </w:rPr>
              <w:t>Causes</w:t>
            </w:r>
            <w:r>
              <w:rPr>
                <w:spacing w:val="51"/>
                <w:w w:val="150"/>
                <w:sz w:val="24"/>
              </w:rPr>
              <w:t xml:space="preserve"> </w:t>
            </w:r>
            <w:r>
              <w:rPr>
                <w:sz w:val="24"/>
              </w:rPr>
              <w:t>of</w:t>
            </w:r>
            <w:r>
              <w:rPr>
                <w:spacing w:val="76"/>
                <w:sz w:val="24"/>
              </w:rPr>
              <w:t xml:space="preserve"> </w:t>
            </w:r>
            <w:r>
              <w:rPr>
                <w:sz w:val="24"/>
              </w:rPr>
              <w:t>Alcoholism</w:t>
            </w:r>
            <w:r>
              <w:rPr>
                <w:spacing w:val="52"/>
                <w:w w:val="150"/>
                <w:sz w:val="24"/>
              </w:rPr>
              <w:t xml:space="preserve"> </w:t>
            </w:r>
            <w:r>
              <w:rPr>
                <w:spacing w:val="-5"/>
                <w:sz w:val="24"/>
              </w:rPr>
              <w:t>and</w:t>
            </w:r>
          </w:p>
          <w:p w:rsidR="005B2EE9" w:rsidRDefault="00DF59AE">
            <w:pPr>
              <w:pStyle w:val="TableParagraph"/>
              <w:spacing w:before="6" w:line="310" w:lineRule="atLeast"/>
              <w:rPr>
                <w:sz w:val="24"/>
              </w:rPr>
            </w:pPr>
            <w:r>
              <w:rPr>
                <w:sz w:val="24"/>
              </w:rPr>
              <w:t>Treatment</w:t>
            </w:r>
            <w:r>
              <w:rPr>
                <w:spacing w:val="-4"/>
                <w:sz w:val="24"/>
              </w:rPr>
              <w:t xml:space="preserve"> </w:t>
            </w:r>
            <w:r>
              <w:rPr>
                <w:sz w:val="24"/>
              </w:rPr>
              <w:t>of</w:t>
            </w:r>
            <w:r>
              <w:rPr>
                <w:spacing w:val="-4"/>
                <w:sz w:val="24"/>
              </w:rPr>
              <w:t xml:space="preserve"> </w:t>
            </w:r>
            <w:r>
              <w:rPr>
                <w:sz w:val="24"/>
              </w:rPr>
              <w:t>Alcoholism.</w:t>
            </w:r>
            <w:r>
              <w:rPr>
                <w:spacing w:val="-4"/>
                <w:sz w:val="24"/>
              </w:rPr>
              <w:t xml:space="preserve"> </w:t>
            </w:r>
            <w:r>
              <w:rPr>
                <w:sz w:val="24"/>
              </w:rPr>
              <w:t>Drug</w:t>
            </w:r>
            <w:r>
              <w:rPr>
                <w:spacing w:val="-4"/>
                <w:sz w:val="24"/>
              </w:rPr>
              <w:t xml:space="preserve"> </w:t>
            </w:r>
            <w:r>
              <w:rPr>
                <w:sz w:val="24"/>
              </w:rPr>
              <w:t>dependence–</w:t>
            </w:r>
            <w:r>
              <w:rPr>
                <w:spacing w:val="-4"/>
                <w:sz w:val="24"/>
              </w:rPr>
              <w:t xml:space="preserve"> </w:t>
            </w:r>
            <w:r>
              <w:rPr>
                <w:sz w:val="24"/>
              </w:rPr>
              <w:t>different</w:t>
            </w:r>
            <w:r>
              <w:rPr>
                <w:spacing w:val="-4"/>
                <w:sz w:val="24"/>
              </w:rPr>
              <w:t xml:space="preserve"> </w:t>
            </w:r>
            <w:r>
              <w:rPr>
                <w:sz w:val="24"/>
              </w:rPr>
              <w:t>types</w:t>
            </w:r>
            <w:r>
              <w:rPr>
                <w:spacing w:val="-5"/>
                <w:sz w:val="24"/>
              </w:rPr>
              <w:t xml:space="preserve"> </w:t>
            </w:r>
            <w:r>
              <w:rPr>
                <w:sz w:val="24"/>
              </w:rPr>
              <w:t>of</w:t>
            </w:r>
            <w:r>
              <w:rPr>
                <w:spacing w:val="-4"/>
                <w:sz w:val="24"/>
              </w:rPr>
              <w:t xml:space="preserve"> </w:t>
            </w:r>
            <w:r>
              <w:rPr>
                <w:sz w:val="24"/>
              </w:rPr>
              <w:t>drugs</w:t>
            </w:r>
            <w:r>
              <w:rPr>
                <w:spacing w:val="-3"/>
                <w:sz w:val="24"/>
              </w:rPr>
              <w:t xml:space="preserve"> </w:t>
            </w:r>
            <w:r>
              <w:rPr>
                <w:sz w:val="24"/>
              </w:rPr>
              <w:t>–Barbiturates,</w:t>
            </w:r>
            <w:r>
              <w:rPr>
                <w:spacing w:val="-4"/>
                <w:sz w:val="24"/>
              </w:rPr>
              <w:t xml:space="preserve"> </w:t>
            </w:r>
            <w:r>
              <w:rPr>
                <w:sz w:val="24"/>
              </w:rPr>
              <w:t xml:space="preserve">sedatives, cocaine, </w:t>
            </w:r>
            <w:proofErr w:type="spellStart"/>
            <w:r>
              <w:rPr>
                <w:sz w:val="24"/>
              </w:rPr>
              <w:t>Heroine</w:t>
            </w:r>
            <w:proofErr w:type="spellEnd"/>
            <w:r>
              <w:rPr>
                <w:sz w:val="24"/>
              </w:rPr>
              <w:t>, Steroids, Hypnotics.</w:t>
            </w:r>
          </w:p>
        </w:tc>
      </w:tr>
      <w:tr w:rsidR="005B2EE9">
        <w:trPr>
          <w:trHeight w:val="318"/>
        </w:trPr>
        <w:tc>
          <w:tcPr>
            <w:tcW w:w="1161" w:type="dxa"/>
            <w:gridSpan w:val="2"/>
          </w:tcPr>
          <w:p w:rsidR="005B2EE9" w:rsidRDefault="00DF59AE">
            <w:pPr>
              <w:pStyle w:val="TableParagraph"/>
              <w:spacing w:line="270" w:lineRule="exact"/>
              <w:rPr>
                <w:b/>
                <w:sz w:val="24"/>
              </w:rPr>
            </w:pPr>
            <w:r>
              <w:rPr>
                <w:b/>
                <w:spacing w:val="-2"/>
                <w:sz w:val="24"/>
              </w:rPr>
              <w:t>Unit:5</w:t>
            </w:r>
          </w:p>
        </w:tc>
        <w:tc>
          <w:tcPr>
            <w:tcW w:w="6070" w:type="dxa"/>
            <w:gridSpan w:val="2"/>
          </w:tcPr>
          <w:p w:rsidR="005B2EE9" w:rsidRDefault="00DF59AE">
            <w:pPr>
              <w:pStyle w:val="TableParagraph"/>
              <w:spacing w:line="270" w:lineRule="exact"/>
              <w:ind w:left="1179"/>
              <w:rPr>
                <w:b/>
                <w:sz w:val="24"/>
              </w:rPr>
            </w:pPr>
            <w:r>
              <w:rPr>
                <w:b/>
                <w:sz w:val="24"/>
              </w:rPr>
              <w:t>TRANS</w:t>
            </w:r>
            <w:r>
              <w:rPr>
                <w:b/>
                <w:spacing w:val="-4"/>
                <w:sz w:val="24"/>
              </w:rPr>
              <w:t xml:space="preserve"> </w:t>
            </w:r>
            <w:r>
              <w:rPr>
                <w:b/>
                <w:sz w:val="24"/>
              </w:rPr>
              <w:t>CULTURAL</w:t>
            </w:r>
            <w:r>
              <w:rPr>
                <w:b/>
                <w:spacing w:val="-2"/>
                <w:sz w:val="24"/>
              </w:rPr>
              <w:t xml:space="preserve"> PSYCHIATRY</w:t>
            </w:r>
          </w:p>
        </w:tc>
        <w:tc>
          <w:tcPr>
            <w:tcW w:w="2107" w:type="dxa"/>
            <w:gridSpan w:val="6"/>
          </w:tcPr>
          <w:p w:rsidR="005B2EE9" w:rsidRDefault="00DF59AE">
            <w:pPr>
              <w:pStyle w:val="TableParagraph"/>
              <w:spacing w:line="270" w:lineRule="exact"/>
              <w:ind w:left="1127"/>
              <w:rPr>
                <w:b/>
                <w:sz w:val="24"/>
              </w:rPr>
            </w:pPr>
            <w:r>
              <w:rPr>
                <w:b/>
                <w:sz w:val="24"/>
              </w:rPr>
              <w:t>11</w:t>
            </w:r>
            <w:r>
              <w:rPr>
                <w:b/>
                <w:spacing w:val="-2"/>
                <w:sz w:val="24"/>
              </w:rPr>
              <w:t xml:space="preserve"> hours</w:t>
            </w:r>
          </w:p>
        </w:tc>
      </w:tr>
      <w:tr w:rsidR="005B2EE9">
        <w:trPr>
          <w:trHeight w:val="316"/>
        </w:trPr>
        <w:tc>
          <w:tcPr>
            <w:tcW w:w="9338" w:type="dxa"/>
            <w:gridSpan w:val="10"/>
          </w:tcPr>
          <w:p w:rsidR="005B2EE9" w:rsidRDefault="00DF59AE">
            <w:pPr>
              <w:pStyle w:val="TableParagraph"/>
              <w:rPr>
                <w:sz w:val="24"/>
              </w:rPr>
            </w:pPr>
            <w:proofErr w:type="gramStart"/>
            <w:r>
              <w:rPr>
                <w:sz w:val="24"/>
              </w:rPr>
              <w:t>Trans</w:t>
            </w:r>
            <w:proofErr w:type="gramEnd"/>
            <w:r>
              <w:rPr>
                <w:spacing w:val="-4"/>
                <w:sz w:val="24"/>
              </w:rPr>
              <w:t xml:space="preserve"> </w:t>
            </w:r>
            <w:r>
              <w:rPr>
                <w:sz w:val="24"/>
              </w:rPr>
              <w:t>cultural</w:t>
            </w:r>
            <w:r>
              <w:rPr>
                <w:spacing w:val="-1"/>
                <w:sz w:val="24"/>
              </w:rPr>
              <w:t xml:space="preserve"> </w:t>
            </w:r>
            <w:r>
              <w:rPr>
                <w:sz w:val="24"/>
              </w:rPr>
              <w:t>psychiatry-</w:t>
            </w:r>
            <w:r>
              <w:rPr>
                <w:spacing w:val="-4"/>
                <w:sz w:val="24"/>
              </w:rPr>
              <w:t xml:space="preserve"> </w:t>
            </w:r>
            <w:r>
              <w:rPr>
                <w:sz w:val="24"/>
              </w:rPr>
              <w:t>Cultural</w:t>
            </w:r>
            <w:r>
              <w:rPr>
                <w:spacing w:val="-1"/>
                <w:sz w:val="24"/>
              </w:rPr>
              <w:t xml:space="preserve"> </w:t>
            </w:r>
            <w:r>
              <w:rPr>
                <w:sz w:val="24"/>
              </w:rPr>
              <w:t>bound</w:t>
            </w:r>
            <w:r>
              <w:rPr>
                <w:spacing w:val="-1"/>
                <w:sz w:val="24"/>
              </w:rPr>
              <w:t xml:space="preserve"> </w:t>
            </w:r>
            <w:r>
              <w:rPr>
                <w:sz w:val="24"/>
              </w:rPr>
              <w:t>syndromes</w:t>
            </w:r>
            <w:r>
              <w:rPr>
                <w:spacing w:val="-1"/>
                <w:sz w:val="24"/>
              </w:rPr>
              <w:t xml:space="preserve"> </w:t>
            </w:r>
            <w:r>
              <w:rPr>
                <w:sz w:val="24"/>
              </w:rPr>
              <w:t>–</w:t>
            </w:r>
            <w:r>
              <w:rPr>
                <w:spacing w:val="-1"/>
                <w:sz w:val="24"/>
              </w:rPr>
              <w:t xml:space="preserve"> </w:t>
            </w:r>
            <w:r>
              <w:rPr>
                <w:sz w:val="24"/>
              </w:rPr>
              <w:t>their</w:t>
            </w:r>
            <w:r>
              <w:rPr>
                <w:spacing w:val="-2"/>
                <w:sz w:val="24"/>
              </w:rPr>
              <w:t xml:space="preserve"> symptoms.</w:t>
            </w:r>
          </w:p>
        </w:tc>
      </w:tr>
      <w:tr w:rsidR="005B2EE9">
        <w:trPr>
          <w:trHeight w:val="350"/>
        </w:trPr>
        <w:tc>
          <w:tcPr>
            <w:tcW w:w="1161" w:type="dxa"/>
            <w:gridSpan w:val="2"/>
          </w:tcPr>
          <w:p w:rsidR="005B2EE9" w:rsidRDefault="00DF59AE">
            <w:pPr>
              <w:pStyle w:val="TableParagraph"/>
              <w:spacing w:line="270" w:lineRule="exact"/>
              <w:rPr>
                <w:b/>
                <w:sz w:val="24"/>
              </w:rPr>
            </w:pPr>
            <w:r>
              <w:rPr>
                <w:b/>
                <w:sz w:val="24"/>
              </w:rPr>
              <w:t>Unit:</w:t>
            </w:r>
            <w:r>
              <w:rPr>
                <w:b/>
                <w:spacing w:val="-4"/>
                <w:sz w:val="24"/>
              </w:rPr>
              <w:t xml:space="preserve"> </w:t>
            </w:r>
            <w:r>
              <w:rPr>
                <w:b/>
                <w:spacing w:val="-10"/>
                <w:sz w:val="24"/>
              </w:rPr>
              <w:t>6</w:t>
            </w:r>
          </w:p>
        </w:tc>
        <w:tc>
          <w:tcPr>
            <w:tcW w:w="6070" w:type="dxa"/>
            <w:gridSpan w:val="2"/>
          </w:tcPr>
          <w:p w:rsidR="005B2EE9" w:rsidRDefault="00DF59AE">
            <w:pPr>
              <w:pStyle w:val="TableParagraph"/>
              <w:spacing w:line="270" w:lineRule="exact"/>
              <w:ind w:left="3757"/>
              <w:rPr>
                <w:b/>
                <w:sz w:val="24"/>
              </w:rPr>
            </w:pPr>
            <w:r>
              <w:rPr>
                <w:b/>
                <w:sz w:val="24"/>
              </w:rPr>
              <w:t>Contemporary</w:t>
            </w:r>
            <w:r>
              <w:rPr>
                <w:b/>
                <w:spacing w:val="-6"/>
                <w:sz w:val="24"/>
              </w:rPr>
              <w:t xml:space="preserve"> </w:t>
            </w:r>
            <w:r>
              <w:rPr>
                <w:b/>
                <w:spacing w:val="-2"/>
                <w:sz w:val="24"/>
              </w:rPr>
              <w:t>Issues</w:t>
            </w:r>
          </w:p>
        </w:tc>
        <w:tc>
          <w:tcPr>
            <w:tcW w:w="2107" w:type="dxa"/>
            <w:gridSpan w:val="6"/>
          </w:tcPr>
          <w:p w:rsidR="005B2EE9" w:rsidRDefault="00DF59AE">
            <w:pPr>
              <w:pStyle w:val="TableParagraph"/>
              <w:spacing w:line="270" w:lineRule="exact"/>
              <w:ind w:left="1194"/>
              <w:rPr>
                <w:b/>
                <w:sz w:val="24"/>
              </w:rPr>
            </w:pPr>
            <w:r>
              <w:rPr>
                <w:b/>
                <w:sz w:val="24"/>
              </w:rPr>
              <w:t>2</w:t>
            </w:r>
            <w:r>
              <w:rPr>
                <w:b/>
                <w:spacing w:val="-2"/>
                <w:sz w:val="24"/>
              </w:rPr>
              <w:t xml:space="preserve"> Hours</w:t>
            </w:r>
          </w:p>
        </w:tc>
      </w:tr>
      <w:tr w:rsidR="005B2EE9">
        <w:trPr>
          <w:trHeight w:val="349"/>
        </w:trPr>
        <w:tc>
          <w:tcPr>
            <w:tcW w:w="9338" w:type="dxa"/>
            <w:gridSpan w:val="10"/>
          </w:tcPr>
          <w:p w:rsidR="005B2EE9" w:rsidRDefault="00DF59AE">
            <w:pPr>
              <w:pStyle w:val="TableParagraph"/>
              <w:spacing w:line="270" w:lineRule="exact"/>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bl>
    <w:p w:rsidR="005B2EE9" w:rsidRDefault="005B2EE9">
      <w:pPr>
        <w:pStyle w:val="TableParagraph"/>
        <w:spacing w:line="270" w:lineRule="exac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
        <w:gridCol w:w="929"/>
        <w:gridCol w:w="6055"/>
        <w:gridCol w:w="2137"/>
      </w:tblGrid>
      <w:tr w:rsidR="005B2EE9">
        <w:trPr>
          <w:trHeight w:val="350"/>
        </w:trPr>
        <w:tc>
          <w:tcPr>
            <w:tcW w:w="1164" w:type="dxa"/>
            <w:gridSpan w:val="2"/>
          </w:tcPr>
          <w:p w:rsidR="005B2EE9" w:rsidRDefault="005B2EE9">
            <w:pPr>
              <w:pStyle w:val="TableParagraph"/>
              <w:spacing w:line="240" w:lineRule="auto"/>
              <w:ind w:left="0"/>
            </w:pPr>
          </w:p>
        </w:tc>
        <w:tc>
          <w:tcPr>
            <w:tcW w:w="6055" w:type="dxa"/>
          </w:tcPr>
          <w:p w:rsidR="005B2EE9" w:rsidRDefault="00DF59AE">
            <w:pPr>
              <w:pStyle w:val="TableParagraph"/>
              <w:spacing w:line="271" w:lineRule="exact"/>
              <w:ind w:left="3893"/>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137" w:type="dxa"/>
          </w:tcPr>
          <w:p w:rsidR="005B2EE9" w:rsidRDefault="00DF59AE">
            <w:pPr>
              <w:pStyle w:val="TableParagraph"/>
              <w:spacing w:line="271" w:lineRule="exact"/>
              <w:ind w:left="1136"/>
              <w:rPr>
                <w:b/>
                <w:sz w:val="24"/>
              </w:rPr>
            </w:pPr>
            <w:r>
              <w:rPr>
                <w:b/>
                <w:sz w:val="24"/>
              </w:rPr>
              <w:t>60</w:t>
            </w:r>
            <w:r>
              <w:rPr>
                <w:b/>
                <w:spacing w:val="-2"/>
                <w:sz w:val="24"/>
              </w:rPr>
              <w:t xml:space="preserve"> hours</w:t>
            </w:r>
          </w:p>
        </w:tc>
      </w:tr>
      <w:tr w:rsidR="005B2EE9">
        <w:trPr>
          <w:trHeight w:val="314"/>
        </w:trPr>
        <w:tc>
          <w:tcPr>
            <w:tcW w:w="9356" w:type="dxa"/>
            <w:gridSpan w:val="4"/>
          </w:tcPr>
          <w:p w:rsidR="005B2EE9" w:rsidRDefault="00DF59AE">
            <w:pPr>
              <w:pStyle w:val="TableParagraph"/>
              <w:spacing w:line="270" w:lineRule="exact"/>
              <w:rPr>
                <w:b/>
                <w:sz w:val="24"/>
              </w:rPr>
            </w:pPr>
            <w:r>
              <w:rPr>
                <w:b/>
                <w:sz w:val="24"/>
              </w:rPr>
              <w:t>Text</w:t>
            </w:r>
            <w:r>
              <w:rPr>
                <w:b/>
                <w:spacing w:val="-4"/>
                <w:sz w:val="24"/>
              </w:rPr>
              <w:t xml:space="preserve"> </w:t>
            </w:r>
            <w:r>
              <w:rPr>
                <w:b/>
                <w:spacing w:val="-2"/>
                <w:sz w:val="24"/>
              </w:rPr>
              <w:t>Book(s)</w:t>
            </w:r>
          </w:p>
        </w:tc>
      </w:tr>
      <w:tr w:rsidR="005B2EE9">
        <w:trPr>
          <w:trHeight w:val="318"/>
        </w:trPr>
        <w:tc>
          <w:tcPr>
            <w:tcW w:w="235" w:type="dxa"/>
          </w:tcPr>
          <w:p w:rsidR="005B2EE9" w:rsidRDefault="00DF59AE">
            <w:pPr>
              <w:pStyle w:val="TableParagraph"/>
              <w:spacing w:before="1" w:line="240" w:lineRule="auto"/>
              <w:ind w:left="122" w:right="-29"/>
              <w:jc w:val="center"/>
              <w:rPr>
                <w:sz w:val="24"/>
              </w:rPr>
            </w:pPr>
            <w:r>
              <w:rPr>
                <w:spacing w:val="-10"/>
                <w:sz w:val="24"/>
              </w:rPr>
              <w:t>1</w:t>
            </w:r>
          </w:p>
        </w:tc>
        <w:tc>
          <w:tcPr>
            <w:tcW w:w="9121" w:type="dxa"/>
            <w:gridSpan w:val="3"/>
          </w:tcPr>
          <w:p w:rsidR="005B2EE9" w:rsidRDefault="00DF59AE">
            <w:pPr>
              <w:pStyle w:val="TableParagraph"/>
              <w:spacing w:before="1" w:line="240" w:lineRule="auto"/>
              <w:rPr>
                <w:sz w:val="24"/>
              </w:rPr>
            </w:pPr>
            <w:r>
              <w:rPr>
                <w:sz w:val="24"/>
              </w:rPr>
              <w:t>Abraham</w:t>
            </w:r>
            <w:r>
              <w:rPr>
                <w:spacing w:val="-7"/>
                <w:sz w:val="24"/>
              </w:rPr>
              <w:t xml:space="preserve"> </w:t>
            </w:r>
            <w:r>
              <w:rPr>
                <w:sz w:val="24"/>
              </w:rPr>
              <w:t>Varghese</w:t>
            </w:r>
            <w:r>
              <w:rPr>
                <w:spacing w:val="-5"/>
                <w:sz w:val="24"/>
              </w:rPr>
              <w:t xml:space="preserve"> </w:t>
            </w:r>
            <w:r>
              <w:rPr>
                <w:sz w:val="24"/>
              </w:rPr>
              <w:t>1982 Introduction</w:t>
            </w:r>
            <w:r>
              <w:rPr>
                <w:spacing w:val="-2"/>
                <w:sz w:val="24"/>
              </w:rPr>
              <w:t xml:space="preserve"> </w:t>
            </w:r>
            <w:r>
              <w:rPr>
                <w:sz w:val="24"/>
              </w:rPr>
              <w:t>to</w:t>
            </w:r>
            <w:r>
              <w:rPr>
                <w:spacing w:val="-3"/>
                <w:sz w:val="24"/>
              </w:rPr>
              <w:t xml:space="preserve"> </w:t>
            </w:r>
            <w:r>
              <w:rPr>
                <w:sz w:val="24"/>
              </w:rPr>
              <w:t>psychiatry,</w:t>
            </w:r>
            <w:r>
              <w:rPr>
                <w:spacing w:val="-4"/>
                <w:sz w:val="24"/>
              </w:rPr>
              <w:t xml:space="preserve"> </w:t>
            </w:r>
            <w:r>
              <w:rPr>
                <w:sz w:val="24"/>
              </w:rPr>
              <w:t>New</w:t>
            </w:r>
            <w:r>
              <w:rPr>
                <w:spacing w:val="-3"/>
                <w:sz w:val="24"/>
              </w:rPr>
              <w:t xml:space="preserve"> </w:t>
            </w:r>
            <w:r>
              <w:rPr>
                <w:sz w:val="24"/>
              </w:rPr>
              <w:t>Delhi:</w:t>
            </w:r>
            <w:r>
              <w:rPr>
                <w:spacing w:val="-2"/>
                <w:sz w:val="24"/>
              </w:rPr>
              <w:t xml:space="preserve"> </w:t>
            </w:r>
            <w:r>
              <w:rPr>
                <w:spacing w:val="-5"/>
                <w:sz w:val="24"/>
              </w:rPr>
              <w:t>BI</w:t>
            </w:r>
          </w:p>
        </w:tc>
      </w:tr>
      <w:tr w:rsidR="005B2EE9">
        <w:trPr>
          <w:trHeight w:val="316"/>
        </w:trPr>
        <w:tc>
          <w:tcPr>
            <w:tcW w:w="235" w:type="dxa"/>
          </w:tcPr>
          <w:p w:rsidR="005B2EE9" w:rsidRDefault="00DF59AE">
            <w:pPr>
              <w:pStyle w:val="TableParagraph"/>
              <w:ind w:left="122" w:right="-29"/>
              <w:jc w:val="center"/>
              <w:rPr>
                <w:sz w:val="24"/>
              </w:rPr>
            </w:pPr>
            <w:r>
              <w:rPr>
                <w:spacing w:val="-10"/>
                <w:sz w:val="24"/>
              </w:rPr>
              <w:t>2</w:t>
            </w:r>
          </w:p>
        </w:tc>
        <w:tc>
          <w:tcPr>
            <w:tcW w:w="9121" w:type="dxa"/>
            <w:gridSpan w:val="3"/>
          </w:tcPr>
          <w:p w:rsidR="005B2EE9" w:rsidRDefault="00DF59AE">
            <w:pPr>
              <w:pStyle w:val="TableParagraph"/>
              <w:rPr>
                <w:sz w:val="24"/>
              </w:rPr>
            </w:pPr>
            <w:r>
              <w:rPr>
                <w:sz w:val="24"/>
              </w:rPr>
              <w:t>Bhatia</w:t>
            </w:r>
            <w:r>
              <w:rPr>
                <w:spacing w:val="-5"/>
                <w:sz w:val="24"/>
              </w:rPr>
              <w:t xml:space="preserve"> </w:t>
            </w:r>
            <w:r>
              <w:rPr>
                <w:sz w:val="24"/>
              </w:rPr>
              <w:t>M.S 2001</w:t>
            </w:r>
            <w:r>
              <w:rPr>
                <w:spacing w:val="-2"/>
                <w:sz w:val="24"/>
              </w:rPr>
              <w:t xml:space="preserve"> </w:t>
            </w:r>
            <w:r>
              <w:rPr>
                <w:sz w:val="24"/>
              </w:rPr>
              <w:t>Essentials</w:t>
            </w:r>
            <w:r>
              <w:rPr>
                <w:spacing w:val="-2"/>
                <w:sz w:val="24"/>
              </w:rPr>
              <w:t xml:space="preserve"> </w:t>
            </w:r>
            <w:r>
              <w:rPr>
                <w:sz w:val="24"/>
              </w:rPr>
              <w:t>of</w:t>
            </w:r>
            <w:r>
              <w:rPr>
                <w:spacing w:val="-2"/>
                <w:sz w:val="24"/>
              </w:rPr>
              <w:t xml:space="preserve"> </w:t>
            </w:r>
            <w:proofErr w:type="spellStart"/>
            <w:r>
              <w:rPr>
                <w:sz w:val="24"/>
              </w:rPr>
              <w:t>psychiatry</w:t>
            </w:r>
            <w:proofErr w:type="gramStart"/>
            <w:r>
              <w:rPr>
                <w:sz w:val="24"/>
              </w:rPr>
              <w:t>,New</w:t>
            </w:r>
            <w:proofErr w:type="spellEnd"/>
            <w:proofErr w:type="gramEnd"/>
            <w:r>
              <w:rPr>
                <w:spacing w:val="-2"/>
                <w:sz w:val="24"/>
              </w:rPr>
              <w:t xml:space="preserve"> </w:t>
            </w:r>
            <w:r>
              <w:rPr>
                <w:sz w:val="24"/>
              </w:rPr>
              <w:t xml:space="preserve">Delhi: </w:t>
            </w:r>
            <w:r>
              <w:rPr>
                <w:spacing w:val="-4"/>
                <w:sz w:val="24"/>
              </w:rPr>
              <w:t>CBS.</w:t>
            </w:r>
          </w:p>
        </w:tc>
      </w:tr>
      <w:tr w:rsidR="005B2EE9">
        <w:trPr>
          <w:trHeight w:val="318"/>
        </w:trPr>
        <w:tc>
          <w:tcPr>
            <w:tcW w:w="235" w:type="dxa"/>
          </w:tcPr>
          <w:p w:rsidR="005B2EE9" w:rsidRDefault="00DF59AE">
            <w:pPr>
              <w:pStyle w:val="TableParagraph"/>
              <w:ind w:left="122" w:right="-29"/>
              <w:jc w:val="center"/>
              <w:rPr>
                <w:sz w:val="24"/>
              </w:rPr>
            </w:pPr>
            <w:r>
              <w:rPr>
                <w:spacing w:val="-10"/>
                <w:sz w:val="24"/>
              </w:rPr>
              <w:t>3</w:t>
            </w:r>
          </w:p>
        </w:tc>
        <w:tc>
          <w:tcPr>
            <w:tcW w:w="9121" w:type="dxa"/>
            <w:gridSpan w:val="3"/>
          </w:tcPr>
          <w:p w:rsidR="005B2EE9" w:rsidRDefault="00DF59AE">
            <w:pPr>
              <w:pStyle w:val="TableParagraph"/>
              <w:rPr>
                <w:sz w:val="24"/>
              </w:rPr>
            </w:pPr>
            <w:r>
              <w:rPr>
                <w:sz w:val="24"/>
              </w:rPr>
              <w:t>James</w:t>
            </w:r>
            <w:r>
              <w:rPr>
                <w:spacing w:val="-5"/>
                <w:sz w:val="24"/>
              </w:rPr>
              <w:t xml:space="preserve"> </w:t>
            </w:r>
            <w:proofErr w:type="spellStart"/>
            <w:r>
              <w:rPr>
                <w:sz w:val="24"/>
              </w:rPr>
              <w:t>H.Seully</w:t>
            </w:r>
            <w:proofErr w:type="spellEnd"/>
            <w:r>
              <w:rPr>
                <w:spacing w:val="-4"/>
                <w:sz w:val="24"/>
              </w:rPr>
              <w:t xml:space="preserve"> </w:t>
            </w:r>
            <w:r>
              <w:rPr>
                <w:sz w:val="24"/>
              </w:rPr>
              <w:t>1979</w:t>
            </w:r>
            <w:r>
              <w:rPr>
                <w:spacing w:val="-4"/>
                <w:sz w:val="24"/>
              </w:rPr>
              <w:t xml:space="preserve"> </w:t>
            </w:r>
            <w:proofErr w:type="spellStart"/>
            <w:r>
              <w:rPr>
                <w:sz w:val="24"/>
              </w:rPr>
              <w:t>Psychiatry,New</w:t>
            </w:r>
            <w:proofErr w:type="spellEnd"/>
            <w:r>
              <w:rPr>
                <w:sz w:val="24"/>
              </w:rPr>
              <w:t xml:space="preserve"> </w:t>
            </w:r>
            <w:r>
              <w:rPr>
                <w:spacing w:val="-2"/>
                <w:sz w:val="24"/>
              </w:rPr>
              <w:t>Delhi:</w:t>
            </w:r>
          </w:p>
        </w:tc>
      </w:tr>
      <w:tr w:rsidR="005B2EE9">
        <w:trPr>
          <w:trHeight w:val="364"/>
        </w:trPr>
        <w:tc>
          <w:tcPr>
            <w:tcW w:w="9356" w:type="dxa"/>
            <w:gridSpan w:val="4"/>
          </w:tcPr>
          <w:p w:rsidR="005B2EE9" w:rsidRDefault="00DF59AE">
            <w:pPr>
              <w:pStyle w:val="TableParagraph"/>
              <w:spacing w:line="270" w:lineRule="exact"/>
              <w:rPr>
                <w:b/>
                <w:sz w:val="24"/>
              </w:rPr>
            </w:pPr>
            <w:r>
              <w:rPr>
                <w:b/>
                <w:sz w:val="24"/>
              </w:rPr>
              <w:t>Reference</w:t>
            </w:r>
            <w:r>
              <w:rPr>
                <w:b/>
                <w:spacing w:val="-11"/>
                <w:sz w:val="24"/>
              </w:rPr>
              <w:t xml:space="preserve"> </w:t>
            </w:r>
            <w:r>
              <w:rPr>
                <w:b/>
                <w:spacing w:val="-2"/>
                <w:sz w:val="24"/>
              </w:rPr>
              <w:t>Books</w:t>
            </w:r>
          </w:p>
        </w:tc>
      </w:tr>
      <w:tr w:rsidR="005B2EE9">
        <w:trPr>
          <w:trHeight w:val="318"/>
        </w:trPr>
        <w:tc>
          <w:tcPr>
            <w:tcW w:w="235" w:type="dxa"/>
          </w:tcPr>
          <w:p w:rsidR="005B2EE9" w:rsidRDefault="00DF59AE">
            <w:pPr>
              <w:pStyle w:val="TableParagraph"/>
              <w:ind w:left="122" w:right="-29"/>
              <w:jc w:val="center"/>
              <w:rPr>
                <w:sz w:val="24"/>
              </w:rPr>
            </w:pPr>
            <w:r>
              <w:rPr>
                <w:spacing w:val="-10"/>
                <w:sz w:val="24"/>
              </w:rPr>
              <w:t>1</w:t>
            </w:r>
          </w:p>
        </w:tc>
        <w:tc>
          <w:tcPr>
            <w:tcW w:w="9121" w:type="dxa"/>
            <w:gridSpan w:val="3"/>
          </w:tcPr>
          <w:p w:rsidR="005B2EE9" w:rsidRDefault="00DF59AE">
            <w:pPr>
              <w:pStyle w:val="TableParagraph"/>
              <w:rPr>
                <w:sz w:val="24"/>
              </w:rPr>
            </w:pPr>
            <w:r>
              <w:rPr>
                <w:sz w:val="24"/>
              </w:rPr>
              <w:t>D.K</w:t>
            </w:r>
            <w:r>
              <w:rPr>
                <w:spacing w:val="-10"/>
                <w:sz w:val="24"/>
              </w:rPr>
              <w:t xml:space="preserve"> </w:t>
            </w:r>
            <w:proofErr w:type="spellStart"/>
            <w:r>
              <w:rPr>
                <w:sz w:val="24"/>
              </w:rPr>
              <w:t>Niraj</w:t>
            </w:r>
            <w:proofErr w:type="spellEnd"/>
            <w:r>
              <w:rPr>
                <w:spacing w:val="-1"/>
                <w:sz w:val="24"/>
              </w:rPr>
              <w:t xml:space="preserve"> </w:t>
            </w:r>
            <w:proofErr w:type="spellStart"/>
            <w:r>
              <w:rPr>
                <w:sz w:val="24"/>
              </w:rPr>
              <w:t>Ahuja</w:t>
            </w:r>
            <w:proofErr w:type="spellEnd"/>
            <w:r>
              <w:rPr>
                <w:spacing w:val="-4"/>
                <w:sz w:val="24"/>
              </w:rPr>
              <w:t xml:space="preserve"> </w:t>
            </w:r>
            <w:r>
              <w:rPr>
                <w:sz w:val="24"/>
              </w:rPr>
              <w:t>1998 Introduction to</w:t>
            </w:r>
            <w:r>
              <w:rPr>
                <w:spacing w:val="-2"/>
                <w:sz w:val="24"/>
              </w:rPr>
              <w:t xml:space="preserve"> </w:t>
            </w:r>
            <w:r>
              <w:rPr>
                <w:sz w:val="24"/>
              </w:rPr>
              <w:t>psychiatry,</w:t>
            </w:r>
            <w:r>
              <w:rPr>
                <w:spacing w:val="-4"/>
                <w:sz w:val="24"/>
              </w:rPr>
              <w:t xml:space="preserve"> </w:t>
            </w:r>
            <w:r>
              <w:rPr>
                <w:sz w:val="24"/>
              </w:rPr>
              <w:t>New</w:t>
            </w:r>
            <w:r>
              <w:rPr>
                <w:spacing w:val="-3"/>
                <w:sz w:val="24"/>
              </w:rPr>
              <w:t xml:space="preserve"> </w:t>
            </w:r>
            <w:r>
              <w:rPr>
                <w:sz w:val="24"/>
              </w:rPr>
              <w:t>Delhi:</w:t>
            </w:r>
            <w:r>
              <w:rPr>
                <w:spacing w:val="-1"/>
                <w:sz w:val="24"/>
              </w:rPr>
              <w:t xml:space="preserve"> </w:t>
            </w:r>
            <w:proofErr w:type="spellStart"/>
            <w:r>
              <w:rPr>
                <w:spacing w:val="-2"/>
                <w:sz w:val="24"/>
              </w:rPr>
              <w:t>Rawat</w:t>
            </w:r>
            <w:proofErr w:type="spellEnd"/>
          </w:p>
        </w:tc>
      </w:tr>
      <w:tr w:rsidR="005B2EE9">
        <w:trPr>
          <w:trHeight w:val="633"/>
        </w:trPr>
        <w:tc>
          <w:tcPr>
            <w:tcW w:w="235" w:type="dxa"/>
          </w:tcPr>
          <w:p w:rsidR="005B2EE9" w:rsidRDefault="00DF59AE">
            <w:pPr>
              <w:pStyle w:val="TableParagraph"/>
              <w:ind w:left="122" w:right="-29"/>
              <w:jc w:val="center"/>
              <w:rPr>
                <w:sz w:val="24"/>
              </w:rPr>
            </w:pPr>
            <w:r>
              <w:rPr>
                <w:spacing w:val="-10"/>
                <w:sz w:val="24"/>
              </w:rPr>
              <w:t>2</w:t>
            </w:r>
          </w:p>
        </w:tc>
        <w:tc>
          <w:tcPr>
            <w:tcW w:w="9121" w:type="dxa"/>
            <w:gridSpan w:val="3"/>
          </w:tcPr>
          <w:p w:rsidR="005B2EE9" w:rsidRDefault="00DF59AE">
            <w:pPr>
              <w:pStyle w:val="TableParagraph"/>
              <w:rPr>
                <w:sz w:val="24"/>
              </w:rPr>
            </w:pPr>
            <w:r>
              <w:rPr>
                <w:sz w:val="24"/>
              </w:rPr>
              <w:t>Robert</w:t>
            </w:r>
            <w:r>
              <w:rPr>
                <w:spacing w:val="-5"/>
                <w:sz w:val="24"/>
              </w:rPr>
              <w:t xml:space="preserve"> </w:t>
            </w:r>
            <w:r>
              <w:rPr>
                <w:sz w:val="24"/>
              </w:rPr>
              <w:t>J</w:t>
            </w:r>
            <w:r>
              <w:rPr>
                <w:spacing w:val="-1"/>
                <w:sz w:val="24"/>
              </w:rPr>
              <w:t xml:space="preserve"> </w:t>
            </w:r>
            <w:r>
              <w:rPr>
                <w:sz w:val="24"/>
              </w:rPr>
              <w:t>Walter</w:t>
            </w:r>
            <w:r>
              <w:rPr>
                <w:spacing w:val="-3"/>
                <w:sz w:val="24"/>
              </w:rPr>
              <w:t xml:space="preserve"> </w:t>
            </w:r>
            <w:r>
              <w:rPr>
                <w:sz w:val="24"/>
              </w:rPr>
              <w:t>1998</w:t>
            </w:r>
            <w:r>
              <w:rPr>
                <w:spacing w:val="-1"/>
                <w:sz w:val="24"/>
              </w:rPr>
              <w:t xml:space="preserve"> </w:t>
            </w:r>
            <w:r>
              <w:rPr>
                <w:sz w:val="24"/>
              </w:rPr>
              <w:t>Psychiatry</w:t>
            </w:r>
            <w:r>
              <w:rPr>
                <w:spacing w:val="-1"/>
                <w:sz w:val="24"/>
              </w:rPr>
              <w:t xml:space="preserve"> </w:t>
            </w:r>
            <w:r>
              <w:rPr>
                <w:sz w:val="24"/>
              </w:rPr>
              <w:t>for</w:t>
            </w:r>
            <w:r>
              <w:rPr>
                <w:spacing w:val="-6"/>
                <w:sz w:val="24"/>
              </w:rPr>
              <w:t xml:space="preserve"> </w:t>
            </w:r>
            <w:r>
              <w:rPr>
                <w:sz w:val="24"/>
              </w:rPr>
              <w:t>medical students,</w:t>
            </w:r>
            <w:r>
              <w:rPr>
                <w:spacing w:val="-2"/>
                <w:sz w:val="24"/>
              </w:rPr>
              <w:t xml:space="preserve"> </w:t>
            </w:r>
            <w:r>
              <w:rPr>
                <w:sz w:val="24"/>
              </w:rPr>
              <w:t xml:space="preserve">Chennai: Medical </w:t>
            </w:r>
            <w:r>
              <w:rPr>
                <w:spacing w:val="-2"/>
                <w:sz w:val="24"/>
              </w:rPr>
              <w:t>publishers</w:t>
            </w:r>
          </w:p>
        </w:tc>
      </w:tr>
      <w:tr w:rsidR="005B2EE9">
        <w:trPr>
          <w:trHeight w:val="318"/>
        </w:trPr>
        <w:tc>
          <w:tcPr>
            <w:tcW w:w="9356" w:type="dxa"/>
            <w:gridSpan w:val="4"/>
          </w:tcPr>
          <w:p w:rsidR="005B2EE9" w:rsidRDefault="00DF59AE">
            <w:pPr>
              <w:pStyle w:val="TableParagraph"/>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7"/>
        </w:trPr>
        <w:tc>
          <w:tcPr>
            <w:tcW w:w="235" w:type="dxa"/>
          </w:tcPr>
          <w:p w:rsidR="005B2EE9" w:rsidRDefault="00DF59AE">
            <w:pPr>
              <w:pStyle w:val="TableParagraph"/>
              <w:ind w:left="122" w:right="-29"/>
              <w:jc w:val="center"/>
              <w:rPr>
                <w:sz w:val="24"/>
              </w:rPr>
            </w:pPr>
            <w:r>
              <w:rPr>
                <w:spacing w:val="-10"/>
                <w:sz w:val="24"/>
              </w:rPr>
              <w:t>1</w:t>
            </w:r>
          </w:p>
        </w:tc>
        <w:tc>
          <w:tcPr>
            <w:tcW w:w="9121" w:type="dxa"/>
            <w:gridSpan w:val="3"/>
          </w:tcPr>
          <w:p w:rsidR="005B2EE9" w:rsidRDefault="00BE76DB">
            <w:pPr>
              <w:pStyle w:val="TableParagraph"/>
              <w:rPr>
                <w:sz w:val="24"/>
              </w:rPr>
            </w:pPr>
            <w:hyperlink r:id="rId121">
              <w:r w:rsidR="00DF59AE">
                <w:rPr>
                  <w:spacing w:val="-2"/>
                  <w:sz w:val="24"/>
                  <w:u w:val="single"/>
                </w:rPr>
                <w:t>https://www.cdc.gov/childrensmentalhealth/basics.html</w:t>
              </w:r>
            </w:hyperlink>
          </w:p>
        </w:tc>
      </w:tr>
      <w:tr w:rsidR="005B2EE9">
        <w:trPr>
          <w:trHeight w:val="635"/>
        </w:trPr>
        <w:tc>
          <w:tcPr>
            <w:tcW w:w="235" w:type="dxa"/>
          </w:tcPr>
          <w:p w:rsidR="005B2EE9" w:rsidRDefault="00DF59AE">
            <w:pPr>
              <w:pStyle w:val="TableParagraph"/>
              <w:ind w:left="122" w:right="-29"/>
              <w:jc w:val="center"/>
              <w:rPr>
                <w:sz w:val="24"/>
              </w:rPr>
            </w:pPr>
            <w:r>
              <w:rPr>
                <w:spacing w:val="-10"/>
                <w:sz w:val="24"/>
              </w:rPr>
              <w:t>2</w:t>
            </w:r>
          </w:p>
        </w:tc>
        <w:tc>
          <w:tcPr>
            <w:tcW w:w="9121" w:type="dxa"/>
            <w:gridSpan w:val="3"/>
          </w:tcPr>
          <w:p w:rsidR="005B2EE9" w:rsidRDefault="00BE76DB">
            <w:pPr>
              <w:pStyle w:val="TableParagraph"/>
              <w:rPr>
                <w:sz w:val="24"/>
              </w:rPr>
            </w:pPr>
            <w:hyperlink r:id="rId122">
              <w:r w:rsidR="00DF59AE">
                <w:rPr>
                  <w:spacing w:val="-4"/>
                  <w:sz w:val="24"/>
                  <w:u w:val="single"/>
                </w:rPr>
                <w:t>https://www.msdmanuals.com/home/mental-health-disorders/substance-related-</w:t>
              </w:r>
            </w:hyperlink>
          </w:p>
          <w:p w:rsidR="005B2EE9" w:rsidRDefault="00BE76DB">
            <w:pPr>
              <w:pStyle w:val="TableParagraph"/>
              <w:spacing w:before="43" w:line="240" w:lineRule="auto"/>
              <w:rPr>
                <w:sz w:val="24"/>
              </w:rPr>
            </w:pPr>
            <w:hyperlink r:id="rId123">
              <w:r w:rsidR="00DF59AE">
                <w:rPr>
                  <w:spacing w:val="-4"/>
                  <w:sz w:val="24"/>
                  <w:u w:val="single"/>
                </w:rPr>
                <w:t>disorders/substance-use-disorders</w:t>
              </w:r>
            </w:hyperlink>
          </w:p>
        </w:tc>
      </w:tr>
      <w:tr w:rsidR="005B2EE9">
        <w:trPr>
          <w:trHeight w:val="314"/>
        </w:trPr>
        <w:tc>
          <w:tcPr>
            <w:tcW w:w="235" w:type="dxa"/>
          </w:tcPr>
          <w:p w:rsidR="005B2EE9" w:rsidRDefault="00DF59AE">
            <w:pPr>
              <w:pStyle w:val="TableParagraph"/>
              <w:spacing w:line="270" w:lineRule="exact"/>
              <w:ind w:left="122" w:right="-29"/>
              <w:jc w:val="center"/>
              <w:rPr>
                <w:sz w:val="24"/>
              </w:rPr>
            </w:pPr>
            <w:r>
              <w:rPr>
                <w:spacing w:val="-10"/>
                <w:sz w:val="24"/>
              </w:rPr>
              <w:t>3</w:t>
            </w:r>
          </w:p>
        </w:tc>
        <w:tc>
          <w:tcPr>
            <w:tcW w:w="9121" w:type="dxa"/>
            <w:gridSpan w:val="3"/>
          </w:tcPr>
          <w:p w:rsidR="005B2EE9" w:rsidRDefault="00BE76DB">
            <w:pPr>
              <w:pStyle w:val="TableParagraph"/>
              <w:spacing w:line="270" w:lineRule="exact"/>
              <w:rPr>
                <w:sz w:val="24"/>
              </w:rPr>
            </w:pPr>
            <w:hyperlink r:id="rId124">
              <w:r w:rsidR="00DF59AE">
                <w:rPr>
                  <w:spacing w:val="-2"/>
                  <w:sz w:val="24"/>
                  <w:u w:val="single"/>
                </w:rPr>
                <w:t>https://www.tandfonline.com/doi/abs/10.3109/09540269309028305</w:t>
              </w:r>
            </w:hyperlink>
          </w:p>
        </w:tc>
      </w:tr>
      <w:tr w:rsidR="005B2EE9">
        <w:trPr>
          <w:trHeight w:val="318"/>
        </w:trPr>
        <w:tc>
          <w:tcPr>
            <w:tcW w:w="9356" w:type="dxa"/>
            <w:gridSpan w:val="4"/>
          </w:tcPr>
          <w:p w:rsidR="005B2EE9" w:rsidRDefault="00DF59AE">
            <w:pPr>
              <w:pStyle w:val="TableParagraph"/>
              <w:rPr>
                <w:sz w:val="24"/>
              </w:rPr>
            </w:pPr>
            <w:r>
              <w:rPr>
                <w:sz w:val="24"/>
              </w:rPr>
              <w:t>Course</w:t>
            </w:r>
            <w:r>
              <w:rPr>
                <w:spacing w:val="-2"/>
                <w:sz w:val="24"/>
              </w:rPr>
              <w:t xml:space="preserve"> </w:t>
            </w:r>
            <w:r>
              <w:rPr>
                <w:sz w:val="24"/>
              </w:rPr>
              <w:t>Designed</w:t>
            </w:r>
            <w:r>
              <w:rPr>
                <w:spacing w:val="2"/>
                <w:sz w:val="24"/>
              </w:rPr>
              <w:t xml:space="preserve"> </w:t>
            </w:r>
            <w:r>
              <w:rPr>
                <w:sz w:val="24"/>
              </w:rPr>
              <w:t>By:</w:t>
            </w:r>
            <w:r>
              <w:rPr>
                <w:spacing w:val="3"/>
                <w:sz w:val="24"/>
              </w:rPr>
              <w:t xml:space="preserve"> </w:t>
            </w:r>
            <w:r>
              <w:rPr>
                <w:sz w:val="24"/>
              </w:rPr>
              <w:t>Dr. Sam Lovely Son</w:t>
            </w:r>
            <w:r w:rsidR="003A2165">
              <w:rPr>
                <w:spacing w:val="-5"/>
                <w:sz w:val="24"/>
              </w:rPr>
              <w:t xml:space="preserve">, Dr. P. </w:t>
            </w:r>
            <w:proofErr w:type="spellStart"/>
            <w:r w:rsidR="003A2165">
              <w:rPr>
                <w:spacing w:val="-5"/>
                <w:sz w:val="24"/>
              </w:rPr>
              <w:t>Kokilavani</w:t>
            </w:r>
            <w:proofErr w:type="spellEnd"/>
          </w:p>
        </w:tc>
      </w:tr>
    </w:tbl>
    <w:p w:rsidR="005B2EE9" w:rsidRDefault="005B2EE9">
      <w:pPr>
        <w:pStyle w:val="BodyText"/>
        <w:rPr>
          <w:sz w:val="20"/>
        </w:rPr>
      </w:pPr>
    </w:p>
    <w:p w:rsidR="005B2EE9" w:rsidRDefault="005B2EE9">
      <w:pPr>
        <w:pStyle w:val="BodyText"/>
        <w:spacing w:before="68" w:after="1"/>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8"/>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CO1</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M</w:t>
            </w:r>
          </w:p>
        </w:tc>
        <w:tc>
          <w:tcPr>
            <w:tcW w:w="830" w:type="dxa"/>
          </w:tcPr>
          <w:p w:rsidR="005B2EE9" w:rsidRDefault="00DF59AE">
            <w:pPr>
              <w:pStyle w:val="TableParagraph"/>
              <w:spacing w:line="270" w:lineRule="exact"/>
              <w:ind w:left="38" w:right="9"/>
              <w:jc w:val="center"/>
              <w:rPr>
                <w:sz w:val="24"/>
              </w:rPr>
            </w:pPr>
            <w:r>
              <w:rPr>
                <w:spacing w:val="-10"/>
                <w:sz w:val="24"/>
              </w:rPr>
              <w:t>L</w:t>
            </w:r>
          </w:p>
        </w:tc>
        <w:tc>
          <w:tcPr>
            <w:tcW w:w="826" w:type="dxa"/>
          </w:tcPr>
          <w:p w:rsidR="005B2EE9" w:rsidRDefault="00DF59AE">
            <w:pPr>
              <w:pStyle w:val="TableParagraph"/>
              <w:spacing w:line="270" w:lineRule="exact"/>
              <w:ind w:left="40"/>
              <w:jc w:val="center"/>
              <w:rPr>
                <w:sz w:val="24"/>
              </w:rPr>
            </w:pPr>
            <w:r>
              <w:rPr>
                <w:spacing w:val="-10"/>
                <w:sz w:val="24"/>
              </w:rPr>
              <w:t>L</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L</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8"/>
        </w:trPr>
        <w:tc>
          <w:tcPr>
            <w:tcW w:w="696" w:type="dxa"/>
          </w:tcPr>
          <w:p w:rsidR="005B2EE9" w:rsidRDefault="00DF59AE">
            <w:pPr>
              <w:pStyle w:val="TableParagraph"/>
              <w:spacing w:before="1" w:line="240" w:lineRule="auto"/>
              <w:ind w:left="24"/>
              <w:jc w:val="center"/>
              <w:rPr>
                <w:b/>
                <w:sz w:val="24"/>
              </w:rPr>
            </w:pPr>
            <w:r>
              <w:rPr>
                <w:b/>
                <w:spacing w:val="-5"/>
                <w:sz w:val="24"/>
              </w:rPr>
              <w:t>CO3</w:t>
            </w:r>
          </w:p>
        </w:tc>
        <w:tc>
          <w:tcPr>
            <w:tcW w:w="830" w:type="dxa"/>
          </w:tcPr>
          <w:p w:rsidR="005B2EE9" w:rsidRDefault="00DF59AE">
            <w:pPr>
              <w:pStyle w:val="TableParagraph"/>
              <w:spacing w:before="1" w:line="240" w:lineRule="auto"/>
              <w:ind w:left="38" w:right="15"/>
              <w:jc w:val="center"/>
              <w:rPr>
                <w:sz w:val="24"/>
              </w:rPr>
            </w:pPr>
            <w:r>
              <w:rPr>
                <w:spacing w:val="-10"/>
                <w:sz w:val="24"/>
              </w:rPr>
              <w:t>S</w:t>
            </w:r>
          </w:p>
        </w:tc>
        <w:tc>
          <w:tcPr>
            <w:tcW w:w="828" w:type="dxa"/>
          </w:tcPr>
          <w:p w:rsidR="005B2EE9" w:rsidRDefault="00DF59AE">
            <w:pPr>
              <w:pStyle w:val="TableParagraph"/>
              <w:spacing w:before="1" w:line="240" w:lineRule="auto"/>
              <w:ind w:left="29"/>
              <w:jc w:val="center"/>
              <w:rPr>
                <w:sz w:val="24"/>
              </w:rPr>
            </w:pPr>
            <w:r>
              <w:rPr>
                <w:spacing w:val="-10"/>
                <w:sz w:val="24"/>
              </w:rPr>
              <w:t>M</w:t>
            </w:r>
          </w:p>
        </w:tc>
        <w:tc>
          <w:tcPr>
            <w:tcW w:w="830" w:type="dxa"/>
          </w:tcPr>
          <w:p w:rsidR="005B2EE9" w:rsidRDefault="00DF59AE">
            <w:pPr>
              <w:pStyle w:val="TableParagraph"/>
              <w:spacing w:before="1" w:line="240" w:lineRule="auto"/>
              <w:ind w:left="38" w:right="10"/>
              <w:jc w:val="center"/>
              <w:rPr>
                <w:sz w:val="24"/>
              </w:rPr>
            </w:pPr>
            <w:r>
              <w:rPr>
                <w:spacing w:val="-10"/>
                <w:sz w:val="24"/>
              </w:rPr>
              <w:t>M</w:t>
            </w:r>
          </w:p>
        </w:tc>
        <w:tc>
          <w:tcPr>
            <w:tcW w:w="830" w:type="dxa"/>
          </w:tcPr>
          <w:p w:rsidR="005B2EE9" w:rsidRDefault="00DF59AE">
            <w:pPr>
              <w:pStyle w:val="TableParagraph"/>
              <w:spacing w:before="1" w:line="240" w:lineRule="auto"/>
              <w:ind w:left="38" w:right="9"/>
              <w:jc w:val="center"/>
              <w:rPr>
                <w:sz w:val="24"/>
              </w:rPr>
            </w:pPr>
            <w:r>
              <w:rPr>
                <w:spacing w:val="-10"/>
                <w:sz w:val="24"/>
              </w:rPr>
              <w:t>M</w:t>
            </w:r>
          </w:p>
        </w:tc>
        <w:tc>
          <w:tcPr>
            <w:tcW w:w="826" w:type="dxa"/>
          </w:tcPr>
          <w:p w:rsidR="005B2EE9" w:rsidRDefault="00DF59AE">
            <w:pPr>
              <w:pStyle w:val="TableParagraph"/>
              <w:spacing w:before="1" w:line="240" w:lineRule="auto"/>
              <w:ind w:left="39"/>
              <w:jc w:val="center"/>
              <w:rPr>
                <w:sz w:val="24"/>
              </w:rPr>
            </w:pPr>
            <w:r>
              <w:rPr>
                <w:spacing w:val="-10"/>
                <w:sz w:val="24"/>
              </w:rPr>
              <w:t>M</w:t>
            </w:r>
          </w:p>
        </w:tc>
        <w:tc>
          <w:tcPr>
            <w:tcW w:w="830" w:type="dxa"/>
          </w:tcPr>
          <w:p w:rsidR="005B2EE9" w:rsidRDefault="00DF59AE">
            <w:pPr>
              <w:pStyle w:val="TableParagraph"/>
              <w:spacing w:before="1" w:line="240" w:lineRule="auto"/>
              <w:ind w:left="38" w:right="4"/>
              <w:jc w:val="center"/>
              <w:rPr>
                <w:sz w:val="24"/>
              </w:rPr>
            </w:pPr>
            <w:r>
              <w:rPr>
                <w:spacing w:val="-10"/>
                <w:sz w:val="24"/>
              </w:rPr>
              <w:t>M</w:t>
            </w:r>
          </w:p>
        </w:tc>
        <w:tc>
          <w:tcPr>
            <w:tcW w:w="828" w:type="dxa"/>
          </w:tcPr>
          <w:p w:rsidR="005B2EE9" w:rsidRDefault="00DF59AE">
            <w:pPr>
              <w:pStyle w:val="TableParagraph"/>
              <w:spacing w:before="1" w:line="240" w:lineRule="auto"/>
              <w:ind w:left="37"/>
              <w:jc w:val="center"/>
              <w:rPr>
                <w:sz w:val="24"/>
              </w:rPr>
            </w:pPr>
            <w:r>
              <w:rPr>
                <w:spacing w:val="-10"/>
                <w:sz w:val="24"/>
              </w:rPr>
              <w:t>M</w:t>
            </w:r>
          </w:p>
        </w:tc>
        <w:tc>
          <w:tcPr>
            <w:tcW w:w="831" w:type="dxa"/>
          </w:tcPr>
          <w:p w:rsidR="005B2EE9" w:rsidRDefault="00DF59AE">
            <w:pPr>
              <w:pStyle w:val="TableParagraph"/>
              <w:spacing w:before="1" w:line="240" w:lineRule="auto"/>
              <w:ind w:left="45"/>
              <w:jc w:val="center"/>
              <w:rPr>
                <w:sz w:val="24"/>
              </w:rPr>
            </w:pPr>
            <w:r>
              <w:rPr>
                <w:spacing w:val="-10"/>
                <w:sz w:val="24"/>
              </w:rPr>
              <w:t>M</w:t>
            </w:r>
          </w:p>
        </w:tc>
        <w:tc>
          <w:tcPr>
            <w:tcW w:w="828" w:type="dxa"/>
          </w:tcPr>
          <w:p w:rsidR="005B2EE9" w:rsidRDefault="00DF59AE">
            <w:pPr>
              <w:pStyle w:val="TableParagraph"/>
              <w:spacing w:before="1" w:line="240" w:lineRule="auto"/>
              <w:ind w:left="42"/>
              <w:jc w:val="center"/>
              <w:rPr>
                <w:sz w:val="24"/>
              </w:rPr>
            </w:pPr>
            <w:r>
              <w:rPr>
                <w:spacing w:val="-10"/>
                <w:sz w:val="24"/>
              </w:rPr>
              <w:t>M</w:t>
            </w:r>
          </w:p>
        </w:tc>
        <w:tc>
          <w:tcPr>
            <w:tcW w:w="831" w:type="dxa"/>
          </w:tcPr>
          <w:p w:rsidR="005B2EE9" w:rsidRDefault="00DF59AE">
            <w:pPr>
              <w:pStyle w:val="TableParagraph"/>
              <w:spacing w:before="1" w:line="240" w:lineRule="auto"/>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spacing w:line="270" w:lineRule="exact"/>
              <w:ind w:left="24"/>
              <w:jc w:val="center"/>
              <w:rPr>
                <w:b/>
                <w:sz w:val="24"/>
              </w:rPr>
            </w:pPr>
            <w:r>
              <w:rPr>
                <w:b/>
                <w:spacing w:val="-5"/>
                <w:sz w:val="24"/>
              </w:rPr>
              <w:t>CO5</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26" w:type="dxa"/>
          </w:tcPr>
          <w:p w:rsidR="005B2EE9" w:rsidRDefault="00DF59AE">
            <w:pPr>
              <w:pStyle w:val="TableParagraph"/>
              <w:spacing w:line="270" w:lineRule="exact"/>
              <w:ind w:left="41"/>
              <w:jc w:val="center"/>
              <w:rPr>
                <w:sz w:val="24"/>
              </w:rPr>
            </w:pPr>
            <w:r>
              <w:rPr>
                <w:spacing w:val="-10"/>
                <w:sz w:val="24"/>
              </w:rPr>
              <w:t>S</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7"/>
              <w:jc w:val="center"/>
              <w:rPr>
                <w:sz w:val="24"/>
              </w:rPr>
            </w:pPr>
            <w:r>
              <w:rPr>
                <w:spacing w:val="-10"/>
                <w:sz w:val="24"/>
              </w:rPr>
              <w:t>S</w:t>
            </w:r>
          </w:p>
        </w:tc>
        <w:tc>
          <w:tcPr>
            <w:tcW w:w="828" w:type="dxa"/>
          </w:tcPr>
          <w:p w:rsidR="005B2EE9" w:rsidRDefault="00DF59AE">
            <w:pPr>
              <w:pStyle w:val="TableParagraph"/>
              <w:spacing w:line="270" w:lineRule="exact"/>
              <w:ind w:left="48"/>
              <w:jc w:val="center"/>
              <w:rPr>
                <w:sz w:val="24"/>
              </w:rPr>
            </w:pPr>
            <w:r>
              <w:rPr>
                <w:spacing w:val="-10"/>
                <w:sz w:val="24"/>
              </w:rPr>
              <w:t>S</w:t>
            </w:r>
          </w:p>
        </w:tc>
        <w:tc>
          <w:tcPr>
            <w:tcW w:w="831" w:type="dxa"/>
          </w:tcPr>
          <w:p w:rsidR="005B2EE9" w:rsidRDefault="00DF59AE">
            <w:pPr>
              <w:pStyle w:val="TableParagraph"/>
              <w:spacing w:line="270" w:lineRule="exact"/>
              <w:ind w:left="45"/>
              <w:jc w:val="center"/>
              <w:rPr>
                <w:sz w:val="24"/>
              </w:rPr>
            </w:pPr>
            <w:r>
              <w:rPr>
                <w:spacing w:val="-10"/>
                <w:sz w:val="24"/>
              </w:rPr>
              <w:t>S</w:t>
            </w:r>
          </w:p>
        </w:tc>
      </w:tr>
    </w:tbl>
    <w:p w:rsidR="005B2EE9" w:rsidRDefault="00DF59AE">
      <w:pPr>
        <w:pStyle w:val="BodyText"/>
        <w:spacing w:before="5"/>
        <w:ind w:left="1140"/>
      </w:pPr>
      <w:r>
        <w:rPr>
          <w:noProof/>
          <w:lang w:val="en-IN" w:eastAsia="en-IN"/>
        </w:rPr>
        <w:drawing>
          <wp:anchor distT="0" distB="0" distL="0" distR="0" simplePos="0" relativeHeight="251671552" behindDoc="1" locked="0" layoutInCell="1" allowOverlap="1">
            <wp:simplePos x="0" y="0"/>
            <wp:positionH relativeFrom="page">
              <wp:posOffset>2743200</wp:posOffset>
            </wp:positionH>
            <wp:positionV relativeFrom="paragraph">
              <wp:posOffset>-1293495</wp:posOffset>
            </wp:positionV>
            <wp:extent cx="1847215" cy="1537970"/>
            <wp:effectExtent l="0" t="0" r="0" b="0"/>
            <wp:wrapNone/>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5" cstate="print"/>
                    <a:stretch>
                      <a:fillRect/>
                    </a:stretch>
                  </pic:blipFill>
                  <pic:spPr>
                    <a:xfrm>
                      <a:off x="0" y="0"/>
                      <a:ext cx="1847214" cy="1537970"/>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739"/>
        <w:gridCol w:w="1248"/>
        <w:gridCol w:w="4841"/>
        <w:gridCol w:w="258"/>
        <w:gridCol w:w="488"/>
        <w:gridCol w:w="576"/>
        <w:gridCol w:w="6"/>
        <w:gridCol w:w="317"/>
        <w:gridCol w:w="743"/>
      </w:tblGrid>
      <w:tr w:rsidR="005B2EE9">
        <w:trPr>
          <w:trHeight w:val="633"/>
        </w:trPr>
        <w:tc>
          <w:tcPr>
            <w:tcW w:w="1164" w:type="dxa"/>
            <w:gridSpan w:val="2"/>
          </w:tcPr>
          <w:p w:rsidR="005B2EE9" w:rsidRDefault="00DF59AE">
            <w:pPr>
              <w:pStyle w:val="TableParagraph"/>
              <w:spacing w:line="271" w:lineRule="exact"/>
              <w:ind w:left="179"/>
              <w:rPr>
                <w:b/>
                <w:sz w:val="24"/>
              </w:rPr>
            </w:pPr>
            <w:r>
              <w:rPr>
                <w:b/>
                <w:spacing w:val="-2"/>
                <w:sz w:val="24"/>
              </w:rPr>
              <w:t>Course</w:t>
            </w:r>
          </w:p>
          <w:p w:rsidR="005B2EE9" w:rsidRDefault="00DF59AE">
            <w:pPr>
              <w:pStyle w:val="TableParagraph"/>
              <w:spacing w:before="43" w:line="240" w:lineRule="auto"/>
              <w:ind w:left="311"/>
              <w:rPr>
                <w:b/>
                <w:sz w:val="24"/>
              </w:rPr>
            </w:pPr>
            <w:r>
              <w:rPr>
                <w:b/>
                <w:spacing w:val="-4"/>
                <w:sz w:val="24"/>
              </w:rPr>
              <w:t>code</w:t>
            </w:r>
          </w:p>
        </w:tc>
        <w:tc>
          <w:tcPr>
            <w:tcW w:w="1248" w:type="dxa"/>
          </w:tcPr>
          <w:p w:rsidR="005B2EE9" w:rsidRDefault="00DF59AE">
            <w:pPr>
              <w:pStyle w:val="TableParagraph"/>
              <w:spacing w:before="155" w:line="240" w:lineRule="auto"/>
              <w:ind w:left="395"/>
              <w:rPr>
                <w:b/>
                <w:sz w:val="24"/>
              </w:rPr>
            </w:pPr>
            <w:r>
              <w:rPr>
                <w:b/>
                <w:spacing w:val="-5"/>
                <w:sz w:val="24"/>
              </w:rPr>
              <w:t>4EC</w:t>
            </w:r>
          </w:p>
        </w:tc>
        <w:tc>
          <w:tcPr>
            <w:tcW w:w="5099" w:type="dxa"/>
            <w:gridSpan w:val="2"/>
          </w:tcPr>
          <w:p w:rsidR="005B2EE9" w:rsidRDefault="00DF59AE">
            <w:pPr>
              <w:pStyle w:val="TableParagraph"/>
              <w:spacing w:before="155" w:line="240" w:lineRule="auto"/>
              <w:ind w:left="1094"/>
              <w:rPr>
                <w:b/>
                <w:sz w:val="24"/>
              </w:rPr>
            </w:pPr>
            <w:r>
              <w:rPr>
                <w:b/>
                <w:sz w:val="24"/>
              </w:rPr>
              <w:t xml:space="preserve">SOCIAL </w:t>
            </w:r>
            <w:r>
              <w:rPr>
                <w:b/>
                <w:spacing w:val="-2"/>
                <w:sz w:val="24"/>
              </w:rPr>
              <w:t>DEVELOPMENT</w:t>
            </w:r>
          </w:p>
        </w:tc>
        <w:tc>
          <w:tcPr>
            <w:tcW w:w="488" w:type="dxa"/>
          </w:tcPr>
          <w:p w:rsidR="005B2EE9" w:rsidRDefault="00DF59AE">
            <w:pPr>
              <w:pStyle w:val="TableParagraph"/>
              <w:spacing w:before="155" w:line="240" w:lineRule="auto"/>
              <w:ind w:left="2" w:right="20"/>
              <w:jc w:val="center"/>
              <w:rPr>
                <w:b/>
                <w:sz w:val="24"/>
              </w:rPr>
            </w:pPr>
            <w:r>
              <w:rPr>
                <w:b/>
                <w:spacing w:val="-10"/>
                <w:sz w:val="24"/>
              </w:rPr>
              <w:t>L</w:t>
            </w:r>
          </w:p>
        </w:tc>
        <w:tc>
          <w:tcPr>
            <w:tcW w:w="576" w:type="dxa"/>
          </w:tcPr>
          <w:p w:rsidR="005B2EE9" w:rsidRDefault="00DF59AE">
            <w:pPr>
              <w:pStyle w:val="TableParagraph"/>
              <w:spacing w:before="155" w:line="240" w:lineRule="auto"/>
              <w:ind w:left="17" w:right="33"/>
              <w:jc w:val="center"/>
              <w:rPr>
                <w:b/>
                <w:sz w:val="24"/>
              </w:rPr>
            </w:pPr>
            <w:r>
              <w:rPr>
                <w:b/>
                <w:spacing w:val="-10"/>
                <w:sz w:val="24"/>
              </w:rPr>
              <w:t>T</w:t>
            </w:r>
          </w:p>
        </w:tc>
        <w:tc>
          <w:tcPr>
            <w:tcW w:w="323" w:type="dxa"/>
            <w:gridSpan w:val="2"/>
          </w:tcPr>
          <w:p w:rsidR="005B2EE9" w:rsidRDefault="00DF59AE">
            <w:pPr>
              <w:pStyle w:val="TableParagraph"/>
              <w:spacing w:before="155" w:line="240" w:lineRule="auto"/>
              <w:ind w:left="78"/>
              <w:rPr>
                <w:b/>
                <w:sz w:val="24"/>
              </w:rPr>
            </w:pPr>
            <w:r>
              <w:rPr>
                <w:b/>
                <w:spacing w:val="-10"/>
                <w:sz w:val="24"/>
              </w:rPr>
              <w:t>P</w:t>
            </w:r>
          </w:p>
        </w:tc>
        <w:tc>
          <w:tcPr>
            <w:tcW w:w="743" w:type="dxa"/>
          </w:tcPr>
          <w:p w:rsidR="005B2EE9" w:rsidRDefault="00DF59AE">
            <w:pPr>
              <w:pStyle w:val="TableParagraph"/>
              <w:spacing w:before="155" w:line="240" w:lineRule="auto"/>
              <w:ind w:left="31"/>
              <w:jc w:val="center"/>
              <w:rPr>
                <w:b/>
                <w:sz w:val="24"/>
              </w:rPr>
            </w:pPr>
            <w:r>
              <w:rPr>
                <w:b/>
                <w:spacing w:val="-10"/>
                <w:sz w:val="24"/>
              </w:rPr>
              <w:t>C</w:t>
            </w:r>
          </w:p>
        </w:tc>
      </w:tr>
      <w:tr w:rsidR="005B2EE9">
        <w:trPr>
          <w:trHeight w:val="633"/>
        </w:trPr>
        <w:tc>
          <w:tcPr>
            <w:tcW w:w="2412" w:type="dxa"/>
            <w:gridSpan w:val="3"/>
          </w:tcPr>
          <w:p w:rsidR="005B2EE9" w:rsidRDefault="00DF59AE">
            <w:pPr>
              <w:pStyle w:val="TableParagraph"/>
              <w:rPr>
                <w:b/>
                <w:sz w:val="24"/>
              </w:rPr>
            </w:pPr>
            <w:r>
              <w:rPr>
                <w:b/>
                <w:spacing w:val="-2"/>
                <w:sz w:val="24"/>
              </w:rPr>
              <w:t>Core/Elective/Support</w:t>
            </w:r>
          </w:p>
          <w:p w:rsidR="005B2EE9" w:rsidRDefault="00DF59AE">
            <w:pPr>
              <w:pStyle w:val="TableParagraph"/>
              <w:spacing w:before="43" w:line="240" w:lineRule="auto"/>
              <w:rPr>
                <w:b/>
                <w:sz w:val="24"/>
              </w:rPr>
            </w:pPr>
            <w:proofErr w:type="spellStart"/>
            <w:r>
              <w:rPr>
                <w:b/>
                <w:spacing w:val="-5"/>
                <w:sz w:val="24"/>
              </w:rPr>
              <w:t>ive</w:t>
            </w:r>
            <w:proofErr w:type="spellEnd"/>
          </w:p>
        </w:tc>
        <w:tc>
          <w:tcPr>
            <w:tcW w:w="5099" w:type="dxa"/>
            <w:gridSpan w:val="2"/>
          </w:tcPr>
          <w:p w:rsidR="005B2EE9" w:rsidRDefault="005B2EE9">
            <w:pPr>
              <w:pStyle w:val="TableParagraph"/>
              <w:spacing w:line="240" w:lineRule="auto"/>
              <w:ind w:left="0"/>
            </w:pPr>
          </w:p>
        </w:tc>
        <w:tc>
          <w:tcPr>
            <w:tcW w:w="488" w:type="dxa"/>
          </w:tcPr>
          <w:p w:rsidR="005B2EE9" w:rsidRDefault="00DF59AE">
            <w:pPr>
              <w:pStyle w:val="TableParagraph"/>
              <w:spacing w:before="157" w:line="240" w:lineRule="auto"/>
              <w:ind w:left="0" w:right="20"/>
              <w:jc w:val="center"/>
              <w:rPr>
                <w:b/>
                <w:sz w:val="24"/>
              </w:rPr>
            </w:pPr>
            <w:r>
              <w:rPr>
                <w:b/>
                <w:spacing w:val="-10"/>
                <w:sz w:val="24"/>
              </w:rPr>
              <w:t>3</w:t>
            </w:r>
          </w:p>
        </w:tc>
        <w:tc>
          <w:tcPr>
            <w:tcW w:w="576" w:type="dxa"/>
          </w:tcPr>
          <w:p w:rsidR="005B2EE9" w:rsidRDefault="00DF59AE">
            <w:pPr>
              <w:pStyle w:val="TableParagraph"/>
              <w:spacing w:before="1" w:line="240" w:lineRule="auto"/>
              <w:ind w:left="40" w:right="23"/>
              <w:jc w:val="center"/>
              <w:rPr>
                <w:b/>
                <w:sz w:val="24"/>
              </w:rPr>
            </w:pPr>
            <w:r>
              <w:rPr>
                <w:b/>
                <w:spacing w:val="-10"/>
                <w:sz w:val="24"/>
              </w:rPr>
              <w:t>1</w:t>
            </w:r>
          </w:p>
        </w:tc>
        <w:tc>
          <w:tcPr>
            <w:tcW w:w="323" w:type="dxa"/>
            <w:gridSpan w:val="2"/>
          </w:tcPr>
          <w:p w:rsidR="005B2EE9" w:rsidRDefault="005B2EE9">
            <w:pPr>
              <w:pStyle w:val="TableParagraph"/>
              <w:spacing w:line="240" w:lineRule="auto"/>
              <w:ind w:left="0"/>
            </w:pPr>
          </w:p>
        </w:tc>
        <w:tc>
          <w:tcPr>
            <w:tcW w:w="743" w:type="dxa"/>
          </w:tcPr>
          <w:p w:rsidR="005B2EE9" w:rsidRDefault="00DF59AE">
            <w:pPr>
              <w:pStyle w:val="TableParagraph"/>
              <w:spacing w:before="157" w:line="240" w:lineRule="auto"/>
              <w:ind w:left="31"/>
              <w:jc w:val="center"/>
              <w:rPr>
                <w:b/>
                <w:sz w:val="24"/>
              </w:rPr>
            </w:pPr>
            <w:r>
              <w:rPr>
                <w:b/>
                <w:spacing w:val="-10"/>
                <w:sz w:val="24"/>
              </w:rPr>
              <w:t>4</w:t>
            </w:r>
          </w:p>
        </w:tc>
      </w:tr>
      <w:tr w:rsidR="005B2EE9">
        <w:trPr>
          <w:trHeight w:val="635"/>
        </w:trPr>
        <w:tc>
          <w:tcPr>
            <w:tcW w:w="2412"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5099" w:type="dxa"/>
            <w:gridSpan w:val="2"/>
          </w:tcPr>
          <w:p w:rsidR="005B2EE9" w:rsidRDefault="00DF59AE">
            <w:pPr>
              <w:pStyle w:val="TableParagraph"/>
              <w:ind w:left="110"/>
              <w:rPr>
                <w:b/>
                <w:sz w:val="24"/>
              </w:rPr>
            </w:pPr>
            <w:r>
              <w:rPr>
                <w:b/>
                <w:sz w:val="24"/>
              </w:rPr>
              <w:t>Basic</w:t>
            </w:r>
            <w:r>
              <w:rPr>
                <w:b/>
                <w:spacing w:val="-5"/>
                <w:sz w:val="24"/>
              </w:rPr>
              <w:t xml:space="preserve"> </w:t>
            </w:r>
            <w:r>
              <w:rPr>
                <w:b/>
                <w:sz w:val="24"/>
              </w:rPr>
              <w:t>knowledge</w:t>
            </w:r>
            <w:r>
              <w:rPr>
                <w:b/>
                <w:spacing w:val="-5"/>
                <w:sz w:val="24"/>
              </w:rPr>
              <w:t xml:space="preserve"> </w:t>
            </w:r>
            <w:r>
              <w:rPr>
                <w:b/>
                <w:sz w:val="24"/>
              </w:rPr>
              <w:t>on society</w:t>
            </w:r>
            <w:r>
              <w:rPr>
                <w:b/>
                <w:spacing w:val="-2"/>
                <w:sz w:val="24"/>
              </w:rPr>
              <w:t xml:space="preserve"> </w:t>
            </w:r>
            <w:r>
              <w:rPr>
                <w:b/>
                <w:sz w:val="24"/>
              </w:rPr>
              <w:t>and</w:t>
            </w:r>
            <w:r>
              <w:rPr>
                <w:b/>
                <w:spacing w:val="-1"/>
                <w:sz w:val="24"/>
              </w:rPr>
              <w:t xml:space="preserve"> </w:t>
            </w:r>
            <w:r>
              <w:rPr>
                <w:b/>
                <w:sz w:val="24"/>
              </w:rPr>
              <w:t>problems</w:t>
            </w:r>
            <w:r>
              <w:rPr>
                <w:b/>
                <w:spacing w:val="-3"/>
                <w:sz w:val="24"/>
              </w:rPr>
              <w:t xml:space="preserve"> </w:t>
            </w:r>
            <w:r>
              <w:rPr>
                <w:b/>
                <w:spacing w:val="-5"/>
                <w:sz w:val="24"/>
              </w:rPr>
              <w:t>of</w:t>
            </w:r>
          </w:p>
          <w:p w:rsidR="005B2EE9" w:rsidRDefault="00DF59AE">
            <w:pPr>
              <w:pStyle w:val="TableParagraph"/>
              <w:tabs>
                <w:tab w:val="left" w:pos="5067"/>
              </w:tabs>
              <w:spacing w:before="45" w:line="240" w:lineRule="auto"/>
              <w:ind w:left="110" w:right="-260"/>
              <w:rPr>
                <w:b/>
                <w:sz w:val="24"/>
              </w:rPr>
            </w:pPr>
            <w:r>
              <w:rPr>
                <w:b/>
                <w:sz w:val="24"/>
              </w:rPr>
              <w:t>the</w:t>
            </w:r>
            <w:r>
              <w:rPr>
                <w:b/>
                <w:spacing w:val="-2"/>
                <w:sz w:val="24"/>
              </w:rPr>
              <w:t xml:space="preserve"> </w:t>
            </w:r>
            <w:r>
              <w:rPr>
                <w:b/>
                <w:sz w:val="24"/>
              </w:rPr>
              <w:t>marginalize</w:t>
            </w:r>
            <w:r>
              <w:rPr>
                <w:b/>
                <w:spacing w:val="-2"/>
                <w:sz w:val="24"/>
              </w:rPr>
              <w:t xml:space="preserve"> groups</w:t>
            </w:r>
            <w:r>
              <w:rPr>
                <w:b/>
                <w:sz w:val="24"/>
              </w:rPr>
              <w:tab/>
            </w:r>
            <w:proofErr w:type="spellStart"/>
            <w:r>
              <w:rPr>
                <w:b/>
                <w:spacing w:val="-5"/>
                <w:sz w:val="24"/>
              </w:rPr>
              <w:t>Ve</w:t>
            </w:r>
            <w:proofErr w:type="spellEnd"/>
          </w:p>
        </w:tc>
        <w:tc>
          <w:tcPr>
            <w:tcW w:w="1070" w:type="dxa"/>
            <w:gridSpan w:val="3"/>
          </w:tcPr>
          <w:p w:rsidR="005B2EE9" w:rsidRDefault="00DF59AE">
            <w:pPr>
              <w:pStyle w:val="TableParagraph"/>
              <w:ind w:left="-26" w:right="50"/>
              <w:jc w:val="right"/>
              <w:rPr>
                <w:b/>
                <w:sz w:val="24"/>
              </w:rPr>
            </w:pPr>
            <w:r>
              <w:rPr>
                <w:b/>
                <w:spacing w:val="-4"/>
                <w:sz w:val="24"/>
              </w:rPr>
              <w:t>Syllabus</w:t>
            </w:r>
          </w:p>
          <w:p w:rsidR="005B2EE9" w:rsidRDefault="00DF59AE">
            <w:pPr>
              <w:pStyle w:val="TableParagraph"/>
              <w:spacing w:before="45" w:line="240" w:lineRule="auto"/>
              <w:ind w:left="-26" w:right="123"/>
              <w:jc w:val="right"/>
              <w:rPr>
                <w:b/>
                <w:sz w:val="24"/>
              </w:rPr>
            </w:pPr>
            <w:r>
              <w:rPr>
                <w:b/>
                <w:spacing w:val="-2"/>
                <w:sz w:val="24"/>
              </w:rPr>
              <w:t>Version</w:t>
            </w:r>
          </w:p>
        </w:tc>
        <w:tc>
          <w:tcPr>
            <w:tcW w:w="1060" w:type="dxa"/>
            <w:gridSpan w:val="2"/>
          </w:tcPr>
          <w:p w:rsidR="005B2EE9" w:rsidRDefault="00DF59AE">
            <w:pPr>
              <w:pStyle w:val="TableParagraph"/>
              <w:ind w:left="104"/>
              <w:rPr>
                <w:b/>
                <w:sz w:val="24"/>
              </w:rPr>
            </w:pPr>
            <w:r>
              <w:rPr>
                <w:b/>
                <w:sz w:val="24"/>
              </w:rPr>
              <w:t>2026-</w:t>
            </w:r>
          </w:p>
          <w:p w:rsidR="005B2EE9" w:rsidRDefault="00DF59AE">
            <w:pPr>
              <w:pStyle w:val="TableParagraph"/>
              <w:spacing w:before="45" w:line="240" w:lineRule="auto"/>
              <w:ind w:left="115"/>
              <w:rPr>
                <w:b/>
                <w:sz w:val="24"/>
              </w:rPr>
            </w:pPr>
            <w:r>
              <w:rPr>
                <w:b/>
                <w:spacing w:val="-4"/>
                <w:sz w:val="24"/>
              </w:rPr>
              <w:t>2027</w:t>
            </w:r>
          </w:p>
        </w:tc>
      </w:tr>
      <w:tr w:rsidR="005B2EE9">
        <w:trPr>
          <w:trHeight w:val="952"/>
        </w:trPr>
        <w:tc>
          <w:tcPr>
            <w:tcW w:w="2412" w:type="dxa"/>
            <w:gridSpan w:val="3"/>
          </w:tcPr>
          <w:p w:rsidR="005B2EE9" w:rsidRDefault="00DF59AE">
            <w:pPr>
              <w:pStyle w:val="TableParagraph"/>
              <w:spacing w:before="157" w:line="276" w:lineRule="auto"/>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5099"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0"/>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1070" w:type="dxa"/>
            <w:gridSpan w:val="3"/>
          </w:tcPr>
          <w:p w:rsidR="005B2EE9" w:rsidRDefault="005B2EE9">
            <w:pPr>
              <w:pStyle w:val="TableParagraph"/>
              <w:spacing w:before="37" w:line="240" w:lineRule="auto"/>
              <w:ind w:left="0"/>
              <w:rPr>
                <w:sz w:val="24"/>
              </w:rPr>
            </w:pPr>
          </w:p>
          <w:p w:rsidR="005B2EE9" w:rsidRDefault="00DF59AE">
            <w:pPr>
              <w:pStyle w:val="TableParagraph"/>
              <w:spacing w:line="240" w:lineRule="auto"/>
              <w:ind w:left="-46"/>
              <w:rPr>
                <w:b/>
                <w:sz w:val="24"/>
              </w:rPr>
            </w:pPr>
            <w:r>
              <w:rPr>
                <w:b/>
                <w:sz w:val="24"/>
              </w:rPr>
              <w:t>ESE</w:t>
            </w:r>
            <w:r>
              <w:rPr>
                <w:b/>
                <w:spacing w:val="-4"/>
                <w:sz w:val="24"/>
              </w:rPr>
              <w:t xml:space="preserve"> </w:t>
            </w:r>
            <w:r>
              <w:rPr>
                <w:b/>
                <w:sz w:val="24"/>
              </w:rPr>
              <w:t>–</w:t>
            </w:r>
            <w:r>
              <w:rPr>
                <w:b/>
                <w:spacing w:val="-5"/>
                <w:sz w:val="24"/>
              </w:rPr>
              <w:t>75</w:t>
            </w:r>
          </w:p>
        </w:tc>
        <w:tc>
          <w:tcPr>
            <w:tcW w:w="1060" w:type="dxa"/>
            <w:gridSpan w:val="2"/>
          </w:tcPr>
          <w:p w:rsidR="005B2EE9" w:rsidRDefault="00DF59AE">
            <w:pPr>
              <w:pStyle w:val="TableParagraph"/>
              <w:spacing w:line="276" w:lineRule="auto"/>
              <w:ind w:left="115" w:right="267"/>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40" w:lineRule="auto"/>
              <w:ind w:left="115"/>
              <w:rPr>
                <w:b/>
                <w:sz w:val="24"/>
              </w:rPr>
            </w:pPr>
            <w:r>
              <w:rPr>
                <w:b/>
                <w:spacing w:val="-5"/>
                <w:sz w:val="24"/>
              </w:rPr>
              <w:t>100</w:t>
            </w:r>
          </w:p>
        </w:tc>
      </w:tr>
      <w:tr w:rsidR="005B2EE9">
        <w:trPr>
          <w:trHeight w:val="316"/>
        </w:trPr>
        <w:tc>
          <w:tcPr>
            <w:tcW w:w="9641"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701"/>
        </w:trPr>
        <w:tc>
          <w:tcPr>
            <w:tcW w:w="9641"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5B2EE9">
            <w:pPr>
              <w:pStyle w:val="TableParagraph"/>
              <w:spacing w:before="48" w:line="240" w:lineRule="auto"/>
              <w:ind w:left="0"/>
              <w:rPr>
                <w:sz w:val="24"/>
              </w:rPr>
            </w:pPr>
          </w:p>
          <w:p w:rsidR="005B2EE9" w:rsidRDefault="00DF59AE">
            <w:pPr>
              <w:pStyle w:val="TableParagraph"/>
              <w:numPr>
                <w:ilvl w:val="0"/>
                <w:numId w:val="30"/>
              </w:numPr>
              <w:tabs>
                <w:tab w:val="left" w:pos="585"/>
              </w:tabs>
              <w:spacing w:line="240" w:lineRule="auto"/>
              <w:rPr>
                <w:sz w:val="24"/>
              </w:rPr>
            </w:pPr>
            <w:r>
              <w:rPr>
                <w:sz w:val="24"/>
              </w:rPr>
              <w:t>To</w:t>
            </w:r>
            <w:r>
              <w:rPr>
                <w:spacing w:val="-2"/>
                <w:sz w:val="24"/>
              </w:rPr>
              <w:t xml:space="preserve"> </w:t>
            </w:r>
            <w:r>
              <w:rPr>
                <w:sz w:val="24"/>
              </w:rPr>
              <w:t>increase</w:t>
            </w:r>
            <w:r>
              <w:rPr>
                <w:spacing w:val="-2"/>
                <w:sz w:val="24"/>
              </w:rPr>
              <w:t xml:space="preserve"> </w:t>
            </w:r>
            <w:r>
              <w:rPr>
                <w:sz w:val="24"/>
              </w:rPr>
              <w:t>their</w:t>
            </w:r>
            <w:r>
              <w:rPr>
                <w:spacing w:val="-1"/>
                <w:sz w:val="24"/>
              </w:rPr>
              <w:t xml:space="preserve"> </w:t>
            </w:r>
            <w:r>
              <w:rPr>
                <w:sz w:val="24"/>
              </w:rPr>
              <w:t>knowledge</w:t>
            </w:r>
            <w:r>
              <w:rPr>
                <w:spacing w:val="-5"/>
                <w:sz w:val="24"/>
              </w:rPr>
              <w:t xml:space="preserve"> </w:t>
            </w:r>
            <w:r>
              <w:rPr>
                <w:sz w:val="24"/>
              </w:rPr>
              <w:t>on</w:t>
            </w:r>
            <w:r>
              <w:rPr>
                <w:spacing w:val="-1"/>
                <w:sz w:val="24"/>
              </w:rPr>
              <w:t xml:space="preserve"> </w:t>
            </w:r>
            <w:r>
              <w:rPr>
                <w:sz w:val="24"/>
              </w:rPr>
              <w:t>social</w:t>
            </w:r>
            <w:r>
              <w:rPr>
                <w:spacing w:val="-1"/>
                <w:sz w:val="24"/>
              </w:rPr>
              <w:t xml:space="preserve"> </w:t>
            </w:r>
            <w:r>
              <w:rPr>
                <w:spacing w:val="-2"/>
                <w:sz w:val="24"/>
              </w:rPr>
              <w:t>development</w:t>
            </w:r>
          </w:p>
          <w:p w:rsidR="005B2EE9" w:rsidRDefault="00DF59AE">
            <w:pPr>
              <w:pStyle w:val="TableParagraph"/>
              <w:numPr>
                <w:ilvl w:val="0"/>
                <w:numId w:val="30"/>
              </w:numPr>
              <w:tabs>
                <w:tab w:val="left" w:pos="645"/>
              </w:tabs>
              <w:spacing w:line="240" w:lineRule="auto"/>
              <w:ind w:left="645" w:hanging="420"/>
              <w:rPr>
                <w:sz w:val="24"/>
              </w:rPr>
            </w:pPr>
            <w:r>
              <w:rPr>
                <w:sz w:val="24"/>
              </w:rPr>
              <w:t>Helping</w:t>
            </w:r>
            <w:r>
              <w:rPr>
                <w:spacing w:val="-2"/>
                <w:sz w:val="24"/>
              </w:rPr>
              <w:t xml:space="preserve"> </w:t>
            </w:r>
            <w:r>
              <w:rPr>
                <w:sz w:val="24"/>
              </w:rPr>
              <w:t>them</w:t>
            </w:r>
            <w:r>
              <w:rPr>
                <w:spacing w:val="-1"/>
                <w:sz w:val="24"/>
              </w:rPr>
              <w:t xml:space="preserve"> </w:t>
            </w:r>
            <w:r>
              <w:rPr>
                <w:sz w:val="24"/>
              </w:rPr>
              <w:t>to</w:t>
            </w:r>
            <w:r>
              <w:rPr>
                <w:spacing w:val="-1"/>
                <w:sz w:val="24"/>
              </w:rPr>
              <w:t xml:space="preserve"> </w:t>
            </w:r>
            <w:r>
              <w:rPr>
                <w:sz w:val="24"/>
              </w:rPr>
              <w:t>know</w:t>
            </w:r>
            <w:r>
              <w:rPr>
                <w:spacing w:val="-3"/>
                <w:sz w:val="24"/>
              </w:rPr>
              <w:t xml:space="preserve"> </w:t>
            </w:r>
            <w:r>
              <w:rPr>
                <w:sz w:val="24"/>
              </w:rPr>
              <w:t>about</w:t>
            </w:r>
            <w:r>
              <w:rPr>
                <w:spacing w:val="-1"/>
                <w:sz w:val="24"/>
              </w:rPr>
              <w:t xml:space="preserve"> </w:t>
            </w:r>
            <w:r>
              <w:rPr>
                <w:sz w:val="24"/>
              </w:rPr>
              <w:t>economic</w:t>
            </w:r>
            <w:r>
              <w:rPr>
                <w:spacing w:val="-2"/>
                <w:sz w:val="24"/>
              </w:rPr>
              <w:t xml:space="preserve"> development</w:t>
            </w:r>
          </w:p>
          <w:p w:rsidR="005B2EE9" w:rsidRDefault="00DF59AE">
            <w:pPr>
              <w:pStyle w:val="TableParagraph"/>
              <w:numPr>
                <w:ilvl w:val="0"/>
                <w:numId w:val="30"/>
              </w:numPr>
              <w:tabs>
                <w:tab w:val="left" w:pos="585"/>
              </w:tabs>
              <w:spacing w:line="270" w:lineRule="atLeast"/>
              <w:ind w:right="139"/>
              <w:rPr>
                <w:sz w:val="24"/>
              </w:rPr>
            </w:pPr>
            <w:r>
              <w:rPr>
                <w:sz w:val="24"/>
              </w:rPr>
              <w:t>To</w:t>
            </w:r>
            <w:r>
              <w:rPr>
                <w:spacing w:val="30"/>
                <w:sz w:val="24"/>
              </w:rPr>
              <w:t xml:space="preserve"> </w:t>
            </w:r>
            <w:r>
              <w:rPr>
                <w:sz w:val="24"/>
              </w:rPr>
              <w:t>facilitate</w:t>
            </w:r>
            <w:r>
              <w:rPr>
                <w:spacing w:val="30"/>
                <w:sz w:val="24"/>
              </w:rPr>
              <w:t xml:space="preserve"> </w:t>
            </w:r>
            <w:r>
              <w:rPr>
                <w:sz w:val="24"/>
              </w:rPr>
              <w:t>their</w:t>
            </w:r>
            <w:r>
              <w:rPr>
                <w:spacing w:val="33"/>
                <w:sz w:val="24"/>
              </w:rPr>
              <w:t xml:space="preserve"> </w:t>
            </w:r>
            <w:r>
              <w:rPr>
                <w:sz w:val="24"/>
              </w:rPr>
              <w:t>potential</w:t>
            </w:r>
            <w:r>
              <w:rPr>
                <w:spacing w:val="33"/>
                <w:sz w:val="24"/>
              </w:rPr>
              <w:t xml:space="preserve"> </w:t>
            </w:r>
            <w:r>
              <w:rPr>
                <w:sz w:val="24"/>
              </w:rPr>
              <w:t>in</w:t>
            </w:r>
            <w:r>
              <w:rPr>
                <w:spacing w:val="33"/>
                <w:sz w:val="24"/>
              </w:rPr>
              <w:t xml:space="preserve"> </w:t>
            </w:r>
            <w:r>
              <w:rPr>
                <w:sz w:val="24"/>
              </w:rPr>
              <w:t>the</w:t>
            </w:r>
            <w:r>
              <w:rPr>
                <w:spacing w:val="30"/>
                <w:sz w:val="24"/>
              </w:rPr>
              <w:t xml:space="preserve"> </w:t>
            </w:r>
            <w:r>
              <w:rPr>
                <w:sz w:val="24"/>
              </w:rPr>
              <w:t>process</w:t>
            </w:r>
            <w:r>
              <w:rPr>
                <w:spacing w:val="33"/>
                <w:sz w:val="24"/>
              </w:rPr>
              <w:t xml:space="preserve"> </w:t>
            </w:r>
            <w:r>
              <w:rPr>
                <w:sz w:val="24"/>
              </w:rPr>
              <w:t>of</w:t>
            </w:r>
            <w:r>
              <w:rPr>
                <w:spacing w:val="29"/>
                <w:sz w:val="24"/>
              </w:rPr>
              <w:t xml:space="preserve"> </w:t>
            </w:r>
            <w:r>
              <w:rPr>
                <w:sz w:val="24"/>
              </w:rPr>
              <w:t>empowering</w:t>
            </w:r>
            <w:r>
              <w:rPr>
                <w:spacing w:val="30"/>
                <w:sz w:val="24"/>
              </w:rPr>
              <w:t xml:space="preserve"> </w:t>
            </w:r>
            <w:r>
              <w:rPr>
                <w:sz w:val="24"/>
              </w:rPr>
              <w:t>the</w:t>
            </w:r>
            <w:r>
              <w:rPr>
                <w:spacing w:val="30"/>
                <w:sz w:val="24"/>
              </w:rPr>
              <w:t xml:space="preserve"> </w:t>
            </w:r>
            <w:r>
              <w:rPr>
                <w:sz w:val="24"/>
              </w:rPr>
              <w:t>disadvantage</w:t>
            </w:r>
            <w:r>
              <w:rPr>
                <w:spacing w:val="30"/>
                <w:sz w:val="24"/>
              </w:rPr>
              <w:t xml:space="preserve"> </w:t>
            </w:r>
            <w:r>
              <w:rPr>
                <w:sz w:val="24"/>
              </w:rPr>
              <w:t>groups</w:t>
            </w:r>
            <w:r>
              <w:rPr>
                <w:spacing w:val="33"/>
                <w:sz w:val="24"/>
              </w:rPr>
              <w:t xml:space="preserve"> </w:t>
            </w:r>
            <w:r>
              <w:rPr>
                <w:sz w:val="24"/>
              </w:rPr>
              <w:t>of</w:t>
            </w:r>
            <w:r>
              <w:rPr>
                <w:spacing w:val="30"/>
                <w:sz w:val="24"/>
              </w:rPr>
              <w:t xml:space="preserve"> </w:t>
            </w:r>
            <w:r>
              <w:rPr>
                <w:sz w:val="24"/>
              </w:rPr>
              <w:t xml:space="preserve">the </w:t>
            </w:r>
            <w:r>
              <w:rPr>
                <w:spacing w:val="-2"/>
                <w:sz w:val="24"/>
              </w:rPr>
              <w:t>society</w:t>
            </w:r>
          </w:p>
        </w:tc>
      </w:tr>
      <w:tr w:rsidR="005B2EE9">
        <w:trPr>
          <w:trHeight w:val="318"/>
        </w:trPr>
        <w:tc>
          <w:tcPr>
            <w:tcW w:w="9641" w:type="dxa"/>
            <w:gridSpan w:val="10"/>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1"/>
        </w:trPr>
        <w:tc>
          <w:tcPr>
            <w:tcW w:w="9641" w:type="dxa"/>
            <w:gridSpan w:val="10"/>
          </w:tcPr>
          <w:p w:rsidR="005B2EE9" w:rsidRDefault="00DF59AE">
            <w:pPr>
              <w:pStyle w:val="TableParagraph"/>
              <w:spacing w:line="270"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3"/>
        </w:trPr>
        <w:tc>
          <w:tcPr>
            <w:tcW w:w="425" w:type="dxa"/>
          </w:tcPr>
          <w:p w:rsidR="005B2EE9" w:rsidRDefault="00DF59AE">
            <w:pPr>
              <w:pStyle w:val="TableParagraph"/>
              <w:ind w:left="38" w:right="96"/>
              <w:jc w:val="center"/>
              <w:rPr>
                <w:sz w:val="24"/>
              </w:rPr>
            </w:pPr>
            <w:r>
              <w:rPr>
                <w:spacing w:val="-10"/>
                <w:sz w:val="24"/>
              </w:rPr>
              <w:t>1</w:t>
            </w:r>
          </w:p>
        </w:tc>
        <w:tc>
          <w:tcPr>
            <w:tcW w:w="8150" w:type="dxa"/>
            <w:gridSpan w:val="6"/>
          </w:tcPr>
          <w:p w:rsidR="005B2EE9" w:rsidRDefault="00DF59AE">
            <w:pPr>
              <w:pStyle w:val="TableParagraph"/>
              <w:rPr>
                <w:sz w:val="24"/>
              </w:rPr>
            </w:pPr>
            <w:r>
              <w:rPr>
                <w:sz w:val="24"/>
              </w:rPr>
              <w:t>Students</w:t>
            </w:r>
            <w:r>
              <w:rPr>
                <w:spacing w:val="-6"/>
                <w:sz w:val="24"/>
              </w:rPr>
              <w:t xml:space="preserve"> </w:t>
            </w:r>
            <w:r>
              <w:rPr>
                <w:sz w:val="24"/>
              </w:rPr>
              <w:t>will</w:t>
            </w:r>
            <w:r>
              <w:rPr>
                <w:spacing w:val="-2"/>
                <w:sz w:val="24"/>
              </w:rPr>
              <w:t xml:space="preserve"> </w:t>
            </w:r>
            <w:r>
              <w:rPr>
                <w:sz w:val="24"/>
              </w:rPr>
              <w:t>able</w:t>
            </w:r>
            <w:r>
              <w:rPr>
                <w:spacing w:val="-1"/>
                <w:sz w:val="24"/>
              </w:rPr>
              <w:t xml:space="preserve"> </w:t>
            </w:r>
            <w:r>
              <w:rPr>
                <w:sz w:val="24"/>
              </w:rPr>
              <w:t>to</w:t>
            </w:r>
            <w:r>
              <w:rPr>
                <w:spacing w:val="-2"/>
                <w:sz w:val="24"/>
              </w:rPr>
              <w:t xml:space="preserve"> </w:t>
            </w:r>
            <w:r>
              <w:rPr>
                <w:sz w:val="24"/>
              </w:rPr>
              <w:t>understand</w:t>
            </w:r>
            <w:r>
              <w:rPr>
                <w:spacing w:val="-1"/>
                <w:sz w:val="24"/>
              </w:rPr>
              <w:t xml:space="preserve"> </w:t>
            </w:r>
            <w:r>
              <w:rPr>
                <w:sz w:val="24"/>
              </w:rPr>
              <w:t>the</w:t>
            </w:r>
            <w:r>
              <w:rPr>
                <w:spacing w:val="-2"/>
                <w:sz w:val="24"/>
              </w:rPr>
              <w:t xml:space="preserve"> </w:t>
            </w:r>
            <w:r>
              <w:rPr>
                <w:sz w:val="24"/>
              </w:rPr>
              <w:t>meaning of</w:t>
            </w:r>
            <w:r>
              <w:rPr>
                <w:spacing w:val="-2"/>
                <w:sz w:val="24"/>
              </w:rPr>
              <w:t xml:space="preserve"> </w:t>
            </w:r>
            <w:r>
              <w:rPr>
                <w:sz w:val="24"/>
              </w:rPr>
              <w:t>sustainable</w:t>
            </w:r>
            <w:r>
              <w:rPr>
                <w:spacing w:val="-2"/>
                <w:sz w:val="24"/>
              </w:rPr>
              <w:t xml:space="preserve"> development</w:t>
            </w:r>
          </w:p>
        </w:tc>
        <w:tc>
          <w:tcPr>
            <w:tcW w:w="1066" w:type="dxa"/>
            <w:gridSpan w:val="3"/>
          </w:tcPr>
          <w:p w:rsidR="005B2EE9" w:rsidRDefault="00DF59AE">
            <w:pPr>
              <w:pStyle w:val="TableParagraph"/>
              <w:ind w:left="147"/>
              <w:rPr>
                <w:sz w:val="24"/>
              </w:rPr>
            </w:pPr>
            <w:r>
              <w:rPr>
                <w:spacing w:val="-5"/>
                <w:sz w:val="24"/>
              </w:rPr>
              <w:t>K2</w:t>
            </w:r>
          </w:p>
        </w:tc>
      </w:tr>
      <w:tr w:rsidR="005B2EE9">
        <w:trPr>
          <w:trHeight w:val="321"/>
        </w:trPr>
        <w:tc>
          <w:tcPr>
            <w:tcW w:w="425" w:type="dxa"/>
          </w:tcPr>
          <w:p w:rsidR="005B2EE9" w:rsidRDefault="00DF59AE">
            <w:pPr>
              <w:pStyle w:val="TableParagraph"/>
              <w:ind w:left="38" w:right="96"/>
              <w:jc w:val="center"/>
              <w:rPr>
                <w:sz w:val="24"/>
              </w:rPr>
            </w:pPr>
            <w:r>
              <w:rPr>
                <w:spacing w:val="-10"/>
                <w:sz w:val="24"/>
              </w:rPr>
              <w:t>2</w:t>
            </w:r>
          </w:p>
        </w:tc>
        <w:tc>
          <w:tcPr>
            <w:tcW w:w="8150" w:type="dxa"/>
            <w:gridSpan w:val="6"/>
          </w:tcPr>
          <w:p w:rsidR="005B2EE9" w:rsidRDefault="00DF59AE">
            <w:pPr>
              <w:pStyle w:val="TableParagraph"/>
              <w:rPr>
                <w:sz w:val="24"/>
              </w:rPr>
            </w:pPr>
            <w:r>
              <w:rPr>
                <w:sz w:val="24"/>
              </w:rPr>
              <w:t>Students</w:t>
            </w:r>
            <w:r>
              <w:rPr>
                <w:spacing w:val="-5"/>
                <w:sz w:val="24"/>
              </w:rPr>
              <w:t xml:space="preserve"> </w:t>
            </w:r>
            <w:r>
              <w:rPr>
                <w:sz w:val="24"/>
              </w:rPr>
              <w:t>can</w:t>
            </w:r>
            <w:r>
              <w:rPr>
                <w:spacing w:val="-2"/>
                <w:sz w:val="24"/>
              </w:rPr>
              <w:t xml:space="preserve"> </w:t>
            </w:r>
            <w:r>
              <w:rPr>
                <w:sz w:val="24"/>
              </w:rPr>
              <w:t>work</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various</w:t>
            </w:r>
            <w:r>
              <w:rPr>
                <w:spacing w:val="-2"/>
                <w:sz w:val="24"/>
              </w:rPr>
              <w:t xml:space="preserve"> </w:t>
            </w:r>
            <w:r>
              <w:rPr>
                <w:sz w:val="24"/>
              </w:rPr>
              <w:t>projects</w:t>
            </w:r>
            <w:r>
              <w:rPr>
                <w:spacing w:val="-1"/>
                <w:sz w:val="24"/>
              </w:rPr>
              <w:t xml:space="preserve"> </w:t>
            </w:r>
            <w:r>
              <w:rPr>
                <w:sz w:val="24"/>
              </w:rPr>
              <w:t>for</w:t>
            </w:r>
            <w:r>
              <w:rPr>
                <w:spacing w:val="-4"/>
                <w:sz w:val="24"/>
              </w:rPr>
              <w:t xml:space="preserve"> </w:t>
            </w:r>
            <w:r>
              <w:rPr>
                <w:sz w:val="24"/>
              </w:rPr>
              <w:t>social</w:t>
            </w:r>
            <w:r>
              <w:rPr>
                <w:spacing w:val="1"/>
                <w:sz w:val="24"/>
              </w:rPr>
              <w:t xml:space="preserve"> </w:t>
            </w:r>
            <w:r>
              <w:rPr>
                <w:spacing w:val="-2"/>
                <w:sz w:val="24"/>
              </w:rPr>
              <w:t>development</w:t>
            </w:r>
          </w:p>
        </w:tc>
        <w:tc>
          <w:tcPr>
            <w:tcW w:w="1066" w:type="dxa"/>
            <w:gridSpan w:val="3"/>
          </w:tcPr>
          <w:p w:rsidR="005B2EE9" w:rsidRDefault="00DF59AE">
            <w:pPr>
              <w:pStyle w:val="TableParagraph"/>
              <w:ind w:left="147"/>
              <w:rPr>
                <w:sz w:val="24"/>
              </w:rPr>
            </w:pPr>
            <w:r>
              <w:rPr>
                <w:spacing w:val="-5"/>
                <w:sz w:val="24"/>
              </w:rPr>
              <w:t>K3</w:t>
            </w:r>
          </w:p>
        </w:tc>
      </w:tr>
      <w:tr w:rsidR="005B2EE9">
        <w:trPr>
          <w:trHeight w:val="635"/>
        </w:trPr>
        <w:tc>
          <w:tcPr>
            <w:tcW w:w="425" w:type="dxa"/>
          </w:tcPr>
          <w:p w:rsidR="005B2EE9" w:rsidRDefault="00DF59AE">
            <w:pPr>
              <w:pStyle w:val="TableParagraph"/>
              <w:ind w:left="38" w:right="96"/>
              <w:jc w:val="center"/>
              <w:rPr>
                <w:sz w:val="24"/>
              </w:rPr>
            </w:pPr>
            <w:r>
              <w:rPr>
                <w:spacing w:val="-10"/>
                <w:sz w:val="24"/>
              </w:rPr>
              <w:t>3</w:t>
            </w:r>
          </w:p>
        </w:tc>
        <w:tc>
          <w:tcPr>
            <w:tcW w:w="8150" w:type="dxa"/>
            <w:gridSpan w:val="6"/>
          </w:tcPr>
          <w:p w:rsidR="005B2EE9" w:rsidRDefault="00DF59AE">
            <w:pPr>
              <w:pStyle w:val="TableParagraph"/>
              <w:ind w:left="172"/>
              <w:rPr>
                <w:sz w:val="24"/>
              </w:rPr>
            </w:pPr>
            <w:r>
              <w:rPr>
                <w:noProof/>
                <w:sz w:val="24"/>
                <w:lang w:val="en-IN" w:eastAsia="en-IN"/>
              </w:rPr>
              <mc:AlternateContent>
                <mc:Choice Requires="wpg">
                  <w:drawing>
                    <wp:anchor distT="0" distB="0" distL="0" distR="0" simplePos="0" relativeHeight="251672576" behindDoc="1" locked="0" layoutInCell="1" allowOverlap="1">
                      <wp:simplePos x="0" y="0"/>
                      <wp:positionH relativeFrom="column">
                        <wp:posOffset>1754505</wp:posOffset>
                      </wp:positionH>
                      <wp:positionV relativeFrom="paragraph">
                        <wp:posOffset>-325120</wp:posOffset>
                      </wp:positionV>
                      <wp:extent cx="1847850" cy="1538605"/>
                      <wp:effectExtent l="0" t="0" r="0" b="0"/>
                      <wp:wrapNone/>
                      <wp:docPr id="167" name="Group 16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68" name="Image 16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8.15pt;margin-top:-25.6pt;height:121.15pt;width:145.5pt;z-index:-251616256;mso-width-relative:page;mso-height-relative:page;" coordsize="1847850,1538605" o:gfxdata="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">
                      <o:lock v:ext="edit" aspectratio="f"/>
                      <v:shape id="Image 168" o:spid="_x0000_s1026" o:spt="75" type="#_x0000_t75" style="position:absolute;left:0;top:0;height:1540764;width:1850595;" filled="f" o:preferrelative="t" stroked="f" coordsize="21600,21600" o:gfxdata="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keoYr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sz w:val="24"/>
              </w:rPr>
              <w:t>It</w:t>
            </w:r>
            <w:r>
              <w:rPr>
                <w:spacing w:val="-6"/>
                <w:sz w:val="24"/>
              </w:rPr>
              <w:t xml:space="preserve"> </w:t>
            </w:r>
            <w:r>
              <w:rPr>
                <w:sz w:val="24"/>
              </w:rPr>
              <w:t>will</w:t>
            </w:r>
            <w:r>
              <w:rPr>
                <w:spacing w:val="-1"/>
                <w:sz w:val="24"/>
              </w:rPr>
              <w:t xml:space="preserve"> </w:t>
            </w:r>
            <w:r>
              <w:rPr>
                <w:sz w:val="24"/>
              </w:rPr>
              <w:t>facilitate</w:t>
            </w:r>
            <w:r>
              <w:rPr>
                <w:spacing w:val="-2"/>
                <w:sz w:val="24"/>
              </w:rPr>
              <w:t xml:space="preserve"> </w:t>
            </w:r>
            <w:r>
              <w:rPr>
                <w:sz w:val="24"/>
              </w:rPr>
              <w:t>the</w:t>
            </w:r>
            <w:r>
              <w:rPr>
                <w:spacing w:val="-4"/>
                <w:sz w:val="24"/>
              </w:rPr>
              <w:t xml:space="preserve"> </w:t>
            </w:r>
            <w:r>
              <w:rPr>
                <w:sz w:val="24"/>
              </w:rPr>
              <w:t>students</w:t>
            </w:r>
            <w:r>
              <w:rPr>
                <w:spacing w:val="-2"/>
                <w:sz w:val="24"/>
              </w:rPr>
              <w:t xml:space="preserve"> </w:t>
            </w:r>
            <w:r>
              <w:rPr>
                <w:sz w:val="24"/>
              </w:rPr>
              <w:t>to</w:t>
            </w:r>
            <w:r>
              <w:rPr>
                <w:spacing w:val="-2"/>
                <w:sz w:val="24"/>
              </w:rPr>
              <w:t xml:space="preserve"> </w:t>
            </w:r>
            <w:r>
              <w:rPr>
                <w:sz w:val="24"/>
              </w:rPr>
              <w:t>analyze</w:t>
            </w:r>
            <w:r>
              <w:rPr>
                <w:spacing w:val="-5"/>
                <w:sz w:val="24"/>
              </w:rPr>
              <w:t xml:space="preserve"> </w:t>
            </w:r>
            <w:r>
              <w:rPr>
                <w:sz w:val="24"/>
              </w:rPr>
              <w:t>the</w:t>
            </w:r>
            <w:r>
              <w:rPr>
                <w:spacing w:val="-1"/>
                <w:sz w:val="24"/>
              </w:rPr>
              <w:t xml:space="preserve"> </w:t>
            </w:r>
            <w:r>
              <w:rPr>
                <w:sz w:val="24"/>
              </w:rPr>
              <w:t>economic</w:t>
            </w:r>
            <w:r>
              <w:rPr>
                <w:spacing w:val="-5"/>
                <w:sz w:val="24"/>
              </w:rPr>
              <w:t xml:space="preserve"> </w:t>
            </w:r>
            <w:r>
              <w:rPr>
                <w:sz w:val="24"/>
              </w:rPr>
              <w:t>growth</w:t>
            </w:r>
            <w:r>
              <w:rPr>
                <w:spacing w:val="55"/>
                <w:sz w:val="24"/>
              </w:rPr>
              <w:t xml:space="preserve"> </w:t>
            </w:r>
            <w:r>
              <w:rPr>
                <w:sz w:val="24"/>
              </w:rPr>
              <w:t>and</w:t>
            </w:r>
            <w:r>
              <w:rPr>
                <w:spacing w:val="-1"/>
                <w:sz w:val="24"/>
              </w:rPr>
              <w:t xml:space="preserve"> </w:t>
            </w:r>
            <w:r>
              <w:rPr>
                <w:spacing w:val="-2"/>
                <w:sz w:val="24"/>
              </w:rPr>
              <w:t>provide</w:t>
            </w:r>
          </w:p>
          <w:p w:rsidR="005B2EE9" w:rsidRDefault="00DF59AE">
            <w:pPr>
              <w:pStyle w:val="TableParagraph"/>
              <w:spacing w:before="43" w:line="240" w:lineRule="auto"/>
              <w:rPr>
                <w:sz w:val="24"/>
              </w:rPr>
            </w:pPr>
            <w:r>
              <w:rPr>
                <w:sz w:val="24"/>
              </w:rPr>
              <w:t>strategies</w:t>
            </w:r>
            <w:r>
              <w:rPr>
                <w:spacing w:val="-4"/>
                <w:sz w:val="24"/>
              </w:rPr>
              <w:t xml:space="preserve"> </w:t>
            </w:r>
            <w:r>
              <w:rPr>
                <w:sz w:val="24"/>
              </w:rPr>
              <w:t>for</w:t>
            </w:r>
            <w:r>
              <w:rPr>
                <w:spacing w:val="-3"/>
                <w:sz w:val="24"/>
              </w:rPr>
              <w:t xml:space="preserve"> </w:t>
            </w:r>
            <w:r>
              <w:rPr>
                <w:sz w:val="24"/>
              </w:rPr>
              <w:t>economic</w:t>
            </w:r>
            <w:r>
              <w:rPr>
                <w:spacing w:val="-3"/>
                <w:sz w:val="24"/>
              </w:rPr>
              <w:t xml:space="preserve"> </w:t>
            </w:r>
            <w:r>
              <w:rPr>
                <w:spacing w:val="-2"/>
                <w:sz w:val="24"/>
              </w:rPr>
              <w:t>growth</w:t>
            </w:r>
          </w:p>
        </w:tc>
        <w:tc>
          <w:tcPr>
            <w:tcW w:w="1066" w:type="dxa"/>
            <w:gridSpan w:val="3"/>
          </w:tcPr>
          <w:p w:rsidR="005B2EE9" w:rsidRDefault="00DF59AE">
            <w:pPr>
              <w:pStyle w:val="TableParagraph"/>
              <w:ind w:left="147"/>
              <w:rPr>
                <w:sz w:val="24"/>
              </w:rPr>
            </w:pPr>
            <w:r>
              <w:rPr>
                <w:spacing w:val="-5"/>
                <w:sz w:val="24"/>
              </w:rPr>
              <w:t>K4</w:t>
            </w:r>
          </w:p>
        </w:tc>
      </w:tr>
      <w:tr w:rsidR="005B2EE9">
        <w:trPr>
          <w:trHeight w:val="633"/>
        </w:trPr>
        <w:tc>
          <w:tcPr>
            <w:tcW w:w="425" w:type="dxa"/>
          </w:tcPr>
          <w:p w:rsidR="005B2EE9" w:rsidRDefault="00DF59AE">
            <w:pPr>
              <w:pStyle w:val="TableParagraph"/>
              <w:ind w:left="38" w:right="96"/>
              <w:jc w:val="center"/>
              <w:rPr>
                <w:sz w:val="24"/>
              </w:rPr>
            </w:pPr>
            <w:r>
              <w:rPr>
                <w:spacing w:val="-10"/>
                <w:sz w:val="24"/>
              </w:rPr>
              <w:t>4</w:t>
            </w:r>
          </w:p>
        </w:tc>
        <w:tc>
          <w:tcPr>
            <w:tcW w:w="8150" w:type="dxa"/>
            <w:gridSpan w:val="6"/>
          </w:tcPr>
          <w:p w:rsidR="005B2EE9" w:rsidRDefault="00DF59AE">
            <w:pPr>
              <w:pStyle w:val="TableParagraph"/>
              <w:ind w:left="172"/>
              <w:rPr>
                <w:sz w:val="24"/>
              </w:rPr>
            </w:pPr>
            <w:r>
              <w:rPr>
                <w:sz w:val="24"/>
              </w:rPr>
              <w:t>It</w:t>
            </w:r>
            <w:r>
              <w:rPr>
                <w:spacing w:val="-6"/>
                <w:sz w:val="24"/>
              </w:rPr>
              <w:t xml:space="preserve"> </w:t>
            </w:r>
            <w:r>
              <w:rPr>
                <w:sz w:val="24"/>
              </w:rPr>
              <w:t>will</w:t>
            </w:r>
            <w:r>
              <w:rPr>
                <w:spacing w:val="-2"/>
                <w:sz w:val="24"/>
              </w:rPr>
              <w:t xml:space="preserve"> </w:t>
            </w:r>
            <w:r>
              <w:rPr>
                <w:sz w:val="24"/>
              </w:rPr>
              <w:t>equip</w:t>
            </w:r>
            <w:r>
              <w:rPr>
                <w:spacing w:val="-1"/>
                <w:sz w:val="24"/>
              </w:rPr>
              <w:t xml:space="preserve"> </w:t>
            </w:r>
            <w:r>
              <w:rPr>
                <w:sz w:val="24"/>
              </w:rPr>
              <w:t>them</w:t>
            </w:r>
            <w:r>
              <w:rPr>
                <w:spacing w:val="-1"/>
                <w:sz w:val="24"/>
              </w:rPr>
              <w:t xml:space="preserve"> </w:t>
            </w:r>
            <w:r>
              <w:rPr>
                <w:sz w:val="24"/>
              </w:rPr>
              <w:t>to</w:t>
            </w:r>
            <w:r>
              <w:rPr>
                <w:spacing w:val="-1"/>
                <w:sz w:val="24"/>
              </w:rPr>
              <w:t xml:space="preserve"> </w:t>
            </w:r>
            <w:r>
              <w:rPr>
                <w:sz w:val="24"/>
              </w:rPr>
              <w:t>work</w:t>
            </w:r>
            <w:r>
              <w:rPr>
                <w:spacing w:val="-3"/>
                <w:sz w:val="24"/>
              </w:rPr>
              <w:t xml:space="preserve"> </w:t>
            </w:r>
            <w:r>
              <w:rPr>
                <w:sz w:val="24"/>
              </w:rPr>
              <w:t>for</w:t>
            </w:r>
            <w:r>
              <w:rPr>
                <w:spacing w:val="-6"/>
                <w:sz w:val="24"/>
              </w:rPr>
              <w:t xml:space="preserve"> </w:t>
            </w:r>
            <w:r>
              <w:rPr>
                <w:sz w:val="24"/>
              </w:rPr>
              <w:t>the</w:t>
            </w:r>
            <w:r>
              <w:rPr>
                <w:spacing w:val="-2"/>
                <w:sz w:val="24"/>
              </w:rPr>
              <w:t xml:space="preserve"> </w:t>
            </w:r>
            <w:r>
              <w:rPr>
                <w:sz w:val="24"/>
              </w:rPr>
              <w:t>empowerment</w:t>
            </w:r>
            <w:r>
              <w:rPr>
                <w:spacing w:val="-2"/>
                <w:sz w:val="24"/>
              </w:rPr>
              <w:t xml:space="preserve"> </w:t>
            </w:r>
            <w:r>
              <w:rPr>
                <w:sz w:val="24"/>
              </w:rPr>
              <w:t>of</w:t>
            </w:r>
            <w:r>
              <w:rPr>
                <w:spacing w:val="-2"/>
                <w:sz w:val="24"/>
              </w:rPr>
              <w:t xml:space="preserve"> </w:t>
            </w:r>
            <w:r>
              <w:rPr>
                <w:sz w:val="24"/>
              </w:rPr>
              <w:t>various</w:t>
            </w:r>
            <w:r>
              <w:rPr>
                <w:spacing w:val="-2"/>
                <w:sz w:val="24"/>
              </w:rPr>
              <w:t xml:space="preserve"> </w:t>
            </w:r>
            <w:r>
              <w:rPr>
                <w:sz w:val="24"/>
              </w:rPr>
              <w:t>marginalized</w:t>
            </w:r>
            <w:r>
              <w:rPr>
                <w:spacing w:val="-1"/>
                <w:sz w:val="24"/>
              </w:rPr>
              <w:t xml:space="preserve"> </w:t>
            </w:r>
            <w:r>
              <w:rPr>
                <w:spacing w:val="-2"/>
                <w:sz w:val="24"/>
              </w:rPr>
              <w:t>groups</w:t>
            </w:r>
          </w:p>
          <w:p w:rsidR="005B2EE9" w:rsidRDefault="00DF59AE">
            <w:pPr>
              <w:pStyle w:val="TableParagraph"/>
              <w:spacing w:before="43" w:line="240" w:lineRule="auto"/>
              <w:rPr>
                <w:sz w:val="24"/>
              </w:rPr>
            </w:pPr>
            <w:r>
              <w:rPr>
                <w:sz w:val="24"/>
              </w:rPr>
              <w:t>by</w:t>
            </w:r>
            <w:r>
              <w:rPr>
                <w:spacing w:val="-1"/>
                <w:sz w:val="24"/>
              </w:rPr>
              <w:t xml:space="preserve"> </w:t>
            </w:r>
            <w:r>
              <w:rPr>
                <w:sz w:val="24"/>
              </w:rPr>
              <w:t>introducing</w:t>
            </w:r>
            <w:r>
              <w:rPr>
                <w:spacing w:val="57"/>
                <w:sz w:val="24"/>
              </w:rPr>
              <w:t xml:space="preserve"> </w:t>
            </w:r>
            <w:r>
              <w:rPr>
                <w:sz w:val="24"/>
              </w:rPr>
              <w:t>innovative</w:t>
            </w:r>
            <w:r>
              <w:rPr>
                <w:spacing w:val="-1"/>
                <w:sz w:val="24"/>
              </w:rPr>
              <w:t xml:space="preserve"> </w:t>
            </w:r>
            <w:proofErr w:type="spellStart"/>
            <w:r>
              <w:rPr>
                <w:spacing w:val="-2"/>
                <w:sz w:val="24"/>
              </w:rPr>
              <w:t>programmes</w:t>
            </w:r>
            <w:proofErr w:type="spellEnd"/>
          </w:p>
        </w:tc>
        <w:tc>
          <w:tcPr>
            <w:tcW w:w="1066" w:type="dxa"/>
            <w:gridSpan w:val="3"/>
          </w:tcPr>
          <w:p w:rsidR="005B2EE9" w:rsidRDefault="00DF59AE">
            <w:pPr>
              <w:pStyle w:val="TableParagraph"/>
              <w:ind w:left="147"/>
              <w:rPr>
                <w:sz w:val="24"/>
              </w:rPr>
            </w:pPr>
            <w:r>
              <w:rPr>
                <w:spacing w:val="-5"/>
                <w:sz w:val="24"/>
              </w:rPr>
              <w:t>K4</w:t>
            </w:r>
          </w:p>
        </w:tc>
      </w:tr>
      <w:tr w:rsidR="005B2EE9">
        <w:trPr>
          <w:trHeight w:val="635"/>
        </w:trPr>
        <w:tc>
          <w:tcPr>
            <w:tcW w:w="425" w:type="dxa"/>
          </w:tcPr>
          <w:p w:rsidR="005B2EE9" w:rsidRDefault="00DF59AE">
            <w:pPr>
              <w:pStyle w:val="TableParagraph"/>
              <w:ind w:left="38" w:right="96"/>
              <w:jc w:val="center"/>
              <w:rPr>
                <w:sz w:val="24"/>
              </w:rPr>
            </w:pPr>
            <w:r>
              <w:rPr>
                <w:spacing w:val="-10"/>
                <w:sz w:val="24"/>
              </w:rPr>
              <w:t>5</w:t>
            </w:r>
          </w:p>
        </w:tc>
        <w:tc>
          <w:tcPr>
            <w:tcW w:w="8150" w:type="dxa"/>
            <w:gridSpan w:val="6"/>
          </w:tcPr>
          <w:p w:rsidR="005B2EE9" w:rsidRDefault="00DF59AE">
            <w:pPr>
              <w:pStyle w:val="TableParagraph"/>
              <w:rPr>
                <w:sz w:val="24"/>
              </w:rPr>
            </w:pPr>
            <w:r>
              <w:rPr>
                <w:sz w:val="24"/>
              </w:rPr>
              <w:t>It</w:t>
            </w:r>
            <w:r>
              <w:rPr>
                <w:spacing w:val="-4"/>
                <w:sz w:val="24"/>
              </w:rPr>
              <w:t xml:space="preserve"> </w:t>
            </w:r>
            <w:r>
              <w:rPr>
                <w:sz w:val="24"/>
              </w:rPr>
              <w:t>will</w:t>
            </w:r>
            <w:r>
              <w:rPr>
                <w:spacing w:val="-1"/>
                <w:sz w:val="24"/>
              </w:rPr>
              <w:t xml:space="preserve"> </w:t>
            </w:r>
            <w:r>
              <w:rPr>
                <w:sz w:val="24"/>
              </w:rPr>
              <w:t>help</w:t>
            </w:r>
            <w:r>
              <w:rPr>
                <w:spacing w:val="-1"/>
                <w:sz w:val="24"/>
              </w:rPr>
              <w:t xml:space="preserve"> </w:t>
            </w:r>
            <w:r>
              <w:rPr>
                <w:sz w:val="24"/>
              </w:rPr>
              <w:t>them</w:t>
            </w:r>
            <w:r>
              <w:rPr>
                <w:spacing w:val="-1"/>
                <w:sz w:val="24"/>
              </w:rPr>
              <w:t xml:space="preserve"> </w:t>
            </w:r>
            <w:r>
              <w:rPr>
                <w:sz w:val="24"/>
              </w:rPr>
              <w:t>to</w:t>
            </w:r>
            <w:r>
              <w:rPr>
                <w:spacing w:val="-4"/>
                <w:sz w:val="24"/>
              </w:rPr>
              <w:t xml:space="preserve"> </w:t>
            </w:r>
            <w:r>
              <w:rPr>
                <w:sz w:val="24"/>
              </w:rPr>
              <w:t>involve</w:t>
            </w:r>
            <w:r>
              <w:rPr>
                <w:spacing w:val="-3"/>
                <w:sz w:val="24"/>
              </w:rPr>
              <w:t xml:space="preserve"> </w:t>
            </w:r>
            <w:r>
              <w:rPr>
                <w:sz w:val="24"/>
              </w:rPr>
              <w:t>in</w:t>
            </w:r>
            <w:r>
              <w:rPr>
                <w:spacing w:val="-1"/>
                <w:sz w:val="24"/>
              </w:rPr>
              <w:t xml:space="preserve"> </w:t>
            </w:r>
            <w:r>
              <w:rPr>
                <w:sz w:val="24"/>
              </w:rPr>
              <w:t>corporate</w:t>
            </w:r>
            <w:r>
              <w:rPr>
                <w:spacing w:val="-2"/>
                <w:sz w:val="24"/>
              </w:rPr>
              <w:t xml:space="preserve"> </w:t>
            </w:r>
            <w:r>
              <w:rPr>
                <w:sz w:val="24"/>
              </w:rPr>
              <w:t>social</w:t>
            </w:r>
            <w:r>
              <w:rPr>
                <w:spacing w:val="-2"/>
                <w:sz w:val="24"/>
              </w:rPr>
              <w:t xml:space="preserve"> </w:t>
            </w:r>
            <w:r>
              <w:rPr>
                <w:sz w:val="24"/>
              </w:rPr>
              <w:t>responsibility</w:t>
            </w:r>
            <w:r>
              <w:rPr>
                <w:spacing w:val="-3"/>
                <w:sz w:val="24"/>
              </w:rPr>
              <w:t xml:space="preserve"> </w:t>
            </w:r>
            <w:r>
              <w:rPr>
                <w:sz w:val="24"/>
              </w:rPr>
              <w:t>for</w:t>
            </w:r>
            <w:r>
              <w:rPr>
                <w:spacing w:val="-5"/>
                <w:sz w:val="24"/>
              </w:rPr>
              <w:t xml:space="preserve"> </w:t>
            </w:r>
            <w:r>
              <w:rPr>
                <w:sz w:val="24"/>
              </w:rPr>
              <w:t>the</w:t>
            </w:r>
            <w:r>
              <w:rPr>
                <w:spacing w:val="-1"/>
                <w:sz w:val="24"/>
              </w:rPr>
              <w:t xml:space="preserve"> </w:t>
            </w:r>
            <w:r>
              <w:rPr>
                <w:sz w:val="24"/>
              </w:rPr>
              <w:t>betterment</w:t>
            </w:r>
            <w:r>
              <w:rPr>
                <w:spacing w:val="-1"/>
                <w:sz w:val="24"/>
              </w:rPr>
              <w:t xml:space="preserve"> </w:t>
            </w:r>
            <w:r>
              <w:rPr>
                <w:spacing w:val="-5"/>
                <w:sz w:val="24"/>
              </w:rPr>
              <w:t>of</w:t>
            </w:r>
          </w:p>
          <w:p w:rsidR="005B2EE9" w:rsidRDefault="00DF59AE">
            <w:pPr>
              <w:pStyle w:val="TableParagraph"/>
              <w:spacing w:before="45" w:line="240" w:lineRule="auto"/>
              <w:rPr>
                <w:sz w:val="24"/>
              </w:rPr>
            </w:pPr>
            <w:r>
              <w:rPr>
                <w:spacing w:val="-2"/>
                <w:sz w:val="24"/>
              </w:rPr>
              <w:t>society</w:t>
            </w:r>
          </w:p>
        </w:tc>
        <w:tc>
          <w:tcPr>
            <w:tcW w:w="1066" w:type="dxa"/>
            <w:gridSpan w:val="3"/>
          </w:tcPr>
          <w:p w:rsidR="005B2EE9" w:rsidRDefault="00DF59AE">
            <w:pPr>
              <w:pStyle w:val="TableParagraph"/>
              <w:ind w:left="147"/>
              <w:rPr>
                <w:sz w:val="24"/>
              </w:rPr>
            </w:pPr>
            <w:r>
              <w:rPr>
                <w:spacing w:val="-5"/>
                <w:sz w:val="24"/>
              </w:rPr>
              <w:t>K5</w:t>
            </w:r>
          </w:p>
        </w:tc>
      </w:tr>
      <w:tr w:rsidR="005B2EE9">
        <w:trPr>
          <w:trHeight w:val="321"/>
        </w:trPr>
        <w:tc>
          <w:tcPr>
            <w:tcW w:w="9641" w:type="dxa"/>
            <w:gridSpan w:val="10"/>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8"/>
        </w:trPr>
        <w:tc>
          <w:tcPr>
            <w:tcW w:w="1164" w:type="dxa"/>
            <w:gridSpan w:val="2"/>
          </w:tcPr>
          <w:p w:rsidR="005B2EE9" w:rsidRDefault="00DF59AE">
            <w:pPr>
              <w:pStyle w:val="TableParagraph"/>
              <w:rPr>
                <w:b/>
                <w:sz w:val="24"/>
              </w:rPr>
            </w:pPr>
            <w:r>
              <w:rPr>
                <w:b/>
                <w:spacing w:val="-2"/>
                <w:sz w:val="24"/>
              </w:rPr>
              <w:t>Unit:1</w:t>
            </w:r>
          </w:p>
        </w:tc>
        <w:tc>
          <w:tcPr>
            <w:tcW w:w="6347" w:type="dxa"/>
            <w:gridSpan w:val="3"/>
          </w:tcPr>
          <w:p w:rsidR="005B2EE9" w:rsidRDefault="00DF59AE">
            <w:pPr>
              <w:pStyle w:val="TableParagraph"/>
              <w:ind w:left="527" w:right="476"/>
              <w:jc w:val="center"/>
              <w:rPr>
                <w:b/>
                <w:sz w:val="24"/>
              </w:rPr>
            </w:pPr>
            <w:r>
              <w:rPr>
                <w:b/>
                <w:sz w:val="24"/>
              </w:rPr>
              <w:t>BASIC</w:t>
            </w:r>
            <w:r>
              <w:rPr>
                <w:b/>
                <w:spacing w:val="-2"/>
                <w:sz w:val="24"/>
              </w:rPr>
              <w:t xml:space="preserve"> </w:t>
            </w:r>
            <w:r>
              <w:rPr>
                <w:b/>
                <w:sz w:val="24"/>
              </w:rPr>
              <w:t>CONCEPT</w:t>
            </w:r>
            <w:r>
              <w:rPr>
                <w:b/>
                <w:spacing w:val="-2"/>
                <w:sz w:val="24"/>
              </w:rPr>
              <w:t xml:space="preserve"> </w:t>
            </w:r>
            <w:r>
              <w:rPr>
                <w:b/>
                <w:sz w:val="24"/>
              </w:rPr>
              <w:t>OF</w:t>
            </w:r>
            <w:r>
              <w:rPr>
                <w:b/>
                <w:spacing w:val="-4"/>
                <w:sz w:val="24"/>
              </w:rPr>
              <w:t xml:space="preserve"> </w:t>
            </w:r>
            <w:r>
              <w:rPr>
                <w:b/>
                <w:spacing w:val="-2"/>
                <w:sz w:val="24"/>
              </w:rPr>
              <w:t>DEVELOPMENT</w:t>
            </w:r>
          </w:p>
        </w:tc>
        <w:tc>
          <w:tcPr>
            <w:tcW w:w="2130" w:type="dxa"/>
            <w:gridSpan w:val="5"/>
          </w:tcPr>
          <w:p w:rsidR="005B2EE9" w:rsidRDefault="00DF59AE">
            <w:pPr>
              <w:pStyle w:val="TableParagraph"/>
              <w:ind w:left="1139"/>
              <w:rPr>
                <w:b/>
                <w:sz w:val="24"/>
              </w:rPr>
            </w:pPr>
            <w:r>
              <w:rPr>
                <w:b/>
                <w:sz w:val="24"/>
              </w:rPr>
              <w:t>11</w:t>
            </w:r>
            <w:r>
              <w:rPr>
                <w:b/>
                <w:spacing w:val="-2"/>
                <w:sz w:val="24"/>
              </w:rPr>
              <w:t xml:space="preserve"> hours</w:t>
            </w:r>
          </w:p>
        </w:tc>
      </w:tr>
      <w:tr w:rsidR="005B2EE9">
        <w:trPr>
          <w:trHeight w:val="1266"/>
        </w:trPr>
        <w:tc>
          <w:tcPr>
            <w:tcW w:w="9641" w:type="dxa"/>
            <w:gridSpan w:val="10"/>
          </w:tcPr>
          <w:p w:rsidR="005B2EE9" w:rsidRDefault="00DF59AE">
            <w:pPr>
              <w:pStyle w:val="TableParagraph"/>
              <w:spacing w:line="276" w:lineRule="auto"/>
              <w:ind w:right="87"/>
              <w:jc w:val="both"/>
              <w:rPr>
                <w:sz w:val="24"/>
              </w:rPr>
            </w:pPr>
            <w:r>
              <w:rPr>
                <w:sz w:val="24"/>
              </w:rPr>
              <w:t>Development: Concept, Dimensions and approaches to development – Growth and Progress – Differences between growth and Development – Sustainable development: Meaning, strategy – Social</w:t>
            </w:r>
            <w:r>
              <w:rPr>
                <w:spacing w:val="47"/>
                <w:sz w:val="24"/>
              </w:rPr>
              <w:t xml:space="preserve">  </w:t>
            </w:r>
            <w:r>
              <w:rPr>
                <w:sz w:val="24"/>
              </w:rPr>
              <w:t>Change</w:t>
            </w:r>
            <w:r>
              <w:rPr>
                <w:spacing w:val="44"/>
                <w:sz w:val="24"/>
              </w:rPr>
              <w:t xml:space="preserve">  </w:t>
            </w:r>
            <w:r>
              <w:rPr>
                <w:sz w:val="24"/>
              </w:rPr>
              <w:t>and</w:t>
            </w:r>
            <w:r>
              <w:rPr>
                <w:spacing w:val="49"/>
                <w:sz w:val="24"/>
              </w:rPr>
              <w:t xml:space="preserve">  </w:t>
            </w:r>
            <w:r>
              <w:rPr>
                <w:sz w:val="24"/>
              </w:rPr>
              <w:t>Sustainable</w:t>
            </w:r>
            <w:r>
              <w:rPr>
                <w:spacing w:val="47"/>
                <w:sz w:val="24"/>
              </w:rPr>
              <w:t xml:space="preserve">  </w:t>
            </w:r>
            <w:r>
              <w:rPr>
                <w:sz w:val="24"/>
              </w:rPr>
              <w:t>development</w:t>
            </w:r>
            <w:r>
              <w:rPr>
                <w:spacing w:val="47"/>
                <w:sz w:val="24"/>
              </w:rPr>
              <w:t xml:space="preserve">  </w:t>
            </w:r>
            <w:r>
              <w:rPr>
                <w:sz w:val="24"/>
              </w:rPr>
              <w:t>-</w:t>
            </w:r>
            <w:r>
              <w:rPr>
                <w:spacing w:val="47"/>
                <w:sz w:val="24"/>
              </w:rPr>
              <w:t xml:space="preserve">  </w:t>
            </w:r>
            <w:r>
              <w:rPr>
                <w:sz w:val="24"/>
              </w:rPr>
              <w:t>problems</w:t>
            </w:r>
            <w:r>
              <w:rPr>
                <w:spacing w:val="47"/>
                <w:sz w:val="24"/>
              </w:rPr>
              <w:t xml:space="preserve">  </w:t>
            </w:r>
            <w:r>
              <w:rPr>
                <w:sz w:val="24"/>
              </w:rPr>
              <w:t>of</w:t>
            </w:r>
            <w:r>
              <w:rPr>
                <w:spacing w:val="47"/>
                <w:sz w:val="24"/>
              </w:rPr>
              <w:t xml:space="preserve">  </w:t>
            </w:r>
            <w:r>
              <w:rPr>
                <w:sz w:val="24"/>
              </w:rPr>
              <w:t>developing</w:t>
            </w:r>
            <w:r>
              <w:rPr>
                <w:spacing w:val="47"/>
                <w:sz w:val="24"/>
              </w:rPr>
              <w:t xml:space="preserve">  </w:t>
            </w:r>
            <w:r>
              <w:rPr>
                <w:sz w:val="24"/>
              </w:rPr>
              <w:t>countries</w:t>
            </w:r>
            <w:r>
              <w:rPr>
                <w:spacing w:val="48"/>
                <w:sz w:val="24"/>
              </w:rPr>
              <w:t xml:space="preserve">  </w:t>
            </w:r>
            <w:r>
              <w:rPr>
                <w:spacing w:val="-10"/>
                <w:sz w:val="24"/>
              </w:rPr>
              <w:t>–</w:t>
            </w:r>
          </w:p>
          <w:p w:rsidR="005B2EE9" w:rsidRDefault="00DF59AE">
            <w:pPr>
              <w:pStyle w:val="TableParagraph"/>
              <w:spacing w:line="272" w:lineRule="exact"/>
              <w:jc w:val="both"/>
              <w:rPr>
                <w:sz w:val="24"/>
              </w:rPr>
            </w:pPr>
            <w:r>
              <w:rPr>
                <w:sz w:val="24"/>
              </w:rPr>
              <w:t>Marginalization</w:t>
            </w:r>
            <w:r>
              <w:rPr>
                <w:spacing w:val="-2"/>
                <w:sz w:val="24"/>
              </w:rPr>
              <w:t xml:space="preserve"> </w:t>
            </w:r>
            <w:r>
              <w:rPr>
                <w:sz w:val="24"/>
              </w:rPr>
              <w:t>of</w:t>
            </w:r>
            <w:r>
              <w:rPr>
                <w:spacing w:val="-5"/>
                <w:sz w:val="24"/>
              </w:rPr>
              <w:t xml:space="preserve"> </w:t>
            </w:r>
            <w:r>
              <w:rPr>
                <w:sz w:val="24"/>
              </w:rPr>
              <w:t>Human</w:t>
            </w:r>
            <w:r>
              <w:rPr>
                <w:spacing w:val="-1"/>
                <w:sz w:val="24"/>
              </w:rPr>
              <w:t xml:space="preserve"> </w:t>
            </w:r>
            <w:r>
              <w:rPr>
                <w:spacing w:val="-2"/>
                <w:sz w:val="24"/>
              </w:rPr>
              <w:t>values.</w:t>
            </w:r>
          </w:p>
        </w:tc>
      </w:tr>
      <w:tr w:rsidR="005B2EE9">
        <w:trPr>
          <w:trHeight w:val="316"/>
        </w:trPr>
        <w:tc>
          <w:tcPr>
            <w:tcW w:w="1164" w:type="dxa"/>
            <w:gridSpan w:val="2"/>
          </w:tcPr>
          <w:p w:rsidR="005B2EE9" w:rsidRDefault="00DF59AE">
            <w:pPr>
              <w:pStyle w:val="TableParagraph"/>
              <w:rPr>
                <w:b/>
                <w:sz w:val="24"/>
              </w:rPr>
            </w:pPr>
            <w:r>
              <w:rPr>
                <w:b/>
                <w:spacing w:val="-2"/>
                <w:sz w:val="24"/>
              </w:rPr>
              <w:t>Unit:2</w:t>
            </w:r>
          </w:p>
        </w:tc>
        <w:tc>
          <w:tcPr>
            <w:tcW w:w="6347" w:type="dxa"/>
            <w:gridSpan w:val="3"/>
          </w:tcPr>
          <w:p w:rsidR="005B2EE9" w:rsidRDefault="00DF59AE">
            <w:pPr>
              <w:pStyle w:val="TableParagraph"/>
              <w:ind w:left="1747"/>
              <w:rPr>
                <w:b/>
                <w:sz w:val="24"/>
              </w:rPr>
            </w:pPr>
            <w:r>
              <w:rPr>
                <w:b/>
                <w:sz w:val="24"/>
              </w:rPr>
              <w:t xml:space="preserve">SOCIAL </w:t>
            </w:r>
            <w:r>
              <w:rPr>
                <w:b/>
                <w:spacing w:val="-2"/>
                <w:sz w:val="24"/>
              </w:rPr>
              <w:t>DEVELOPMENT</w:t>
            </w:r>
          </w:p>
        </w:tc>
        <w:tc>
          <w:tcPr>
            <w:tcW w:w="2130" w:type="dxa"/>
            <w:gridSpan w:val="5"/>
          </w:tcPr>
          <w:p w:rsidR="005B2EE9" w:rsidRDefault="00DF59AE">
            <w:pPr>
              <w:pStyle w:val="TableParagraph"/>
              <w:ind w:left="1139"/>
              <w:rPr>
                <w:b/>
                <w:sz w:val="24"/>
              </w:rPr>
            </w:pPr>
            <w:r>
              <w:rPr>
                <w:b/>
                <w:sz w:val="24"/>
              </w:rPr>
              <w:t>12</w:t>
            </w:r>
            <w:r>
              <w:rPr>
                <w:b/>
                <w:spacing w:val="-2"/>
                <w:sz w:val="24"/>
              </w:rPr>
              <w:t xml:space="preserve"> hours</w:t>
            </w:r>
          </w:p>
        </w:tc>
      </w:tr>
      <w:tr w:rsidR="005B2EE9">
        <w:trPr>
          <w:trHeight w:val="1269"/>
        </w:trPr>
        <w:tc>
          <w:tcPr>
            <w:tcW w:w="9641" w:type="dxa"/>
            <w:gridSpan w:val="10"/>
          </w:tcPr>
          <w:p w:rsidR="005B2EE9" w:rsidRDefault="00DF59AE">
            <w:pPr>
              <w:pStyle w:val="TableParagraph"/>
              <w:spacing w:line="276" w:lineRule="auto"/>
              <w:ind w:right="85"/>
              <w:jc w:val="both"/>
              <w:rPr>
                <w:sz w:val="24"/>
              </w:rPr>
            </w:pPr>
            <w:r>
              <w:rPr>
                <w:sz w:val="24"/>
              </w:rPr>
              <w:t>Social</w:t>
            </w:r>
            <w:r>
              <w:rPr>
                <w:spacing w:val="-2"/>
                <w:sz w:val="24"/>
              </w:rPr>
              <w:t xml:space="preserve"> </w:t>
            </w:r>
            <w:r>
              <w:rPr>
                <w:sz w:val="24"/>
              </w:rPr>
              <w:t>Development:</w:t>
            </w:r>
            <w:r>
              <w:rPr>
                <w:spacing w:val="-1"/>
                <w:sz w:val="24"/>
              </w:rPr>
              <w:t xml:space="preserve"> </w:t>
            </w:r>
            <w:r>
              <w:rPr>
                <w:sz w:val="24"/>
              </w:rPr>
              <w:t>Definition,</w:t>
            </w:r>
            <w:r>
              <w:rPr>
                <w:spacing w:val="-1"/>
                <w:sz w:val="24"/>
              </w:rPr>
              <w:t xml:space="preserve"> </w:t>
            </w:r>
            <w:r>
              <w:rPr>
                <w:sz w:val="24"/>
              </w:rPr>
              <w:t>Characteristics, Models, and</w:t>
            </w:r>
            <w:r>
              <w:rPr>
                <w:spacing w:val="-2"/>
                <w:sz w:val="24"/>
              </w:rPr>
              <w:t xml:space="preserve"> </w:t>
            </w:r>
            <w:r>
              <w:rPr>
                <w:sz w:val="24"/>
              </w:rPr>
              <w:t>Strategies – Measurement of</w:t>
            </w:r>
            <w:r>
              <w:rPr>
                <w:spacing w:val="-3"/>
                <w:sz w:val="24"/>
              </w:rPr>
              <w:t xml:space="preserve"> </w:t>
            </w:r>
            <w:r>
              <w:rPr>
                <w:sz w:val="24"/>
              </w:rPr>
              <w:t>Social Development: Social and Economic indicators – Social cost benefit analysis – Challenges of Social</w:t>
            </w:r>
            <w:r>
              <w:rPr>
                <w:spacing w:val="18"/>
                <w:sz w:val="24"/>
              </w:rPr>
              <w:t xml:space="preserve"> </w:t>
            </w:r>
            <w:r>
              <w:rPr>
                <w:sz w:val="24"/>
              </w:rPr>
              <w:t>Development</w:t>
            </w:r>
            <w:r>
              <w:rPr>
                <w:spacing w:val="20"/>
                <w:sz w:val="24"/>
              </w:rPr>
              <w:t xml:space="preserve"> </w:t>
            </w:r>
            <w:r>
              <w:rPr>
                <w:sz w:val="24"/>
              </w:rPr>
              <w:t>–</w:t>
            </w:r>
            <w:r>
              <w:rPr>
                <w:spacing w:val="25"/>
                <w:sz w:val="24"/>
              </w:rPr>
              <w:t xml:space="preserve"> </w:t>
            </w:r>
            <w:r>
              <w:rPr>
                <w:sz w:val="24"/>
              </w:rPr>
              <w:t>Measures</w:t>
            </w:r>
            <w:r>
              <w:rPr>
                <w:spacing w:val="20"/>
                <w:sz w:val="24"/>
              </w:rPr>
              <w:t xml:space="preserve"> </w:t>
            </w:r>
            <w:r>
              <w:rPr>
                <w:sz w:val="24"/>
              </w:rPr>
              <w:t>to</w:t>
            </w:r>
            <w:r>
              <w:rPr>
                <w:spacing w:val="18"/>
                <w:sz w:val="24"/>
              </w:rPr>
              <w:t xml:space="preserve"> </w:t>
            </w:r>
            <w:r>
              <w:rPr>
                <w:sz w:val="24"/>
              </w:rPr>
              <w:t>promote</w:t>
            </w:r>
            <w:r>
              <w:rPr>
                <w:spacing w:val="19"/>
                <w:sz w:val="24"/>
              </w:rPr>
              <w:t xml:space="preserve"> </w:t>
            </w:r>
            <w:r>
              <w:rPr>
                <w:sz w:val="24"/>
              </w:rPr>
              <w:t>Social</w:t>
            </w:r>
            <w:r>
              <w:rPr>
                <w:spacing w:val="18"/>
                <w:sz w:val="24"/>
              </w:rPr>
              <w:t xml:space="preserve"> </w:t>
            </w:r>
            <w:r>
              <w:rPr>
                <w:sz w:val="24"/>
              </w:rPr>
              <w:t>Development</w:t>
            </w:r>
            <w:r>
              <w:rPr>
                <w:spacing w:val="22"/>
                <w:sz w:val="24"/>
              </w:rPr>
              <w:t xml:space="preserve"> </w:t>
            </w:r>
            <w:r>
              <w:rPr>
                <w:sz w:val="24"/>
              </w:rPr>
              <w:t>–</w:t>
            </w:r>
            <w:r>
              <w:rPr>
                <w:spacing w:val="18"/>
                <w:sz w:val="24"/>
              </w:rPr>
              <w:t xml:space="preserve"> </w:t>
            </w:r>
            <w:r>
              <w:rPr>
                <w:sz w:val="24"/>
              </w:rPr>
              <w:t>Voluntary</w:t>
            </w:r>
            <w:r>
              <w:rPr>
                <w:spacing w:val="19"/>
                <w:sz w:val="24"/>
              </w:rPr>
              <w:t xml:space="preserve"> </w:t>
            </w:r>
            <w:r>
              <w:rPr>
                <w:sz w:val="24"/>
              </w:rPr>
              <w:t>Action</w:t>
            </w:r>
            <w:r>
              <w:rPr>
                <w:spacing w:val="20"/>
                <w:sz w:val="24"/>
              </w:rPr>
              <w:t xml:space="preserve"> </w:t>
            </w:r>
            <w:r>
              <w:rPr>
                <w:sz w:val="24"/>
              </w:rPr>
              <w:t>for Social</w:t>
            </w:r>
          </w:p>
          <w:p w:rsidR="005B2EE9" w:rsidRDefault="00DF59AE">
            <w:pPr>
              <w:pStyle w:val="TableParagraph"/>
              <w:spacing w:line="240" w:lineRule="auto"/>
              <w:jc w:val="both"/>
              <w:rPr>
                <w:sz w:val="24"/>
              </w:rPr>
            </w:pPr>
            <w:r>
              <w:rPr>
                <w:sz w:val="24"/>
              </w:rPr>
              <w:t>Development</w:t>
            </w:r>
            <w:r>
              <w:rPr>
                <w:spacing w:val="-4"/>
                <w:sz w:val="24"/>
              </w:rPr>
              <w:t xml:space="preserve"> </w:t>
            </w:r>
            <w:r>
              <w:rPr>
                <w:sz w:val="24"/>
              </w:rPr>
              <w:t>–</w:t>
            </w:r>
            <w:r>
              <w:rPr>
                <w:spacing w:val="-1"/>
                <w:sz w:val="24"/>
              </w:rPr>
              <w:t xml:space="preserve"> </w:t>
            </w:r>
            <w:r>
              <w:rPr>
                <w:sz w:val="24"/>
              </w:rPr>
              <w:t>Social</w:t>
            </w:r>
            <w:r>
              <w:rPr>
                <w:spacing w:val="-1"/>
                <w:sz w:val="24"/>
              </w:rPr>
              <w:t xml:space="preserve"> </w:t>
            </w:r>
            <w:r>
              <w:rPr>
                <w:sz w:val="24"/>
              </w:rPr>
              <w:t>Work</w:t>
            </w:r>
            <w:r>
              <w:rPr>
                <w:spacing w:val="-3"/>
                <w:sz w:val="24"/>
              </w:rPr>
              <w:t xml:space="preserve"> </w:t>
            </w:r>
            <w:r>
              <w:rPr>
                <w:sz w:val="24"/>
              </w:rPr>
              <w:t>and</w:t>
            </w:r>
            <w:r>
              <w:rPr>
                <w:spacing w:val="-1"/>
                <w:sz w:val="24"/>
              </w:rPr>
              <w:t xml:space="preserve"> </w:t>
            </w:r>
            <w:r>
              <w:rPr>
                <w:sz w:val="24"/>
              </w:rPr>
              <w:t>Social</w:t>
            </w:r>
            <w:r>
              <w:rPr>
                <w:spacing w:val="-1"/>
                <w:sz w:val="24"/>
              </w:rPr>
              <w:t xml:space="preserve"> </w:t>
            </w:r>
            <w:r>
              <w:rPr>
                <w:spacing w:val="-2"/>
                <w:sz w:val="24"/>
              </w:rPr>
              <w:t>Development.</w:t>
            </w:r>
          </w:p>
        </w:tc>
      </w:tr>
      <w:tr w:rsidR="005B2EE9">
        <w:trPr>
          <w:trHeight w:val="318"/>
        </w:trPr>
        <w:tc>
          <w:tcPr>
            <w:tcW w:w="1164" w:type="dxa"/>
            <w:gridSpan w:val="2"/>
          </w:tcPr>
          <w:p w:rsidR="005B2EE9" w:rsidRDefault="00DF59AE">
            <w:pPr>
              <w:pStyle w:val="TableParagraph"/>
              <w:rPr>
                <w:b/>
                <w:sz w:val="24"/>
              </w:rPr>
            </w:pPr>
            <w:r>
              <w:rPr>
                <w:b/>
                <w:spacing w:val="-2"/>
                <w:sz w:val="24"/>
              </w:rPr>
              <w:t>Unit:3</w:t>
            </w:r>
          </w:p>
        </w:tc>
        <w:tc>
          <w:tcPr>
            <w:tcW w:w="6089" w:type="dxa"/>
            <w:gridSpan w:val="2"/>
          </w:tcPr>
          <w:p w:rsidR="005B2EE9" w:rsidRDefault="00DF59AE">
            <w:pPr>
              <w:pStyle w:val="TableParagraph"/>
              <w:ind w:left="1377"/>
              <w:rPr>
                <w:b/>
                <w:sz w:val="24"/>
              </w:rPr>
            </w:pPr>
            <w:r>
              <w:rPr>
                <w:b/>
                <w:sz w:val="24"/>
              </w:rPr>
              <w:t>ECONOMIC</w:t>
            </w:r>
            <w:r>
              <w:rPr>
                <w:b/>
                <w:spacing w:val="-3"/>
                <w:sz w:val="24"/>
              </w:rPr>
              <w:t xml:space="preserve"> </w:t>
            </w:r>
            <w:r>
              <w:rPr>
                <w:b/>
                <w:spacing w:val="-2"/>
                <w:sz w:val="24"/>
              </w:rPr>
              <w:t>DEVELOPMENT</w:t>
            </w:r>
          </w:p>
        </w:tc>
        <w:tc>
          <w:tcPr>
            <w:tcW w:w="2388" w:type="dxa"/>
            <w:gridSpan w:val="6"/>
          </w:tcPr>
          <w:p w:rsidR="005B2EE9" w:rsidRDefault="00DF59AE">
            <w:pPr>
              <w:pStyle w:val="TableParagraph"/>
              <w:ind w:left="1397"/>
              <w:rPr>
                <w:b/>
                <w:sz w:val="24"/>
              </w:rPr>
            </w:pPr>
            <w:r>
              <w:rPr>
                <w:b/>
                <w:sz w:val="24"/>
              </w:rPr>
              <w:t>12</w:t>
            </w:r>
            <w:r>
              <w:rPr>
                <w:b/>
                <w:spacing w:val="-2"/>
                <w:sz w:val="24"/>
              </w:rPr>
              <w:t xml:space="preserve"> hours</w:t>
            </w:r>
          </w:p>
        </w:tc>
      </w:tr>
      <w:tr w:rsidR="005B2EE9">
        <w:trPr>
          <w:trHeight w:val="1585"/>
        </w:trPr>
        <w:tc>
          <w:tcPr>
            <w:tcW w:w="9641" w:type="dxa"/>
            <w:gridSpan w:val="10"/>
          </w:tcPr>
          <w:p w:rsidR="005B2EE9" w:rsidRDefault="00DF59AE">
            <w:pPr>
              <w:pStyle w:val="TableParagraph"/>
              <w:spacing w:line="276" w:lineRule="auto"/>
              <w:ind w:right="90"/>
              <w:jc w:val="both"/>
              <w:rPr>
                <w:sz w:val="24"/>
              </w:rPr>
            </w:pPr>
            <w:r>
              <w:rPr>
                <w:sz w:val="24"/>
              </w:rPr>
              <w:t>Economic</w:t>
            </w:r>
            <w:r>
              <w:rPr>
                <w:spacing w:val="-3"/>
                <w:sz w:val="24"/>
              </w:rPr>
              <w:t xml:space="preserve"> </w:t>
            </w:r>
            <w:r>
              <w:rPr>
                <w:sz w:val="24"/>
              </w:rPr>
              <w:t>Development: Meaning, Factors, Determinants and barriers of</w:t>
            </w:r>
            <w:r>
              <w:rPr>
                <w:spacing w:val="-3"/>
                <w:sz w:val="24"/>
              </w:rPr>
              <w:t xml:space="preserve"> </w:t>
            </w:r>
            <w:r>
              <w:rPr>
                <w:sz w:val="24"/>
              </w:rPr>
              <w:t>Economic</w:t>
            </w:r>
            <w:r>
              <w:rPr>
                <w:spacing w:val="-3"/>
                <w:sz w:val="24"/>
              </w:rPr>
              <w:t xml:space="preserve"> </w:t>
            </w:r>
            <w:r>
              <w:rPr>
                <w:sz w:val="24"/>
              </w:rPr>
              <w:t xml:space="preserve">Development – New Economic Policy: Meaning and Objectives of New economic policy and its impacts on society, culture, education and </w:t>
            </w:r>
            <w:proofErr w:type="spellStart"/>
            <w:r>
              <w:rPr>
                <w:sz w:val="24"/>
              </w:rPr>
              <w:t>labour</w:t>
            </w:r>
            <w:proofErr w:type="spellEnd"/>
            <w:r>
              <w:rPr>
                <w:sz w:val="24"/>
              </w:rPr>
              <w:t xml:space="preserve"> - </w:t>
            </w:r>
            <w:proofErr w:type="spellStart"/>
            <w:r>
              <w:rPr>
                <w:sz w:val="24"/>
              </w:rPr>
              <w:t>Liberalisation</w:t>
            </w:r>
            <w:proofErr w:type="spellEnd"/>
            <w:r>
              <w:rPr>
                <w:sz w:val="24"/>
              </w:rPr>
              <w:t xml:space="preserve">: Meaning, Features, evaluation of </w:t>
            </w:r>
            <w:proofErr w:type="spellStart"/>
            <w:r>
              <w:rPr>
                <w:sz w:val="24"/>
              </w:rPr>
              <w:t>Liberalisation</w:t>
            </w:r>
            <w:proofErr w:type="spellEnd"/>
            <w:r>
              <w:rPr>
                <w:spacing w:val="32"/>
                <w:sz w:val="24"/>
              </w:rPr>
              <w:t xml:space="preserve">  </w:t>
            </w:r>
            <w:r>
              <w:rPr>
                <w:sz w:val="24"/>
              </w:rPr>
              <w:t>–</w:t>
            </w:r>
            <w:r>
              <w:rPr>
                <w:spacing w:val="36"/>
                <w:sz w:val="24"/>
              </w:rPr>
              <w:t xml:space="preserve">  </w:t>
            </w:r>
            <w:proofErr w:type="spellStart"/>
            <w:r>
              <w:rPr>
                <w:sz w:val="24"/>
              </w:rPr>
              <w:t>Privatisation</w:t>
            </w:r>
            <w:proofErr w:type="spellEnd"/>
            <w:r>
              <w:rPr>
                <w:sz w:val="24"/>
              </w:rPr>
              <w:t>:</w:t>
            </w:r>
            <w:r>
              <w:rPr>
                <w:spacing w:val="36"/>
                <w:sz w:val="24"/>
              </w:rPr>
              <w:t xml:space="preserve">  </w:t>
            </w:r>
            <w:r>
              <w:rPr>
                <w:sz w:val="24"/>
              </w:rPr>
              <w:t>Definition,</w:t>
            </w:r>
            <w:r>
              <w:rPr>
                <w:spacing w:val="35"/>
                <w:sz w:val="24"/>
              </w:rPr>
              <w:t xml:space="preserve">  </w:t>
            </w:r>
            <w:r>
              <w:rPr>
                <w:sz w:val="24"/>
              </w:rPr>
              <w:t>Objectives,</w:t>
            </w:r>
            <w:r>
              <w:rPr>
                <w:spacing w:val="35"/>
                <w:sz w:val="24"/>
              </w:rPr>
              <w:t xml:space="preserve">  </w:t>
            </w:r>
            <w:r>
              <w:rPr>
                <w:sz w:val="24"/>
              </w:rPr>
              <w:t>Argument</w:t>
            </w:r>
            <w:r>
              <w:rPr>
                <w:spacing w:val="36"/>
                <w:sz w:val="24"/>
              </w:rPr>
              <w:t xml:space="preserve">  </w:t>
            </w:r>
            <w:r>
              <w:rPr>
                <w:sz w:val="24"/>
              </w:rPr>
              <w:t>in</w:t>
            </w:r>
            <w:r>
              <w:rPr>
                <w:spacing w:val="35"/>
                <w:sz w:val="24"/>
              </w:rPr>
              <w:t xml:space="preserve">  </w:t>
            </w:r>
            <w:proofErr w:type="spellStart"/>
            <w:r>
              <w:rPr>
                <w:sz w:val="24"/>
              </w:rPr>
              <w:t>favour</w:t>
            </w:r>
            <w:proofErr w:type="spellEnd"/>
            <w:r>
              <w:rPr>
                <w:spacing w:val="35"/>
                <w:sz w:val="24"/>
              </w:rPr>
              <w:t xml:space="preserve">  </w:t>
            </w:r>
            <w:r>
              <w:rPr>
                <w:sz w:val="24"/>
              </w:rPr>
              <w:t>and</w:t>
            </w:r>
            <w:r>
              <w:rPr>
                <w:spacing w:val="36"/>
                <w:sz w:val="24"/>
              </w:rPr>
              <w:t xml:space="preserve">  </w:t>
            </w:r>
            <w:r>
              <w:rPr>
                <w:spacing w:val="-2"/>
                <w:sz w:val="24"/>
              </w:rPr>
              <w:t>against</w:t>
            </w:r>
          </w:p>
          <w:p w:rsidR="005B2EE9" w:rsidRDefault="00DF59AE">
            <w:pPr>
              <w:pStyle w:val="TableParagraph"/>
              <w:spacing w:line="240" w:lineRule="auto"/>
              <w:jc w:val="both"/>
              <w:rPr>
                <w:sz w:val="24"/>
              </w:rPr>
            </w:pPr>
            <w:r>
              <w:rPr>
                <w:sz w:val="24"/>
              </w:rPr>
              <w:t>privatization</w:t>
            </w:r>
            <w:r>
              <w:rPr>
                <w:spacing w:val="51"/>
                <w:sz w:val="24"/>
              </w:rPr>
              <w:t xml:space="preserve"> </w:t>
            </w:r>
            <w:r>
              <w:rPr>
                <w:sz w:val="24"/>
              </w:rPr>
              <w:t>–</w:t>
            </w:r>
            <w:r>
              <w:rPr>
                <w:spacing w:val="58"/>
                <w:sz w:val="24"/>
              </w:rPr>
              <w:t xml:space="preserve"> </w:t>
            </w:r>
            <w:proofErr w:type="spellStart"/>
            <w:r>
              <w:rPr>
                <w:sz w:val="24"/>
              </w:rPr>
              <w:t>Globalisation</w:t>
            </w:r>
            <w:proofErr w:type="spellEnd"/>
            <w:r>
              <w:rPr>
                <w:sz w:val="24"/>
              </w:rPr>
              <w:t>:</w:t>
            </w:r>
            <w:r>
              <w:rPr>
                <w:spacing w:val="59"/>
                <w:sz w:val="24"/>
              </w:rPr>
              <w:t xml:space="preserve"> </w:t>
            </w:r>
            <w:r>
              <w:rPr>
                <w:sz w:val="24"/>
              </w:rPr>
              <w:t>Definition,</w:t>
            </w:r>
            <w:r>
              <w:rPr>
                <w:spacing w:val="55"/>
                <w:sz w:val="24"/>
              </w:rPr>
              <w:t xml:space="preserve"> </w:t>
            </w:r>
            <w:r>
              <w:rPr>
                <w:sz w:val="24"/>
              </w:rPr>
              <w:t>Purpose,</w:t>
            </w:r>
            <w:r>
              <w:rPr>
                <w:spacing w:val="56"/>
                <w:sz w:val="24"/>
              </w:rPr>
              <w:t xml:space="preserve"> </w:t>
            </w:r>
            <w:r>
              <w:rPr>
                <w:sz w:val="24"/>
              </w:rPr>
              <w:t>effects</w:t>
            </w:r>
            <w:r>
              <w:rPr>
                <w:spacing w:val="61"/>
                <w:sz w:val="24"/>
              </w:rPr>
              <w:t xml:space="preserve"> </w:t>
            </w:r>
            <w:r>
              <w:rPr>
                <w:sz w:val="24"/>
              </w:rPr>
              <w:t>–</w:t>
            </w:r>
            <w:r>
              <w:rPr>
                <w:spacing w:val="58"/>
                <w:sz w:val="24"/>
              </w:rPr>
              <w:t xml:space="preserve"> </w:t>
            </w:r>
            <w:r>
              <w:rPr>
                <w:sz w:val="24"/>
              </w:rPr>
              <w:t>Pros</w:t>
            </w:r>
            <w:r>
              <w:rPr>
                <w:spacing w:val="55"/>
                <w:sz w:val="24"/>
              </w:rPr>
              <w:t xml:space="preserve"> </w:t>
            </w:r>
            <w:r>
              <w:rPr>
                <w:sz w:val="24"/>
              </w:rPr>
              <w:t>and</w:t>
            </w:r>
            <w:r>
              <w:rPr>
                <w:spacing w:val="61"/>
                <w:sz w:val="24"/>
              </w:rPr>
              <w:t xml:space="preserve"> </w:t>
            </w:r>
            <w:r>
              <w:rPr>
                <w:sz w:val="24"/>
              </w:rPr>
              <w:t>Cons</w:t>
            </w:r>
            <w:r>
              <w:rPr>
                <w:spacing w:val="58"/>
                <w:sz w:val="24"/>
              </w:rPr>
              <w:t xml:space="preserve"> </w:t>
            </w:r>
            <w:r>
              <w:rPr>
                <w:sz w:val="24"/>
              </w:rPr>
              <w:t>of</w:t>
            </w:r>
            <w:r>
              <w:rPr>
                <w:spacing w:val="55"/>
                <w:sz w:val="24"/>
              </w:rPr>
              <w:t xml:space="preserve"> </w:t>
            </w:r>
            <w:r>
              <w:rPr>
                <w:spacing w:val="-2"/>
                <w:sz w:val="24"/>
              </w:rPr>
              <w:t>Multinational</w:t>
            </w:r>
          </w:p>
        </w:tc>
      </w:tr>
    </w:tbl>
    <w:p w:rsidR="005B2EE9" w:rsidRDefault="005B2EE9">
      <w:pPr>
        <w:pStyle w:val="TableParagraph"/>
        <w:spacing w:line="240" w:lineRule="auto"/>
        <w:jc w:val="both"/>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739"/>
        <w:gridCol w:w="6061"/>
        <w:gridCol w:w="2417"/>
      </w:tblGrid>
      <w:tr w:rsidR="005B2EE9">
        <w:trPr>
          <w:trHeight w:val="633"/>
        </w:trPr>
        <w:tc>
          <w:tcPr>
            <w:tcW w:w="9642" w:type="dxa"/>
            <w:gridSpan w:val="4"/>
          </w:tcPr>
          <w:p w:rsidR="005B2EE9" w:rsidRDefault="00DF59AE">
            <w:pPr>
              <w:pStyle w:val="TableParagraph"/>
              <w:spacing w:line="271" w:lineRule="exact"/>
              <w:rPr>
                <w:sz w:val="24"/>
              </w:rPr>
            </w:pPr>
            <w:r>
              <w:rPr>
                <w:sz w:val="24"/>
              </w:rPr>
              <w:t>Companies</w:t>
            </w:r>
            <w:r>
              <w:rPr>
                <w:spacing w:val="20"/>
                <w:sz w:val="24"/>
              </w:rPr>
              <w:t xml:space="preserve"> </w:t>
            </w:r>
            <w:r>
              <w:rPr>
                <w:sz w:val="24"/>
              </w:rPr>
              <w:t>in</w:t>
            </w:r>
            <w:r>
              <w:rPr>
                <w:spacing w:val="23"/>
                <w:sz w:val="24"/>
              </w:rPr>
              <w:t xml:space="preserve"> </w:t>
            </w:r>
            <w:r>
              <w:rPr>
                <w:sz w:val="24"/>
              </w:rPr>
              <w:t>social</w:t>
            </w:r>
            <w:r>
              <w:rPr>
                <w:spacing w:val="22"/>
                <w:sz w:val="24"/>
              </w:rPr>
              <w:t xml:space="preserve"> </w:t>
            </w:r>
            <w:r>
              <w:rPr>
                <w:sz w:val="24"/>
              </w:rPr>
              <w:t>development,</w:t>
            </w:r>
            <w:r>
              <w:rPr>
                <w:spacing w:val="31"/>
                <w:sz w:val="24"/>
              </w:rPr>
              <w:t xml:space="preserve"> </w:t>
            </w:r>
            <w:r>
              <w:rPr>
                <w:sz w:val="24"/>
              </w:rPr>
              <w:t>Impact</w:t>
            </w:r>
            <w:r>
              <w:rPr>
                <w:spacing w:val="23"/>
                <w:sz w:val="24"/>
              </w:rPr>
              <w:t xml:space="preserve"> </w:t>
            </w:r>
            <w:r>
              <w:rPr>
                <w:sz w:val="24"/>
              </w:rPr>
              <w:t>of</w:t>
            </w:r>
            <w:r>
              <w:rPr>
                <w:spacing w:val="22"/>
                <w:sz w:val="24"/>
              </w:rPr>
              <w:t xml:space="preserve"> </w:t>
            </w:r>
            <w:r>
              <w:rPr>
                <w:sz w:val="24"/>
              </w:rPr>
              <w:t>globalization</w:t>
            </w:r>
            <w:r>
              <w:rPr>
                <w:spacing w:val="23"/>
                <w:sz w:val="24"/>
              </w:rPr>
              <w:t xml:space="preserve"> </w:t>
            </w:r>
            <w:r>
              <w:rPr>
                <w:sz w:val="24"/>
              </w:rPr>
              <w:t>in</w:t>
            </w:r>
            <w:r>
              <w:rPr>
                <w:spacing w:val="30"/>
                <w:sz w:val="24"/>
              </w:rPr>
              <w:t xml:space="preserve"> </w:t>
            </w:r>
            <w:r>
              <w:rPr>
                <w:sz w:val="24"/>
              </w:rPr>
              <w:t>India</w:t>
            </w:r>
            <w:r>
              <w:rPr>
                <w:spacing w:val="22"/>
                <w:sz w:val="24"/>
              </w:rPr>
              <w:t xml:space="preserve"> </w:t>
            </w:r>
            <w:r>
              <w:rPr>
                <w:sz w:val="24"/>
              </w:rPr>
              <w:t>–</w:t>
            </w:r>
            <w:r>
              <w:rPr>
                <w:spacing w:val="26"/>
                <w:sz w:val="24"/>
              </w:rPr>
              <w:t xml:space="preserve"> </w:t>
            </w:r>
            <w:r>
              <w:rPr>
                <w:sz w:val="24"/>
              </w:rPr>
              <w:t>Millennium</w:t>
            </w:r>
            <w:r>
              <w:rPr>
                <w:spacing w:val="25"/>
                <w:sz w:val="24"/>
              </w:rPr>
              <w:t xml:space="preserve"> </w:t>
            </w:r>
            <w:r>
              <w:rPr>
                <w:spacing w:val="-2"/>
                <w:sz w:val="24"/>
              </w:rPr>
              <w:t>Development</w:t>
            </w:r>
          </w:p>
          <w:p w:rsidR="005B2EE9" w:rsidRDefault="00DF59AE">
            <w:pPr>
              <w:pStyle w:val="TableParagraph"/>
              <w:spacing w:before="43" w:line="240" w:lineRule="auto"/>
              <w:rPr>
                <w:sz w:val="24"/>
              </w:rPr>
            </w:pPr>
            <w:r>
              <w:rPr>
                <w:sz w:val="24"/>
              </w:rPr>
              <w:t>Goals</w:t>
            </w:r>
            <w:r>
              <w:rPr>
                <w:spacing w:val="-4"/>
                <w:sz w:val="24"/>
              </w:rPr>
              <w:t xml:space="preserve"> </w:t>
            </w:r>
            <w:r>
              <w:rPr>
                <w:sz w:val="24"/>
              </w:rPr>
              <w:t>(MDGs)</w:t>
            </w:r>
            <w:r>
              <w:rPr>
                <w:spacing w:val="-5"/>
                <w:sz w:val="24"/>
              </w:rPr>
              <w:t xml:space="preserve"> </w:t>
            </w:r>
            <w:r>
              <w:rPr>
                <w:sz w:val="24"/>
              </w:rPr>
              <w:t>–</w:t>
            </w:r>
            <w:r>
              <w:rPr>
                <w:spacing w:val="-1"/>
                <w:sz w:val="24"/>
              </w:rPr>
              <w:t xml:space="preserve"> </w:t>
            </w:r>
            <w:r>
              <w:rPr>
                <w:sz w:val="24"/>
              </w:rPr>
              <w:t>Brief</w:t>
            </w:r>
            <w:r>
              <w:rPr>
                <w:spacing w:val="-1"/>
                <w:sz w:val="24"/>
              </w:rPr>
              <w:t xml:space="preserve"> </w:t>
            </w:r>
            <w:r>
              <w:rPr>
                <w:sz w:val="24"/>
              </w:rPr>
              <w:t>outline</w:t>
            </w:r>
            <w:r>
              <w:rPr>
                <w:spacing w:val="-2"/>
                <w:sz w:val="24"/>
              </w:rPr>
              <w:t xml:space="preserve"> </w:t>
            </w:r>
            <w:r>
              <w:rPr>
                <w:sz w:val="24"/>
              </w:rPr>
              <w:t>of</w:t>
            </w:r>
            <w:r>
              <w:rPr>
                <w:spacing w:val="-5"/>
                <w:sz w:val="24"/>
              </w:rPr>
              <w:t xml:space="preserve"> </w:t>
            </w:r>
            <w:r>
              <w:rPr>
                <w:sz w:val="24"/>
              </w:rPr>
              <w:t>current</w:t>
            </w:r>
            <w:r>
              <w:rPr>
                <w:spacing w:val="1"/>
                <w:sz w:val="24"/>
              </w:rPr>
              <w:t xml:space="preserve"> </w:t>
            </w:r>
            <w:r>
              <w:rPr>
                <w:sz w:val="24"/>
              </w:rPr>
              <w:t>five</w:t>
            </w:r>
            <w:r>
              <w:rPr>
                <w:spacing w:val="-5"/>
                <w:sz w:val="24"/>
              </w:rPr>
              <w:t xml:space="preserve"> </w:t>
            </w:r>
            <w:r>
              <w:rPr>
                <w:sz w:val="24"/>
              </w:rPr>
              <w:t>year</w:t>
            </w:r>
            <w:r>
              <w:rPr>
                <w:spacing w:val="1"/>
                <w:sz w:val="24"/>
              </w:rPr>
              <w:t xml:space="preserve"> </w:t>
            </w:r>
            <w:r>
              <w:rPr>
                <w:spacing w:val="-2"/>
                <w:sz w:val="24"/>
              </w:rPr>
              <w:t>plan.</w:t>
            </w:r>
          </w:p>
        </w:tc>
      </w:tr>
      <w:tr w:rsidR="005B2EE9">
        <w:trPr>
          <w:trHeight w:val="316"/>
        </w:trPr>
        <w:tc>
          <w:tcPr>
            <w:tcW w:w="1164" w:type="dxa"/>
            <w:gridSpan w:val="2"/>
          </w:tcPr>
          <w:p w:rsidR="005B2EE9" w:rsidRDefault="00DF59AE">
            <w:pPr>
              <w:pStyle w:val="TableParagraph"/>
              <w:rPr>
                <w:b/>
                <w:sz w:val="24"/>
              </w:rPr>
            </w:pPr>
            <w:r>
              <w:rPr>
                <w:b/>
                <w:spacing w:val="-2"/>
                <w:sz w:val="24"/>
              </w:rPr>
              <w:t>Unit:4</w:t>
            </w:r>
          </w:p>
        </w:tc>
        <w:tc>
          <w:tcPr>
            <w:tcW w:w="6061" w:type="dxa"/>
          </w:tcPr>
          <w:p w:rsidR="005B2EE9" w:rsidRDefault="00DF59AE">
            <w:pPr>
              <w:pStyle w:val="TableParagraph"/>
              <w:ind w:left="110"/>
              <w:rPr>
                <w:b/>
                <w:sz w:val="24"/>
              </w:rPr>
            </w:pPr>
            <w:r>
              <w:rPr>
                <w:b/>
                <w:sz w:val="24"/>
              </w:rPr>
              <w:t>EMPOWERING</w:t>
            </w:r>
            <w:r>
              <w:rPr>
                <w:b/>
                <w:spacing w:val="-6"/>
                <w:sz w:val="24"/>
              </w:rPr>
              <w:t xml:space="preserve"> </w:t>
            </w:r>
            <w:r>
              <w:rPr>
                <w:b/>
                <w:sz w:val="24"/>
              </w:rPr>
              <w:t>MARGINALIZED</w:t>
            </w:r>
            <w:r>
              <w:rPr>
                <w:b/>
                <w:spacing w:val="-5"/>
                <w:sz w:val="24"/>
              </w:rPr>
              <w:t xml:space="preserve"> </w:t>
            </w:r>
            <w:r>
              <w:rPr>
                <w:b/>
                <w:spacing w:val="-2"/>
                <w:sz w:val="24"/>
              </w:rPr>
              <w:t>GROUPS</w:t>
            </w:r>
          </w:p>
        </w:tc>
        <w:tc>
          <w:tcPr>
            <w:tcW w:w="2417" w:type="dxa"/>
          </w:tcPr>
          <w:p w:rsidR="005B2EE9" w:rsidRDefault="00DF59AE">
            <w:pPr>
              <w:pStyle w:val="TableParagraph"/>
              <w:ind w:left="0" w:right="88"/>
              <w:jc w:val="right"/>
              <w:rPr>
                <w:b/>
                <w:sz w:val="24"/>
              </w:rPr>
            </w:pPr>
            <w:r>
              <w:rPr>
                <w:b/>
                <w:spacing w:val="-2"/>
                <w:sz w:val="24"/>
              </w:rPr>
              <w:t>12hours</w:t>
            </w:r>
          </w:p>
        </w:tc>
      </w:tr>
      <w:tr w:rsidR="005B2EE9">
        <w:trPr>
          <w:trHeight w:val="2221"/>
        </w:trPr>
        <w:tc>
          <w:tcPr>
            <w:tcW w:w="9642" w:type="dxa"/>
            <w:gridSpan w:val="4"/>
          </w:tcPr>
          <w:p w:rsidR="005B2EE9" w:rsidRDefault="00DF59AE">
            <w:pPr>
              <w:pStyle w:val="TableParagraph"/>
              <w:spacing w:line="276" w:lineRule="auto"/>
              <w:ind w:right="85"/>
              <w:jc w:val="both"/>
              <w:rPr>
                <w:sz w:val="24"/>
              </w:rPr>
            </w:pPr>
            <w:r>
              <w:rPr>
                <w:b/>
                <w:sz w:val="24"/>
              </w:rPr>
              <w:t xml:space="preserve">Empowerment: </w:t>
            </w:r>
            <w:r>
              <w:rPr>
                <w:sz w:val="24"/>
              </w:rPr>
              <w:t xml:space="preserve">Meaning, importance, types, empowerment of women, children, employee, minorities, depressed class, challenged people – </w:t>
            </w:r>
            <w:r>
              <w:rPr>
                <w:b/>
                <w:sz w:val="24"/>
              </w:rPr>
              <w:t>Life Skills</w:t>
            </w:r>
            <w:r>
              <w:rPr>
                <w:sz w:val="24"/>
              </w:rPr>
              <w:t xml:space="preserve">: Meaning &amp; Concept, Definition of life skills- Ten Core life skills recommended by WHO- advantages of life skills - Life Skills are different from other Skills - Interaction between Life – Skills - Implications of Theories for Developing Life Skills- Life Skills and </w:t>
            </w:r>
            <w:proofErr w:type="spellStart"/>
            <w:r>
              <w:rPr>
                <w:sz w:val="24"/>
              </w:rPr>
              <w:t>Counselling</w:t>
            </w:r>
            <w:proofErr w:type="spellEnd"/>
            <w:r>
              <w:rPr>
                <w:sz w:val="24"/>
              </w:rPr>
              <w:t xml:space="preserve"> - Life skills approaches/ intervention for Child,</w:t>
            </w:r>
            <w:r>
              <w:rPr>
                <w:spacing w:val="80"/>
                <w:sz w:val="24"/>
              </w:rPr>
              <w:t xml:space="preserve"> </w:t>
            </w:r>
            <w:r>
              <w:rPr>
                <w:sz w:val="24"/>
              </w:rPr>
              <w:t>Adolescences,</w:t>
            </w:r>
            <w:r>
              <w:rPr>
                <w:spacing w:val="80"/>
                <w:sz w:val="24"/>
              </w:rPr>
              <w:t xml:space="preserve"> </w:t>
            </w:r>
            <w:r>
              <w:rPr>
                <w:sz w:val="24"/>
              </w:rPr>
              <w:t>Youth</w:t>
            </w:r>
            <w:r>
              <w:rPr>
                <w:spacing w:val="80"/>
                <w:sz w:val="24"/>
              </w:rPr>
              <w:t xml:space="preserve"> </w:t>
            </w:r>
            <w:r>
              <w:rPr>
                <w:sz w:val="24"/>
              </w:rPr>
              <w:t>development,</w:t>
            </w:r>
            <w:r>
              <w:rPr>
                <w:spacing w:val="80"/>
                <w:sz w:val="24"/>
              </w:rPr>
              <w:t xml:space="preserve"> </w:t>
            </w:r>
            <w:r>
              <w:rPr>
                <w:sz w:val="24"/>
              </w:rPr>
              <w:t>Gender</w:t>
            </w:r>
            <w:r>
              <w:rPr>
                <w:spacing w:val="80"/>
                <w:sz w:val="24"/>
              </w:rPr>
              <w:t xml:space="preserve"> </w:t>
            </w:r>
            <w:r>
              <w:rPr>
                <w:sz w:val="24"/>
              </w:rPr>
              <w:t>Equality</w:t>
            </w:r>
            <w:r>
              <w:rPr>
                <w:spacing w:val="80"/>
                <w:sz w:val="24"/>
              </w:rPr>
              <w:t xml:space="preserve"> </w:t>
            </w:r>
            <w:r>
              <w:rPr>
                <w:sz w:val="24"/>
              </w:rPr>
              <w:t>and</w:t>
            </w:r>
            <w:r>
              <w:rPr>
                <w:spacing w:val="80"/>
                <w:sz w:val="24"/>
              </w:rPr>
              <w:t xml:space="preserve"> </w:t>
            </w:r>
            <w:r>
              <w:rPr>
                <w:sz w:val="24"/>
              </w:rPr>
              <w:t>life</w:t>
            </w:r>
            <w:r>
              <w:rPr>
                <w:spacing w:val="80"/>
                <w:sz w:val="24"/>
              </w:rPr>
              <w:t xml:space="preserve"> </w:t>
            </w:r>
            <w:r>
              <w:rPr>
                <w:sz w:val="24"/>
              </w:rPr>
              <w:t>skill</w:t>
            </w:r>
            <w:r>
              <w:rPr>
                <w:spacing w:val="80"/>
                <w:sz w:val="24"/>
              </w:rPr>
              <w:t xml:space="preserve"> </w:t>
            </w:r>
            <w:r>
              <w:rPr>
                <w:sz w:val="24"/>
              </w:rPr>
              <w:t>based</w:t>
            </w:r>
            <w:r>
              <w:rPr>
                <w:spacing w:val="80"/>
                <w:sz w:val="24"/>
              </w:rPr>
              <w:t xml:space="preserve"> </w:t>
            </w:r>
            <w:r>
              <w:rPr>
                <w:sz w:val="24"/>
              </w:rPr>
              <w:t>education</w:t>
            </w:r>
          </w:p>
          <w:p w:rsidR="005B2EE9" w:rsidRDefault="00DF59AE">
            <w:pPr>
              <w:pStyle w:val="TableParagraph"/>
              <w:spacing w:line="240" w:lineRule="auto"/>
              <w:rPr>
                <w:sz w:val="24"/>
              </w:rPr>
            </w:pPr>
            <w:proofErr w:type="spellStart"/>
            <w:proofErr w:type="gramStart"/>
            <w:r>
              <w:rPr>
                <w:spacing w:val="-2"/>
                <w:sz w:val="24"/>
              </w:rPr>
              <w:t>programme</w:t>
            </w:r>
            <w:proofErr w:type="spellEnd"/>
            <w:proofErr w:type="gramEnd"/>
            <w:r>
              <w:rPr>
                <w:spacing w:val="-2"/>
                <w:sz w:val="24"/>
              </w:rPr>
              <w:t>.</w:t>
            </w:r>
          </w:p>
        </w:tc>
      </w:tr>
      <w:tr w:rsidR="005B2EE9">
        <w:trPr>
          <w:trHeight w:val="316"/>
        </w:trPr>
        <w:tc>
          <w:tcPr>
            <w:tcW w:w="1164" w:type="dxa"/>
            <w:gridSpan w:val="2"/>
          </w:tcPr>
          <w:p w:rsidR="005B2EE9" w:rsidRDefault="00DF59AE">
            <w:pPr>
              <w:pStyle w:val="TableParagraph"/>
              <w:rPr>
                <w:b/>
                <w:sz w:val="24"/>
              </w:rPr>
            </w:pPr>
            <w:r>
              <w:rPr>
                <w:b/>
                <w:spacing w:val="-2"/>
                <w:sz w:val="24"/>
              </w:rPr>
              <w:t>Unit:5</w:t>
            </w:r>
          </w:p>
        </w:tc>
        <w:tc>
          <w:tcPr>
            <w:tcW w:w="6061" w:type="dxa"/>
          </w:tcPr>
          <w:p w:rsidR="005B2EE9" w:rsidRDefault="00DF59AE">
            <w:pPr>
              <w:pStyle w:val="TableParagraph"/>
              <w:ind w:left="0" w:right="7"/>
              <w:jc w:val="center"/>
              <w:rPr>
                <w:b/>
                <w:sz w:val="24"/>
              </w:rPr>
            </w:pPr>
            <w:r>
              <w:rPr>
                <w:b/>
                <w:sz w:val="24"/>
              </w:rPr>
              <w:t>CORPORATE</w:t>
            </w:r>
            <w:r>
              <w:rPr>
                <w:b/>
                <w:spacing w:val="-3"/>
                <w:sz w:val="24"/>
              </w:rPr>
              <w:t xml:space="preserve"> </w:t>
            </w:r>
            <w:r>
              <w:rPr>
                <w:b/>
                <w:sz w:val="24"/>
              </w:rPr>
              <w:t>SOCIAL</w:t>
            </w:r>
            <w:r>
              <w:rPr>
                <w:b/>
                <w:spacing w:val="-2"/>
                <w:sz w:val="24"/>
              </w:rPr>
              <w:t xml:space="preserve"> RESPOSSIBILITY</w:t>
            </w:r>
          </w:p>
        </w:tc>
        <w:tc>
          <w:tcPr>
            <w:tcW w:w="2417" w:type="dxa"/>
          </w:tcPr>
          <w:p w:rsidR="005B2EE9" w:rsidRDefault="00DF59AE">
            <w:pPr>
              <w:pStyle w:val="TableParagraph"/>
              <w:ind w:left="0" w:right="86"/>
              <w:jc w:val="right"/>
              <w:rPr>
                <w:b/>
                <w:sz w:val="24"/>
              </w:rPr>
            </w:pPr>
            <w:r>
              <w:rPr>
                <w:b/>
                <w:sz w:val="24"/>
              </w:rPr>
              <w:t>11</w:t>
            </w:r>
            <w:r>
              <w:rPr>
                <w:b/>
                <w:spacing w:val="-2"/>
                <w:sz w:val="24"/>
              </w:rPr>
              <w:t xml:space="preserve"> hours</w:t>
            </w:r>
          </w:p>
        </w:tc>
      </w:tr>
      <w:tr w:rsidR="005B2EE9">
        <w:trPr>
          <w:trHeight w:val="1269"/>
        </w:trPr>
        <w:tc>
          <w:tcPr>
            <w:tcW w:w="9642" w:type="dxa"/>
            <w:gridSpan w:val="4"/>
          </w:tcPr>
          <w:p w:rsidR="005B2EE9" w:rsidRDefault="00DF59AE">
            <w:pPr>
              <w:pStyle w:val="TableParagraph"/>
              <w:spacing w:line="276" w:lineRule="auto"/>
              <w:ind w:right="96"/>
              <w:jc w:val="both"/>
              <w:rPr>
                <w:sz w:val="24"/>
              </w:rPr>
            </w:pPr>
            <w:r>
              <w:rPr>
                <w:sz w:val="24"/>
              </w:rPr>
              <w:t>Corporate Social Responsibility (CSR): Concept, Needs, Principles, Areas of CSR, CSR Policy, Norms and Standard in CSR, CSR activities for Social Development, Skills needed for CSR, Community</w:t>
            </w:r>
            <w:r>
              <w:rPr>
                <w:spacing w:val="39"/>
                <w:sz w:val="24"/>
              </w:rPr>
              <w:t xml:space="preserve"> </w:t>
            </w:r>
            <w:r>
              <w:rPr>
                <w:sz w:val="24"/>
              </w:rPr>
              <w:t>Participation,</w:t>
            </w:r>
            <w:r>
              <w:rPr>
                <w:spacing w:val="40"/>
                <w:sz w:val="24"/>
              </w:rPr>
              <w:t xml:space="preserve"> </w:t>
            </w:r>
            <w:r>
              <w:rPr>
                <w:sz w:val="24"/>
              </w:rPr>
              <w:t>Challenges</w:t>
            </w:r>
            <w:r>
              <w:rPr>
                <w:spacing w:val="40"/>
                <w:sz w:val="24"/>
              </w:rPr>
              <w:t xml:space="preserve"> </w:t>
            </w:r>
            <w:r>
              <w:rPr>
                <w:sz w:val="24"/>
              </w:rPr>
              <w:t>in</w:t>
            </w:r>
            <w:r>
              <w:rPr>
                <w:spacing w:val="40"/>
                <w:sz w:val="24"/>
              </w:rPr>
              <w:t xml:space="preserve"> </w:t>
            </w:r>
            <w:r>
              <w:rPr>
                <w:sz w:val="24"/>
              </w:rPr>
              <w:t>CSR</w:t>
            </w:r>
            <w:r>
              <w:rPr>
                <w:spacing w:val="38"/>
                <w:sz w:val="24"/>
              </w:rPr>
              <w:t xml:space="preserve"> </w:t>
            </w:r>
            <w:r>
              <w:rPr>
                <w:sz w:val="24"/>
              </w:rPr>
              <w:t>Activities-</w:t>
            </w:r>
            <w:r>
              <w:rPr>
                <w:spacing w:val="40"/>
                <w:sz w:val="24"/>
              </w:rPr>
              <w:t xml:space="preserve"> </w:t>
            </w:r>
            <w:r>
              <w:rPr>
                <w:sz w:val="24"/>
              </w:rPr>
              <w:t>Case</w:t>
            </w:r>
            <w:r>
              <w:rPr>
                <w:spacing w:val="40"/>
                <w:sz w:val="24"/>
              </w:rPr>
              <w:t xml:space="preserve"> </w:t>
            </w:r>
            <w:r>
              <w:rPr>
                <w:sz w:val="24"/>
              </w:rPr>
              <w:t>Study</w:t>
            </w:r>
            <w:r>
              <w:rPr>
                <w:spacing w:val="40"/>
                <w:sz w:val="24"/>
              </w:rPr>
              <w:t xml:space="preserve"> </w:t>
            </w:r>
            <w:r>
              <w:rPr>
                <w:sz w:val="24"/>
              </w:rPr>
              <w:t>:</w:t>
            </w:r>
            <w:r>
              <w:rPr>
                <w:spacing w:val="40"/>
                <w:sz w:val="24"/>
              </w:rPr>
              <w:t xml:space="preserve"> </w:t>
            </w:r>
            <w:r>
              <w:rPr>
                <w:sz w:val="24"/>
              </w:rPr>
              <w:t>TATA</w:t>
            </w:r>
            <w:r>
              <w:rPr>
                <w:spacing w:val="40"/>
                <w:sz w:val="24"/>
              </w:rPr>
              <w:t xml:space="preserve"> </w:t>
            </w:r>
            <w:r>
              <w:rPr>
                <w:sz w:val="24"/>
              </w:rPr>
              <w:t>IRON</w:t>
            </w:r>
            <w:r>
              <w:rPr>
                <w:spacing w:val="40"/>
                <w:sz w:val="24"/>
              </w:rPr>
              <w:t xml:space="preserve"> </w:t>
            </w:r>
            <w:r>
              <w:rPr>
                <w:sz w:val="24"/>
              </w:rPr>
              <w:t>&amp;</w:t>
            </w:r>
            <w:r>
              <w:rPr>
                <w:spacing w:val="40"/>
                <w:sz w:val="24"/>
              </w:rPr>
              <w:t xml:space="preserve"> </w:t>
            </w:r>
            <w:r>
              <w:rPr>
                <w:sz w:val="24"/>
              </w:rPr>
              <w:t>Steel</w:t>
            </w:r>
          </w:p>
          <w:p w:rsidR="005B2EE9" w:rsidRDefault="00DF59AE">
            <w:pPr>
              <w:pStyle w:val="TableParagraph"/>
              <w:spacing w:line="240" w:lineRule="auto"/>
              <w:rPr>
                <w:sz w:val="24"/>
              </w:rPr>
            </w:pPr>
            <w:r>
              <w:rPr>
                <w:spacing w:val="-2"/>
                <w:sz w:val="24"/>
              </w:rPr>
              <w:t>Company.</w:t>
            </w:r>
          </w:p>
        </w:tc>
      </w:tr>
      <w:tr w:rsidR="005B2EE9">
        <w:trPr>
          <w:trHeight w:val="350"/>
        </w:trPr>
        <w:tc>
          <w:tcPr>
            <w:tcW w:w="1164" w:type="dxa"/>
            <w:gridSpan w:val="2"/>
          </w:tcPr>
          <w:p w:rsidR="005B2EE9" w:rsidRDefault="00DF59AE">
            <w:pPr>
              <w:pStyle w:val="TableParagraph"/>
              <w:spacing w:line="275" w:lineRule="exact"/>
              <w:rPr>
                <w:b/>
                <w:sz w:val="24"/>
              </w:rPr>
            </w:pPr>
            <w:r>
              <w:rPr>
                <w:b/>
                <w:sz w:val="24"/>
              </w:rPr>
              <w:t>Unit:</w:t>
            </w:r>
            <w:r>
              <w:rPr>
                <w:b/>
                <w:spacing w:val="-4"/>
                <w:sz w:val="24"/>
              </w:rPr>
              <w:t xml:space="preserve"> </w:t>
            </w:r>
            <w:r>
              <w:rPr>
                <w:b/>
                <w:spacing w:val="-10"/>
                <w:sz w:val="24"/>
              </w:rPr>
              <w:t>6</w:t>
            </w:r>
          </w:p>
        </w:tc>
        <w:tc>
          <w:tcPr>
            <w:tcW w:w="6061" w:type="dxa"/>
          </w:tcPr>
          <w:p w:rsidR="005B2EE9" w:rsidRDefault="00DF59AE">
            <w:pPr>
              <w:pStyle w:val="TableParagraph"/>
              <w:spacing w:line="275" w:lineRule="exact"/>
              <w:ind w:left="0" w:right="101"/>
              <w:jc w:val="right"/>
              <w:rPr>
                <w:b/>
                <w:sz w:val="24"/>
              </w:rPr>
            </w:pPr>
            <w:r>
              <w:rPr>
                <w:b/>
                <w:sz w:val="24"/>
              </w:rPr>
              <w:t>Contemporary</w:t>
            </w:r>
            <w:r>
              <w:rPr>
                <w:b/>
                <w:spacing w:val="-6"/>
                <w:sz w:val="24"/>
              </w:rPr>
              <w:t xml:space="preserve"> </w:t>
            </w:r>
            <w:r>
              <w:rPr>
                <w:b/>
                <w:spacing w:val="-2"/>
                <w:sz w:val="24"/>
              </w:rPr>
              <w:t>Issues</w:t>
            </w:r>
          </w:p>
        </w:tc>
        <w:tc>
          <w:tcPr>
            <w:tcW w:w="2417" w:type="dxa"/>
          </w:tcPr>
          <w:p w:rsidR="005B2EE9" w:rsidRDefault="00DF59AE">
            <w:pPr>
              <w:pStyle w:val="TableParagraph"/>
              <w:spacing w:line="275" w:lineRule="exact"/>
              <w:ind w:left="0" w:right="88"/>
              <w:jc w:val="right"/>
              <w:rPr>
                <w:b/>
                <w:sz w:val="24"/>
              </w:rPr>
            </w:pPr>
            <w:r>
              <w:rPr>
                <w:b/>
                <w:sz w:val="24"/>
              </w:rPr>
              <w:t>2</w:t>
            </w:r>
            <w:r>
              <w:rPr>
                <w:b/>
                <w:spacing w:val="-2"/>
                <w:sz w:val="24"/>
              </w:rPr>
              <w:t xml:space="preserve"> Hours</w:t>
            </w:r>
          </w:p>
        </w:tc>
      </w:tr>
      <w:tr w:rsidR="005B2EE9">
        <w:trPr>
          <w:trHeight w:val="350"/>
        </w:trPr>
        <w:tc>
          <w:tcPr>
            <w:tcW w:w="9642" w:type="dxa"/>
            <w:gridSpan w:val="4"/>
          </w:tcPr>
          <w:p w:rsidR="005B2EE9" w:rsidRDefault="00DF59AE">
            <w:pPr>
              <w:pStyle w:val="TableParagraph"/>
              <w:spacing w:line="275" w:lineRule="exact"/>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64" w:type="dxa"/>
            <w:gridSpan w:val="2"/>
          </w:tcPr>
          <w:p w:rsidR="005B2EE9" w:rsidRDefault="005B2EE9">
            <w:pPr>
              <w:pStyle w:val="TableParagraph"/>
              <w:spacing w:line="240" w:lineRule="auto"/>
              <w:ind w:left="0"/>
            </w:pPr>
          </w:p>
        </w:tc>
        <w:tc>
          <w:tcPr>
            <w:tcW w:w="6061" w:type="dxa"/>
          </w:tcPr>
          <w:p w:rsidR="005B2EE9" w:rsidRDefault="00DF59AE">
            <w:pPr>
              <w:pStyle w:val="TableParagraph"/>
              <w:spacing w:line="275" w:lineRule="exact"/>
              <w:ind w:left="0" w:right="101"/>
              <w:jc w:val="right"/>
              <w:rPr>
                <w:b/>
                <w:sz w:val="24"/>
              </w:rPr>
            </w:pPr>
            <w:r>
              <w:rPr>
                <w:b/>
                <w:noProof/>
                <w:sz w:val="24"/>
                <w:lang w:val="en-IN" w:eastAsia="en-IN"/>
              </w:rPr>
              <mc:AlternateContent>
                <mc:Choice Requires="wpg">
                  <w:drawing>
                    <wp:anchor distT="0" distB="0" distL="0" distR="0" simplePos="0" relativeHeight="251673600" behindDoc="1" locked="0" layoutInCell="1" allowOverlap="1">
                      <wp:simplePos x="0" y="0"/>
                      <wp:positionH relativeFrom="column">
                        <wp:posOffset>1285240</wp:posOffset>
                      </wp:positionH>
                      <wp:positionV relativeFrom="paragraph">
                        <wp:posOffset>138430</wp:posOffset>
                      </wp:positionV>
                      <wp:extent cx="1847850" cy="1538605"/>
                      <wp:effectExtent l="0" t="0" r="0" b="0"/>
                      <wp:wrapNone/>
                      <wp:docPr id="169" name="Group 16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70" name="Image 17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1.2pt;margin-top:10.9pt;height:121.15pt;width:145.5pt;z-index:-251616256;mso-width-relative:page;mso-height-relative:page;" coordsize="1847850,1538605" o:gfxdata="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">
                      <o:lock v:ext="edit" aspectratio="f"/>
                      <v:shape id="Image 170" o:spid="_x0000_s1026" o:spt="75" type="#_x0000_t75" style="position:absolute;left:0;top:0;height:1540764;width:1850595;" filled="f" o:preferrelative="t" stroked="f" coordsize="21600,21600" o:gfxdata="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gyub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17" w:type="dxa"/>
          </w:tcPr>
          <w:p w:rsidR="005B2EE9" w:rsidRDefault="00DF59AE">
            <w:pPr>
              <w:pStyle w:val="TableParagraph"/>
              <w:spacing w:line="275" w:lineRule="exact"/>
              <w:ind w:left="0" w:right="86"/>
              <w:jc w:val="right"/>
              <w:rPr>
                <w:b/>
                <w:sz w:val="24"/>
              </w:rPr>
            </w:pPr>
            <w:r>
              <w:rPr>
                <w:b/>
                <w:sz w:val="24"/>
              </w:rPr>
              <w:t>60</w:t>
            </w:r>
            <w:r>
              <w:rPr>
                <w:b/>
                <w:spacing w:val="-2"/>
                <w:sz w:val="24"/>
              </w:rPr>
              <w:t xml:space="preserve"> hours</w:t>
            </w:r>
          </w:p>
        </w:tc>
      </w:tr>
      <w:tr w:rsidR="005B2EE9">
        <w:trPr>
          <w:trHeight w:val="318"/>
        </w:trPr>
        <w:tc>
          <w:tcPr>
            <w:tcW w:w="9642" w:type="dxa"/>
            <w:gridSpan w:val="4"/>
          </w:tcPr>
          <w:p w:rsidR="005B2EE9" w:rsidRDefault="00DF59AE">
            <w:pPr>
              <w:pStyle w:val="TableParagraph"/>
              <w:spacing w:line="275" w:lineRule="exact"/>
              <w:rPr>
                <w:b/>
                <w:sz w:val="24"/>
              </w:rPr>
            </w:pPr>
            <w:r>
              <w:rPr>
                <w:b/>
                <w:sz w:val="24"/>
              </w:rPr>
              <w:t>Text</w:t>
            </w:r>
            <w:r>
              <w:rPr>
                <w:b/>
                <w:spacing w:val="-4"/>
                <w:sz w:val="24"/>
              </w:rPr>
              <w:t xml:space="preserve"> </w:t>
            </w:r>
            <w:r>
              <w:rPr>
                <w:b/>
                <w:spacing w:val="-2"/>
                <w:sz w:val="24"/>
              </w:rPr>
              <w:t>Book(s)</w:t>
            </w:r>
          </w:p>
        </w:tc>
      </w:tr>
      <w:tr w:rsidR="005B2EE9">
        <w:trPr>
          <w:trHeight w:val="633"/>
        </w:trPr>
        <w:tc>
          <w:tcPr>
            <w:tcW w:w="425" w:type="dxa"/>
          </w:tcPr>
          <w:p w:rsidR="005B2EE9" w:rsidRDefault="00DF59AE">
            <w:pPr>
              <w:pStyle w:val="TableParagraph"/>
              <w:spacing w:line="270" w:lineRule="exact"/>
              <w:ind w:left="38" w:right="96"/>
              <w:jc w:val="center"/>
              <w:rPr>
                <w:sz w:val="24"/>
              </w:rPr>
            </w:pPr>
            <w:r>
              <w:rPr>
                <w:spacing w:val="-10"/>
                <w:sz w:val="24"/>
              </w:rPr>
              <w:t>1</w:t>
            </w:r>
          </w:p>
        </w:tc>
        <w:tc>
          <w:tcPr>
            <w:tcW w:w="9217" w:type="dxa"/>
            <w:gridSpan w:val="3"/>
          </w:tcPr>
          <w:p w:rsidR="005B2EE9" w:rsidRDefault="00DF59AE">
            <w:pPr>
              <w:pStyle w:val="TableParagraph"/>
              <w:spacing w:line="270" w:lineRule="exact"/>
              <w:rPr>
                <w:sz w:val="24"/>
              </w:rPr>
            </w:pPr>
            <w:proofErr w:type="spellStart"/>
            <w:r>
              <w:rPr>
                <w:sz w:val="24"/>
              </w:rPr>
              <w:t>Goel</w:t>
            </w:r>
            <w:proofErr w:type="spellEnd"/>
            <w:r>
              <w:rPr>
                <w:spacing w:val="-7"/>
                <w:sz w:val="24"/>
              </w:rPr>
              <w:t xml:space="preserve"> </w:t>
            </w:r>
            <w:r>
              <w:rPr>
                <w:sz w:val="24"/>
              </w:rPr>
              <w:t>S.L.</w:t>
            </w:r>
            <w:r>
              <w:rPr>
                <w:spacing w:val="-1"/>
                <w:sz w:val="24"/>
              </w:rPr>
              <w:t xml:space="preserve"> </w:t>
            </w:r>
            <w:r>
              <w:rPr>
                <w:sz w:val="24"/>
              </w:rPr>
              <w:t>and</w:t>
            </w:r>
            <w:r>
              <w:rPr>
                <w:spacing w:val="-1"/>
                <w:sz w:val="24"/>
              </w:rPr>
              <w:t xml:space="preserve"> </w:t>
            </w:r>
            <w:r>
              <w:rPr>
                <w:sz w:val="24"/>
              </w:rPr>
              <w:t>Kumar</w:t>
            </w:r>
            <w:r>
              <w:rPr>
                <w:spacing w:val="-2"/>
                <w:sz w:val="24"/>
              </w:rPr>
              <w:t xml:space="preserve"> </w:t>
            </w:r>
            <w:r>
              <w:rPr>
                <w:sz w:val="24"/>
              </w:rPr>
              <w:t>R.</w:t>
            </w:r>
            <w:r>
              <w:rPr>
                <w:spacing w:val="-1"/>
                <w:sz w:val="24"/>
              </w:rPr>
              <w:t xml:space="preserve"> </w:t>
            </w:r>
            <w:r>
              <w:rPr>
                <w:sz w:val="24"/>
              </w:rPr>
              <w:t>2004</w:t>
            </w:r>
            <w:r>
              <w:rPr>
                <w:spacing w:val="-1"/>
                <w:sz w:val="24"/>
              </w:rPr>
              <w:t xml:space="preserve"> </w:t>
            </w:r>
            <w:r>
              <w:rPr>
                <w:sz w:val="24"/>
              </w:rPr>
              <w:t>Administration</w:t>
            </w:r>
            <w:r>
              <w:rPr>
                <w:spacing w:val="-1"/>
                <w:sz w:val="24"/>
              </w:rPr>
              <w:t xml:space="preserve"> </w:t>
            </w:r>
            <w:r>
              <w:rPr>
                <w:sz w:val="24"/>
              </w:rPr>
              <w:t>and</w:t>
            </w:r>
            <w:r>
              <w:rPr>
                <w:spacing w:val="-4"/>
                <w:sz w:val="24"/>
              </w:rPr>
              <w:t xml:space="preserve"> </w:t>
            </w:r>
            <w:r>
              <w:rPr>
                <w:sz w:val="24"/>
              </w:rPr>
              <w:t>Management</w:t>
            </w:r>
            <w:r>
              <w:rPr>
                <w:spacing w:val="-4"/>
                <w:sz w:val="24"/>
              </w:rPr>
              <w:t xml:space="preserve"> </w:t>
            </w:r>
            <w:r>
              <w:rPr>
                <w:sz w:val="24"/>
              </w:rPr>
              <w:t>of</w:t>
            </w:r>
            <w:r>
              <w:rPr>
                <w:spacing w:val="-1"/>
                <w:sz w:val="24"/>
              </w:rPr>
              <w:t xml:space="preserve"> </w:t>
            </w:r>
            <w:r>
              <w:rPr>
                <w:sz w:val="24"/>
              </w:rPr>
              <w:t>NGO’s,</w:t>
            </w:r>
            <w:r>
              <w:rPr>
                <w:spacing w:val="1"/>
                <w:sz w:val="24"/>
              </w:rPr>
              <w:t xml:space="preserve"> </w:t>
            </w:r>
            <w:r>
              <w:rPr>
                <w:sz w:val="24"/>
              </w:rPr>
              <w:t>New</w:t>
            </w:r>
            <w:r>
              <w:rPr>
                <w:spacing w:val="-4"/>
                <w:sz w:val="24"/>
              </w:rPr>
              <w:t xml:space="preserve"> </w:t>
            </w:r>
            <w:r>
              <w:rPr>
                <w:spacing w:val="-2"/>
                <w:sz w:val="24"/>
              </w:rPr>
              <w:t>Delhi,</w:t>
            </w:r>
          </w:p>
          <w:p w:rsidR="005B2EE9" w:rsidRDefault="00DF59AE">
            <w:pPr>
              <w:pStyle w:val="TableParagraph"/>
              <w:spacing w:before="43" w:line="240" w:lineRule="auto"/>
              <w:rPr>
                <w:sz w:val="24"/>
              </w:rPr>
            </w:pPr>
            <w:proofErr w:type="spellStart"/>
            <w:r>
              <w:rPr>
                <w:spacing w:val="-2"/>
                <w:sz w:val="24"/>
              </w:rPr>
              <w:t>Deepand</w:t>
            </w:r>
            <w:proofErr w:type="spellEnd"/>
          </w:p>
        </w:tc>
      </w:tr>
      <w:tr w:rsidR="005B2EE9">
        <w:trPr>
          <w:trHeight w:val="316"/>
        </w:trPr>
        <w:tc>
          <w:tcPr>
            <w:tcW w:w="425" w:type="dxa"/>
          </w:tcPr>
          <w:p w:rsidR="005B2EE9" w:rsidRDefault="00DF59AE">
            <w:pPr>
              <w:pStyle w:val="TableParagraph"/>
              <w:spacing w:line="275" w:lineRule="exact"/>
              <w:ind w:left="38" w:right="96"/>
              <w:jc w:val="center"/>
              <w:rPr>
                <w:sz w:val="24"/>
              </w:rPr>
            </w:pPr>
            <w:r>
              <w:rPr>
                <w:spacing w:val="-10"/>
                <w:sz w:val="24"/>
              </w:rPr>
              <w:t>2</w:t>
            </w:r>
          </w:p>
        </w:tc>
        <w:tc>
          <w:tcPr>
            <w:tcW w:w="9217" w:type="dxa"/>
            <w:gridSpan w:val="3"/>
          </w:tcPr>
          <w:p w:rsidR="005B2EE9" w:rsidRDefault="00DF59AE">
            <w:pPr>
              <w:pStyle w:val="TableParagraph"/>
              <w:spacing w:line="275" w:lineRule="exact"/>
              <w:rPr>
                <w:sz w:val="24"/>
              </w:rPr>
            </w:pPr>
            <w:proofErr w:type="spellStart"/>
            <w:r>
              <w:rPr>
                <w:sz w:val="24"/>
              </w:rPr>
              <w:t>Harishkumar</w:t>
            </w:r>
            <w:proofErr w:type="spellEnd"/>
            <w:r>
              <w:rPr>
                <w:spacing w:val="-9"/>
                <w:sz w:val="24"/>
              </w:rPr>
              <w:t xml:space="preserve"> </w:t>
            </w:r>
            <w:r>
              <w:rPr>
                <w:sz w:val="24"/>
              </w:rPr>
              <w:t>2004</w:t>
            </w:r>
            <w:r>
              <w:rPr>
                <w:spacing w:val="-1"/>
                <w:sz w:val="24"/>
              </w:rPr>
              <w:t xml:space="preserve"> </w:t>
            </w:r>
            <w:r>
              <w:rPr>
                <w:sz w:val="24"/>
              </w:rPr>
              <w:t>Social</w:t>
            </w:r>
            <w:r>
              <w:rPr>
                <w:spacing w:val="1"/>
                <w:sz w:val="24"/>
              </w:rPr>
              <w:t xml:space="preserve"> </w:t>
            </w:r>
            <w:r>
              <w:rPr>
                <w:sz w:val="24"/>
              </w:rPr>
              <w:t>Work</w:t>
            </w:r>
            <w:r>
              <w:rPr>
                <w:spacing w:val="-2"/>
                <w:sz w:val="24"/>
              </w:rPr>
              <w:t xml:space="preserve"> </w:t>
            </w:r>
            <w:r>
              <w:rPr>
                <w:sz w:val="24"/>
              </w:rPr>
              <w:t>Vol.</w:t>
            </w:r>
            <w:r>
              <w:rPr>
                <w:spacing w:val="1"/>
                <w:sz w:val="24"/>
              </w:rPr>
              <w:t xml:space="preserve"> </w:t>
            </w:r>
            <w:r>
              <w:rPr>
                <w:sz w:val="24"/>
              </w:rPr>
              <w:t>II</w:t>
            </w:r>
            <w:r>
              <w:rPr>
                <w:spacing w:val="-8"/>
                <w:sz w:val="24"/>
              </w:rPr>
              <w:t xml:space="preserve"> </w:t>
            </w:r>
            <w:r>
              <w:rPr>
                <w:sz w:val="24"/>
              </w:rPr>
              <w:t>&amp;</w:t>
            </w:r>
            <w:r>
              <w:rPr>
                <w:spacing w:val="2"/>
                <w:sz w:val="24"/>
              </w:rPr>
              <w:t xml:space="preserve"> </w:t>
            </w:r>
            <w:r>
              <w:rPr>
                <w:sz w:val="24"/>
              </w:rPr>
              <w:t>III,</w:t>
            </w:r>
            <w:r>
              <w:rPr>
                <w:spacing w:val="-1"/>
                <w:sz w:val="24"/>
              </w:rPr>
              <w:t xml:space="preserve"> </w:t>
            </w:r>
            <w:r>
              <w:rPr>
                <w:sz w:val="24"/>
              </w:rPr>
              <w:t>New Delhi,</w:t>
            </w:r>
            <w:r>
              <w:rPr>
                <w:spacing w:val="-1"/>
                <w:sz w:val="24"/>
              </w:rPr>
              <w:t xml:space="preserve"> </w:t>
            </w:r>
            <w:r>
              <w:rPr>
                <w:spacing w:val="-4"/>
                <w:sz w:val="24"/>
              </w:rPr>
              <w:t>ISHA</w:t>
            </w:r>
          </w:p>
        </w:tc>
      </w:tr>
      <w:tr w:rsidR="005B2EE9">
        <w:trPr>
          <w:trHeight w:val="316"/>
        </w:trPr>
        <w:tc>
          <w:tcPr>
            <w:tcW w:w="425" w:type="dxa"/>
          </w:tcPr>
          <w:p w:rsidR="005B2EE9" w:rsidRDefault="00DF59AE">
            <w:pPr>
              <w:pStyle w:val="TableParagraph"/>
              <w:ind w:left="38" w:right="96"/>
              <w:jc w:val="center"/>
              <w:rPr>
                <w:sz w:val="24"/>
              </w:rPr>
            </w:pPr>
            <w:r>
              <w:rPr>
                <w:spacing w:val="-10"/>
                <w:sz w:val="24"/>
              </w:rPr>
              <w:t>3</w:t>
            </w:r>
          </w:p>
        </w:tc>
        <w:tc>
          <w:tcPr>
            <w:tcW w:w="9217" w:type="dxa"/>
            <w:gridSpan w:val="3"/>
          </w:tcPr>
          <w:p w:rsidR="005B2EE9" w:rsidRDefault="00DF59AE">
            <w:pPr>
              <w:pStyle w:val="TableParagraph"/>
              <w:rPr>
                <w:sz w:val="24"/>
              </w:rPr>
            </w:pPr>
            <w:r>
              <w:rPr>
                <w:sz w:val="24"/>
              </w:rPr>
              <w:t>Kumar</w:t>
            </w:r>
            <w:r>
              <w:rPr>
                <w:spacing w:val="-6"/>
                <w:sz w:val="24"/>
              </w:rPr>
              <w:t xml:space="preserve"> </w:t>
            </w:r>
            <w:r>
              <w:rPr>
                <w:sz w:val="24"/>
              </w:rPr>
              <w:t>(Harish)</w:t>
            </w:r>
            <w:r>
              <w:rPr>
                <w:spacing w:val="-5"/>
                <w:sz w:val="24"/>
              </w:rPr>
              <w:t xml:space="preserve"> </w:t>
            </w:r>
            <w:r>
              <w:rPr>
                <w:sz w:val="24"/>
              </w:rPr>
              <w:t>2004</w:t>
            </w:r>
            <w:r>
              <w:rPr>
                <w:spacing w:val="-1"/>
                <w:sz w:val="24"/>
              </w:rPr>
              <w:t xml:space="preserve"> </w:t>
            </w:r>
            <w:r>
              <w:rPr>
                <w:sz w:val="24"/>
              </w:rPr>
              <w:t>Social</w:t>
            </w:r>
            <w:r>
              <w:rPr>
                <w:spacing w:val="-2"/>
                <w:sz w:val="24"/>
              </w:rPr>
              <w:t xml:space="preserve"> </w:t>
            </w:r>
            <w:r>
              <w:rPr>
                <w:sz w:val="24"/>
              </w:rPr>
              <w:t>Work:</w:t>
            </w:r>
            <w:r>
              <w:rPr>
                <w:spacing w:val="-1"/>
                <w:sz w:val="24"/>
              </w:rPr>
              <w:t xml:space="preserve"> </w:t>
            </w:r>
            <w:r>
              <w:rPr>
                <w:sz w:val="24"/>
              </w:rPr>
              <w:t>Issues</w:t>
            </w:r>
            <w:r>
              <w:rPr>
                <w:spacing w:val="-2"/>
                <w:sz w:val="24"/>
              </w:rPr>
              <w:t xml:space="preserve"> </w:t>
            </w:r>
            <w:r>
              <w:rPr>
                <w:sz w:val="24"/>
              </w:rPr>
              <w:t>of</w:t>
            </w:r>
            <w:r>
              <w:rPr>
                <w:spacing w:val="-5"/>
                <w:sz w:val="24"/>
              </w:rPr>
              <w:t xml:space="preserve"> </w:t>
            </w:r>
            <w:r>
              <w:rPr>
                <w:sz w:val="24"/>
              </w:rPr>
              <w:t>Civic</w:t>
            </w:r>
            <w:r>
              <w:rPr>
                <w:spacing w:val="-5"/>
                <w:sz w:val="24"/>
              </w:rPr>
              <w:t xml:space="preserve"> </w:t>
            </w:r>
            <w:r>
              <w:rPr>
                <w:sz w:val="24"/>
              </w:rPr>
              <w:t>Society</w:t>
            </w:r>
            <w:r>
              <w:rPr>
                <w:spacing w:val="-2"/>
                <w:sz w:val="24"/>
              </w:rPr>
              <w:t xml:space="preserve"> </w:t>
            </w:r>
            <w:r>
              <w:rPr>
                <w:sz w:val="24"/>
              </w:rPr>
              <w:t>Vol.</w:t>
            </w:r>
            <w:r>
              <w:rPr>
                <w:spacing w:val="1"/>
                <w:sz w:val="24"/>
              </w:rPr>
              <w:t xml:space="preserve"> </w:t>
            </w:r>
            <w:r>
              <w:rPr>
                <w:sz w:val="24"/>
              </w:rPr>
              <w:t>I,</w:t>
            </w:r>
            <w:r>
              <w:rPr>
                <w:spacing w:val="-2"/>
                <w:sz w:val="24"/>
              </w:rPr>
              <w:t xml:space="preserve"> </w:t>
            </w:r>
            <w:r>
              <w:rPr>
                <w:sz w:val="24"/>
              </w:rPr>
              <w:t xml:space="preserve">Delhi, </w:t>
            </w:r>
            <w:proofErr w:type="spellStart"/>
            <w:r>
              <w:rPr>
                <w:sz w:val="24"/>
              </w:rPr>
              <w:t>Isha</w:t>
            </w:r>
            <w:proofErr w:type="spellEnd"/>
            <w:r>
              <w:rPr>
                <w:spacing w:val="-5"/>
                <w:sz w:val="24"/>
              </w:rPr>
              <w:t xml:space="preserve"> </w:t>
            </w:r>
            <w:r>
              <w:rPr>
                <w:spacing w:val="-2"/>
                <w:sz w:val="24"/>
              </w:rPr>
              <w:t>Books.</w:t>
            </w:r>
          </w:p>
        </w:tc>
      </w:tr>
      <w:tr w:rsidR="005B2EE9">
        <w:trPr>
          <w:trHeight w:val="369"/>
        </w:trPr>
        <w:tc>
          <w:tcPr>
            <w:tcW w:w="9642" w:type="dxa"/>
            <w:gridSpan w:val="4"/>
          </w:tcPr>
          <w:p w:rsidR="005B2EE9" w:rsidRDefault="00DF59AE">
            <w:pPr>
              <w:pStyle w:val="TableParagraph"/>
              <w:rPr>
                <w:b/>
                <w:sz w:val="24"/>
              </w:rPr>
            </w:pPr>
            <w:r>
              <w:rPr>
                <w:b/>
                <w:sz w:val="24"/>
              </w:rPr>
              <w:t>Reference</w:t>
            </w:r>
            <w:r>
              <w:rPr>
                <w:b/>
                <w:spacing w:val="-11"/>
                <w:sz w:val="24"/>
              </w:rPr>
              <w:t xml:space="preserve"> </w:t>
            </w:r>
            <w:r>
              <w:rPr>
                <w:b/>
                <w:spacing w:val="-2"/>
                <w:sz w:val="24"/>
              </w:rPr>
              <w:t>Books</w:t>
            </w:r>
          </w:p>
        </w:tc>
      </w:tr>
      <w:tr w:rsidR="005B2EE9">
        <w:trPr>
          <w:trHeight w:val="633"/>
        </w:trPr>
        <w:tc>
          <w:tcPr>
            <w:tcW w:w="425" w:type="dxa"/>
          </w:tcPr>
          <w:p w:rsidR="005B2EE9" w:rsidRDefault="00DF59AE">
            <w:pPr>
              <w:pStyle w:val="TableParagraph"/>
              <w:ind w:left="38" w:right="96"/>
              <w:jc w:val="center"/>
              <w:rPr>
                <w:sz w:val="24"/>
              </w:rPr>
            </w:pPr>
            <w:r>
              <w:rPr>
                <w:spacing w:val="-10"/>
                <w:sz w:val="24"/>
              </w:rPr>
              <w:t>1</w:t>
            </w:r>
          </w:p>
        </w:tc>
        <w:tc>
          <w:tcPr>
            <w:tcW w:w="9217" w:type="dxa"/>
            <w:gridSpan w:val="3"/>
          </w:tcPr>
          <w:p w:rsidR="005B2EE9" w:rsidRDefault="00DF59AE">
            <w:pPr>
              <w:pStyle w:val="TableParagraph"/>
              <w:rPr>
                <w:sz w:val="24"/>
              </w:rPr>
            </w:pPr>
            <w:proofErr w:type="spellStart"/>
            <w:r>
              <w:rPr>
                <w:sz w:val="24"/>
              </w:rPr>
              <w:t>Kulkarni</w:t>
            </w:r>
            <w:proofErr w:type="spellEnd"/>
            <w:r>
              <w:rPr>
                <w:spacing w:val="16"/>
                <w:sz w:val="24"/>
              </w:rPr>
              <w:t xml:space="preserve"> </w:t>
            </w:r>
            <w:r>
              <w:rPr>
                <w:sz w:val="24"/>
              </w:rPr>
              <w:t>:.D.</w:t>
            </w:r>
            <w:r>
              <w:rPr>
                <w:spacing w:val="23"/>
                <w:sz w:val="24"/>
              </w:rPr>
              <w:t xml:space="preserve"> </w:t>
            </w:r>
            <w:r>
              <w:rPr>
                <w:sz w:val="24"/>
              </w:rPr>
              <w:t>1979</w:t>
            </w:r>
            <w:r>
              <w:rPr>
                <w:spacing w:val="21"/>
                <w:sz w:val="24"/>
              </w:rPr>
              <w:t xml:space="preserve"> </w:t>
            </w:r>
            <w:r>
              <w:rPr>
                <w:sz w:val="24"/>
              </w:rPr>
              <w:t>Social</w:t>
            </w:r>
            <w:r>
              <w:rPr>
                <w:spacing w:val="23"/>
                <w:sz w:val="24"/>
              </w:rPr>
              <w:t xml:space="preserve"> </w:t>
            </w:r>
            <w:r>
              <w:rPr>
                <w:sz w:val="24"/>
              </w:rPr>
              <w:t>Policy</w:t>
            </w:r>
            <w:r>
              <w:rPr>
                <w:spacing w:val="21"/>
                <w:sz w:val="24"/>
              </w:rPr>
              <w:t xml:space="preserve"> </w:t>
            </w:r>
            <w:r>
              <w:rPr>
                <w:sz w:val="24"/>
              </w:rPr>
              <w:t>and</w:t>
            </w:r>
            <w:r>
              <w:rPr>
                <w:spacing w:val="20"/>
                <w:sz w:val="24"/>
              </w:rPr>
              <w:t xml:space="preserve"> </w:t>
            </w:r>
            <w:r>
              <w:rPr>
                <w:sz w:val="24"/>
              </w:rPr>
              <w:t>Social</w:t>
            </w:r>
            <w:r>
              <w:rPr>
                <w:spacing w:val="21"/>
                <w:sz w:val="24"/>
              </w:rPr>
              <w:t xml:space="preserve"> </w:t>
            </w:r>
            <w:r>
              <w:rPr>
                <w:sz w:val="24"/>
              </w:rPr>
              <w:t>Development</w:t>
            </w:r>
            <w:r>
              <w:rPr>
                <w:spacing w:val="23"/>
                <w:sz w:val="24"/>
              </w:rPr>
              <w:t xml:space="preserve"> </w:t>
            </w:r>
            <w:r>
              <w:rPr>
                <w:sz w:val="24"/>
              </w:rPr>
              <w:t>in</w:t>
            </w:r>
            <w:r>
              <w:rPr>
                <w:spacing w:val="20"/>
                <w:sz w:val="24"/>
              </w:rPr>
              <w:t xml:space="preserve"> </w:t>
            </w:r>
            <w:r>
              <w:rPr>
                <w:sz w:val="24"/>
              </w:rPr>
              <w:t>India,</w:t>
            </w:r>
            <w:r>
              <w:rPr>
                <w:spacing w:val="20"/>
                <w:sz w:val="24"/>
              </w:rPr>
              <w:t xml:space="preserve"> </w:t>
            </w:r>
            <w:r>
              <w:rPr>
                <w:sz w:val="24"/>
              </w:rPr>
              <w:t>Madras,</w:t>
            </w:r>
            <w:r>
              <w:rPr>
                <w:spacing w:val="21"/>
                <w:sz w:val="24"/>
              </w:rPr>
              <w:t xml:space="preserve"> </w:t>
            </w:r>
            <w:r>
              <w:rPr>
                <w:sz w:val="24"/>
              </w:rPr>
              <w:t>Association</w:t>
            </w:r>
            <w:r>
              <w:rPr>
                <w:spacing w:val="23"/>
                <w:sz w:val="24"/>
              </w:rPr>
              <w:t xml:space="preserve"> </w:t>
            </w:r>
            <w:r>
              <w:rPr>
                <w:spacing w:val="-5"/>
                <w:sz w:val="24"/>
              </w:rPr>
              <w:t>of</w:t>
            </w:r>
          </w:p>
          <w:p w:rsidR="005B2EE9" w:rsidRDefault="00DF59AE">
            <w:pPr>
              <w:pStyle w:val="TableParagraph"/>
              <w:spacing w:before="43" w:line="240" w:lineRule="auto"/>
              <w:rPr>
                <w:sz w:val="24"/>
              </w:rPr>
            </w:pPr>
            <w:r>
              <w:rPr>
                <w:sz w:val="24"/>
              </w:rPr>
              <w:t>Schools</w:t>
            </w:r>
            <w:r>
              <w:rPr>
                <w:spacing w:val="-6"/>
                <w:sz w:val="24"/>
              </w:rPr>
              <w:t xml:space="preserve"> </w:t>
            </w:r>
            <w:r>
              <w:rPr>
                <w:sz w:val="24"/>
              </w:rPr>
              <w:t>of</w:t>
            </w:r>
            <w:r>
              <w:rPr>
                <w:spacing w:val="-3"/>
                <w:sz w:val="24"/>
              </w:rPr>
              <w:t xml:space="preserve"> </w:t>
            </w:r>
            <w:r>
              <w:rPr>
                <w:sz w:val="24"/>
              </w:rPr>
              <w:t>Social</w:t>
            </w:r>
            <w:r>
              <w:rPr>
                <w:spacing w:val="-2"/>
                <w:sz w:val="24"/>
              </w:rPr>
              <w:t xml:space="preserve"> </w:t>
            </w:r>
            <w:r>
              <w:rPr>
                <w:spacing w:val="-4"/>
                <w:sz w:val="24"/>
              </w:rPr>
              <w:t>Work</w:t>
            </w:r>
          </w:p>
        </w:tc>
      </w:tr>
      <w:tr w:rsidR="005B2EE9">
        <w:trPr>
          <w:trHeight w:val="417"/>
        </w:trPr>
        <w:tc>
          <w:tcPr>
            <w:tcW w:w="425" w:type="dxa"/>
          </w:tcPr>
          <w:p w:rsidR="005B2EE9" w:rsidRDefault="00DF59AE">
            <w:pPr>
              <w:pStyle w:val="TableParagraph"/>
              <w:spacing w:line="275" w:lineRule="exact"/>
              <w:ind w:left="38" w:right="96"/>
              <w:jc w:val="center"/>
              <w:rPr>
                <w:sz w:val="24"/>
              </w:rPr>
            </w:pPr>
            <w:r>
              <w:rPr>
                <w:spacing w:val="-10"/>
                <w:sz w:val="24"/>
              </w:rPr>
              <w:t>2</w:t>
            </w:r>
          </w:p>
        </w:tc>
        <w:tc>
          <w:tcPr>
            <w:tcW w:w="9217" w:type="dxa"/>
            <w:gridSpan w:val="3"/>
          </w:tcPr>
          <w:p w:rsidR="005B2EE9" w:rsidRDefault="00DF59AE">
            <w:pPr>
              <w:pStyle w:val="TableParagraph"/>
              <w:spacing w:line="275" w:lineRule="exact"/>
              <w:rPr>
                <w:sz w:val="24"/>
              </w:rPr>
            </w:pPr>
            <w:proofErr w:type="spellStart"/>
            <w:r>
              <w:rPr>
                <w:sz w:val="24"/>
              </w:rPr>
              <w:t>Shanker</w:t>
            </w:r>
            <w:proofErr w:type="spellEnd"/>
            <w:r>
              <w:rPr>
                <w:spacing w:val="-8"/>
                <w:sz w:val="24"/>
              </w:rPr>
              <w:t xml:space="preserve"> </w:t>
            </w:r>
            <w:proofErr w:type="spellStart"/>
            <w:r>
              <w:rPr>
                <w:sz w:val="24"/>
              </w:rPr>
              <w:t>Rao</w:t>
            </w:r>
            <w:proofErr w:type="spellEnd"/>
            <w:r>
              <w:rPr>
                <w:spacing w:val="-1"/>
                <w:sz w:val="24"/>
              </w:rPr>
              <w:t xml:space="preserve"> </w:t>
            </w:r>
            <w:r>
              <w:rPr>
                <w:sz w:val="24"/>
              </w:rPr>
              <w:t>U.N.</w:t>
            </w:r>
            <w:r>
              <w:rPr>
                <w:spacing w:val="-2"/>
                <w:sz w:val="24"/>
              </w:rPr>
              <w:t xml:space="preserve"> </w:t>
            </w:r>
            <w:r>
              <w:rPr>
                <w:sz w:val="24"/>
              </w:rPr>
              <w:t>2007</w:t>
            </w:r>
            <w:r>
              <w:rPr>
                <w:spacing w:val="1"/>
                <w:sz w:val="24"/>
              </w:rPr>
              <w:t xml:space="preserve"> </w:t>
            </w:r>
            <w:r>
              <w:rPr>
                <w:sz w:val="24"/>
              </w:rPr>
              <w:t>Sociology,</w:t>
            </w:r>
            <w:r>
              <w:rPr>
                <w:spacing w:val="-1"/>
                <w:sz w:val="24"/>
              </w:rPr>
              <w:t xml:space="preserve"> </w:t>
            </w:r>
            <w:r>
              <w:rPr>
                <w:sz w:val="24"/>
              </w:rPr>
              <w:t>New</w:t>
            </w:r>
            <w:r>
              <w:rPr>
                <w:spacing w:val="-3"/>
                <w:sz w:val="24"/>
              </w:rPr>
              <w:t xml:space="preserve"> </w:t>
            </w:r>
            <w:r>
              <w:rPr>
                <w:sz w:val="24"/>
              </w:rPr>
              <w:t>Delhi,</w:t>
            </w:r>
            <w:r>
              <w:rPr>
                <w:spacing w:val="-1"/>
                <w:sz w:val="24"/>
              </w:rPr>
              <w:t xml:space="preserve"> </w:t>
            </w:r>
            <w:r>
              <w:rPr>
                <w:sz w:val="24"/>
              </w:rPr>
              <w:t>S.</w:t>
            </w:r>
            <w:r>
              <w:rPr>
                <w:spacing w:val="-4"/>
                <w:sz w:val="24"/>
              </w:rPr>
              <w:t xml:space="preserve"> </w:t>
            </w:r>
            <w:r>
              <w:rPr>
                <w:spacing w:val="-2"/>
                <w:sz w:val="24"/>
              </w:rPr>
              <w:t>Chand</w:t>
            </w:r>
          </w:p>
        </w:tc>
      </w:tr>
      <w:tr w:rsidR="005B2EE9">
        <w:trPr>
          <w:trHeight w:val="316"/>
        </w:trPr>
        <w:tc>
          <w:tcPr>
            <w:tcW w:w="9642" w:type="dxa"/>
            <w:gridSpan w:val="4"/>
          </w:tcPr>
          <w:p w:rsidR="005B2EE9" w:rsidRDefault="00DF59AE">
            <w:pPr>
              <w:pStyle w:val="TableParagraph"/>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8"/>
        </w:trPr>
        <w:tc>
          <w:tcPr>
            <w:tcW w:w="425" w:type="dxa"/>
          </w:tcPr>
          <w:p w:rsidR="005B2EE9" w:rsidRDefault="00DF59AE">
            <w:pPr>
              <w:pStyle w:val="TableParagraph"/>
              <w:ind w:left="38" w:right="96"/>
              <w:jc w:val="center"/>
              <w:rPr>
                <w:sz w:val="24"/>
              </w:rPr>
            </w:pPr>
            <w:r>
              <w:rPr>
                <w:spacing w:val="-10"/>
                <w:sz w:val="24"/>
              </w:rPr>
              <w:t>1</w:t>
            </w:r>
          </w:p>
        </w:tc>
        <w:tc>
          <w:tcPr>
            <w:tcW w:w="9217" w:type="dxa"/>
            <w:gridSpan w:val="3"/>
          </w:tcPr>
          <w:p w:rsidR="005B2EE9" w:rsidRDefault="00BE76DB">
            <w:pPr>
              <w:pStyle w:val="TableParagraph"/>
              <w:rPr>
                <w:sz w:val="24"/>
              </w:rPr>
            </w:pPr>
            <w:hyperlink r:id="rId125">
              <w:r w:rsidR="00DF59AE">
                <w:rPr>
                  <w:spacing w:val="-4"/>
                  <w:sz w:val="24"/>
                </w:rPr>
                <w:t>https:</w:t>
              </w:r>
            </w:hyperlink>
            <w:hyperlink r:id="rId126">
              <w:r w:rsidR="00DF59AE">
                <w:rPr>
                  <w:spacing w:val="-4"/>
                  <w:sz w:val="24"/>
                </w:rPr>
                <w:t>//www.eurobiz.com.cn/corporate-social-responsibility-and-sustainable-development/</w:t>
              </w:r>
            </w:hyperlink>
          </w:p>
        </w:tc>
      </w:tr>
      <w:tr w:rsidR="005B2EE9">
        <w:trPr>
          <w:trHeight w:val="316"/>
        </w:trPr>
        <w:tc>
          <w:tcPr>
            <w:tcW w:w="425" w:type="dxa"/>
          </w:tcPr>
          <w:p w:rsidR="005B2EE9" w:rsidRDefault="00DF59AE">
            <w:pPr>
              <w:pStyle w:val="TableParagraph"/>
              <w:spacing w:line="270" w:lineRule="exact"/>
              <w:ind w:left="38" w:right="96"/>
              <w:jc w:val="center"/>
              <w:rPr>
                <w:sz w:val="24"/>
              </w:rPr>
            </w:pPr>
            <w:r>
              <w:rPr>
                <w:spacing w:val="-10"/>
                <w:sz w:val="24"/>
              </w:rPr>
              <w:t>2</w:t>
            </w:r>
          </w:p>
        </w:tc>
        <w:tc>
          <w:tcPr>
            <w:tcW w:w="9217" w:type="dxa"/>
            <w:gridSpan w:val="3"/>
          </w:tcPr>
          <w:p w:rsidR="005B2EE9" w:rsidRDefault="00BE76DB">
            <w:pPr>
              <w:pStyle w:val="TableParagraph"/>
              <w:spacing w:line="270" w:lineRule="exact"/>
              <w:rPr>
                <w:sz w:val="24"/>
              </w:rPr>
            </w:pPr>
            <w:hyperlink r:id="rId127">
              <w:r w:rsidR="00DF59AE">
                <w:rPr>
                  <w:spacing w:val="-4"/>
                  <w:sz w:val="24"/>
                  <w:u w:val="single"/>
                </w:rPr>
                <w:t>https://www.ilo.org/asia/projects/WCMS_569489/lang--en/index.htm</w:t>
              </w:r>
            </w:hyperlink>
          </w:p>
        </w:tc>
      </w:tr>
      <w:tr w:rsidR="005B2EE9">
        <w:trPr>
          <w:trHeight w:val="316"/>
        </w:trPr>
        <w:tc>
          <w:tcPr>
            <w:tcW w:w="425" w:type="dxa"/>
          </w:tcPr>
          <w:p w:rsidR="005B2EE9" w:rsidRDefault="00DF59AE">
            <w:pPr>
              <w:pStyle w:val="TableParagraph"/>
              <w:spacing w:line="270" w:lineRule="exact"/>
              <w:ind w:left="38" w:right="96"/>
              <w:jc w:val="center"/>
              <w:rPr>
                <w:sz w:val="24"/>
              </w:rPr>
            </w:pPr>
            <w:r>
              <w:rPr>
                <w:spacing w:val="-10"/>
                <w:sz w:val="24"/>
              </w:rPr>
              <w:t>3</w:t>
            </w:r>
          </w:p>
        </w:tc>
        <w:tc>
          <w:tcPr>
            <w:tcW w:w="9217" w:type="dxa"/>
            <w:gridSpan w:val="3"/>
          </w:tcPr>
          <w:p w:rsidR="005B2EE9" w:rsidRDefault="00BE76DB">
            <w:pPr>
              <w:pStyle w:val="TableParagraph"/>
              <w:spacing w:line="270" w:lineRule="exact"/>
              <w:rPr>
                <w:sz w:val="24"/>
              </w:rPr>
            </w:pPr>
            <w:hyperlink r:id="rId128">
              <w:r w:rsidR="00DF59AE">
                <w:rPr>
                  <w:spacing w:val="-2"/>
                  <w:sz w:val="24"/>
                  <w:u w:val="single"/>
                </w:rPr>
                <w:t>https://www.worldbank.org/en/topic/socialsustainability/overview</w:t>
              </w:r>
            </w:hyperlink>
          </w:p>
        </w:tc>
      </w:tr>
      <w:tr w:rsidR="005B2EE9">
        <w:trPr>
          <w:trHeight w:val="317"/>
        </w:trPr>
        <w:tc>
          <w:tcPr>
            <w:tcW w:w="9642" w:type="dxa"/>
            <w:gridSpan w:val="4"/>
          </w:tcPr>
          <w:p w:rsidR="005B2EE9" w:rsidRDefault="00DF59AE">
            <w:pPr>
              <w:pStyle w:val="TableParagraph"/>
              <w:rPr>
                <w:sz w:val="24"/>
              </w:rPr>
            </w:pPr>
            <w:r>
              <w:rPr>
                <w:sz w:val="24"/>
              </w:rPr>
              <w:t>Course</w:t>
            </w:r>
            <w:r>
              <w:rPr>
                <w:spacing w:val="-6"/>
                <w:sz w:val="24"/>
              </w:rPr>
              <w:t xml:space="preserve"> </w:t>
            </w:r>
            <w:r>
              <w:rPr>
                <w:sz w:val="24"/>
              </w:rPr>
              <w:t>Designed</w:t>
            </w:r>
            <w:r>
              <w:rPr>
                <w:spacing w:val="-2"/>
                <w:sz w:val="24"/>
              </w:rPr>
              <w:t xml:space="preserve"> </w:t>
            </w:r>
            <w:r>
              <w:rPr>
                <w:sz w:val="24"/>
              </w:rPr>
              <w:t>By:</w:t>
            </w:r>
            <w:r>
              <w:rPr>
                <w:spacing w:val="27"/>
                <w:sz w:val="24"/>
              </w:rPr>
              <w:t xml:space="preserve">  </w:t>
            </w:r>
            <w:r>
              <w:rPr>
                <w:sz w:val="24"/>
              </w:rPr>
              <w:t>Dr. Sam Lovely Son</w:t>
            </w:r>
            <w:r w:rsidR="0073451B">
              <w:rPr>
                <w:sz w:val="24"/>
              </w:rPr>
              <w:t xml:space="preserve">, Dr. R. </w:t>
            </w:r>
            <w:proofErr w:type="spellStart"/>
            <w:r w:rsidR="0073451B">
              <w:rPr>
                <w:sz w:val="24"/>
              </w:rPr>
              <w:t>Baskar</w:t>
            </w:r>
            <w:proofErr w:type="spellEnd"/>
          </w:p>
        </w:tc>
      </w:tr>
    </w:tbl>
    <w:p w:rsidR="005B2EE9" w:rsidRDefault="005B2EE9">
      <w:pPr>
        <w:pStyle w:val="BodyText"/>
        <w:spacing w:before="56"/>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3"/>
        </w:trPr>
        <w:tc>
          <w:tcPr>
            <w:tcW w:w="8988" w:type="dxa"/>
            <w:gridSpan w:val="11"/>
          </w:tcPr>
          <w:p w:rsidR="005B2EE9" w:rsidRDefault="00DF59AE">
            <w:pPr>
              <w:pStyle w:val="TableParagraph"/>
              <w:spacing w:line="270"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696" w:type="dxa"/>
          </w:tcPr>
          <w:p w:rsidR="005B2EE9" w:rsidRDefault="00DF59AE">
            <w:pPr>
              <w:pStyle w:val="TableParagraph"/>
              <w:spacing w:before="1" w:line="240" w:lineRule="auto"/>
              <w:ind w:left="24" w:right="8"/>
              <w:jc w:val="center"/>
              <w:rPr>
                <w:b/>
                <w:sz w:val="24"/>
              </w:rPr>
            </w:pPr>
            <w:r>
              <w:rPr>
                <w:b/>
                <w:spacing w:val="-5"/>
                <w:sz w:val="24"/>
              </w:rPr>
              <w:t>COs</w:t>
            </w:r>
          </w:p>
        </w:tc>
        <w:tc>
          <w:tcPr>
            <w:tcW w:w="830" w:type="dxa"/>
          </w:tcPr>
          <w:p w:rsidR="005B2EE9" w:rsidRDefault="00DF59AE">
            <w:pPr>
              <w:pStyle w:val="TableParagraph"/>
              <w:spacing w:before="1" w:line="240" w:lineRule="auto"/>
              <w:ind w:left="38" w:right="21"/>
              <w:jc w:val="center"/>
              <w:rPr>
                <w:b/>
                <w:sz w:val="24"/>
              </w:rPr>
            </w:pPr>
            <w:r>
              <w:rPr>
                <w:b/>
                <w:spacing w:val="-5"/>
                <w:sz w:val="24"/>
              </w:rPr>
              <w:t>PO1</w:t>
            </w:r>
          </w:p>
        </w:tc>
        <w:tc>
          <w:tcPr>
            <w:tcW w:w="828" w:type="dxa"/>
          </w:tcPr>
          <w:p w:rsidR="005B2EE9" w:rsidRDefault="00DF59AE">
            <w:pPr>
              <w:pStyle w:val="TableParagraph"/>
              <w:spacing w:before="1" w:line="240" w:lineRule="auto"/>
              <w:ind w:right="88"/>
              <w:jc w:val="center"/>
              <w:rPr>
                <w:b/>
                <w:sz w:val="24"/>
              </w:rPr>
            </w:pPr>
            <w:r>
              <w:rPr>
                <w:b/>
                <w:spacing w:val="-5"/>
                <w:sz w:val="24"/>
              </w:rPr>
              <w:t>PO2</w:t>
            </w:r>
          </w:p>
        </w:tc>
        <w:tc>
          <w:tcPr>
            <w:tcW w:w="830" w:type="dxa"/>
          </w:tcPr>
          <w:p w:rsidR="005B2EE9" w:rsidRDefault="00DF59AE">
            <w:pPr>
              <w:pStyle w:val="TableParagraph"/>
              <w:spacing w:before="1" w:line="240" w:lineRule="auto"/>
              <w:ind w:left="38" w:right="15"/>
              <w:jc w:val="center"/>
              <w:rPr>
                <w:b/>
                <w:sz w:val="24"/>
              </w:rPr>
            </w:pPr>
            <w:r>
              <w:rPr>
                <w:b/>
                <w:spacing w:val="-5"/>
                <w:sz w:val="24"/>
              </w:rPr>
              <w:t>PO3</w:t>
            </w:r>
          </w:p>
        </w:tc>
        <w:tc>
          <w:tcPr>
            <w:tcW w:w="830" w:type="dxa"/>
          </w:tcPr>
          <w:p w:rsidR="005B2EE9" w:rsidRDefault="00DF59AE">
            <w:pPr>
              <w:pStyle w:val="TableParagraph"/>
              <w:spacing w:before="1" w:line="240" w:lineRule="auto"/>
              <w:ind w:left="38" w:right="14"/>
              <w:jc w:val="center"/>
              <w:rPr>
                <w:b/>
                <w:sz w:val="24"/>
              </w:rPr>
            </w:pPr>
            <w:r>
              <w:rPr>
                <w:b/>
                <w:spacing w:val="-5"/>
                <w:sz w:val="24"/>
              </w:rPr>
              <w:t>PO4</w:t>
            </w:r>
          </w:p>
        </w:tc>
        <w:tc>
          <w:tcPr>
            <w:tcW w:w="826" w:type="dxa"/>
          </w:tcPr>
          <w:p w:rsidR="005B2EE9" w:rsidRDefault="00DF59AE">
            <w:pPr>
              <w:pStyle w:val="TableParagraph"/>
              <w:spacing w:before="1" w:line="240" w:lineRule="auto"/>
              <w:ind w:left="35"/>
              <w:jc w:val="center"/>
              <w:rPr>
                <w:b/>
                <w:sz w:val="24"/>
              </w:rPr>
            </w:pPr>
            <w:r>
              <w:rPr>
                <w:b/>
                <w:spacing w:val="-5"/>
                <w:sz w:val="24"/>
              </w:rPr>
              <w:t>PO5</w:t>
            </w:r>
          </w:p>
        </w:tc>
        <w:tc>
          <w:tcPr>
            <w:tcW w:w="830" w:type="dxa"/>
          </w:tcPr>
          <w:p w:rsidR="005B2EE9" w:rsidRDefault="00DF59AE">
            <w:pPr>
              <w:pStyle w:val="TableParagraph"/>
              <w:spacing w:before="1" w:line="240" w:lineRule="auto"/>
              <w:ind w:left="38" w:right="8"/>
              <w:jc w:val="center"/>
              <w:rPr>
                <w:b/>
                <w:sz w:val="24"/>
              </w:rPr>
            </w:pPr>
            <w:r>
              <w:rPr>
                <w:b/>
                <w:spacing w:val="-5"/>
                <w:sz w:val="24"/>
              </w:rPr>
              <w:t>PO6</w:t>
            </w:r>
          </w:p>
        </w:tc>
        <w:tc>
          <w:tcPr>
            <w:tcW w:w="828" w:type="dxa"/>
          </w:tcPr>
          <w:p w:rsidR="005B2EE9" w:rsidRDefault="00DF59AE">
            <w:pPr>
              <w:pStyle w:val="TableParagraph"/>
              <w:spacing w:before="1" w:line="240" w:lineRule="auto"/>
              <w:ind w:left="33"/>
              <w:jc w:val="center"/>
              <w:rPr>
                <w:b/>
                <w:sz w:val="24"/>
              </w:rPr>
            </w:pPr>
            <w:r>
              <w:rPr>
                <w:b/>
                <w:spacing w:val="-5"/>
                <w:sz w:val="24"/>
              </w:rPr>
              <w:t>PO7</w:t>
            </w:r>
          </w:p>
        </w:tc>
        <w:tc>
          <w:tcPr>
            <w:tcW w:w="831" w:type="dxa"/>
          </w:tcPr>
          <w:p w:rsidR="005B2EE9" w:rsidRDefault="00DF59AE">
            <w:pPr>
              <w:pStyle w:val="TableParagraph"/>
              <w:spacing w:before="1" w:line="240" w:lineRule="auto"/>
              <w:ind w:left="40"/>
              <w:jc w:val="center"/>
              <w:rPr>
                <w:b/>
                <w:sz w:val="24"/>
              </w:rPr>
            </w:pPr>
            <w:r>
              <w:rPr>
                <w:b/>
                <w:spacing w:val="-5"/>
                <w:sz w:val="24"/>
              </w:rPr>
              <w:t>PO8</w:t>
            </w:r>
          </w:p>
        </w:tc>
        <w:tc>
          <w:tcPr>
            <w:tcW w:w="828" w:type="dxa"/>
          </w:tcPr>
          <w:p w:rsidR="005B2EE9" w:rsidRDefault="00DF59AE">
            <w:pPr>
              <w:pStyle w:val="TableParagraph"/>
              <w:spacing w:before="1" w:line="240" w:lineRule="auto"/>
              <w:ind w:left="37"/>
              <w:jc w:val="center"/>
              <w:rPr>
                <w:b/>
                <w:sz w:val="24"/>
              </w:rPr>
            </w:pPr>
            <w:r>
              <w:rPr>
                <w:b/>
                <w:spacing w:val="-5"/>
                <w:sz w:val="24"/>
              </w:rPr>
              <w:t>PO9</w:t>
            </w:r>
          </w:p>
        </w:tc>
        <w:tc>
          <w:tcPr>
            <w:tcW w:w="831" w:type="dxa"/>
          </w:tcPr>
          <w:p w:rsidR="005B2EE9" w:rsidRDefault="00DF59AE">
            <w:pPr>
              <w:pStyle w:val="TableParagraph"/>
              <w:spacing w:before="1" w:line="240" w:lineRule="auto"/>
              <w:ind w:left="34"/>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L</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4"/>
              <w:jc w:val="center"/>
              <w:rPr>
                <w:sz w:val="24"/>
              </w:rPr>
            </w:pPr>
            <w:r>
              <w:rPr>
                <w:spacing w:val="-10"/>
                <w:sz w:val="24"/>
              </w:rPr>
              <w:t>M</w:t>
            </w:r>
          </w:p>
        </w:tc>
      </w:tr>
      <w:tr w:rsidR="005B2EE9">
        <w:trPr>
          <w:trHeight w:val="318"/>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4"/>
              <w:jc w:val="center"/>
              <w:rPr>
                <w:sz w:val="24"/>
              </w:rPr>
            </w:pPr>
            <w:r>
              <w:rPr>
                <w:spacing w:val="-10"/>
                <w:sz w:val="24"/>
              </w:rPr>
              <w:t>M</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10"/>
              <w:jc w:val="center"/>
              <w:rPr>
                <w:sz w:val="24"/>
              </w:rPr>
            </w:pPr>
            <w:r>
              <w:rPr>
                <w:spacing w:val="-10"/>
                <w:sz w:val="24"/>
              </w:rPr>
              <w:t>M</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L</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L</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4"/>
              <w:jc w:val="center"/>
              <w:rPr>
                <w:sz w:val="24"/>
              </w:rPr>
            </w:pPr>
            <w:r>
              <w:rPr>
                <w:spacing w:val="-10"/>
                <w:sz w:val="24"/>
              </w:rPr>
              <w:t>M</w:t>
            </w:r>
          </w:p>
        </w:tc>
      </w:tr>
      <w:tr w:rsidR="005B2EE9">
        <w:trPr>
          <w:trHeight w:val="318"/>
        </w:trPr>
        <w:tc>
          <w:tcPr>
            <w:tcW w:w="696" w:type="dxa"/>
          </w:tcPr>
          <w:p w:rsidR="005B2EE9" w:rsidRDefault="00DF59AE">
            <w:pPr>
              <w:pStyle w:val="TableParagraph"/>
              <w:spacing w:line="275" w:lineRule="exact"/>
              <w:ind w:left="24" w:right="24"/>
              <w:jc w:val="center"/>
              <w:rPr>
                <w:sz w:val="24"/>
              </w:rPr>
            </w:pPr>
            <w:r>
              <w:rPr>
                <w:spacing w:val="-5"/>
                <w:sz w:val="24"/>
              </w:rPr>
              <w:t>CO5</w:t>
            </w:r>
          </w:p>
        </w:tc>
        <w:tc>
          <w:tcPr>
            <w:tcW w:w="830" w:type="dxa"/>
          </w:tcPr>
          <w:p w:rsidR="005B2EE9" w:rsidRDefault="00DF59AE">
            <w:pPr>
              <w:pStyle w:val="TableParagraph"/>
              <w:spacing w:line="275" w:lineRule="exact"/>
              <w:ind w:left="38" w:right="17"/>
              <w:jc w:val="center"/>
              <w:rPr>
                <w:sz w:val="24"/>
              </w:rPr>
            </w:pPr>
            <w:r>
              <w:rPr>
                <w:spacing w:val="-10"/>
                <w:sz w:val="24"/>
              </w:rPr>
              <w:t>M</w:t>
            </w:r>
          </w:p>
        </w:tc>
        <w:tc>
          <w:tcPr>
            <w:tcW w:w="828" w:type="dxa"/>
          </w:tcPr>
          <w:p w:rsidR="005B2EE9" w:rsidRDefault="00DF59AE">
            <w:pPr>
              <w:pStyle w:val="TableParagraph"/>
              <w:spacing w:line="275" w:lineRule="exact"/>
              <w:ind w:left="29"/>
              <w:jc w:val="center"/>
              <w:rPr>
                <w:sz w:val="24"/>
              </w:rPr>
            </w:pPr>
            <w:r>
              <w:rPr>
                <w:spacing w:val="-10"/>
                <w:sz w:val="24"/>
              </w:rPr>
              <w:t>M</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26" w:type="dxa"/>
          </w:tcPr>
          <w:p w:rsidR="005B2EE9" w:rsidRDefault="00DF59AE">
            <w:pPr>
              <w:pStyle w:val="TableParagraph"/>
              <w:spacing w:line="275" w:lineRule="exact"/>
              <w:ind w:left="41"/>
              <w:jc w:val="center"/>
              <w:rPr>
                <w:sz w:val="24"/>
              </w:rPr>
            </w:pPr>
            <w:r>
              <w:rPr>
                <w:spacing w:val="-10"/>
                <w:sz w:val="24"/>
              </w:rPr>
              <w:t>S</w:t>
            </w:r>
          </w:p>
        </w:tc>
        <w:tc>
          <w:tcPr>
            <w:tcW w:w="830" w:type="dxa"/>
          </w:tcPr>
          <w:p w:rsidR="005B2EE9" w:rsidRDefault="00DF59AE">
            <w:pPr>
              <w:pStyle w:val="TableParagraph"/>
              <w:spacing w:line="275" w:lineRule="exact"/>
              <w:ind w:left="38" w:right="2"/>
              <w:jc w:val="center"/>
              <w:rPr>
                <w:sz w:val="24"/>
              </w:rPr>
            </w:pPr>
            <w:r>
              <w:rPr>
                <w:spacing w:val="-10"/>
                <w:sz w:val="24"/>
              </w:rPr>
              <w:t>S</w:t>
            </w:r>
          </w:p>
        </w:tc>
        <w:tc>
          <w:tcPr>
            <w:tcW w:w="828" w:type="dxa"/>
          </w:tcPr>
          <w:p w:rsidR="005B2EE9" w:rsidRDefault="00DF59AE">
            <w:pPr>
              <w:pStyle w:val="TableParagraph"/>
              <w:spacing w:line="275" w:lineRule="exact"/>
              <w:ind w:left="44"/>
              <w:jc w:val="center"/>
              <w:rPr>
                <w:sz w:val="24"/>
              </w:rPr>
            </w:pPr>
            <w:r>
              <w:rPr>
                <w:spacing w:val="-10"/>
                <w:sz w:val="24"/>
              </w:rPr>
              <w:t>S</w:t>
            </w:r>
          </w:p>
        </w:tc>
        <w:tc>
          <w:tcPr>
            <w:tcW w:w="831" w:type="dxa"/>
          </w:tcPr>
          <w:p w:rsidR="005B2EE9" w:rsidRDefault="00DF59AE">
            <w:pPr>
              <w:pStyle w:val="TableParagraph"/>
              <w:spacing w:line="275" w:lineRule="exact"/>
              <w:ind w:left="45"/>
              <w:jc w:val="center"/>
              <w:rPr>
                <w:sz w:val="24"/>
              </w:rPr>
            </w:pPr>
            <w:r>
              <w:rPr>
                <w:spacing w:val="-10"/>
                <w:sz w:val="24"/>
              </w:rPr>
              <w:t>M</w:t>
            </w:r>
          </w:p>
        </w:tc>
        <w:tc>
          <w:tcPr>
            <w:tcW w:w="828" w:type="dxa"/>
          </w:tcPr>
          <w:p w:rsidR="005B2EE9" w:rsidRDefault="00DF59AE">
            <w:pPr>
              <w:pStyle w:val="TableParagraph"/>
              <w:spacing w:line="275" w:lineRule="exact"/>
              <w:ind w:left="48"/>
              <w:jc w:val="center"/>
              <w:rPr>
                <w:sz w:val="24"/>
              </w:rPr>
            </w:pPr>
            <w:r>
              <w:rPr>
                <w:spacing w:val="-10"/>
                <w:sz w:val="24"/>
              </w:rPr>
              <w:t>S</w:t>
            </w:r>
          </w:p>
        </w:tc>
        <w:tc>
          <w:tcPr>
            <w:tcW w:w="831" w:type="dxa"/>
          </w:tcPr>
          <w:p w:rsidR="005B2EE9" w:rsidRDefault="00DF59AE">
            <w:pPr>
              <w:pStyle w:val="TableParagraph"/>
              <w:spacing w:line="275" w:lineRule="exact"/>
              <w:ind w:left="44"/>
              <w:jc w:val="center"/>
              <w:rPr>
                <w:sz w:val="24"/>
              </w:rPr>
            </w:pPr>
            <w:r>
              <w:rPr>
                <w:spacing w:val="-10"/>
                <w:sz w:val="24"/>
              </w:rPr>
              <w:t>M</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95"/>
        <w:gridCol w:w="1673"/>
        <w:gridCol w:w="4414"/>
        <w:gridCol w:w="259"/>
        <w:gridCol w:w="489"/>
        <w:gridCol w:w="405"/>
        <w:gridCol w:w="131"/>
        <w:gridCol w:w="534"/>
        <w:gridCol w:w="140"/>
        <w:gridCol w:w="707"/>
      </w:tblGrid>
      <w:tr w:rsidR="005B2EE9">
        <w:trPr>
          <w:trHeight w:val="633"/>
        </w:trPr>
        <w:tc>
          <w:tcPr>
            <w:tcW w:w="1162" w:type="dxa"/>
            <w:gridSpan w:val="2"/>
          </w:tcPr>
          <w:p w:rsidR="005B2EE9" w:rsidRDefault="00DF59AE">
            <w:pPr>
              <w:pStyle w:val="TableParagraph"/>
              <w:spacing w:line="271" w:lineRule="exact"/>
              <w:ind w:left="180"/>
              <w:rPr>
                <w:b/>
                <w:sz w:val="24"/>
              </w:rPr>
            </w:pPr>
            <w:r>
              <w:rPr>
                <w:b/>
                <w:spacing w:val="-2"/>
                <w:sz w:val="24"/>
              </w:rPr>
              <w:t>Course</w:t>
            </w:r>
          </w:p>
          <w:p w:rsidR="005B2EE9" w:rsidRDefault="00DF59AE">
            <w:pPr>
              <w:pStyle w:val="TableParagraph"/>
              <w:spacing w:before="43" w:line="240" w:lineRule="auto"/>
              <w:ind w:left="312"/>
              <w:rPr>
                <w:b/>
                <w:sz w:val="24"/>
              </w:rPr>
            </w:pPr>
            <w:r>
              <w:rPr>
                <w:b/>
                <w:spacing w:val="-4"/>
                <w:sz w:val="24"/>
              </w:rPr>
              <w:t>code</w:t>
            </w:r>
          </w:p>
        </w:tc>
        <w:tc>
          <w:tcPr>
            <w:tcW w:w="1673" w:type="dxa"/>
          </w:tcPr>
          <w:p w:rsidR="005B2EE9" w:rsidRDefault="00DF59AE">
            <w:pPr>
              <w:pStyle w:val="TableParagraph"/>
              <w:spacing w:before="155" w:line="240" w:lineRule="auto"/>
              <w:ind w:left="21" w:right="1"/>
              <w:jc w:val="center"/>
              <w:rPr>
                <w:b/>
                <w:sz w:val="24"/>
              </w:rPr>
            </w:pPr>
            <w:r>
              <w:rPr>
                <w:b/>
                <w:spacing w:val="-5"/>
                <w:sz w:val="24"/>
              </w:rPr>
              <w:t>4EE</w:t>
            </w:r>
          </w:p>
        </w:tc>
        <w:tc>
          <w:tcPr>
            <w:tcW w:w="4673" w:type="dxa"/>
            <w:gridSpan w:val="2"/>
          </w:tcPr>
          <w:p w:rsidR="005B2EE9" w:rsidRDefault="00DF59AE">
            <w:pPr>
              <w:pStyle w:val="TableParagraph"/>
              <w:spacing w:before="155" w:line="240" w:lineRule="auto"/>
              <w:ind w:left="324"/>
              <w:rPr>
                <w:b/>
                <w:sz w:val="24"/>
              </w:rPr>
            </w:pPr>
            <w:r>
              <w:rPr>
                <w:b/>
                <w:sz w:val="24"/>
              </w:rPr>
              <w:t>ORGANAIZATIONAL</w:t>
            </w:r>
            <w:r>
              <w:rPr>
                <w:b/>
                <w:spacing w:val="-11"/>
                <w:sz w:val="24"/>
              </w:rPr>
              <w:t xml:space="preserve"> </w:t>
            </w:r>
            <w:r>
              <w:rPr>
                <w:b/>
                <w:spacing w:val="-2"/>
                <w:sz w:val="24"/>
              </w:rPr>
              <w:t>BEHAVIOUR</w:t>
            </w:r>
          </w:p>
        </w:tc>
        <w:tc>
          <w:tcPr>
            <w:tcW w:w="489" w:type="dxa"/>
          </w:tcPr>
          <w:p w:rsidR="005B2EE9" w:rsidRDefault="00DF59AE">
            <w:pPr>
              <w:pStyle w:val="TableParagraph"/>
              <w:spacing w:before="155" w:line="240" w:lineRule="auto"/>
              <w:ind w:left="8" w:right="20"/>
              <w:jc w:val="center"/>
              <w:rPr>
                <w:b/>
                <w:sz w:val="24"/>
              </w:rPr>
            </w:pPr>
            <w:r>
              <w:rPr>
                <w:b/>
                <w:spacing w:val="-10"/>
                <w:sz w:val="24"/>
              </w:rPr>
              <w:t>L</w:t>
            </w:r>
          </w:p>
        </w:tc>
        <w:tc>
          <w:tcPr>
            <w:tcW w:w="536" w:type="dxa"/>
            <w:gridSpan w:val="2"/>
          </w:tcPr>
          <w:p w:rsidR="005B2EE9" w:rsidRDefault="00DF59AE">
            <w:pPr>
              <w:pStyle w:val="TableParagraph"/>
              <w:spacing w:before="155" w:line="240" w:lineRule="auto"/>
              <w:ind w:left="200"/>
              <w:rPr>
                <w:b/>
                <w:sz w:val="24"/>
              </w:rPr>
            </w:pPr>
            <w:r>
              <w:rPr>
                <w:b/>
                <w:spacing w:val="-10"/>
                <w:sz w:val="24"/>
              </w:rPr>
              <w:t>T</w:t>
            </w:r>
          </w:p>
        </w:tc>
        <w:tc>
          <w:tcPr>
            <w:tcW w:w="674" w:type="dxa"/>
            <w:gridSpan w:val="2"/>
          </w:tcPr>
          <w:p w:rsidR="005B2EE9" w:rsidRDefault="00DF59AE">
            <w:pPr>
              <w:pStyle w:val="TableParagraph"/>
              <w:spacing w:before="155" w:line="240" w:lineRule="auto"/>
              <w:ind w:left="45"/>
              <w:jc w:val="center"/>
              <w:rPr>
                <w:b/>
                <w:sz w:val="24"/>
              </w:rPr>
            </w:pPr>
            <w:r>
              <w:rPr>
                <w:b/>
                <w:spacing w:val="-10"/>
                <w:sz w:val="24"/>
              </w:rPr>
              <w:t>P</w:t>
            </w:r>
          </w:p>
        </w:tc>
        <w:tc>
          <w:tcPr>
            <w:tcW w:w="707" w:type="dxa"/>
          </w:tcPr>
          <w:p w:rsidR="005B2EE9" w:rsidRDefault="00DF59AE">
            <w:pPr>
              <w:pStyle w:val="TableParagraph"/>
              <w:spacing w:before="155" w:line="240" w:lineRule="auto"/>
              <w:ind w:left="45"/>
              <w:jc w:val="center"/>
              <w:rPr>
                <w:b/>
                <w:sz w:val="24"/>
              </w:rPr>
            </w:pPr>
            <w:r>
              <w:rPr>
                <w:b/>
                <w:spacing w:val="-10"/>
                <w:sz w:val="24"/>
              </w:rPr>
              <w:t>C</w:t>
            </w:r>
          </w:p>
        </w:tc>
      </w:tr>
      <w:tr w:rsidR="005B2EE9">
        <w:trPr>
          <w:trHeight w:val="316"/>
        </w:trPr>
        <w:tc>
          <w:tcPr>
            <w:tcW w:w="2835" w:type="dxa"/>
            <w:gridSpan w:val="3"/>
          </w:tcPr>
          <w:p w:rsidR="005B2EE9" w:rsidRDefault="00DF59AE">
            <w:pPr>
              <w:pStyle w:val="TableParagraph"/>
              <w:ind w:left="113"/>
              <w:rPr>
                <w:b/>
                <w:sz w:val="24"/>
              </w:rPr>
            </w:pPr>
            <w:r>
              <w:rPr>
                <w:b/>
                <w:spacing w:val="-2"/>
                <w:sz w:val="24"/>
              </w:rPr>
              <w:t>Core/Elective/Supportive</w:t>
            </w:r>
          </w:p>
        </w:tc>
        <w:tc>
          <w:tcPr>
            <w:tcW w:w="4673" w:type="dxa"/>
            <w:gridSpan w:val="2"/>
          </w:tcPr>
          <w:p w:rsidR="005B2EE9" w:rsidRDefault="005B2EE9">
            <w:pPr>
              <w:pStyle w:val="TableParagraph"/>
              <w:spacing w:line="240" w:lineRule="auto"/>
              <w:ind w:left="0"/>
            </w:pPr>
          </w:p>
        </w:tc>
        <w:tc>
          <w:tcPr>
            <w:tcW w:w="489" w:type="dxa"/>
          </w:tcPr>
          <w:p w:rsidR="005B2EE9" w:rsidRDefault="00DF59AE">
            <w:pPr>
              <w:pStyle w:val="TableParagraph"/>
              <w:ind w:left="6" w:right="20"/>
              <w:jc w:val="center"/>
              <w:rPr>
                <w:b/>
                <w:sz w:val="24"/>
              </w:rPr>
            </w:pPr>
            <w:r>
              <w:rPr>
                <w:b/>
                <w:spacing w:val="-10"/>
                <w:sz w:val="24"/>
              </w:rPr>
              <w:t>3</w:t>
            </w:r>
          </w:p>
        </w:tc>
        <w:tc>
          <w:tcPr>
            <w:tcW w:w="536" w:type="dxa"/>
            <w:gridSpan w:val="2"/>
          </w:tcPr>
          <w:p w:rsidR="005B2EE9" w:rsidRDefault="00DF59AE">
            <w:pPr>
              <w:pStyle w:val="TableParagraph"/>
              <w:spacing w:before="1" w:line="240" w:lineRule="auto"/>
              <w:ind w:left="14"/>
              <w:jc w:val="center"/>
              <w:rPr>
                <w:b/>
                <w:sz w:val="24"/>
              </w:rPr>
            </w:pPr>
            <w:r>
              <w:rPr>
                <w:b/>
                <w:spacing w:val="-10"/>
                <w:sz w:val="24"/>
              </w:rPr>
              <w:t>1</w:t>
            </w:r>
          </w:p>
        </w:tc>
        <w:tc>
          <w:tcPr>
            <w:tcW w:w="674" w:type="dxa"/>
            <w:gridSpan w:val="2"/>
          </w:tcPr>
          <w:p w:rsidR="005B2EE9" w:rsidRDefault="005B2EE9">
            <w:pPr>
              <w:pStyle w:val="TableParagraph"/>
              <w:spacing w:line="240" w:lineRule="auto"/>
              <w:ind w:left="0"/>
            </w:pPr>
          </w:p>
        </w:tc>
        <w:tc>
          <w:tcPr>
            <w:tcW w:w="707" w:type="dxa"/>
          </w:tcPr>
          <w:p w:rsidR="005B2EE9" w:rsidRDefault="00DF59AE">
            <w:pPr>
              <w:pStyle w:val="TableParagraph"/>
              <w:ind w:left="45"/>
              <w:jc w:val="center"/>
              <w:rPr>
                <w:b/>
                <w:sz w:val="24"/>
              </w:rPr>
            </w:pPr>
            <w:r>
              <w:rPr>
                <w:b/>
                <w:spacing w:val="-10"/>
                <w:sz w:val="24"/>
              </w:rPr>
              <w:t>4</w:t>
            </w:r>
          </w:p>
        </w:tc>
      </w:tr>
      <w:tr w:rsidR="005B2EE9">
        <w:trPr>
          <w:trHeight w:val="635"/>
        </w:trPr>
        <w:tc>
          <w:tcPr>
            <w:tcW w:w="2835" w:type="dxa"/>
            <w:gridSpan w:val="3"/>
          </w:tcPr>
          <w:p w:rsidR="005B2EE9" w:rsidRDefault="00DF59AE">
            <w:pPr>
              <w:pStyle w:val="TableParagraph"/>
              <w:spacing w:before="155" w:line="240" w:lineRule="auto"/>
              <w:ind w:left="113"/>
              <w:rPr>
                <w:b/>
                <w:sz w:val="24"/>
              </w:rPr>
            </w:pPr>
            <w:r>
              <w:rPr>
                <w:b/>
                <w:spacing w:val="-3"/>
                <w:sz w:val="24"/>
              </w:rPr>
              <w:t>Pre-</w:t>
            </w:r>
            <w:r>
              <w:rPr>
                <w:b/>
                <w:spacing w:val="-2"/>
                <w:sz w:val="24"/>
              </w:rPr>
              <w:t>requisite</w:t>
            </w:r>
          </w:p>
        </w:tc>
        <w:tc>
          <w:tcPr>
            <w:tcW w:w="4673" w:type="dxa"/>
            <w:gridSpan w:val="2"/>
          </w:tcPr>
          <w:p w:rsidR="005B2EE9" w:rsidRDefault="00DF59AE">
            <w:pPr>
              <w:pStyle w:val="TableParagraph"/>
              <w:spacing w:before="157" w:line="240" w:lineRule="auto"/>
              <w:ind w:left="113"/>
              <w:rPr>
                <w:b/>
                <w:sz w:val="24"/>
              </w:rPr>
            </w:pPr>
            <w:r>
              <w:rPr>
                <w:b/>
                <w:sz w:val="24"/>
              </w:rPr>
              <w:t>Having</w:t>
            </w:r>
            <w:r>
              <w:rPr>
                <w:b/>
                <w:spacing w:val="-4"/>
                <w:sz w:val="24"/>
              </w:rPr>
              <w:t xml:space="preserve"> </w:t>
            </w:r>
            <w:r>
              <w:rPr>
                <w:b/>
                <w:sz w:val="24"/>
              </w:rPr>
              <w:t>knowledge</w:t>
            </w:r>
            <w:r>
              <w:rPr>
                <w:b/>
                <w:spacing w:val="-4"/>
                <w:sz w:val="24"/>
              </w:rPr>
              <w:t xml:space="preserve"> </w:t>
            </w:r>
            <w:r>
              <w:rPr>
                <w:b/>
                <w:sz w:val="24"/>
              </w:rPr>
              <w:t>on</w:t>
            </w:r>
            <w:r>
              <w:rPr>
                <w:b/>
                <w:spacing w:val="-4"/>
                <w:sz w:val="24"/>
              </w:rPr>
              <w:t xml:space="preserve"> </w:t>
            </w:r>
            <w:r>
              <w:rPr>
                <w:b/>
                <w:sz w:val="24"/>
              </w:rPr>
              <w:t xml:space="preserve">group </w:t>
            </w:r>
            <w:r>
              <w:rPr>
                <w:b/>
                <w:spacing w:val="-2"/>
                <w:sz w:val="24"/>
              </w:rPr>
              <w:t>dynamics</w:t>
            </w:r>
          </w:p>
        </w:tc>
        <w:tc>
          <w:tcPr>
            <w:tcW w:w="894" w:type="dxa"/>
            <w:gridSpan w:val="2"/>
          </w:tcPr>
          <w:p w:rsidR="005B2EE9" w:rsidRDefault="00DF59AE">
            <w:pPr>
              <w:pStyle w:val="TableParagraph"/>
              <w:ind w:left="-26"/>
              <w:rPr>
                <w:b/>
                <w:sz w:val="24"/>
              </w:rPr>
            </w:pPr>
            <w:r>
              <w:rPr>
                <w:b/>
                <w:spacing w:val="-2"/>
                <w:sz w:val="24"/>
              </w:rPr>
              <w:t>Syllabus</w:t>
            </w:r>
          </w:p>
          <w:p w:rsidR="005B2EE9" w:rsidRDefault="00DF59AE">
            <w:pPr>
              <w:pStyle w:val="TableParagraph"/>
              <w:spacing w:before="43" w:line="240" w:lineRule="auto"/>
              <w:ind w:left="-28"/>
              <w:rPr>
                <w:b/>
                <w:sz w:val="24"/>
              </w:rPr>
            </w:pPr>
            <w:r>
              <w:rPr>
                <w:b/>
                <w:spacing w:val="-2"/>
                <w:sz w:val="24"/>
              </w:rPr>
              <w:t>Version</w:t>
            </w:r>
          </w:p>
        </w:tc>
        <w:tc>
          <w:tcPr>
            <w:tcW w:w="1512" w:type="dxa"/>
            <w:gridSpan w:val="4"/>
          </w:tcPr>
          <w:p w:rsidR="005B2EE9" w:rsidRDefault="00DF59AE">
            <w:pPr>
              <w:pStyle w:val="TableParagraph"/>
              <w:ind w:left="104"/>
              <w:rPr>
                <w:b/>
                <w:sz w:val="24"/>
              </w:rPr>
            </w:pPr>
            <w:r>
              <w:rPr>
                <w:b/>
                <w:sz w:val="24"/>
              </w:rPr>
              <w:t>2026-</w:t>
            </w:r>
          </w:p>
          <w:p w:rsidR="005B2EE9" w:rsidRDefault="00DF59AE">
            <w:pPr>
              <w:pStyle w:val="TableParagraph"/>
              <w:spacing w:before="155" w:line="240" w:lineRule="auto"/>
              <w:ind w:left="117"/>
              <w:rPr>
                <w:b/>
                <w:sz w:val="24"/>
              </w:rPr>
            </w:pPr>
            <w:r>
              <w:rPr>
                <w:b/>
                <w:spacing w:val="-4"/>
                <w:sz w:val="24"/>
              </w:rPr>
              <w:t>2027</w:t>
            </w:r>
          </w:p>
        </w:tc>
      </w:tr>
      <w:tr w:rsidR="005B2EE9">
        <w:trPr>
          <w:trHeight w:val="633"/>
        </w:trPr>
        <w:tc>
          <w:tcPr>
            <w:tcW w:w="2835" w:type="dxa"/>
            <w:gridSpan w:val="3"/>
          </w:tcPr>
          <w:p w:rsidR="005B2EE9" w:rsidRDefault="00DF59AE">
            <w:pPr>
              <w:pStyle w:val="TableParagraph"/>
              <w:ind w:left="113"/>
              <w:rPr>
                <w:b/>
                <w:sz w:val="24"/>
              </w:rPr>
            </w:pPr>
            <w:r>
              <w:rPr>
                <w:b/>
                <w:sz w:val="24"/>
              </w:rPr>
              <w:t>Instructional</w:t>
            </w:r>
            <w:r>
              <w:rPr>
                <w:b/>
                <w:spacing w:val="-9"/>
                <w:sz w:val="24"/>
              </w:rPr>
              <w:t xml:space="preserve"> </w:t>
            </w:r>
            <w:r>
              <w:rPr>
                <w:b/>
                <w:sz w:val="24"/>
              </w:rPr>
              <w:t>Hours</w:t>
            </w:r>
            <w:r>
              <w:rPr>
                <w:b/>
                <w:spacing w:val="-6"/>
                <w:sz w:val="24"/>
              </w:rPr>
              <w:t xml:space="preserve"> </w:t>
            </w:r>
            <w:r>
              <w:rPr>
                <w:b/>
                <w:spacing w:val="-5"/>
                <w:sz w:val="24"/>
              </w:rPr>
              <w:t>Per</w:t>
            </w:r>
          </w:p>
          <w:p w:rsidR="005B2EE9" w:rsidRDefault="00DF59AE">
            <w:pPr>
              <w:pStyle w:val="TableParagraph"/>
              <w:spacing w:before="43" w:line="240" w:lineRule="auto"/>
              <w:ind w:left="113"/>
              <w:rPr>
                <w:b/>
                <w:sz w:val="24"/>
              </w:rPr>
            </w:pPr>
            <w:r>
              <w:rPr>
                <w:b/>
                <w:sz w:val="24"/>
              </w:rPr>
              <w:t>Week</w:t>
            </w:r>
            <w:r>
              <w:rPr>
                <w:b/>
                <w:spacing w:val="-5"/>
                <w:sz w:val="24"/>
              </w:rPr>
              <w:t xml:space="preserve"> </w:t>
            </w:r>
            <w:r>
              <w:rPr>
                <w:b/>
                <w:sz w:val="24"/>
              </w:rPr>
              <w:t>–</w:t>
            </w:r>
            <w:r>
              <w:rPr>
                <w:b/>
                <w:spacing w:val="-1"/>
                <w:sz w:val="24"/>
              </w:rPr>
              <w:t xml:space="preserve"> </w:t>
            </w:r>
            <w:r>
              <w:rPr>
                <w:b/>
                <w:spacing w:val="-10"/>
                <w:sz w:val="24"/>
              </w:rPr>
              <w:t>4</w:t>
            </w:r>
          </w:p>
        </w:tc>
        <w:tc>
          <w:tcPr>
            <w:tcW w:w="4673" w:type="dxa"/>
            <w:gridSpan w:val="2"/>
          </w:tcPr>
          <w:p w:rsidR="005B2EE9" w:rsidRDefault="00DF59AE">
            <w:pPr>
              <w:pStyle w:val="TableParagraph"/>
              <w:spacing w:before="155" w:line="240" w:lineRule="auto"/>
              <w:ind w:left="113"/>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4" w:type="dxa"/>
            <w:gridSpan w:val="2"/>
          </w:tcPr>
          <w:p w:rsidR="005B2EE9" w:rsidRDefault="00DF59AE">
            <w:pPr>
              <w:pStyle w:val="TableParagraph"/>
              <w:spacing w:before="155" w:line="240" w:lineRule="auto"/>
              <w:ind w:left="-45"/>
              <w:rPr>
                <w:b/>
                <w:sz w:val="24"/>
              </w:rPr>
            </w:pPr>
            <w:r>
              <w:rPr>
                <w:b/>
                <w:sz w:val="24"/>
              </w:rPr>
              <w:t>ESE</w:t>
            </w:r>
            <w:r>
              <w:rPr>
                <w:b/>
                <w:spacing w:val="-4"/>
                <w:sz w:val="24"/>
              </w:rPr>
              <w:t xml:space="preserve"> </w:t>
            </w:r>
            <w:r>
              <w:rPr>
                <w:b/>
                <w:sz w:val="24"/>
              </w:rPr>
              <w:t>–</w:t>
            </w:r>
            <w:r>
              <w:rPr>
                <w:b/>
                <w:spacing w:val="-5"/>
                <w:sz w:val="24"/>
              </w:rPr>
              <w:t>75</w:t>
            </w:r>
          </w:p>
        </w:tc>
        <w:tc>
          <w:tcPr>
            <w:tcW w:w="1512" w:type="dxa"/>
            <w:gridSpan w:val="4"/>
          </w:tcPr>
          <w:p w:rsidR="005B2EE9" w:rsidRDefault="00DF59AE">
            <w:pPr>
              <w:pStyle w:val="TableParagraph"/>
              <w:ind w:left="117"/>
              <w:rPr>
                <w:b/>
                <w:sz w:val="24"/>
              </w:rPr>
            </w:pPr>
            <w:r>
              <w:rPr>
                <w:b/>
                <w:sz w:val="24"/>
              </w:rPr>
              <w:t>Total</w:t>
            </w:r>
            <w:r>
              <w:rPr>
                <w:b/>
                <w:spacing w:val="-3"/>
                <w:sz w:val="24"/>
              </w:rPr>
              <w:t xml:space="preserve"> </w:t>
            </w:r>
            <w:r>
              <w:rPr>
                <w:b/>
                <w:spacing w:val="-2"/>
                <w:sz w:val="24"/>
              </w:rPr>
              <w:t>Marks</w:t>
            </w:r>
          </w:p>
          <w:p w:rsidR="005B2EE9" w:rsidRDefault="00DF59AE">
            <w:pPr>
              <w:pStyle w:val="TableParagraph"/>
              <w:spacing w:before="43" w:line="240" w:lineRule="auto"/>
              <w:ind w:left="117"/>
              <w:rPr>
                <w:b/>
                <w:sz w:val="24"/>
              </w:rPr>
            </w:pPr>
            <w:r>
              <w:rPr>
                <w:b/>
                <w:sz w:val="24"/>
              </w:rPr>
              <w:t xml:space="preserve">– </w:t>
            </w:r>
            <w:r>
              <w:rPr>
                <w:b/>
                <w:spacing w:val="-5"/>
                <w:sz w:val="24"/>
              </w:rPr>
              <w:t>100</w:t>
            </w:r>
          </w:p>
        </w:tc>
      </w:tr>
      <w:tr w:rsidR="005B2EE9">
        <w:trPr>
          <w:trHeight w:val="318"/>
        </w:trPr>
        <w:tc>
          <w:tcPr>
            <w:tcW w:w="9914" w:type="dxa"/>
            <w:gridSpan w:val="11"/>
          </w:tcPr>
          <w:p w:rsidR="005B2EE9" w:rsidRDefault="00DF59AE">
            <w:pPr>
              <w:pStyle w:val="TableParagraph"/>
              <w:spacing w:line="275" w:lineRule="exact"/>
              <w:ind w:left="113"/>
              <w:rPr>
                <w:b/>
                <w:sz w:val="24"/>
              </w:rPr>
            </w:pPr>
            <w:r>
              <w:rPr>
                <w:b/>
                <w:sz w:val="24"/>
              </w:rPr>
              <w:t>Course</w:t>
            </w:r>
            <w:r>
              <w:rPr>
                <w:b/>
                <w:spacing w:val="-4"/>
                <w:sz w:val="24"/>
              </w:rPr>
              <w:t xml:space="preserve"> </w:t>
            </w:r>
            <w:r>
              <w:rPr>
                <w:b/>
                <w:spacing w:val="-2"/>
                <w:sz w:val="24"/>
              </w:rPr>
              <w:t>Objectives:</w:t>
            </w:r>
          </w:p>
        </w:tc>
      </w:tr>
      <w:tr w:rsidR="005B2EE9">
        <w:trPr>
          <w:trHeight w:val="1862"/>
        </w:trPr>
        <w:tc>
          <w:tcPr>
            <w:tcW w:w="9914" w:type="dxa"/>
            <w:gridSpan w:val="11"/>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spacing w:before="242" w:line="240" w:lineRule="auto"/>
              <w:ind w:left="113"/>
              <w:rPr>
                <w:sz w:val="24"/>
              </w:rPr>
            </w:pPr>
            <w:r>
              <w:rPr>
                <w:sz w:val="24"/>
              </w:rPr>
              <w:t>To</w:t>
            </w:r>
            <w:r>
              <w:rPr>
                <w:spacing w:val="-9"/>
                <w:sz w:val="24"/>
              </w:rPr>
              <w:t xml:space="preserve"> </w:t>
            </w:r>
            <w:r>
              <w:rPr>
                <w:sz w:val="24"/>
              </w:rPr>
              <w:t>facilitate</w:t>
            </w:r>
            <w:r>
              <w:rPr>
                <w:spacing w:val="-2"/>
                <w:sz w:val="24"/>
              </w:rPr>
              <w:t xml:space="preserve"> </w:t>
            </w:r>
            <w:r>
              <w:rPr>
                <w:sz w:val="24"/>
              </w:rPr>
              <w:t>the</w:t>
            </w:r>
            <w:r>
              <w:rPr>
                <w:spacing w:val="-5"/>
                <w:sz w:val="24"/>
              </w:rPr>
              <w:t xml:space="preserve"> </w:t>
            </w:r>
            <w:r>
              <w:rPr>
                <w:sz w:val="24"/>
              </w:rPr>
              <w:t>students</w:t>
            </w:r>
            <w:r>
              <w:rPr>
                <w:spacing w:val="-1"/>
                <w:sz w:val="24"/>
              </w:rPr>
              <w:t xml:space="preserve"> </w:t>
            </w:r>
            <w:r>
              <w:rPr>
                <w:sz w:val="24"/>
              </w:rPr>
              <w:t>to</w:t>
            </w:r>
            <w:r>
              <w:rPr>
                <w:spacing w:val="-2"/>
                <w:sz w:val="24"/>
              </w:rPr>
              <w:t xml:space="preserve"> </w:t>
            </w:r>
            <w:r>
              <w:rPr>
                <w:sz w:val="24"/>
              </w:rPr>
              <w:t>learn</w:t>
            </w:r>
            <w:r>
              <w:rPr>
                <w:spacing w:val="-3"/>
                <w:sz w:val="24"/>
              </w:rPr>
              <w:t xml:space="preserve"> </w:t>
            </w:r>
            <w:r>
              <w:rPr>
                <w:sz w:val="24"/>
              </w:rPr>
              <w:t>more</w:t>
            </w:r>
            <w:r>
              <w:rPr>
                <w:spacing w:val="-4"/>
                <w:sz w:val="24"/>
              </w:rPr>
              <w:t xml:space="preserve"> </w:t>
            </w:r>
            <w:r>
              <w:rPr>
                <w:sz w:val="24"/>
              </w:rPr>
              <w:t>about</w:t>
            </w:r>
            <w:r>
              <w:rPr>
                <w:spacing w:val="-2"/>
                <w:sz w:val="24"/>
              </w:rPr>
              <w:t xml:space="preserve"> </w:t>
            </w:r>
            <w:r>
              <w:rPr>
                <w:sz w:val="24"/>
              </w:rPr>
              <w:t>challenges</w:t>
            </w:r>
            <w:r>
              <w:rPr>
                <w:spacing w:val="-2"/>
                <w:sz w:val="24"/>
              </w:rPr>
              <w:t xml:space="preserve"> </w:t>
            </w:r>
            <w:r>
              <w:rPr>
                <w:sz w:val="24"/>
              </w:rPr>
              <w:t>in</w:t>
            </w:r>
            <w:r>
              <w:rPr>
                <w:spacing w:val="-2"/>
                <w:sz w:val="24"/>
              </w:rPr>
              <w:t xml:space="preserve"> </w:t>
            </w:r>
            <w:r>
              <w:rPr>
                <w:sz w:val="24"/>
              </w:rPr>
              <w:t>organizational</w:t>
            </w:r>
            <w:r>
              <w:rPr>
                <w:spacing w:val="-1"/>
                <w:sz w:val="24"/>
              </w:rPr>
              <w:t xml:space="preserve"> </w:t>
            </w:r>
            <w:proofErr w:type="spellStart"/>
            <w:r>
              <w:rPr>
                <w:spacing w:val="-2"/>
                <w:sz w:val="24"/>
              </w:rPr>
              <w:t>behaviour</w:t>
            </w:r>
            <w:proofErr w:type="spellEnd"/>
            <w:r>
              <w:rPr>
                <w:spacing w:val="-2"/>
                <w:sz w:val="24"/>
              </w:rPr>
              <w:t>.</w:t>
            </w:r>
          </w:p>
          <w:p w:rsidR="005B2EE9" w:rsidRDefault="00DF59AE">
            <w:pPr>
              <w:pStyle w:val="TableParagraph"/>
              <w:numPr>
                <w:ilvl w:val="0"/>
                <w:numId w:val="31"/>
              </w:numPr>
              <w:tabs>
                <w:tab w:val="left" w:pos="585"/>
              </w:tabs>
              <w:spacing w:before="243" w:line="240" w:lineRule="auto"/>
              <w:rPr>
                <w:sz w:val="24"/>
              </w:rPr>
            </w:pPr>
            <w:r>
              <w:rPr>
                <w:sz w:val="24"/>
              </w:rPr>
              <w:t>Students</w:t>
            </w:r>
            <w:r>
              <w:rPr>
                <w:spacing w:val="-4"/>
                <w:sz w:val="24"/>
              </w:rPr>
              <w:t xml:space="preserve"> </w:t>
            </w:r>
            <w:r>
              <w:rPr>
                <w:sz w:val="24"/>
              </w:rPr>
              <w:t>will</w:t>
            </w:r>
            <w:r>
              <w:rPr>
                <w:spacing w:val="-4"/>
                <w:sz w:val="24"/>
              </w:rPr>
              <w:t xml:space="preserve"> </w:t>
            </w:r>
            <w:r>
              <w:rPr>
                <w:sz w:val="24"/>
              </w:rPr>
              <w:t>understand</w:t>
            </w:r>
            <w:r>
              <w:rPr>
                <w:spacing w:val="-1"/>
                <w:sz w:val="24"/>
              </w:rPr>
              <w:t xml:space="preserve"> </w:t>
            </w:r>
            <w:r>
              <w:rPr>
                <w:sz w:val="24"/>
              </w:rPr>
              <w:t>the</w:t>
            </w:r>
            <w:r>
              <w:rPr>
                <w:spacing w:val="-5"/>
                <w:sz w:val="24"/>
              </w:rPr>
              <w:t xml:space="preserve"> </w:t>
            </w:r>
            <w:r>
              <w:rPr>
                <w:sz w:val="24"/>
              </w:rPr>
              <w:t>concept</w:t>
            </w:r>
            <w:r>
              <w:rPr>
                <w:spacing w:val="-1"/>
                <w:sz w:val="24"/>
              </w:rPr>
              <w:t xml:space="preserve"> </w:t>
            </w:r>
            <w:r>
              <w:rPr>
                <w:sz w:val="24"/>
              </w:rPr>
              <w:t>of</w:t>
            </w:r>
            <w:r>
              <w:rPr>
                <w:spacing w:val="-3"/>
                <w:sz w:val="24"/>
              </w:rPr>
              <w:t xml:space="preserve"> </w:t>
            </w:r>
            <w:r>
              <w:rPr>
                <w:sz w:val="24"/>
              </w:rPr>
              <w:t>organizational</w:t>
            </w:r>
            <w:r>
              <w:rPr>
                <w:spacing w:val="-1"/>
                <w:sz w:val="24"/>
              </w:rPr>
              <w:t xml:space="preserve"> </w:t>
            </w:r>
            <w:proofErr w:type="spellStart"/>
            <w:r>
              <w:rPr>
                <w:spacing w:val="-2"/>
                <w:sz w:val="24"/>
              </w:rPr>
              <w:t>behaviour</w:t>
            </w:r>
            <w:proofErr w:type="spellEnd"/>
          </w:p>
          <w:p w:rsidR="005B2EE9" w:rsidRDefault="00DF59AE">
            <w:pPr>
              <w:pStyle w:val="TableParagraph"/>
              <w:numPr>
                <w:ilvl w:val="0"/>
                <w:numId w:val="31"/>
              </w:numPr>
              <w:tabs>
                <w:tab w:val="left" w:pos="585"/>
              </w:tabs>
              <w:spacing w:before="3" w:line="268" w:lineRule="exact"/>
              <w:rPr>
                <w:sz w:val="24"/>
              </w:rPr>
            </w:pPr>
            <w:r>
              <w:rPr>
                <w:sz w:val="24"/>
              </w:rPr>
              <w:t>Students</w:t>
            </w:r>
            <w:r>
              <w:rPr>
                <w:spacing w:val="-4"/>
                <w:sz w:val="24"/>
              </w:rPr>
              <w:t xml:space="preserve"> </w:t>
            </w:r>
            <w:r>
              <w:rPr>
                <w:sz w:val="24"/>
              </w:rPr>
              <w:t>can</w:t>
            </w:r>
            <w:r>
              <w:rPr>
                <w:spacing w:val="-3"/>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2"/>
                <w:sz w:val="24"/>
              </w:rPr>
              <w:t xml:space="preserve"> </w:t>
            </w:r>
            <w:r>
              <w:rPr>
                <w:sz w:val="24"/>
              </w:rPr>
              <w:t>understand</w:t>
            </w:r>
            <w:r>
              <w:rPr>
                <w:spacing w:val="-3"/>
                <w:sz w:val="24"/>
              </w:rPr>
              <w:t xml:space="preserve"> </w:t>
            </w:r>
            <w:r>
              <w:rPr>
                <w:sz w:val="24"/>
              </w:rPr>
              <w:t>dynamics</w:t>
            </w:r>
            <w:r>
              <w:rPr>
                <w:spacing w:val="-2"/>
                <w:sz w:val="24"/>
              </w:rPr>
              <w:t xml:space="preserve"> </w:t>
            </w:r>
            <w:r>
              <w:rPr>
                <w:sz w:val="24"/>
              </w:rPr>
              <w:t>of</w:t>
            </w:r>
            <w:r>
              <w:rPr>
                <w:spacing w:val="-2"/>
                <w:sz w:val="24"/>
              </w:rPr>
              <w:t xml:space="preserve"> </w:t>
            </w:r>
            <w:proofErr w:type="spellStart"/>
            <w:r>
              <w:rPr>
                <w:spacing w:val="-2"/>
                <w:sz w:val="24"/>
              </w:rPr>
              <w:t>organisation</w:t>
            </w:r>
            <w:proofErr w:type="spellEnd"/>
          </w:p>
          <w:p w:rsidR="005B2EE9" w:rsidRDefault="00DF59AE">
            <w:pPr>
              <w:pStyle w:val="TableParagraph"/>
              <w:numPr>
                <w:ilvl w:val="0"/>
                <w:numId w:val="31"/>
              </w:numPr>
              <w:tabs>
                <w:tab w:val="left" w:pos="585"/>
              </w:tabs>
              <w:spacing w:line="265" w:lineRule="exact"/>
              <w:rPr>
                <w:sz w:val="24"/>
              </w:rPr>
            </w:pPr>
            <w:r>
              <w:rPr>
                <w:sz w:val="24"/>
              </w:rPr>
              <w:t>It</w:t>
            </w:r>
            <w:r>
              <w:rPr>
                <w:spacing w:val="-5"/>
                <w:sz w:val="24"/>
              </w:rPr>
              <w:t xml:space="preserve"> </w:t>
            </w:r>
            <w:r>
              <w:rPr>
                <w:sz w:val="24"/>
              </w:rPr>
              <w:t>will</w:t>
            </w:r>
            <w:r>
              <w:rPr>
                <w:spacing w:val="-1"/>
                <w:sz w:val="24"/>
              </w:rPr>
              <w:t xml:space="preserve"> </w:t>
            </w:r>
            <w:r>
              <w:rPr>
                <w:sz w:val="24"/>
              </w:rPr>
              <w:t>give</w:t>
            </w:r>
            <w:r>
              <w:rPr>
                <w:spacing w:val="-4"/>
                <w:sz w:val="24"/>
              </w:rPr>
              <w:t xml:space="preserve"> </w:t>
            </w:r>
            <w:r>
              <w:rPr>
                <w:sz w:val="24"/>
              </w:rPr>
              <w:t>them</w:t>
            </w:r>
            <w:r>
              <w:rPr>
                <w:spacing w:val="-1"/>
                <w:sz w:val="24"/>
              </w:rPr>
              <w:t xml:space="preserve"> </w:t>
            </w:r>
            <w:r>
              <w:rPr>
                <w:sz w:val="24"/>
              </w:rPr>
              <w:t>an</w:t>
            </w:r>
            <w:r>
              <w:rPr>
                <w:spacing w:val="-1"/>
                <w:sz w:val="24"/>
              </w:rPr>
              <w:t xml:space="preserve"> </w:t>
            </w:r>
            <w:r>
              <w:rPr>
                <w:sz w:val="24"/>
              </w:rPr>
              <w:t>insight</w:t>
            </w:r>
            <w:r>
              <w:rPr>
                <w:spacing w:val="-1"/>
                <w:sz w:val="24"/>
              </w:rPr>
              <w:t xml:space="preserve"> </w:t>
            </w:r>
            <w:r>
              <w:rPr>
                <w:sz w:val="24"/>
              </w:rPr>
              <w:t>on</w:t>
            </w:r>
            <w:r>
              <w:rPr>
                <w:spacing w:val="-1"/>
                <w:sz w:val="24"/>
              </w:rPr>
              <w:t xml:space="preserve"> </w:t>
            </w:r>
            <w:r>
              <w:rPr>
                <w:sz w:val="24"/>
              </w:rPr>
              <w:t>importance</w:t>
            </w:r>
            <w:r>
              <w:rPr>
                <w:spacing w:val="-2"/>
                <w:sz w:val="24"/>
              </w:rPr>
              <w:t xml:space="preserve"> </w:t>
            </w:r>
            <w:r>
              <w:rPr>
                <w:sz w:val="24"/>
              </w:rPr>
              <w:t>of</w:t>
            </w:r>
            <w:r>
              <w:rPr>
                <w:spacing w:val="-2"/>
                <w:sz w:val="24"/>
              </w:rPr>
              <w:t xml:space="preserve"> </w:t>
            </w:r>
            <w:r>
              <w:rPr>
                <w:sz w:val="24"/>
              </w:rPr>
              <w:t>organization</w:t>
            </w:r>
            <w:r>
              <w:rPr>
                <w:spacing w:val="-1"/>
                <w:sz w:val="24"/>
              </w:rPr>
              <w:t xml:space="preserve"> </w:t>
            </w:r>
            <w:r>
              <w:rPr>
                <w:sz w:val="24"/>
              </w:rPr>
              <w:t>change</w:t>
            </w:r>
            <w:r>
              <w:rPr>
                <w:spacing w:val="-2"/>
                <w:sz w:val="24"/>
              </w:rPr>
              <w:t xml:space="preserve"> </w:t>
            </w:r>
            <w:r>
              <w:rPr>
                <w:sz w:val="24"/>
              </w:rPr>
              <w:t>and</w:t>
            </w:r>
            <w:r>
              <w:rPr>
                <w:spacing w:val="-1"/>
                <w:sz w:val="24"/>
              </w:rPr>
              <w:t xml:space="preserve"> </w:t>
            </w:r>
            <w:r>
              <w:rPr>
                <w:spacing w:val="-2"/>
                <w:sz w:val="24"/>
              </w:rPr>
              <w:t>development</w:t>
            </w:r>
          </w:p>
        </w:tc>
      </w:tr>
      <w:tr w:rsidR="005B2EE9">
        <w:trPr>
          <w:trHeight w:val="314"/>
        </w:trPr>
        <w:tc>
          <w:tcPr>
            <w:tcW w:w="9914" w:type="dxa"/>
            <w:gridSpan w:val="11"/>
          </w:tcPr>
          <w:p w:rsidR="005B2EE9" w:rsidRDefault="00DF59AE">
            <w:pPr>
              <w:pStyle w:val="TableParagraph"/>
              <w:spacing w:line="270" w:lineRule="exact"/>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914" w:type="dxa"/>
            <w:gridSpan w:val="11"/>
          </w:tcPr>
          <w:p w:rsidR="005B2EE9" w:rsidRDefault="00DF59AE">
            <w:pPr>
              <w:pStyle w:val="TableParagraph"/>
              <w:spacing w:before="1" w:line="240" w:lineRule="auto"/>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567" w:type="dxa"/>
          </w:tcPr>
          <w:p w:rsidR="005B2EE9" w:rsidRDefault="00DF59AE">
            <w:pPr>
              <w:pStyle w:val="TableParagraph"/>
              <w:ind w:left="113"/>
              <w:rPr>
                <w:sz w:val="24"/>
              </w:rPr>
            </w:pPr>
            <w:r>
              <w:rPr>
                <w:spacing w:val="-10"/>
                <w:sz w:val="24"/>
              </w:rPr>
              <w:t>1</w:t>
            </w:r>
          </w:p>
        </w:tc>
        <w:tc>
          <w:tcPr>
            <w:tcW w:w="8500" w:type="dxa"/>
            <w:gridSpan w:val="8"/>
          </w:tcPr>
          <w:p w:rsidR="005B2EE9" w:rsidRDefault="00DF59AE">
            <w:pPr>
              <w:pStyle w:val="TableParagraph"/>
              <w:rPr>
                <w:sz w:val="24"/>
              </w:rPr>
            </w:pPr>
            <w:r>
              <w:rPr>
                <w:sz w:val="24"/>
              </w:rPr>
              <w:t>It</w:t>
            </w:r>
            <w:r>
              <w:rPr>
                <w:spacing w:val="-4"/>
                <w:sz w:val="24"/>
              </w:rPr>
              <w:t xml:space="preserve"> </w:t>
            </w:r>
            <w:r>
              <w:rPr>
                <w:sz w:val="24"/>
              </w:rPr>
              <w:t>will</w:t>
            </w:r>
            <w:r>
              <w:rPr>
                <w:spacing w:val="-2"/>
                <w:sz w:val="24"/>
              </w:rPr>
              <w:t xml:space="preserve"> </w:t>
            </w:r>
            <w:r>
              <w:rPr>
                <w:sz w:val="24"/>
              </w:rPr>
              <w:t>equip</w:t>
            </w:r>
            <w:r>
              <w:rPr>
                <w:spacing w:val="-2"/>
                <w:sz w:val="24"/>
              </w:rPr>
              <w:t xml:space="preserve"> </w:t>
            </w:r>
            <w:r>
              <w:rPr>
                <w:sz w:val="24"/>
              </w:rPr>
              <w:t>the</w:t>
            </w:r>
            <w:r>
              <w:rPr>
                <w:spacing w:val="-3"/>
                <w:sz w:val="24"/>
              </w:rPr>
              <w:t xml:space="preserve"> </w:t>
            </w:r>
            <w:r>
              <w:rPr>
                <w:sz w:val="24"/>
              </w:rPr>
              <w:t>students</w:t>
            </w:r>
            <w:r>
              <w:rPr>
                <w:spacing w:val="-1"/>
                <w:sz w:val="24"/>
              </w:rPr>
              <w:t xml:space="preserve"> </w:t>
            </w:r>
            <w:r>
              <w:rPr>
                <w:sz w:val="24"/>
              </w:rPr>
              <w:t>should</w:t>
            </w:r>
            <w:r>
              <w:rPr>
                <w:spacing w:val="-2"/>
                <w:sz w:val="24"/>
              </w:rPr>
              <w:t xml:space="preserve"> </w:t>
            </w:r>
            <w:r>
              <w:rPr>
                <w:sz w:val="24"/>
              </w:rPr>
              <w:t>enrich</w:t>
            </w:r>
            <w:r>
              <w:rPr>
                <w:spacing w:val="-2"/>
                <w:sz w:val="24"/>
              </w:rPr>
              <w:t xml:space="preserve"> </w:t>
            </w:r>
            <w:r>
              <w:rPr>
                <w:sz w:val="24"/>
              </w:rPr>
              <w:t>their</w:t>
            </w:r>
            <w:r>
              <w:rPr>
                <w:spacing w:val="-5"/>
                <w:sz w:val="24"/>
              </w:rPr>
              <w:t xml:space="preserve"> </w:t>
            </w:r>
            <w:r>
              <w:rPr>
                <w:sz w:val="24"/>
              </w:rPr>
              <w:t>knowledge</w:t>
            </w:r>
            <w:r>
              <w:rPr>
                <w:spacing w:val="-6"/>
                <w:sz w:val="24"/>
              </w:rPr>
              <w:t xml:space="preserve"> </w:t>
            </w:r>
            <w:r>
              <w:rPr>
                <w:sz w:val="24"/>
              </w:rPr>
              <w:t>to</w:t>
            </w:r>
            <w:r>
              <w:rPr>
                <w:spacing w:val="-2"/>
                <w:sz w:val="24"/>
              </w:rPr>
              <w:t xml:space="preserve"> </w:t>
            </w:r>
            <w:r>
              <w:rPr>
                <w:sz w:val="24"/>
              </w:rPr>
              <w:t>resolve</w:t>
            </w:r>
            <w:r>
              <w:rPr>
                <w:spacing w:val="-1"/>
                <w:sz w:val="24"/>
              </w:rPr>
              <w:t xml:space="preserve"> </w:t>
            </w:r>
            <w:r>
              <w:rPr>
                <w:sz w:val="24"/>
              </w:rPr>
              <w:t>conflicts</w:t>
            </w:r>
            <w:r>
              <w:rPr>
                <w:spacing w:val="3"/>
                <w:sz w:val="24"/>
              </w:rPr>
              <w:t xml:space="preserve"> </w:t>
            </w:r>
            <w:r>
              <w:rPr>
                <w:spacing w:val="-5"/>
                <w:sz w:val="24"/>
              </w:rPr>
              <w:t>in</w:t>
            </w:r>
          </w:p>
          <w:p w:rsidR="005B2EE9" w:rsidRDefault="00DF59AE">
            <w:pPr>
              <w:pStyle w:val="TableParagraph"/>
              <w:spacing w:before="43" w:line="240" w:lineRule="auto"/>
              <w:rPr>
                <w:sz w:val="24"/>
              </w:rPr>
            </w:pPr>
            <w:proofErr w:type="spellStart"/>
            <w:r>
              <w:rPr>
                <w:sz w:val="24"/>
              </w:rPr>
              <w:t>organisational</w:t>
            </w:r>
            <w:proofErr w:type="spellEnd"/>
            <w:r>
              <w:rPr>
                <w:spacing w:val="-5"/>
                <w:sz w:val="24"/>
              </w:rPr>
              <w:t xml:space="preserve"> </w:t>
            </w:r>
            <w:r>
              <w:rPr>
                <w:spacing w:val="-2"/>
                <w:sz w:val="24"/>
              </w:rPr>
              <w:t>environment</w:t>
            </w:r>
          </w:p>
        </w:tc>
        <w:tc>
          <w:tcPr>
            <w:tcW w:w="847" w:type="dxa"/>
            <w:gridSpan w:val="2"/>
          </w:tcPr>
          <w:p w:rsidR="005B2EE9" w:rsidRDefault="00DF59AE">
            <w:pPr>
              <w:pStyle w:val="TableParagraph"/>
              <w:ind w:left="119"/>
              <w:rPr>
                <w:sz w:val="24"/>
              </w:rPr>
            </w:pPr>
            <w:r>
              <w:rPr>
                <w:spacing w:val="-5"/>
                <w:sz w:val="24"/>
              </w:rPr>
              <w:t>K2</w:t>
            </w:r>
          </w:p>
        </w:tc>
      </w:tr>
      <w:tr w:rsidR="005B2EE9">
        <w:trPr>
          <w:trHeight w:val="834"/>
        </w:trPr>
        <w:tc>
          <w:tcPr>
            <w:tcW w:w="567" w:type="dxa"/>
          </w:tcPr>
          <w:p w:rsidR="005B2EE9" w:rsidRDefault="00DF59AE">
            <w:pPr>
              <w:pStyle w:val="TableParagraph"/>
              <w:ind w:left="113"/>
              <w:rPr>
                <w:sz w:val="24"/>
              </w:rPr>
            </w:pPr>
            <w:r>
              <w:rPr>
                <w:spacing w:val="-10"/>
                <w:sz w:val="24"/>
              </w:rPr>
              <w:t>2</w:t>
            </w:r>
          </w:p>
        </w:tc>
        <w:tc>
          <w:tcPr>
            <w:tcW w:w="8500" w:type="dxa"/>
            <w:gridSpan w:val="8"/>
          </w:tcPr>
          <w:p w:rsidR="005B2EE9" w:rsidRDefault="00DF59AE">
            <w:pPr>
              <w:pStyle w:val="TableParagraph"/>
              <w:spacing w:line="278" w:lineRule="auto"/>
              <w:ind w:firstLine="60"/>
              <w:rPr>
                <w:sz w:val="24"/>
              </w:rPr>
            </w:pPr>
            <w:r>
              <w:rPr>
                <w:noProof/>
                <w:sz w:val="24"/>
                <w:lang w:val="en-IN" w:eastAsia="en-IN"/>
              </w:rPr>
              <mc:AlternateContent>
                <mc:Choice Requires="wpg">
                  <w:drawing>
                    <wp:anchor distT="0" distB="0" distL="0" distR="0" simplePos="0" relativeHeight="251674624" behindDoc="1" locked="0" layoutInCell="1" allowOverlap="1">
                      <wp:simplePos x="0" y="0"/>
                      <wp:positionH relativeFrom="column">
                        <wp:posOffset>1754505</wp:posOffset>
                      </wp:positionH>
                      <wp:positionV relativeFrom="paragraph">
                        <wp:posOffset>-11430</wp:posOffset>
                      </wp:positionV>
                      <wp:extent cx="1847850" cy="1538605"/>
                      <wp:effectExtent l="0" t="0" r="0" b="0"/>
                      <wp:wrapNone/>
                      <wp:docPr id="171" name="Group 171"/>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72" name="Image 172"/>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8.15pt;margin-top:-0.9pt;height:121.15pt;width:145.5pt;z-index:-251615232;mso-width-relative:page;mso-height-relative:page;" coordsize="1847850,1538605" o:gfxdata="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">
                      <o:lock v:ext="edit" aspectratio="f"/>
                      <v:shape id="Image 172" o:spid="_x0000_s1026" o:spt="75" type="#_x0000_t75" style="position:absolute;left:0;top:0;height:1540764;width:1850595;" filled="f" o:preferrelative="t" stroked="f" coordsize="21600,21600" o:gfxdata="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nYJVb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sz w:val="24"/>
              </w:rPr>
              <w:t>It</w:t>
            </w:r>
            <w:r>
              <w:rPr>
                <w:spacing w:val="-10"/>
                <w:sz w:val="24"/>
              </w:rPr>
              <w:t xml:space="preserve"> </w:t>
            </w:r>
            <w:r>
              <w:rPr>
                <w:sz w:val="24"/>
              </w:rPr>
              <w:t>will</w:t>
            </w:r>
            <w:r>
              <w:rPr>
                <w:spacing w:val="-12"/>
                <w:sz w:val="24"/>
              </w:rPr>
              <w:t xml:space="preserve"> </w:t>
            </w:r>
            <w:r>
              <w:rPr>
                <w:sz w:val="24"/>
              </w:rPr>
              <w:t>comprehend</w:t>
            </w:r>
            <w:r>
              <w:rPr>
                <w:spacing w:val="-12"/>
                <w:sz w:val="24"/>
              </w:rPr>
              <w:t xml:space="preserve"> </w:t>
            </w:r>
            <w:r>
              <w:rPr>
                <w:sz w:val="24"/>
              </w:rPr>
              <w:t>their</w:t>
            </w:r>
            <w:r>
              <w:rPr>
                <w:spacing w:val="-8"/>
                <w:sz w:val="24"/>
              </w:rPr>
              <w:t xml:space="preserve"> </w:t>
            </w:r>
            <w:r>
              <w:rPr>
                <w:sz w:val="24"/>
              </w:rPr>
              <w:t>knowledge</w:t>
            </w:r>
            <w:r>
              <w:rPr>
                <w:spacing w:val="-14"/>
                <w:sz w:val="24"/>
              </w:rPr>
              <w:t xml:space="preserve"> </w:t>
            </w:r>
            <w:r>
              <w:rPr>
                <w:sz w:val="24"/>
              </w:rPr>
              <w:t>on</w:t>
            </w:r>
            <w:r>
              <w:rPr>
                <w:spacing w:val="-10"/>
                <w:sz w:val="24"/>
              </w:rPr>
              <w:t xml:space="preserve"> </w:t>
            </w:r>
            <w:r>
              <w:rPr>
                <w:sz w:val="24"/>
              </w:rPr>
              <w:t>organizational</w:t>
            </w:r>
            <w:r>
              <w:rPr>
                <w:spacing w:val="-11"/>
                <w:sz w:val="24"/>
              </w:rPr>
              <w:t xml:space="preserve"> </w:t>
            </w:r>
            <w:r>
              <w:rPr>
                <w:sz w:val="24"/>
              </w:rPr>
              <w:t>environment,</w:t>
            </w:r>
            <w:r>
              <w:rPr>
                <w:spacing w:val="-9"/>
                <w:sz w:val="24"/>
              </w:rPr>
              <w:t xml:space="preserve"> </w:t>
            </w:r>
            <w:r>
              <w:rPr>
                <w:sz w:val="24"/>
              </w:rPr>
              <w:t>organizational changes and their impact on organization performance</w:t>
            </w:r>
          </w:p>
        </w:tc>
        <w:tc>
          <w:tcPr>
            <w:tcW w:w="847" w:type="dxa"/>
            <w:gridSpan w:val="2"/>
          </w:tcPr>
          <w:p w:rsidR="005B2EE9" w:rsidRDefault="00DF59AE">
            <w:pPr>
              <w:pStyle w:val="TableParagraph"/>
              <w:ind w:left="119"/>
              <w:rPr>
                <w:sz w:val="24"/>
              </w:rPr>
            </w:pPr>
            <w:r>
              <w:rPr>
                <w:spacing w:val="-5"/>
                <w:sz w:val="24"/>
              </w:rPr>
              <w:t>K1</w:t>
            </w:r>
          </w:p>
        </w:tc>
      </w:tr>
      <w:tr w:rsidR="005B2EE9">
        <w:trPr>
          <w:trHeight w:val="633"/>
        </w:trPr>
        <w:tc>
          <w:tcPr>
            <w:tcW w:w="567" w:type="dxa"/>
          </w:tcPr>
          <w:p w:rsidR="005B2EE9" w:rsidRDefault="00DF59AE">
            <w:pPr>
              <w:pStyle w:val="TableParagraph"/>
              <w:ind w:left="113"/>
              <w:rPr>
                <w:sz w:val="24"/>
              </w:rPr>
            </w:pPr>
            <w:r>
              <w:rPr>
                <w:spacing w:val="-10"/>
                <w:sz w:val="24"/>
              </w:rPr>
              <w:t>3</w:t>
            </w:r>
          </w:p>
        </w:tc>
        <w:tc>
          <w:tcPr>
            <w:tcW w:w="8500" w:type="dxa"/>
            <w:gridSpan w:val="8"/>
          </w:tcPr>
          <w:p w:rsidR="005B2EE9" w:rsidRDefault="00DF59AE">
            <w:pPr>
              <w:pStyle w:val="TableParagraph"/>
              <w:ind w:left="172"/>
              <w:rPr>
                <w:sz w:val="24"/>
              </w:rPr>
            </w:pPr>
            <w:r>
              <w:rPr>
                <w:sz w:val="24"/>
              </w:rPr>
              <w:t>Students</w:t>
            </w:r>
            <w:r>
              <w:rPr>
                <w:spacing w:val="-3"/>
                <w:sz w:val="24"/>
              </w:rPr>
              <w:t xml:space="preserve"> </w:t>
            </w:r>
            <w:r>
              <w:rPr>
                <w:sz w:val="24"/>
              </w:rPr>
              <w:t>can</w:t>
            </w:r>
            <w:r>
              <w:rPr>
                <w:spacing w:val="-2"/>
                <w:sz w:val="24"/>
              </w:rPr>
              <w:t xml:space="preserve"> </w:t>
            </w:r>
            <w:r>
              <w:rPr>
                <w:sz w:val="24"/>
              </w:rPr>
              <w:t>able</w:t>
            </w:r>
            <w:r>
              <w:rPr>
                <w:spacing w:val="-2"/>
                <w:sz w:val="24"/>
              </w:rPr>
              <w:t xml:space="preserve"> </w:t>
            </w:r>
            <w:r>
              <w:rPr>
                <w:sz w:val="24"/>
              </w:rPr>
              <w:t>to</w:t>
            </w:r>
            <w:r>
              <w:rPr>
                <w:spacing w:val="-3"/>
                <w:sz w:val="24"/>
              </w:rPr>
              <w:t xml:space="preserve"> </w:t>
            </w:r>
            <w:r>
              <w:rPr>
                <w:sz w:val="24"/>
              </w:rPr>
              <w:t>improve</w:t>
            </w:r>
            <w:r>
              <w:rPr>
                <w:spacing w:val="-6"/>
                <w:sz w:val="24"/>
              </w:rPr>
              <w:t xml:space="preserve"> </w:t>
            </w:r>
            <w:r>
              <w:rPr>
                <w:sz w:val="24"/>
              </w:rPr>
              <w:t>the</w:t>
            </w:r>
            <w:r>
              <w:rPr>
                <w:spacing w:val="-3"/>
                <w:sz w:val="24"/>
              </w:rPr>
              <w:t xml:space="preserve"> </w:t>
            </w:r>
            <w:r>
              <w:rPr>
                <w:sz w:val="24"/>
              </w:rPr>
              <w:t>relationships</w:t>
            </w:r>
            <w:r>
              <w:rPr>
                <w:spacing w:val="-1"/>
                <w:sz w:val="24"/>
              </w:rPr>
              <w:t xml:space="preserve"> </w:t>
            </w:r>
            <w:r>
              <w:rPr>
                <w:sz w:val="24"/>
              </w:rPr>
              <w:t>in</w:t>
            </w:r>
            <w:r>
              <w:rPr>
                <w:spacing w:val="-3"/>
                <w:sz w:val="24"/>
              </w:rPr>
              <w:t xml:space="preserve"> </w:t>
            </w:r>
            <w:r>
              <w:rPr>
                <w:sz w:val="24"/>
              </w:rPr>
              <w:t>an</w:t>
            </w:r>
            <w:r>
              <w:rPr>
                <w:spacing w:val="-3"/>
                <w:sz w:val="24"/>
              </w:rPr>
              <w:t xml:space="preserve"> </w:t>
            </w:r>
            <w:proofErr w:type="spellStart"/>
            <w:r>
              <w:rPr>
                <w:sz w:val="24"/>
              </w:rPr>
              <w:t>organisation</w:t>
            </w:r>
            <w:proofErr w:type="spellEnd"/>
            <w:r>
              <w:rPr>
                <w:spacing w:val="-1"/>
                <w:sz w:val="24"/>
              </w:rPr>
              <w:t xml:space="preserve"> </w:t>
            </w:r>
            <w:r>
              <w:rPr>
                <w:sz w:val="24"/>
              </w:rPr>
              <w:t xml:space="preserve">through </w:t>
            </w:r>
            <w:r>
              <w:rPr>
                <w:spacing w:val="-4"/>
                <w:sz w:val="24"/>
              </w:rPr>
              <w:t>many</w:t>
            </w:r>
          </w:p>
          <w:p w:rsidR="005B2EE9" w:rsidRDefault="00DF59AE">
            <w:pPr>
              <w:pStyle w:val="TableParagraph"/>
              <w:spacing w:before="43" w:line="240" w:lineRule="auto"/>
              <w:rPr>
                <w:sz w:val="24"/>
              </w:rPr>
            </w:pPr>
            <w:r>
              <w:rPr>
                <w:sz w:val="24"/>
              </w:rPr>
              <w:t>innovative</w:t>
            </w:r>
            <w:r>
              <w:rPr>
                <w:spacing w:val="-1"/>
                <w:sz w:val="24"/>
              </w:rPr>
              <w:t xml:space="preserve"> </w:t>
            </w:r>
            <w:proofErr w:type="spellStart"/>
            <w:r>
              <w:rPr>
                <w:spacing w:val="-2"/>
                <w:sz w:val="24"/>
              </w:rPr>
              <w:t>programmes</w:t>
            </w:r>
            <w:proofErr w:type="spellEnd"/>
          </w:p>
        </w:tc>
        <w:tc>
          <w:tcPr>
            <w:tcW w:w="847" w:type="dxa"/>
            <w:gridSpan w:val="2"/>
          </w:tcPr>
          <w:p w:rsidR="005B2EE9" w:rsidRDefault="00DF59AE">
            <w:pPr>
              <w:pStyle w:val="TableParagraph"/>
              <w:ind w:left="119"/>
              <w:rPr>
                <w:sz w:val="24"/>
              </w:rPr>
            </w:pPr>
            <w:r>
              <w:rPr>
                <w:spacing w:val="-5"/>
                <w:sz w:val="24"/>
              </w:rPr>
              <w:t>K3</w:t>
            </w:r>
          </w:p>
        </w:tc>
      </w:tr>
      <w:tr w:rsidR="005B2EE9">
        <w:trPr>
          <w:trHeight w:val="635"/>
        </w:trPr>
        <w:tc>
          <w:tcPr>
            <w:tcW w:w="567" w:type="dxa"/>
          </w:tcPr>
          <w:p w:rsidR="005B2EE9" w:rsidRDefault="00DF59AE">
            <w:pPr>
              <w:pStyle w:val="TableParagraph"/>
              <w:ind w:left="113"/>
              <w:rPr>
                <w:sz w:val="24"/>
              </w:rPr>
            </w:pPr>
            <w:r>
              <w:rPr>
                <w:spacing w:val="-10"/>
                <w:sz w:val="24"/>
              </w:rPr>
              <w:t>4</w:t>
            </w:r>
          </w:p>
        </w:tc>
        <w:tc>
          <w:tcPr>
            <w:tcW w:w="8500" w:type="dxa"/>
            <w:gridSpan w:val="8"/>
          </w:tcPr>
          <w:p w:rsidR="005B2EE9" w:rsidRDefault="00DF59AE">
            <w:pPr>
              <w:pStyle w:val="TableParagraph"/>
              <w:rPr>
                <w:sz w:val="24"/>
              </w:rPr>
            </w:pPr>
            <w:r>
              <w:rPr>
                <w:sz w:val="24"/>
              </w:rPr>
              <w:t>It</w:t>
            </w:r>
            <w:r>
              <w:rPr>
                <w:spacing w:val="-4"/>
                <w:sz w:val="24"/>
              </w:rPr>
              <w:t xml:space="preserve"> </w:t>
            </w:r>
            <w:r>
              <w:rPr>
                <w:sz w:val="24"/>
              </w:rPr>
              <w:t>will</w:t>
            </w:r>
            <w:r>
              <w:rPr>
                <w:spacing w:val="-1"/>
                <w:sz w:val="24"/>
              </w:rPr>
              <w:t xml:space="preserve"> </w:t>
            </w:r>
            <w:r>
              <w:rPr>
                <w:sz w:val="24"/>
              </w:rPr>
              <w:t>give</w:t>
            </w:r>
            <w:r>
              <w:rPr>
                <w:spacing w:val="-2"/>
                <w:sz w:val="24"/>
              </w:rPr>
              <w:t xml:space="preserve"> </w:t>
            </w:r>
            <w:r>
              <w:rPr>
                <w:sz w:val="24"/>
              </w:rPr>
              <w:t>them</w:t>
            </w:r>
            <w:r>
              <w:rPr>
                <w:spacing w:val="-1"/>
                <w:sz w:val="24"/>
              </w:rPr>
              <w:t xml:space="preserve"> </w:t>
            </w:r>
            <w:r>
              <w:rPr>
                <w:sz w:val="24"/>
              </w:rPr>
              <w:t>courage</w:t>
            </w:r>
            <w:r>
              <w:rPr>
                <w:spacing w:val="-1"/>
                <w:sz w:val="24"/>
              </w:rPr>
              <w:t xml:space="preserve"> </w:t>
            </w:r>
            <w:r>
              <w:rPr>
                <w:sz w:val="24"/>
              </w:rPr>
              <w:t>to</w:t>
            </w:r>
            <w:r>
              <w:rPr>
                <w:spacing w:val="-1"/>
                <w:sz w:val="24"/>
              </w:rPr>
              <w:t xml:space="preserve"> </w:t>
            </w:r>
            <w:proofErr w:type="spellStart"/>
            <w:r>
              <w:rPr>
                <w:sz w:val="24"/>
              </w:rPr>
              <w:t>analyse</w:t>
            </w:r>
            <w:proofErr w:type="spellEnd"/>
            <w:r>
              <w:rPr>
                <w:spacing w:val="-2"/>
                <w:sz w:val="24"/>
              </w:rPr>
              <w:t xml:space="preserve"> </w:t>
            </w:r>
            <w:r>
              <w:rPr>
                <w:sz w:val="24"/>
              </w:rPr>
              <w:t>the</w:t>
            </w:r>
            <w:r>
              <w:rPr>
                <w:spacing w:val="-4"/>
                <w:sz w:val="24"/>
              </w:rPr>
              <w:t xml:space="preserve"> </w:t>
            </w:r>
            <w:r>
              <w:rPr>
                <w:sz w:val="24"/>
              </w:rPr>
              <w:t>issues</w:t>
            </w:r>
            <w:r>
              <w:rPr>
                <w:spacing w:val="-3"/>
                <w:sz w:val="24"/>
              </w:rPr>
              <w:t xml:space="preserve"> </w:t>
            </w:r>
            <w:r>
              <w:rPr>
                <w:sz w:val="24"/>
              </w:rPr>
              <w:t>in an</w:t>
            </w:r>
            <w:r>
              <w:rPr>
                <w:spacing w:val="-1"/>
                <w:sz w:val="24"/>
              </w:rPr>
              <w:t xml:space="preserve"> </w:t>
            </w:r>
            <w:proofErr w:type="spellStart"/>
            <w:r>
              <w:rPr>
                <w:sz w:val="24"/>
              </w:rPr>
              <w:t>organisation</w:t>
            </w:r>
            <w:proofErr w:type="spellEnd"/>
            <w:r>
              <w:rPr>
                <w:spacing w:val="-1"/>
                <w:sz w:val="24"/>
              </w:rPr>
              <w:t xml:space="preserve"> </w:t>
            </w:r>
            <w:r>
              <w:rPr>
                <w:sz w:val="24"/>
              </w:rPr>
              <w:t>and</w:t>
            </w:r>
            <w:r>
              <w:rPr>
                <w:spacing w:val="-1"/>
                <w:sz w:val="24"/>
              </w:rPr>
              <w:t xml:space="preserve"> </w:t>
            </w:r>
            <w:r>
              <w:rPr>
                <w:spacing w:val="-2"/>
                <w:sz w:val="24"/>
              </w:rPr>
              <w:t>provide</w:t>
            </w:r>
          </w:p>
          <w:p w:rsidR="005B2EE9" w:rsidRDefault="00DF59AE">
            <w:pPr>
              <w:pStyle w:val="TableParagraph"/>
              <w:spacing w:before="45" w:line="240" w:lineRule="auto"/>
              <w:rPr>
                <w:sz w:val="24"/>
              </w:rPr>
            </w:pPr>
            <w:r>
              <w:rPr>
                <w:spacing w:val="-2"/>
                <w:sz w:val="24"/>
              </w:rPr>
              <w:t>solutions</w:t>
            </w:r>
          </w:p>
        </w:tc>
        <w:tc>
          <w:tcPr>
            <w:tcW w:w="847" w:type="dxa"/>
            <w:gridSpan w:val="2"/>
          </w:tcPr>
          <w:p w:rsidR="005B2EE9" w:rsidRDefault="00DF59AE">
            <w:pPr>
              <w:pStyle w:val="TableParagraph"/>
              <w:ind w:left="119"/>
              <w:rPr>
                <w:sz w:val="24"/>
              </w:rPr>
            </w:pPr>
            <w:r>
              <w:rPr>
                <w:spacing w:val="-5"/>
                <w:sz w:val="24"/>
              </w:rPr>
              <w:t>K4</w:t>
            </w:r>
          </w:p>
        </w:tc>
      </w:tr>
      <w:tr w:rsidR="005B2EE9">
        <w:trPr>
          <w:trHeight w:val="635"/>
        </w:trPr>
        <w:tc>
          <w:tcPr>
            <w:tcW w:w="567" w:type="dxa"/>
          </w:tcPr>
          <w:p w:rsidR="005B2EE9" w:rsidRDefault="00DF59AE">
            <w:pPr>
              <w:pStyle w:val="TableParagraph"/>
              <w:ind w:left="113"/>
              <w:rPr>
                <w:sz w:val="24"/>
              </w:rPr>
            </w:pPr>
            <w:r>
              <w:rPr>
                <w:spacing w:val="-10"/>
                <w:sz w:val="24"/>
              </w:rPr>
              <w:t>5</w:t>
            </w:r>
          </w:p>
        </w:tc>
        <w:tc>
          <w:tcPr>
            <w:tcW w:w="8500" w:type="dxa"/>
            <w:gridSpan w:val="8"/>
          </w:tcPr>
          <w:p w:rsidR="005B2EE9" w:rsidRDefault="00DF59AE">
            <w:pPr>
              <w:pStyle w:val="TableParagraph"/>
              <w:rPr>
                <w:sz w:val="24"/>
              </w:rPr>
            </w:pPr>
            <w:r>
              <w:rPr>
                <w:sz w:val="24"/>
              </w:rPr>
              <w:t>They</w:t>
            </w:r>
            <w:r>
              <w:rPr>
                <w:spacing w:val="-5"/>
                <w:sz w:val="24"/>
              </w:rPr>
              <w:t xml:space="preserve"> </w:t>
            </w:r>
            <w:r>
              <w:rPr>
                <w:sz w:val="24"/>
              </w:rPr>
              <w:t>will</w:t>
            </w:r>
            <w:r>
              <w:rPr>
                <w:spacing w:val="-2"/>
                <w:sz w:val="24"/>
              </w:rPr>
              <w:t xml:space="preserve"> </w:t>
            </w:r>
            <w:r>
              <w:rPr>
                <w:sz w:val="24"/>
              </w:rPr>
              <w:t>apply</w:t>
            </w:r>
            <w:r>
              <w:rPr>
                <w:spacing w:val="-2"/>
                <w:sz w:val="24"/>
              </w:rPr>
              <w:t xml:space="preserve"> </w:t>
            </w:r>
            <w:r>
              <w:rPr>
                <w:sz w:val="24"/>
              </w:rPr>
              <w:t>social</w:t>
            </w:r>
            <w:r>
              <w:rPr>
                <w:spacing w:val="-2"/>
                <w:sz w:val="24"/>
              </w:rPr>
              <w:t xml:space="preserve"> </w:t>
            </w:r>
            <w:r>
              <w:rPr>
                <w:sz w:val="24"/>
              </w:rPr>
              <w:t>work</w:t>
            </w:r>
            <w:r>
              <w:rPr>
                <w:spacing w:val="-3"/>
                <w:sz w:val="24"/>
              </w:rPr>
              <w:t xml:space="preserve"> </w:t>
            </w:r>
            <w:r>
              <w:rPr>
                <w:sz w:val="24"/>
              </w:rPr>
              <w:t>techniques</w:t>
            </w:r>
            <w:r>
              <w:rPr>
                <w:spacing w:val="-2"/>
                <w:sz w:val="24"/>
              </w:rPr>
              <w:t xml:space="preserve"> </w:t>
            </w:r>
            <w:r>
              <w:rPr>
                <w:sz w:val="24"/>
              </w:rPr>
              <w:t>and</w:t>
            </w:r>
            <w:r>
              <w:rPr>
                <w:spacing w:val="-1"/>
                <w:sz w:val="24"/>
              </w:rPr>
              <w:t xml:space="preserve"> </w:t>
            </w:r>
            <w:r>
              <w:rPr>
                <w:sz w:val="24"/>
              </w:rPr>
              <w:t>skills</w:t>
            </w:r>
            <w:r>
              <w:rPr>
                <w:spacing w:val="-2"/>
                <w:sz w:val="24"/>
              </w:rPr>
              <w:t xml:space="preserve"> </w:t>
            </w:r>
            <w:r>
              <w:rPr>
                <w:sz w:val="24"/>
              </w:rPr>
              <w:t>to</w:t>
            </w:r>
            <w:r>
              <w:rPr>
                <w:spacing w:val="-2"/>
                <w:sz w:val="24"/>
              </w:rPr>
              <w:t xml:space="preserve"> </w:t>
            </w:r>
            <w:r>
              <w:rPr>
                <w:sz w:val="24"/>
              </w:rPr>
              <w:t>introduce</w:t>
            </w:r>
            <w:r>
              <w:rPr>
                <w:spacing w:val="-6"/>
                <w:sz w:val="24"/>
              </w:rPr>
              <w:t xml:space="preserve"> </w:t>
            </w:r>
            <w:r>
              <w:rPr>
                <w:sz w:val="24"/>
              </w:rPr>
              <w:t>innovative</w:t>
            </w:r>
            <w:r>
              <w:rPr>
                <w:spacing w:val="-3"/>
                <w:sz w:val="24"/>
              </w:rPr>
              <w:t xml:space="preserve"> </w:t>
            </w:r>
            <w:r>
              <w:rPr>
                <w:sz w:val="24"/>
              </w:rPr>
              <w:t>plans</w:t>
            </w:r>
            <w:r>
              <w:rPr>
                <w:spacing w:val="-2"/>
                <w:sz w:val="24"/>
              </w:rPr>
              <w:t xml:space="preserve"> </w:t>
            </w:r>
            <w:r>
              <w:rPr>
                <w:spacing w:val="-5"/>
                <w:sz w:val="24"/>
              </w:rPr>
              <w:t>for</w:t>
            </w:r>
          </w:p>
          <w:p w:rsidR="005B2EE9" w:rsidRDefault="00DF59AE">
            <w:pPr>
              <w:pStyle w:val="TableParagraph"/>
              <w:spacing w:before="43" w:line="240" w:lineRule="auto"/>
              <w:rPr>
                <w:sz w:val="24"/>
              </w:rPr>
            </w:pPr>
            <w:r>
              <w:rPr>
                <w:sz w:val="24"/>
              </w:rPr>
              <w:t>development</w:t>
            </w:r>
            <w:r>
              <w:rPr>
                <w:spacing w:val="-4"/>
                <w:sz w:val="24"/>
              </w:rPr>
              <w:t xml:space="preserve"> </w:t>
            </w:r>
            <w:r>
              <w:rPr>
                <w:sz w:val="24"/>
              </w:rPr>
              <w:t>of</w:t>
            </w:r>
            <w:r>
              <w:rPr>
                <w:spacing w:val="-2"/>
                <w:sz w:val="24"/>
              </w:rPr>
              <w:t xml:space="preserve"> </w:t>
            </w:r>
            <w:proofErr w:type="spellStart"/>
            <w:r>
              <w:rPr>
                <w:spacing w:val="-2"/>
                <w:sz w:val="24"/>
              </w:rPr>
              <w:t>organisation</w:t>
            </w:r>
            <w:proofErr w:type="spellEnd"/>
          </w:p>
        </w:tc>
        <w:tc>
          <w:tcPr>
            <w:tcW w:w="847" w:type="dxa"/>
            <w:gridSpan w:val="2"/>
          </w:tcPr>
          <w:p w:rsidR="005B2EE9" w:rsidRDefault="00DF59AE">
            <w:pPr>
              <w:pStyle w:val="TableParagraph"/>
              <w:ind w:left="119"/>
              <w:rPr>
                <w:sz w:val="24"/>
              </w:rPr>
            </w:pPr>
            <w:r>
              <w:rPr>
                <w:spacing w:val="-5"/>
                <w:sz w:val="24"/>
              </w:rPr>
              <w:t>K3</w:t>
            </w:r>
          </w:p>
        </w:tc>
      </w:tr>
      <w:tr w:rsidR="005B2EE9">
        <w:trPr>
          <w:trHeight w:val="321"/>
        </w:trPr>
        <w:tc>
          <w:tcPr>
            <w:tcW w:w="9914" w:type="dxa"/>
            <w:gridSpan w:val="11"/>
          </w:tcPr>
          <w:p w:rsidR="005B2EE9" w:rsidRDefault="00DF59AE">
            <w:pPr>
              <w:pStyle w:val="TableParagraph"/>
              <w:spacing w:line="270" w:lineRule="exact"/>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3"/>
        </w:trPr>
        <w:tc>
          <w:tcPr>
            <w:tcW w:w="1162" w:type="dxa"/>
            <w:gridSpan w:val="2"/>
          </w:tcPr>
          <w:p w:rsidR="005B2EE9" w:rsidRDefault="00DF59AE">
            <w:pPr>
              <w:pStyle w:val="TableParagraph"/>
              <w:spacing w:line="270" w:lineRule="exact"/>
              <w:ind w:left="113"/>
              <w:rPr>
                <w:b/>
                <w:sz w:val="24"/>
              </w:rPr>
            </w:pPr>
            <w:r>
              <w:rPr>
                <w:b/>
                <w:spacing w:val="-2"/>
                <w:sz w:val="24"/>
              </w:rPr>
              <w:t>Unit:1</w:t>
            </w:r>
          </w:p>
        </w:tc>
        <w:tc>
          <w:tcPr>
            <w:tcW w:w="6346" w:type="dxa"/>
            <w:gridSpan w:val="3"/>
          </w:tcPr>
          <w:p w:rsidR="005B2EE9" w:rsidRDefault="00DF59AE">
            <w:pPr>
              <w:pStyle w:val="TableParagraph"/>
              <w:spacing w:line="270" w:lineRule="exact"/>
              <w:ind w:left="1308"/>
              <w:rPr>
                <w:b/>
                <w:sz w:val="24"/>
              </w:rPr>
            </w:pPr>
            <w:r>
              <w:rPr>
                <w:b/>
                <w:sz w:val="24"/>
              </w:rPr>
              <w:t>ORGANISATIONAL</w:t>
            </w:r>
            <w:r>
              <w:rPr>
                <w:b/>
                <w:spacing w:val="-11"/>
                <w:sz w:val="24"/>
              </w:rPr>
              <w:t xml:space="preserve"> </w:t>
            </w:r>
            <w:r>
              <w:rPr>
                <w:b/>
                <w:spacing w:val="-2"/>
                <w:sz w:val="24"/>
              </w:rPr>
              <w:t>BEHAVIOUR</w:t>
            </w:r>
          </w:p>
        </w:tc>
        <w:tc>
          <w:tcPr>
            <w:tcW w:w="2406" w:type="dxa"/>
            <w:gridSpan w:val="6"/>
          </w:tcPr>
          <w:p w:rsidR="005B2EE9" w:rsidRDefault="00DF59AE">
            <w:pPr>
              <w:pStyle w:val="TableParagraph"/>
              <w:spacing w:line="270" w:lineRule="exact"/>
              <w:ind w:left="1424"/>
              <w:rPr>
                <w:b/>
                <w:sz w:val="24"/>
              </w:rPr>
            </w:pPr>
            <w:r>
              <w:rPr>
                <w:b/>
                <w:sz w:val="24"/>
              </w:rPr>
              <w:t>11</w:t>
            </w:r>
            <w:r>
              <w:rPr>
                <w:b/>
                <w:spacing w:val="-2"/>
                <w:sz w:val="24"/>
              </w:rPr>
              <w:t xml:space="preserve"> hours</w:t>
            </w:r>
          </w:p>
        </w:tc>
      </w:tr>
      <w:tr w:rsidR="005B2EE9">
        <w:trPr>
          <w:trHeight w:val="834"/>
        </w:trPr>
        <w:tc>
          <w:tcPr>
            <w:tcW w:w="9914" w:type="dxa"/>
            <w:gridSpan w:val="11"/>
          </w:tcPr>
          <w:p w:rsidR="005B2EE9" w:rsidRDefault="00DF59AE">
            <w:pPr>
              <w:pStyle w:val="TableParagraph"/>
              <w:spacing w:before="1" w:line="278" w:lineRule="auto"/>
              <w:ind w:left="113"/>
              <w:rPr>
                <w:sz w:val="24"/>
              </w:rPr>
            </w:pPr>
            <w:r>
              <w:rPr>
                <w:sz w:val="24"/>
              </w:rPr>
              <w:t>Organizational</w:t>
            </w:r>
            <w:r>
              <w:rPr>
                <w:spacing w:val="80"/>
                <w:sz w:val="24"/>
              </w:rPr>
              <w:t xml:space="preserve"> </w:t>
            </w:r>
            <w:proofErr w:type="spellStart"/>
            <w:r>
              <w:rPr>
                <w:sz w:val="24"/>
              </w:rPr>
              <w:t>Behaviour</w:t>
            </w:r>
            <w:proofErr w:type="spellEnd"/>
            <w:r>
              <w:rPr>
                <w:sz w:val="24"/>
              </w:rPr>
              <w:t>:</w:t>
            </w:r>
            <w:r>
              <w:rPr>
                <w:spacing w:val="80"/>
                <w:sz w:val="24"/>
              </w:rPr>
              <w:t xml:space="preserve"> </w:t>
            </w:r>
            <w:r>
              <w:rPr>
                <w:sz w:val="24"/>
              </w:rPr>
              <w:t>definition</w:t>
            </w:r>
            <w:r>
              <w:rPr>
                <w:spacing w:val="80"/>
                <w:sz w:val="24"/>
              </w:rPr>
              <w:t xml:space="preserve"> </w:t>
            </w:r>
            <w:r>
              <w:rPr>
                <w:sz w:val="24"/>
              </w:rPr>
              <w:t>-</w:t>
            </w:r>
            <w:r>
              <w:rPr>
                <w:spacing w:val="80"/>
                <w:sz w:val="24"/>
              </w:rPr>
              <w:t xml:space="preserve"> </w:t>
            </w:r>
            <w:r>
              <w:rPr>
                <w:sz w:val="24"/>
              </w:rPr>
              <w:t>objectives</w:t>
            </w:r>
            <w:r>
              <w:rPr>
                <w:spacing w:val="80"/>
                <w:sz w:val="24"/>
              </w:rPr>
              <w:t xml:space="preserve"> </w:t>
            </w:r>
            <w:r>
              <w:rPr>
                <w:sz w:val="24"/>
              </w:rPr>
              <w:t>–</w:t>
            </w:r>
            <w:r>
              <w:rPr>
                <w:spacing w:val="80"/>
                <w:sz w:val="24"/>
              </w:rPr>
              <w:t xml:space="preserve"> </w:t>
            </w:r>
            <w:r>
              <w:rPr>
                <w:sz w:val="24"/>
              </w:rPr>
              <w:t>need,</w:t>
            </w:r>
            <w:r>
              <w:rPr>
                <w:spacing w:val="80"/>
                <w:sz w:val="24"/>
              </w:rPr>
              <w:t xml:space="preserve"> </w:t>
            </w:r>
            <w:r>
              <w:rPr>
                <w:sz w:val="24"/>
              </w:rPr>
              <w:t>background</w:t>
            </w:r>
            <w:r>
              <w:rPr>
                <w:spacing w:val="80"/>
                <w:sz w:val="24"/>
              </w:rPr>
              <w:t xml:space="preserve"> </w:t>
            </w:r>
            <w:r>
              <w:rPr>
                <w:sz w:val="24"/>
              </w:rPr>
              <w:t>and</w:t>
            </w:r>
            <w:r>
              <w:rPr>
                <w:spacing w:val="80"/>
                <w:sz w:val="24"/>
              </w:rPr>
              <w:t xml:space="preserve"> </w:t>
            </w:r>
            <w:r>
              <w:rPr>
                <w:sz w:val="24"/>
              </w:rPr>
              <w:t>foundations</w:t>
            </w:r>
            <w:r>
              <w:rPr>
                <w:spacing w:val="80"/>
                <w:sz w:val="24"/>
              </w:rPr>
              <w:t xml:space="preserve"> </w:t>
            </w:r>
            <w:r>
              <w:rPr>
                <w:sz w:val="24"/>
              </w:rPr>
              <w:t>of</w:t>
            </w:r>
            <w:r>
              <w:rPr>
                <w:spacing w:val="80"/>
                <w:sz w:val="24"/>
              </w:rPr>
              <w:t xml:space="preserve"> </w:t>
            </w:r>
            <w:r>
              <w:rPr>
                <w:sz w:val="24"/>
              </w:rPr>
              <w:t xml:space="preserve">organizational </w:t>
            </w:r>
            <w:proofErr w:type="spellStart"/>
            <w:r>
              <w:rPr>
                <w:sz w:val="24"/>
              </w:rPr>
              <w:t>behaviour</w:t>
            </w:r>
            <w:proofErr w:type="spellEnd"/>
            <w:r>
              <w:rPr>
                <w:sz w:val="24"/>
              </w:rPr>
              <w:t xml:space="preserve"> - models of organization behavior-challenges in organizational </w:t>
            </w:r>
            <w:proofErr w:type="spellStart"/>
            <w:r>
              <w:rPr>
                <w:sz w:val="24"/>
              </w:rPr>
              <w:t>behaviour</w:t>
            </w:r>
            <w:proofErr w:type="spellEnd"/>
            <w:r>
              <w:rPr>
                <w:sz w:val="24"/>
              </w:rPr>
              <w:t>.</w:t>
            </w:r>
          </w:p>
        </w:tc>
      </w:tr>
      <w:tr w:rsidR="005B2EE9">
        <w:trPr>
          <w:trHeight w:val="318"/>
        </w:trPr>
        <w:tc>
          <w:tcPr>
            <w:tcW w:w="1162" w:type="dxa"/>
            <w:gridSpan w:val="2"/>
          </w:tcPr>
          <w:p w:rsidR="005B2EE9" w:rsidRDefault="00DF59AE">
            <w:pPr>
              <w:pStyle w:val="TableParagraph"/>
              <w:ind w:left="113"/>
              <w:rPr>
                <w:b/>
                <w:sz w:val="24"/>
              </w:rPr>
            </w:pPr>
            <w:r>
              <w:rPr>
                <w:b/>
                <w:spacing w:val="-2"/>
                <w:sz w:val="24"/>
              </w:rPr>
              <w:t>Unit:2</w:t>
            </w:r>
          </w:p>
        </w:tc>
        <w:tc>
          <w:tcPr>
            <w:tcW w:w="6346" w:type="dxa"/>
            <w:gridSpan w:val="3"/>
          </w:tcPr>
          <w:p w:rsidR="005B2EE9" w:rsidRDefault="00DF59AE">
            <w:pPr>
              <w:pStyle w:val="TableParagraph"/>
              <w:ind w:left="352" w:right="325"/>
              <w:jc w:val="center"/>
              <w:rPr>
                <w:b/>
                <w:sz w:val="24"/>
              </w:rPr>
            </w:pPr>
            <w:r>
              <w:rPr>
                <w:b/>
                <w:sz w:val="24"/>
              </w:rPr>
              <w:t>PERSONALITY</w:t>
            </w:r>
            <w:r>
              <w:rPr>
                <w:b/>
                <w:spacing w:val="-3"/>
                <w:sz w:val="24"/>
              </w:rPr>
              <w:t xml:space="preserve"> </w:t>
            </w:r>
            <w:r>
              <w:rPr>
                <w:b/>
                <w:sz w:val="24"/>
              </w:rPr>
              <w:t>AND</w:t>
            </w:r>
            <w:r>
              <w:rPr>
                <w:b/>
                <w:spacing w:val="-4"/>
                <w:sz w:val="24"/>
              </w:rPr>
              <w:t xml:space="preserve"> </w:t>
            </w:r>
            <w:r>
              <w:rPr>
                <w:b/>
                <w:sz w:val="24"/>
              </w:rPr>
              <w:t>THEIR</w:t>
            </w:r>
            <w:r>
              <w:rPr>
                <w:b/>
                <w:spacing w:val="-2"/>
                <w:sz w:val="24"/>
              </w:rPr>
              <w:t xml:space="preserve"> BEHAVIOUR</w:t>
            </w:r>
          </w:p>
        </w:tc>
        <w:tc>
          <w:tcPr>
            <w:tcW w:w="2406" w:type="dxa"/>
            <w:gridSpan w:val="6"/>
          </w:tcPr>
          <w:p w:rsidR="005B2EE9" w:rsidRDefault="00DF59AE">
            <w:pPr>
              <w:pStyle w:val="TableParagraph"/>
              <w:ind w:left="1429"/>
              <w:rPr>
                <w:b/>
                <w:sz w:val="24"/>
              </w:rPr>
            </w:pPr>
            <w:r>
              <w:rPr>
                <w:b/>
                <w:sz w:val="24"/>
              </w:rPr>
              <w:t>12</w:t>
            </w:r>
            <w:r>
              <w:rPr>
                <w:b/>
                <w:spacing w:val="-2"/>
                <w:sz w:val="24"/>
              </w:rPr>
              <w:t xml:space="preserve"> hours</w:t>
            </w:r>
          </w:p>
        </w:tc>
      </w:tr>
      <w:tr w:rsidR="005B2EE9">
        <w:trPr>
          <w:trHeight w:val="1152"/>
        </w:trPr>
        <w:tc>
          <w:tcPr>
            <w:tcW w:w="9914" w:type="dxa"/>
            <w:gridSpan w:val="11"/>
          </w:tcPr>
          <w:p w:rsidR="005B2EE9" w:rsidRDefault="00DF59AE">
            <w:pPr>
              <w:pStyle w:val="TableParagraph"/>
              <w:spacing w:line="276" w:lineRule="auto"/>
              <w:ind w:left="113" w:right="77"/>
              <w:jc w:val="both"/>
              <w:rPr>
                <w:sz w:val="24"/>
              </w:rPr>
            </w:pPr>
            <w:r>
              <w:rPr>
                <w:sz w:val="24"/>
              </w:rPr>
              <w:t xml:space="preserve">Individual and groups in organization: individual difference - models of man - Personality and </w:t>
            </w:r>
            <w:proofErr w:type="spellStart"/>
            <w:r>
              <w:rPr>
                <w:sz w:val="24"/>
              </w:rPr>
              <w:t>behaviour</w:t>
            </w:r>
            <w:proofErr w:type="spellEnd"/>
            <w:r>
              <w:rPr>
                <w:spacing w:val="-5"/>
                <w:sz w:val="24"/>
              </w:rPr>
              <w:t xml:space="preserve"> </w:t>
            </w:r>
            <w:r>
              <w:rPr>
                <w:sz w:val="24"/>
              </w:rPr>
              <w:t>–</w:t>
            </w:r>
            <w:r>
              <w:rPr>
                <w:spacing w:val="-2"/>
                <w:sz w:val="24"/>
              </w:rPr>
              <w:t xml:space="preserve"> </w:t>
            </w:r>
            <w:r>
              <w:rPr>
                <w:sz w:val="24"/>
              </w:rPr>
              <w:t>perception</w:t>
            </w:r>
            <w:r>
              <w:rPr>
                <w:spacing w:val="-1"/>
                <w:sz w:val="24"/>
              </w:rPr>
              <w:t xml:space="preserve"> </w:t>
            </w:r>
            <w:r>
              <w:rPr>
                <w:sz w:val="24"/>
              </w:rPr>
              <w:t>and</w:t>
            </w:r>
            <w:r>
              <w:rPr>
                <w:spacing w:val="-2"/>
                <w:sz w:val="24"/>
              </w:rPr>
              <w:t xml:space="preserve"> </w:t>
            </w:r>
            <w:r>
              <w:rPr>
                <w:sz w:val="24"/>
              </w:rPr>
              <w:t>learning,</w:t>
            </w:r>
            <w:r>
              <w:rPr>
                <w:spacing w:val="-2"/>
                <w:sz w:val="24"/>
              </w:rPr>
              <w:t xml:space="preserve"> </w:t>
            </w:r>
            <w:r>
              <w:rPr>
                <w:sz w:val="24"/>
              </w:rPr>
              <w:t>values,</w:t>
            </w:r>
            <w:r>
              <w:rPr>
                <w:spacing w:val="-2"/>
                <w:sz w:val="24"/>
              </w:rPr>
              <w:t xml:space="preserve"> </w:t>
            </w:r>
            <w:r>
              <w:rPr>
                <w:sz w:val="24"/>
              </w:rPr>
              <w:t>attitudes</w:t>
            </w:r>
            <w:r>
              <w:rPr>
                <w:spacing w:val="-1"/>
                <w:sz w:val="24"/>
              </w:rPr>
              <w:t xml:space="preserve"> </w:t>
            </w:r>
            <w:r>
              <w:rPr>
                <w:sz w:val="24"/>
              </w:rPr>
              <w:t>and</w:t>
            </w:r>
            <w:r>
              <w:rPr>
                <w:spacing w:val="-2"/>
                <w:sz w:val="24"/>
              </w:rPr>
              <w:t xml:space="preserve"> </w:t>
            </w:r>
            <w:r>
              <w:rPr>
                <w:sz w:val="24"/>
              </w:rPr>
              <w:t>job</w:t>
            </w:r>
            <w:r>
              <w:rPr>
                <w:spacing w:val="-4"/>
                <w:sz w:val="24"/>
              </w:rPr>
              <w:t xml:space="preserve"> </w:t>
            </w:r>
            <w:r>
              <w:rPr>
                <w:sz w:val="24"/>
              </w:rPr>
              <w:t>satisfaction -</w:t>
            </w:r>
            <w:r>
              <w:rPr>
                <w:spacing w:val="-3"/>
                <w:sz w:val="24"/>
              </w:rPr>
              <w:t xml:space="preserve"> </w:t>
            </w:r>
            <w:r>
              <w:rPr>
                <w:sz w:val="24"/>
              </w:rPr>
              <w:t>group</w:t>
            </w:r>
            <w:r>
              <w:rPr>
                <w:spacing w:val="-5"/>
                <w:sz w:val="24"/>
              </w:rPr>
              <w:t xml:space="preserve"> </w:t>
            </w:r>
            <w:r>
              <w:rPr>
                <w:sz w:val="24"/>
              </w:rPr>
              <w:t>dynamics-</w:t>
            </w:r>
            <w:r>
              <w:rPr>
                <w:spacing w:val="-5"/>
                <w:sz w:val="24"/>
              </w:rPr>
              <w:t xml:space="preserve"> </w:t>
            </w:r>
            <w:r>
              <w:rPr>
                <w:sz w:val="24"/>
              </w:rPr>
              <w:t xml:space="preserve">theories of group formation - formal and Informal </w:t>
            </w:r>
            <w:proofErr w:type="spellStart"/>
            <w:r>
              <w:rPr>
                <w:sz w:val="24"/>
              </w:rPr>
              <w:t>behaviour</w:t>
            </w:r>
            <w:proofErr w:type="spellEnd"/>
            <w:r>
              <w:rPr>
                <w:sz w:val="24"/>
              </w:rPr>
              <w:t xml:space="preserve"> - group </w:t>
            </w:r>
            <w:proofErr w:type="spellStart"/>
            <w:r>
              <w:rPr>
                <w:sz w:val="24"/>
              </w:rPr>
              <w:t>behaviour</w:t>
            </w:r>
            <w:proofErr w:type="spellEnd"/>
            <w:r>
              <w:rPr>
                <w:sz w:val="24"/>
              </w:rPr>
              <w:t>.</w:t>
            </w:r>
          </w:p>
        </w:tc>
      </w:tr>
      <w:tr w:rsidR="005B2EE9">
        <w:trPr>
          <w:trHeight w:val="316"/>
        </w:trPr>
        <w:tc>
          <w:tcPr>
            <w:tcW w:w="1162" w:type="dxa"/>
            <w:gridSpan w:val="2"/>
          </w:tcPr>
          <w:p w:rsidR="005B2EE9" w:rsidRDefault="00DF59AE">
            <w:pPr>
              <w:pStyle w:val="TableParagraph"/>
              <w:ind w:left="113"/>
              <w:rPr>
                <w:b/>
                <w:sz w:val="24"/>
              </w:rPr>
            </w:pPr>
            <w:r>
              <w:rPr>
                <w:b/>
                <w:spacing w:val="-2"/>
                <w:sz w:val="24"/>
              </w:rPr>
              <w:t>Unit:3</w:t>
            </w:r>
          </w:p>
        </w:tc>
        <w:tc>
          <w:tcPr>
            <w:tcW w:w="6087" w:type="dxa"/>
            <w:gridSpan w:val="2"/>
          </w:tcPr>
          <w:p w:rsidR="005B2EE9" w:rsidRDefault="00DF59AE">
            <w:pPr>
              <w:pStyle w:val="TableParagraph"/>
              <w:ind w:left="1402"/>
              <w:rPr>
                <w:b/>
                <w:sz w:val="24"/>
              </w:rPr>
            </w:pPr>
            <w:r>
              <w:rPr>
                <w:b/>
                <w:sz w:val="24"/>
              </w:rPr>
              <w:t>MOTIVATIONAL</w:t>
            </w:r>
            <w:r>
              <w:rPr>
                <w:b/>
                <w:spacing w:val="-6"/>
                <w:sz w:val="24"/>
              </w:rPr>
              <w:t xml:space="preserve"> </w:t>
            </w:r>
            <w:r>
              <w:rPr>
                <w:b/>
                <w:spacing w:val="-2"/>
                <w:sz w:val="24"/>
              </w:rPr>
              <w:t>THEORIES</w:t>
            </w:r>
          </w:p>
        </w:tc>
        <w:tc>
          <w:tcPr>
            <w:tcW w:w="2665" w:type="dxa"/>
            <w:gridSpan w:val="7"/>
          </w:tcPr>
          <w:p w:rsidR="005B2EE9" w:rsidRDefault="00DF59AE">
            <w:pPr>
              <w:pStyle w:val="TableParagraph"/>
              <w:ind w:left="1683"/>
              <w:rPr>
                <w:b/>
                <w:sz w:val="24"/>
              </w:rPr>
            </w:pPr>
            <w:r>
              <w:rPr>
                <w:b/>
                <w:sz w:val="24"/>
              </w:rPr>
              <w:t>11</w:t>
            </w:r>
            <w:r>
              <w:rPr>
                <w:b/>
                <w:spacing w:val="-2"/>
                <w:sz w:val="24"/>
              </w:rPr>
              <w:t xml:space="preserve"> hours</w:t>
            </w:r>
          </w:p>
        </w:tc>
      </w:tr>
      <w:tr w:rsidR="005B2EE9">
        <w:trPr>
          <w:trHeight w:val="1153"/>
        </w:trPr>
        <w:tc>
          <w:tcPr>
            <w:tcW w:w="9914" w:type="dxa"/>
            <w:gridSpan w:val="11"/>
          </w:tcPr>
          <w:p w:rsidR="005B2EE9" w:rsidRDefault="00DF59AE">
            <w:pPr>
              <w:pStyle w:val="TableParagraph"/>
              <w:spacing w:line="276" w:lineRule="auto"/>
              <w:ind w:left="113" w:right="75"/>
              <w:jc w:val="both"/>
              <w:rPr>
                <w:sz w:val="24"/>
              </w:rPr>
            </w:pPr>
            <w:r>
              <w:rPr>
                <w:sz w:val="24"/>
              </w:rPr>
              <w:t>Motivation - theories of motivation – emotional intelligence, leadership, theories of leadership - concept of communication - communication process- effective communication – Management information system- management review meeting - Power and politics – organizational conflict.</w:t>
            </w:r>
          </w:p>
        </w:tc>
      </w:tr>
      <w:tr w:rsidR="005B2EE9">
        <w:trPr>
          <w:trHeight w:val="424"/>
        </w:trPr>
        <w:tc>
          <w:tcPr>
            <w:tcW w:w="1162" w:type="dxa"/>
            <w:gridSpan w:val="2"/>
          </w:tcPr>
          <w:p w:rsidR="005B2EE9" w:rsidRDefault="00DF59AE">
            <w:pPr>
              <w:pStyle w:val="TableParagraph"/>
              <w:spacing w:line="270" w:lineRule="exact"/>
              <w:ind w:left="113"/>
              <w:rPr>
                <w:b/>
                <w:sz w:val="24"/>
              </w:rPr>
            </w:pPr>
            <w:r>
              <w:rPr>
                <w:b/>
                <w:spacing w:val="-2"/>
                <w:sz w:val="24"/>
              </w:rPr>
              <w:t>Unit:4</w:t>
            </w:r>
          </w:p>
        </w:tc>
        <w:tc>
          <w:tcPr>
            <w:tcW w:w="6087" w:type="dxa"/>
            <w:gridSpan w:val="2"/>
          </w:tcPr>
          <w:p w:rsidR="005B2EE9" w:rsidRDefault="00DF59AE">
            <w:pPr>
              <w:pStyle w:val="TableParagraph"/>
              <w:spacing w:line="270" w:lineRule="exact"/>
              <w:ind w:left="1197"/>
              <w:rPr>
                <w:b/>
                <w:sz w:val="24"/>
              </w:rPr>
            </w:pPr>
            <w:r>
              <w:rPr>
                <w:b/>
                <w:sz w:val="24"/>
              </w:rPr>
              <w:t>DYNAMICS</w:t>
            </w:r>
            <w:r>
              <w:rPr>
                <w:b/>
                <w:spacing w:val="-6"/>
                <w:sz w:val="24"/>
              </w:rPr>
              <w:t xml:space="preserve"> </w:t>
            </w:r>
            <w:r>
              <w:rPr>
                <w:b/>
                <w:sz w:val="24"/>
              </w:rPr>
              <w:t>OF</w:t>
            </w:r>
            <w:r>
              <w:rPr>
                <w:b/>
                <w:spacing w:val="-4"/>
                <w:sz w:val="24"/>
              </w:rPr>
              <w:t xml:space="preserve"> </w:t>
            </w:r>
            <w:r>
              <w:rPr>
                <w:b/>
                <w:spacing w:val="-2"/>
                <w:sz w:val="24"/>
              </w:rPr>
              <w:t>ORGANISATION</w:t>
            </w:r>
          </w:p>
        </w:tc>
        <w:tc>
          <w:tcPr>
            <w:tcW w:w="2665" w:type="dxa"/>
            <w:gridSpan w:val="7"/>
          </w:tcPr>
          <w:p w:rsidR="005B2EE9" w:rsidRDefault="00DF59AE">
            <w:pPr>
              <w:pStyle w:val="TableParagraph"/>
              <w:spacing w:line="270" w:lineRule="exact"/>
              <w:ind w:left="1683"/>
              <w:rPr>
                <w:b/>
                <w:sz w:val="24"/>
              </w:rPr>
            </w:pPr>
            <w:r>
              <w:rPr>
                <w:b/>
                <w:sz w:val="24"/>
              </w:rPr>
              <w:t>12</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98"/>
        <w:gridCol w:w="1406"/>
        <w:gridCol w:w="4649"/>
        <w:gridCol w:w="2708"/>
      </w:tblGrid>
      <w:tr w:rsidR="005B2EE9">
        <w:trPr>
          <w:trHeight w:val="1646"/>
        </w:trPr>
        <w:tc>
          <w:tcPr>
            <w:tcW w:w="9928" w:type="dxa"/>
            <w:gridSpan w:val="5"/>
          </w:tcPr>
          <w:p w:rsidR="005B2EE9" w:rsidRDefault="00DF59AE">
            <w:pPr>
              <w:pStyle w:val="TableParagraph"/>
              <w:spacing w:line="276" w:lineRule="auto"/>
              <w:ind w:left="113" w:right="88"/>
              <w:jc w:val="both"/>
              <w:rPr>
                <w:sz w:val="24"/>
              </w:rPr>
            </w:pPr>
            <w:r>
              <w:rPr>
                <w:sz w:val="24"/>
              </w:rPr>
              <w:t xml:space="preserve">Dynamics of organization: concept of organization structure- bases of </w:t>
            </w:r>
            <w:proofErr w:type="spellStart"/>
            <w:r>
              <w:rPr>
                <w:sz w:val="24"/>
              </w:rPr>
              <w:t>departmentation</w:t>
            </w:r>
            <w:proofErr w:type="spellEnd"/>
            <w:r>
              <w:rPr>
                <w:sz w:val="24"/>
              </w:rPr>
              <w:t xml:space="preserve"> - span of management - delegation of authority -centralization and decentralization – Forms of organization structure: line and staff, functional, divisional, project matrix organization structure. Job stress-causes and effects of stress - coping with stress.</w:t>
            </w:r>
          </w:p>
        </w:tc>
      </w:tr>
      <w:tr w:rsidR="005B2EE9">
        <w:trPr>
          <w:trHeight w:val="635"/>
        </w:trPr>
        <w:tc>
          <w:tcPr>
            <w:tcW w:w="1165" w:type="dxa"/>
            <w:gridSpan w:val="2"/>
          </w:tcPr>
          <w:p w:rsidR="005B2EE9" w:rsidRDefault="00DF59AE">
            <w:pPr>
              <w:pStyle w:val="TableParagraph"/>
              <w:ind w:left="113"/>
              <w:rPr>
                <w:b/>
                <w:sz w:val="24"/>
              </w:rPr>
            </w:pPr>
            <w:r>
              <w:rPr>
                <w:b/>
                <w:spacing w:val="-2"/>
                <w:sz w:val="24"/>
              </w:rPr>
              <w:t>Unit:5</w:t>
            </w:r>
          </w:p>
        </w:tc>
        <w:tc>
          <w:tcPr>
            <w:tcW w:w="6055" w:type="dxa"/>
            <w:gridSpan w:val="2"/>
          </w:tcPr>
          <w:p w:rsidR="005B2EE9" w:rsidRDefault="00DF59AE">
            <w:pPr>
              <w:pStyle w:val="TableParagraph"/>
              <w:ind w:left="0"/>
              <w:jc w:val="center"/>
              <w:rPr>
                <w:b/>
                <w:sz w:val="24"/>
              </w:rPr>
            </w:pPr>
            <w:r>
              <w:rPr>
                <w:b/>
                <w:sz w:val="24"/>
              </w:rPr>
              <w:t>ORGANISATIONAL</w:t>
            </w:r>
            <w:r>
              <w:rPr>
                <w:b/>
                <w:spacing w:val="-7"/>
                <w:sz w:val="24"/>
              </w:rPr>
              <w:t xml:space="preserve"> </w:t>
            </w:r>
            <w:r>
              <w:rPr>
                <w:b/>
                <w:sz w:val="24"/>
              </w:rPr>
              <w:t>CHANGE</w:t>
            </w:r>
            <w:r>
              <w:rPr>
                <w:b/>
                <w:spacing w:val="-5"/>
                <w:sz w:val="24"/>
              </w:rPr>
              <w:t xml:space="preserve"> AND</w:t>
            </w:r>
          </w:p>
          <w:p w:rsidR="005B2EE9" w:rsidRDefault="00DF59AE">
            <w:pPr>
              <w:pStyle w:val="TableParagraph"/>
              <w:spacing w:before="45" w:line="240" w:lineRule="auto"/>
              <w:ind w:left="0"/>
              <w:jc w:val="center"/>
              <w:rPr>
                <w:b/>
                <w:sz w:val="24"/>
              </w:rPr>
            </w:pPr>
            <w:r>
              <w:rPr>
                <w:b/>
                <w:spacing w:val="-2"/>
                <w:sz w:val="24"/>
              </w:rPr>
              <w:t>DEVELOPMENT</w:t>
            </w:r>
          </w:p>
        </w:tc>
        <w:tc>
          <w:tcPr>
            <w:tcW w:w="2708" w:type="dxa"/>
          </w:tcPr>
          <w:p w:rsidR="005B2EE9" w:rsidRDefault="00DF59AE">
            <w:pPr>
              <w:pStyle w:val="TableParagraph"/>
              <w:ind w:left="0" w:right="88"/>
              <w:jc w:val="right"/>
              <w:rPr>
                <w:b/>
                <w:sz w:val="24"/>
              </w:rPr>
            </w:pPr>
            <w:r>
              <w:rPr>
                <w:b/>
                <w:sz w:val="24"/>
              </w:rPr>
              <w:t>12</w:t>
            </w:r>
            <w:r>
              <w:rPr>
                <w:b/>
                <w:spacing w:val="-2"/>
                <w:sz w:val="24"/>
              </w:rPr>
              <w:t xml:space="preserve"> hours</w:t>
            </w:r>
          </w:p>
        </w:tc>
      </w:tr>
      <w:tr w:rsidR="005B2EE9">
        <w:trPr>
          <w:trHeight w:val="1151"/>
        </w:trPr>
        <w:tc>
          <w:tcPr>
            <w:tcW w:w="9928" w:type="dxa"/>
            <w:gridSpan w:val="5"/>
          </w:tcPr>
          <w:p w:rsidR="005B2EE9" w:rsidRDefault="00DF59AE">
            <w:pPr>
              <w:pStyle w:val="TableParagraph"/>
              <w:spacing w:line="276" w:lineRule="auto"/>
              <w:ind w:left="113" w:right="90"/>
              <w:jc w:val="both"/>
              <w:rPr>
                <w:sz w:val="24"/>
              </w:rPr>
            </w:pPr>
            <w:r>
              <w:rPr>
                <w:sz w:val="24"/>
              </w:rPr>
              <w:t>Organizational change and Development - organizational culture – organizational effectiveness and organizational change. Organizational Development: meaning – characteristics – models – OD interventions – cross functional teams - Quality of work life.</w:t>
            </w:r>
          </w:p>
        </w:tc>
      </w:tr>
      <w:tr w:rsidR="005B2EE9">
        <w:trPr>
          <w:trHeight w:val="350"/>
        </w:trPr>
        <w:tc>
          <w:tcPr>
            <w:tcW w:w="1165" w:type="dxa"/>
            <w:gridSpan w:val="2"/>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6055" w:type="dxa"/>
            <w:gridSpan w:val="2"/>
          </w:tcPr>
          <w:p w:rsidR="005B2EE9" w:rsidRDefault="00DF59AE">
            <w:pPr>
              <w:pStyle w:val="TableParagraph"/>
              <w:ind w:left="3770"/>
              <w:rPr>
                <w:b/>
                <w:sz w:val="24"/>
              </w:rPr>
            </w:pPr>
            <w:r>
              <w:rPr>
                <w:b/>
                <w:sz w:val="24"/>
              </w:rPr>
              <w:t>Contemporary</w:t>
            </w:r>
            <w:r>
              <w:rPr>
                <w:b/>
                <w:spacing w:val="-6"/>
                <w:sz w:val="24"/>
              </w:rPr>
              <w:t xml:space="preserve"> </w:t>
            </w:r>
            <w:r>
              <w:rPr>
                <w:b/>
                <w:spacing w:val="-2"/>
                <w:sz w:val="24"/>
              </w:rPr>
              <w:t>Issues</w:t>
            </w:r>
          </w:p>
        </w:tc>
        <w:tc>
          <w:tcPr>
            <w:tcW w:w="2708" w:type="dxa"/>
          </w:tcPr>
          <w:p w:rsidR="005B2EE9" w:rsidRDefault="00DF59AE">
            <w:pPr>
              <w:pStyle w:val="TableParagraph"/>
              <w:ind w:left="0" w:right="91"/>
              <w:jc w:val="right"/>
              <w:rPr>
                <w:b/>
                <w:sz w:val="24"/>
              </w:rPr>
            </w:pPr>
            <w:r>
              <w:rPr>
                <w:b/>
                <w:sz w:val="24"/>
              </w:rPr>
              <w:t>2</w:t>
            </w:r>
            <w:r>
              <w:rPr>
                <w:b/>
                <w:spacing w:val="-2"/>
                <w:sz w:val="24"/>
              </w:rPr>
              <w:t xml:space="preserve"> Hours</w:t>
            </w:r>
          </w:p>
        </w:tc>
      </w:tr>
      <w:tr w:rsidR="005B2EE9">
        <w:trPr>
          <w:trHeight w:val="350"/>
        </w:trPr>
        <w:tc>
          <w:tcPr>
            <w:tcW w:w="9928" w:type="dxa"/>
            <w:gridSpan w:val="5"/>
          </w:tcPr>
          <w:p w:rsidR="005B2EE9" w:rsidRDefault="00DF59AE">
            <w:pPr>
              <w:pStyle w:val="TableParagraph"/>
              <w:ind w:left="113"/>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165" w:type="dxa"/>
            <w:gridSpan w:val="2"/>
          </w:tcPr>
          <w:p w:rsidR="005B2EE9" w:rsidRDefault="005B2EE9">
            <w:pPr>
              <w:pStyle w:val="TableParagraph"/>
              <w:spacing w:line="240" w:lineRule="auto"/>
              <w:ind w:left="0"/>
            </w:pPr>
          </w:p>
        </w:tc>
        <w:tc>
          <w:tcPr>
            <w:tcW w:w="6055" w:type="dxa"/>
            <w:gridSpan w:val="2"/>
          </w:tcPr>
          <w:p w:rsidR="005B2EE9" w:rsidRDefault="00DF59AE">
            <w:pPr>
              <w:pStyle w:val="TableParagraph"/>
              <w:ind w:left="3919"/>
              <w:rPr>
                <w:b/>
                <w:sz w:val="24"/>
              </w:rPr>
            </w:pPr>
            <w:r>
              <w:rPr>
                <w:b/>
                <w:noProof/>
                <w:sz w:val="24"/>
                <w:lang w:val="en-IN" w:eastAsia="en-IN"/>
              </w:rPr>
              <mc:AlternateContent>
                <mc:Choice Requires="wpg">
                  <w:drawing>
                    <wp:anchor distT="0" distB="0" distL="0" distR="0" simplePos="0" relativeHeight="251675648" behindDoc="1" locked="0" layoutInCell="1" allowOverlap="1">
                      <wp:simplePos x="0" y="0"/>
                      <wp:positionH relativeFrom="column">
                        <wp:posOffset>1375410</wp:posOffset>
                      </wp:positionH>
                      <wp:positionV relativeFrom="paragraph">
                        <wp:posOffset>991870</wp:posOffset>
                      </wp:positionV>
                      <wp:extent cx="1847850" cy="1538605"/>
                      <wp:effectExtent l="0" t="0" r="0" b="0"/>
                      <wp:wrapNone/>
                      <wp:docPr id="173" name="Group 173"/>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74" name="Image 174"/>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8.3pt;margin-top:78.1pt;height:121.15pt;width:145.5pt;z-index:-251615232;mso-width-relative:page;mso-height-relative:page;" coordsize="1847850,1538605" o:gfxdata="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E0FbpnbAAAACwEAAA8AAAAAAAAAAQAgAAAAIgAAAGRycy9kb3ducmV2LnhtbFBLAQIUABQAAAAI&#10;AIdO4kAjjque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74" o:spid="_x0000_s1026" o:spt="75" type="#_x0000_t75" style="position:absolute;left:0;top:0;height:1540764;width:1850595;" filled="f" o:preferrelative="t" stroked="f" coordsize="21600,21600" o:gfxdata="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7TNLq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708" w:type="dxa"/>
          </w:tcPr>
          <w:p w:rsidR="005B2EE9" w:rsidRDefault="00DF59AE">
            <w:pPr>
              <w:pStyle w:val="TableParagraph"/>
              <w:ind w:left="0" w:right="88"/>
              <w:jc w:val="right"/>
              <w:rPr>
                <w:b/>
                <w:sz w:val="24"/>
              </w:rPr>
            </w:pPr>
            <w:r>
              <w:rPr>
                <w:b/>
                <w:sz w:val="24"/>
              </w:rPr>
              <w:t>60</w:t>
            </w:r>
            <w:r>
              <w:rPr>
                <w:b/>
                <w:spacing w:val="-2"/>
                <w:sz w:val="24"/>
              </w:rPr>
              <w:t xml:space="preserve"> hours</w:t>
            </w:r>
          </w:p>
        </w:tc>
      </w:tr>
      <w:tr w:rsidR="005B2EE9">
        <w:trPr>
          <w:trHeight w:val="318"/>
        </w:trPr>
        <w:tc>
          <w:tcPr>
            <w:tcW w:w="9928" w:type="dxa"/>
            <w:gridSpan w:val="5"/>
          </w:tcPr>
          <w:p w:rsidR="005B2EE9" w:rsidRDefault="00DF59AE">
            <w:pPr>
              <w:pStyle w:val="TableParagraph"/>
              <w:ind w:left="113"/>
              <w:rPr>
                <w:b/>
                <w:sz w:val="24"/>
              </w:rPr>
            </w:pPr>
            <w:r>
              <w:rPr>
                <w:b/>
                <w:sz w:val="24"/>
              </w:rPr>
              <w:t>Text</w:t>
            </w:r>
            <w:r>
              <w:rPr>
                <w:b/>
                <w:spacing w:val="-2"/>
                <w:sz w:val="24"/>
              </w:rPr>
              <w:t xml:space="preserve"> Book(s)</w:t>
            </w:r>
          </w:p>
        </w:tc>
      </w:tr>
      <w:tr w:rsidR="005B2EE9">
        <w:trPr>
          <w:trHeight w:val="633"/>
        </w:trPr>
        <w:tc>
          <w:tcPr>
            <w:tcW w:w="567" w:type="dxa"/>
          </w:tcPr>
          <w:p w:rsidR="005B2EE9" w:rsidRDefault="00DF59AE">
            <w:pPr>
              <w:pStyle w:val="TableParagraph"/>
              <w:spacing w:line="270" w:lineRule="exact"/>
              <w:ind w:left="113"/>
              <w:rPr>
                <w:sz w:val="24"/>
              </w:rPr>
            </w:pPr>
            <w:r>
              <w:rPr>
                <w:spacing w:val="-10"/>
                <w:sz w:val="24"/>
              </w:rPr>
              <w:t>1</w:t>
            </w:r>
          </w:p>
        </w:tc>
        <w:tc>
          <w:tcPr>
            <w:tcW w:w="9361" w:type="dxa"/>
            <w:gridSpan w:val="4"/>
          </w:tcPr>
          <w:p w:rsidR="005B2EE9" w:rsidRDefault="00DF59AE">
            <w:pPr>
              <w:pStyle w:val="TableParagraph"/>
              <w:spacing w:line="270" w:lineRule="exact"/>
              <w:rPr>
                <w:sz w:val="24"/>
              </w:rPr>
            </w:pPr>
            <w:proofErr w:type="spellStart"/>
            <w:r>
              <w:rPr>
                <w:sz w:val="24"/>
              </w:rPr>
              <w:t>Jhon</w:t>
            </w:r>
            <w:proofErr w:type="spellEnd"/>
            <w:r>
              <w:rPr>
                <w:spacing w:val="-6"/>
                <w:sz w:val="24"/>
              </w:rPr>
              <w:t xml:space="preserve"> </w:t>
            </w:r>
            <w:r>
              <w:rPr>
                <w:sz w:val="24"/>
              </w:rPr>
              <w:t>.W.</w:t>
            </w:r>
            <w:r>
              <w:rPr>
                <w:spacing w:val="-1"/>
                <w:sz w:val="24"/>
              </w:rPr>
              <w:t xml:space="preserve"> </w:t>
            </w:r>
            <w:proofErr w:type="spellStart"/>
            <w:r>
              <w:rPr>
                <w:sz w:val="24"/>
              </w:rPr>
              <w:t>Newstrom</w:t>
            </w:r>
            <w:proofErr w:type="spellEnd"/>
            <w:r>
              <w:rPr>
                <w:spacing w:val="-1"/>
                <w:sz w:val="24"/>
              </w:rPr>
              <w:t xml:space="preserve"> </w:t>
            </w:r>
            <w:r>
              <w:rPr>
                <w:sz w:val="24"/>
              </w:rPr>
              <w:t>2007</w:t>
            </w:r>
            <w:r>
              <w:rPr>
                <w:spacing w:val="-1"/>
                <w:sz w:val="24"/>
              </w:rPr>
              <w:t xml:space="preserve"> </w:t>
            </w:r>
            <w:proofErr w:type="spellStart"/>
            <w:r>
              <w:rPr>
                <w:sz w:val="24"/>
              </w:rPr>
              <w:t>Organisationa</w:t>
            </w:r>
            <w:proofErr w:type="spellEnd"/>
            <w:r>
              <w:rPr>
                <w:spacing w:val="-1"/>
                <w:sz w:val="24"/>
              </w:rPr>
              <w:t xml:space="preserve"> </w:t>
            </w:r>
            <w:proofErr w:type="spellStart"/>
            <w:r>
              <w:rPr>
                <w:sz w:val="24"/>
              </w:rPr>
              <w:t>Behaviour</w:t>
            </w:r>
            <w:proofErr w:type="spellEnd"/>
            <w:r>
              <w:rPr>
                <w:sz w:val="24"/>
              </w:rPr>
              <w:t xml:space="preserve"> Tata</w:t>
            </w:r>
            <w:r>
              <w:rPr>
                <w:spacing w:val="-2"/>
                <w:sz w:val="24"/>
              </w:rPr>
              <w:t xml:space="preserve"> </w:t>
            </w:r>
            <w:proofErr w:type="spellStart"/>
            <w:r>
              <w:rPr>
                <w:sz w:val="24"/>
              </w:rPr>
              <w:t>Mc</w:t>
            </w:r>
            <w:proofErr w:type="spellEnd"/>
            <w:r>
              <w:rPr>
                <w:spacing w:val="-5"/>
                <w:sz w:val="24"/>
              </w:rPr>
              <w:t xml:space="preserve"> </w:t>
            </w:r>
            <w:r>
              <w:rPr>
                <w:sz w:val="24"/>
              </w:rPr>
              <w:t>Grow</w:t>
            </w:r>
            <w:r>
              <w:rPr>
                <w:spacing w:val="-2"/>
                <w:sz w:val="24"/>
              </w:rPr>
              <w:t xml:space="preserve"> </w:t>
            </w:r>
            <w:r>
              <w:rPr>
                <w:sz w:val="24"/>
              </w:rPr>
              <w:t>–Hill</w:t>
            </w:r>
            <w:r>
              <w:rPr>
                <w:spacing w:val="-1"/>
                <w:sz w:val="24"/>
              </w:rPr>
              <w:t xml:space="preserve"> </w:t>
            </w:r>
            <w:r>
              <w:rPr>
                <w:sz w:val="24"/>
              </w:rPr>
              <w:t>Publishing</w:t>
            </w:r>
            <w:r>
              <w:rPr>
                <w:spacing w:val="1"/>
                <w:sz w:val="24"/>
              </w:rPr>
              <w:t xml:space="preserve"> </w:t>
            </w:r>
            <w:r>
              <w:rPr>
                <w:spacing w:val="-2"/>
                <w:sz w:val="24"/>
              </w:rPr>
              <w:t>company</w:t>
            </w:r>
          </w:p>
          <w:p w:rsidR="005B2EE9" w:rsidRDefault="00DF59AE">
            <w:pPr>
              <w:pStyle w:val="TableParagraph"/>
              <w:spacing w:before="43" w:line="240" w:lineRule="auto"/>
              <w:rPr>
                <w:sz w:val="24"/>
              </w:rPr>
            </w:pPr>
            <w:r>
              <w:rPr>
                <w:spacing w:val="-4"/>
                <w:sz w:val="24"/>
              </w:rPr>
              <w:t>ltd.</w:t>
            </w:r>
          </w:p>
        </w:tc>
      </w:tr>
      <w:tr w:rsidR="005B2EE9">
        <w:trPr>
          <w:trHeight w:val="316"/>
        </w:trPr>
        <w:tc>
          <w:tcPr>
            <w:tcW w:w="567" w:type="dxa"/>
          </w:tcPr>
          <w:p w:rsidR="005B2EE9" w:rsidRDefault="00DF59AE">
            <w:pPr>
              <w:pStyle w:val="TableParagraph"/>
              <w:spacing w:line="270" w:lineRule="exact"/>
              <w:ind w:left="113"/>
              <w:rPr>
                <w:sz w:val="24"/>
              </w:rPr>
            </w:pPr>
            <w:r>
              <w:rPr>
                <w:spacing w:val="-10"/>
                <w:sz w:val="24"/>
              </w:rPr>
              <w:t>2</w:t>
            </w:r>
          </w:p>
        </w:tc>
        <w:tc>
          <w:tcPr>
            <w:tcW w:w="9361" w:type="dxa"/>
            <w:gridSpan w:val="4"/>
          </w:tcPr>
          <w:p w:rsidR="005B2EE9" w:rsidRDefault="00DF59AE">
            <w:pPr>
              <w:pStyle w:val="TableParagraph"/>
              <w:spacing w:line="270" w:lineRule="exact"/>
              <w:rPr>
                <w:sz w:val="24"/>
              </w:rPr>
            </w:pPr>
            <w:proofErr w:type="spellStart"/>
            <w:r>
              <w:rPr>
                <w:sz w:val="24"/>
              </w:rPr>
              <w:t>Kesho</w:t>
            </w:r>
            <w:proofErr w:type="spellEnd"/>
            <w:r>
              <w:rPr>
                <w:spacing w:val="-7"/>
                <w:sz w:val="24"/>
              </w:rPr>
              <w:t xml:space="preserve"> </w:t>
            </w:r>
            <w:r>
              <w:rPr>
                <w:sz w:val="24"/>
              </w:rPr>
              <w:t>Prasad</w:t>
            </w:r>
            <w:r>
              <w:rPr>
                <w:spacing w:val="-1"/>
                <w:sz w:val="24"/>
              </w:rPr>
              <w:t xml:space="preserve"> </w:t>
            </w:r>
            <w:r>
              <w:rPr>
                <w:sz w:val="24"/>
              </w:rPr>
              <w:t>1996</w:t>
            </w:r>
            <w:r>
              <w:rPr>
                <w:spacing w:val="-1"/>
                <w:sz w:val="24"/>
              </w:rPr>
              <w:t xml:space="preserve"> </w:t>
            </w:r>
            <w:proofErr w:type="spellStart"/>
            <w:r>
              <w:rPr>
                <w:sz w:val="24"/>
              </w:rPr>
              <w:t>Organisational</w:t>
            </w:r>
            <w:proofErr w:type="spellEnd"/>
            <w:r>
              <w:rPr>
                <w:spacing w:val="-2"/>
                <w:sz w:val="24"/>
              </w:rPr>
              <w:t xml:space="preserve"> </w:t>
            </w:r>
            <w:r>
              <w:rPr>
                <w:sz w:val="24"/>
              </w:rPr>
              <w:t>development</w:t>
            </w:r>
            <w:r>
              <w:rPr>
                <w:spacing w:val="-1"/>
                <w:sz w:val="24"/>
              </w:rPr>
              <w:t xml:space="preserve"> </w:t>
            </w:r>
            <w:r>
              <w:rPr>
                <w:sz w:val="24"/>
              </w:rPr>
              <w:t>for</w:t>
            </w:r>
            <w:r>
              <w:rPr>
                <w:spacing w:val="-3"/>
                <w:sz w:val="24"/>
              </w:rPr>
              <w:t xml:space="preserve"> </w:t>
            </w:r>
            <w:r>
              <w:rPr>
                <w:sz w:val="24"/>
              </w:rPr>
              <w:t>excellence</w:t>
            </w:r>
            <w:r>
              <w:rPr>
                <w:spacing w:val="-5"/>
                <w:sz w:val="24"/>
              </w:rPr>
              <w:t xml:space="preserve"> </w:t>
            </w:r>
            <w:proofErr w:type="spellStart"/>
            <w:r>
              <w:rPr>
                <w:sz w:val="24"/>
              </w:rPr>
              <w:t>S.Chand</w:t>
            </w:r>
            <w:proofErr w:type="spellEnd"/>
            <w:r>
              <w:rPr>
                <w:sz w:val="24"/>
              </w:rPr>
              <w:t xml:space="preserve"> and</w:t>
            </w:r>
            <w:r>
              <w:rPr>
                <w:spacing w:val="-1"/>
                <w:sz w:val="24"/>
              </w:rPr>
              <w:t xml:space="preserve"> </w:t>
            </w:r>
            <w:r>
              <w:rPr>
                <w:spacing w:val="-2"/>
                <w:sz w:val="24"/>
              </w:rPr>
              <w:t>company.</w:t>
            </w:r>
          </w:p>
        </w:tc>
      </w:tr>
      <w:tr w:rsidR="005B2EE9">
        <w:trPr>
          <w:trHeight w:val="316"/>
        </w:trPr>
        <w:tc>
          <w:tcPr>
            <w:tcW w:w="567" w:type="dxa"/>
          </w:tcPr>
          <w:p w:rsidR="005B2EE9" w:rsidRDefault="00DF59AE">
            <w:pPr>
              <w:pStyle w:val="TableParagraph"/>
              <w:ind w:left="113"/>
              <w:rPr>
                <w:sz w:val="24"/>
              </w:rPr>
            </w:pPr>
            <w:r>
              <w:rPr>
                <w:spacing w:val="-10"/>
                <w:sz w:val="24"/>
              </w:rPr>
              <w:t>3</w:t>
            </w:r>
          </w:p>
        </w:tc>
        <w:tc>
          <w:tcPr>
            <w:tcW w:w="9361" w:type="dxa"/>
            <w:gridSpan w:val="4"/>
          </w:tcPr>
          <w:p w:rsidR="005B2EE9" w:rsidRDefault="00DF59AE">
            <w:pPr>
              <w:pStyle w:val="TableParagraph"/>
              <w:rPr>
                <w:sz w:val="24"/>
              </w:rPr>
            </w:pPr>
            <w:r>
              <w:rPr>
                <w:sz w:val="24"/>
              </w:rPr>
              <w:t>Khanka</w:t>
            </w:r>
            <w:r>
              <w:rPr>
                <w:spacing w:val="-8"/>
                <w:sz w:val="24"/>
              </w:rPr>
              <w:t xml:space="preserve"> </w:t>
            </w:r>
            <w:r>
              <w:rPr>
                <w:sz w:val="24"/>
              </w:rPr>
              <w:t>.S.S 2000</w:t>
            </w:r>
            <w:r>
              <w:rPr>
                <w:spacing w:val="-1"/>
                <w:sz w:val="24"/>
              </w:rPr>
              <w:t xml:space="preserve"> </w:t>
            </w:r>
            <w:proofErr w:type="spellStart"/>
            <w:r>
              <w:rPr>
                <w:sz w:val="24"/>
              </w:rPr>
              <w:t>Organisationa</w:t>
            </w:r>
            <w:proofErr w:type="spellEnd"/>
            <w:r>
              <w:rPr>
                <w:spacing w:val="-2"/>
                <w:sz w:val="24"/>
              </w:rPr>
              <w:t xml:space="preserve"> </w:t>
            </w:r>
            <w:proofErr w:type="spellStart"/>
            <w:r>
              <w:rPr>
                <w:sz w:val="24"/>
              </w:rPr>
              <w:t>behaviour</w:t>
            </w:r>
            <w:proofErr w:type="spellEnd"/>
            <w:r>
              <w:rPr>
                <w:spacing w:val="-1"/>
                <w:sz w:val="24"/>
              </w:rPr>
              <w:t xml:space="preserve"> </w:t>
            </w:r>
            <w:proofErr w:type="spellStart"/>
            <w:r>
              <w:rPr>
                <w:sz w:val="24"/>
              </w:rPr>
              <w:t>S.Chand</w:t>
            </w:r>
            <w:proofErr w:type="spellEnd"/>
            <w:r>
              <w:rPr>
                <w:spacing w:val="-1"/>
                <w:sz w:val="24"/>
              </w:rPr>
              <w:t xml:space="preserve"> </w:t>
            </w:r>
            <w:r>
              <w:rPr>
                <w:sz w:val="24"/>
              </w:rPr>
              <w:t>and</w:t>
            </w:r>
            <w:r>
              <w:rPr>
                <w:spacing w:val="-2"/>
                <w:sz w:val="24"/>
              </w:rPr>
              <w:t xml:space="preserve"> </w:t>
            </w:r>
            <w:r>
              <w:rPr>
                <w:sz w:val="24"/>
              </w:rPr>
              <w:t>company,</w:t>
            </w:r>
            <w:r>
              <w:rPr>
                <w:spacing w:val="-1"/>
                <w:sz w:val="24"/>
              </w:rPr>
              <w:t xml:space="preserve"> </w:t>
            </w:r>
            <w:r>
              <w:rPr>
                <w:sz w:val="24"/>
              </w:rPr>
              <w:t>New</w:t>
            </w:r>
            <w:r>
              <w:rPr>
                <w:spacing w:val="-2"/>
                <w:sz w:val="24"/>
              </w:rPr>
              <w:t xml:space="preserve"> Delhi.</w:t>
            </w:r>
          </w:p>
        </w:tc>
      </w:tr>
      <w:tr w:rsidR="005B2EE9">
        <w:trPr>
          <w:trHeight w:val="366"/>
        </w:trPr>
        <w:tc>
          <w:tcPr>
            <w:tcW w:w="2571" w:type="dxa"/>
            <w:gridSpan w:val="3"/>
            <w:tcBorders>
              <w:right w:val="nil"/>
            </w:tcBorders>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c>
          <w:tcPr>
            <w:tcW w:w="4649" w:type="dxa"/>
            <w:tcBorders>
              <w:left w:val="nil"/>
              <w:right w:val="nil"/>
            </w:tcBorders>
          </w:tcPr>
          <w:p w:rsidR="005B2EE9" w:rsidRDefault="005B2EE9">
            <w:pPr>
              <w:pStyle w:val="TableParagraph"/>
              <w:spacing w:line="240" w:lineRule="auto"/>
              <w:ind w:left="0"/>
            </w:pPr>
          </w:p>
        </w:tc>
        <w:tc>
          <w:tcPr>
            <w:tcW w:w="2708" w:type="dxa"/>
            <w:tcBorders>
              <w:left w:val="nil"/>
            </w:tcBorders>
          </w:tcPr>
          <w:p w:rsidR="005B2EE9" w:rsidRDefault="005B2EE9">
            <w:pPr>
              <w:pStyle w:val="TableParagraph"/>
              <w:spacing w:line="240" w:lineRule="auto"/>
              <w:ind w:left="0"/>
            </w:pPr>
          </w:p>
        </w:tc>
      </w:tr>
      <w:tr w:rsidR="005B2EE9">
        <w:trPr>
          <w:trHeight w:val="318"/>
        </w:trPr>
        <w:tc>
          <w:tcPr>
            <w:tcW w:w="567" w:type="dxa"/>
          </w:tcPr>
          <w:p w:rsidR="005B2EE9" w:rsidRDefault="00DF59AE">
            <w:pPr>
              <w:pStyle w:val="TableParagraph"/>
              <w:spacing w:line="275" w:lineRule="exact"/>
              <w:ind w:left="113"/>
              <w:rPr>
                <w:sz w:val="24"/>
              </w:rPr>
            </w:pPr>
            <w:r>
              <w:rPr>
                <w:spacing w:val="-10"/>
                <w:sz w:val="24"/>
              </w:rPr>
              <w:t>1</w:t>
            </w:r>
          </w:p>
        </w:tc>
        <w:tc>
          <w:tcPr>
            <w:tcW w:w="9361" w:type="dxa"/>
            <w:gridSpan w:val="4"/>
          </w:tcPr>
          <w:p w:rsidR="005B2EE9" w:rsidRDefault="00DF59AE">
            <w:pPr>
              <w:pStyle w:val="TableParagraph"/>
              <w:spacing w:line="275" w:lineRule="exact"/>
              <w:rPr>
                <w:sz w:val="24"/>
              </w:rPr>
            </w:pPr>
            <w:proofErr w:type="spellStart"/>
            <w:r>
              <w:rPr>
                <w:sz w:val="24"/>
              </w:rPr>
              <w:t>Misha</w:t>
            </w:r>
            <w:proofErr w:type="spellEnd"/>
            <w:r>
              <w:rPr>
                <w:spacing w:val="-6"/>
                <w:sz w:val="24"/>
              </w:rPr>
              <w:t xml:space="preserve"> </w:t>
            </w:r>
            <w:r>
              <w:rPr>
                <w:sz w:val="24"/>
              </w:rPr>
              <w:t>2001</w:t>
            </w:r>
            <w:r>
              <w:rPr>
                <w:spacing w:val="-2"/>
                <w:sz w:val="24"/>
              </w:rPr>
              <w:t xml:space="preserve"> </w:t>
            </w:r>
            <w:proofErr w:type="spellStart"/>
            <w:r>
              <w:rPr>
                <w:sz w:val="24"/>
              </w:rPr>
              <w:t>Organisation</w:t>
            </w:r>
            <w:proofErr w:type="spellEnd"/>
            <w:r>
              <w:rPr>
                <w:sz w:val="24"/>
              </w:rPr>
              <w:t xml:space="preserve"> </w:t>
            </w:r>
            <w:proofErr w:type="spellStart"/>
            <w:r>
              <w:rPr>
                <w:spacing w:val="-2"/>
                <w:sz w:val="24"/>
              </w:rPr>
              <w:t>behaviour</w:t>
            </w:r>
            <w:proofErr w:type="gramStart"/>
            <w:r>
              <w:rPr>
                <w:spacing w:val="-2"/>
                <w:sz w:val="24"/>
              </w:rPr>
              <w:t>,Mumbai,Vikas</w:t>
            </w:r>
            <w:proofErr w:type="spellEnd"/>
            <w:proofErr w:type="gramEnd"/>
            <w:r>
              <w:rPr>
                <w:spacing w:val="-2"/>
                <w:sz w:val="24"/>
              </w:rPr>
              <w:t>.</w:t>
            </w:r>
          </w:p>
        </w:tc>
      </w:tr>
      <w:tr w:rsidR="005B2EE9">
        <w:trPr>
          <w:trHeight w:val="412"/>
        </w:trPr>
        <w:tc>
          <w:tcPr>
            <w:tcW w:w="567" w:type="dxa"/>
          </w:tcPr>
          <w:p w:rsidR="005B2EE9" w:rsidRDefault="00DF59AE">
            <w:pPr>
              <w:pStyle w:val="TableParagraph"/>
              <w:ind w:left="113"/>
              <w:rPr>
                <w:sz w:val="24"/>
              </w:rPr>
            </w:pPr>
            <w:r>
              <w:rPr>
                <w:spacing w:val="-10"/>
                <w:sz w:val="24"/>
              </w:rPr>
              <w:t>2</w:t>
            </w:r>
          </w:p>
        </w:tc>
        <w:tc>
          <w:tcPr>
            <w:tcW w:w="9361" w:type="dxa"/>
            <w:gridSpan w:val="4"/>
          </w:tcPr>
          <w:p w:rsidR="005B2EE9" w:rsidRDefault="00DF59AE">
            <w:pPr>
              <w:pStyle w:val="TableParagraph"/>
              <w:rPr>
                <w:sz w:val="24"/>
              </w:rPr>
            </w:pPr>
            <w:r>
              <w:rPr>
                <w:sz w:val="24"/>
              </w:rPr>
              <w:t>Stephen</w:t>
            </w:r>
            <w:r>
              <w:rPr>
                <w:spacing w:val="-4"/>
                <w:sz w:val="24"/>
              </w:rPr>
              <w:t xml:space="preserve"> </w:t>
            </w:r>
            <w:r>
              <w:rPr>
                <w:sz w:val="24"/>
              </w:rPr>
              <w:t>P.</w:t>
            </w:r>
            <w:r>
              <w:rPr>
                <w:spacing w:val="-3"/>
                <w:sz w:val="24"/>
              </w:rPr>
              <w:t xml:space="preserve"> </w:t>
            </w:r>
            <w:r>
              <w:rPr>
                <w:sz w:val="24"/>
              </w:rPr>
              <w:t xml:space="preserve">Robins </w:t>
            </w:r>
            <w:proofErr w:type="gramStart"/>
            <w:r>
              <w:rPr>
                <w:sz w:val="24"/>
              </w:rPr>
              <w:t>2005</w:t>
            </w:r>
            <w:proofErr w:type="gramEnd"/>
            <w:r>
              <w:rPr>
                <w:spacing w:val="-10"/>
                <w:sz w:val="24"/>
              </w:rPr>
              <w:t xml:space="preserve"> </w:t>
            </w:r>
            <w:proofErr w:type="spellStart"/>
            <w:r>
              <w:rPr>
                <w:sz w:val="24"/>
              </w:rPr>
              <w:t>Organisational</w:t>
            </w:r>
            <w:proofErr w:type="spellEnd"/>
            <w:r>
              <w:rPr>
                <w:spacing w:val="-2"/>
                <w:sz w:val="24"/>
              </w:rPr>
              <w:t xml:space="preserve"> </w:t>
            </w:r>
            <w:proofErr w:type="spellStart"/>
            <w:r>
              <w:rPr>
                <w:sz w:val="24"/>
              </w:rPr>
              <w:t>behaviour</w:t>
            </w:r>
            <w:proofErr w:type="spellEnd"/>
            <w:r>
              <w:rPr>
                <w:sz w:val="24"/>
              </w:rPr>
              <w:t xml:space="preserve"> Prentice</w:t>
            </w:r>
            <w:r>
              <w:rPr>
                <w:spacing w:val="-2"/>
                <w:sz w:val="24"/>
              </w:rPr>
              <w:t xml:space="preserve"> </w:t>
            </w:r>
            <w:r>
              <w:rPr>
                <w:sz w:val="24"/>
              </w:rPr>
              <w:t>–</w:t>
            </w:r>
            <w:r>
              <w:rPr>
                <w:spacing w:val="-2"/>
                <w:sz w:val="24"/>
              </w:rPr>
              <w:t xml:space="preserve"> </w:t>
            </w:r>
            <w:r>
              <w:rPr>
                <w:sz w:val="24"/>
              </w:rPr>
              <w:t>Hall of</w:t>
            </w:r>
            <w:r>
              <w:rPr>
                <w:spacing w:val="-1"/>
                <w:sz w:val="24"/>
              </w:rPr>
              <w:t xml:space="preserve"> </w:t>
            </w:r>
            <w:r>
              <w:rPr>
                <w:sz w:val="24"/>
              </w:rPr>
              <w:t>India</w:t>
            </w:r>
            <w:r>
              <w:rPr>
                <w:spacing w:val="-1"/>
                <w:sz w:val="24"/>
              </w:rPr>
              <w:t xml:space="preserve"> </w:t>
            </w:r>
            <w:proofErr w:type="spellStart"/>
            <w:r>
              <w:rPr>
                <w:sz w:val="24"/>
              </w:rPr>
              <w:t>Pvt</w:t>
            </w:r>
            <w:proofErr w:type="spellEnd"/>
            <w:r>
              <w:rPr>
                <w:sz w:val="24"/>
              </w:rPr>
              <w:t xml:space="preserve"> Ltd,</w:t>
            </w:r>
            <w:r>
              <w:rPr>
                <w:spacing w:val="-5"/>
                <w:sz w:val="24"/>
              </w:rPr>
              <w:t xml:space="preserve"> </w:t>
            </w:r>
            <w:r>
              <w:rPr>
                <w:sz w:val="24"/>
              </w:rPr>
              <w:t>New</w:t>
            </w:r>
            <w:r>
              <w:rPr>
                <w:spacing w:val="-2"/>
                <w:sz w:val="24"/>
              </w:rPr>
              <w:t xml:space="preserve"> Delhi.</w:t>
            </w:r>
          </w:p>
        </w:tc>
      </w:tr>
      <w:tr w:rsidR="005B2EE9">
        <w:trPr>
          <w:trHeight w:val="318"/>
        </w:trPr>
        <w:tc>
          <w:tcPr>
            <w:tcW w:w="9928" w:type="dxa"/>
            <w:gridSpan w:val="5"/>
          </w:tcPr>
          <w:p w:rsidR="005B2EE9" w:rsidRDefault="00DF59AE">
            <w:pPr>
              <w:pStyle w:val="TableParagraph"/>
              <w:spacing w:before="1" w:line="240" w:lineRule="auto"/>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567" w:type="dxa"/>
          </w:tcPr>
          <w:p w:rsidR="005B2EE9" w:rsidRDefault="00DF59AE">
            <w:pPr>
              <w:pStyle w:val="TableParagraph"/>
              <w:ind w:left="113"/>
              <w:rPr>
                <w:sz w:val="24"/>
              </w:rPr>
            </w:pPr>
            <w:r>
              <w:rPr>
                <w:spacing w:val="-10"/>
                <w:sz w:val="24"/>
              </w:rPr>
              <w:t>1</w:t>
            </w:r>
          </w:p>
        </w:tc>
        <w:tc>
          <w:tcPr>
            <w:tcW w:w="9361" w:type="dxa"/>
            <w:gridSpan w:val="4"/>
          </w:tcPr>
          <w:p w:rsidR="005B2EE9" w:rsidRDefault="00BE76DB">
            <w:pPr>
              <w:pStyle w:val="TableParagraph"/>
              <w:rPr>
                <w:sz w:val="24"/>
              </w:rPr>
            </w:pPr>
            <w:hyperlink r:id="rId129">
              <w:r w:rsidR="00DF59AE">
                <w:rPr>
                  <w:spacing w:val="-4"/>
                  <w:sz w:val="24"/>
                  <w:u w:val="single"/>
                </w:rPr>
                <w:t>https://www.economicsdiscussion.net/management/organisational-</w:t>
              </w:r>
              <w:r w:rsidR="00DF59AE">
                <w:rPr>
                  <w:spacing w:val="-2"/>
                  <w:sz w:val="24"/>
                  <w:u w:val="single"/>
                </w:rPr>
                <w:t>behaviour/31869</w:t>
              </w:r>
            </w:hyperlink>
          </w:p>
        </w:tc>
      </w:tr>
      <w:tr w:rsidR="005B2EE9">
        <w:trPr>
          <w:trHeight w:val="318"/>
        </w:trPr>
        <w:tc>
          <w:tcPr>
            <w:tcW w:w="567" w:type="dxa"/>
          </w:tcPr>
          <w:p w:rsidR="005B2EE9" w:rsidRDefault="00DF59AE">
            <w:pPr>
              <w:pStyle w:val="TableParagraph"/>
              <w:ind w:left="113"/>
              <w:rPr>
                <w:sz w:val="24"/>
              </w:rPr>
            </w:pPr>
            <w:r>
              <w:rPr>
                <w:spacing w:val="-10"/>
                <w:sz w:val="24"/>
              </w:rPr>
              <w:t>2</w:t>
            </w:r>
          </w:p>
        </w:tc>
        <w:tc>
          <w:tcPr>
            <w:tcW w:w="9361" w:type="dxa"/>
            <w:gridSpan w:val="4"/>
          </w:tcPr>
          <w:p w:rsidR="005B2EE9" w:rsidRDefault="00BE76DB">
            <w:pPr>
              <w:pStyle w:val="TableParagraph"/>
              <w:rPr>
                <w:sz w:val="24"/>
              </w:rPr>
            </w:pPr>
            <w:hyperlink r:id="rId130">
              <w:r w:rsidR="00DF59AE">
                <w:rPr>
                  <w:spacing w:val="-4"/>
                  <w:sz w:val="24"/>
                  <w:u w:val="single"/>
                </w:rPr>
                <w:t>https://ukdiss.com/examples/organizational-behaviour-theories.php</w:t>
              </w:r>
            </w:hyperlink>
          </w:p>
        </w:tc>
      </w:tr>
      <w:tr w:rsidR="005B2EE9">
        <w:trPr>
          <w:trHeight w:val="633"/>
        </w:trPr>
        <w:tc>
          <w:tcPr>
            <w:tcW w:w="567" w:type="dxa"/>
          </w:tcPr>
          <w:p w:rsidR="005B2EE9" w:rsidRDefault="00DF59AE">
            <w:pPr>
              <w:pStyle w:val="TableParagraph"/>
              <w:spacing w:line="270" w:lineRule="exact"/>
              <w:ind w:left="113"/>
              <w:rPr>
                <w:sz w:val="24"/>
              </w:rPr>
            </w:pPr>
            <w:r>
              <w:rPr>
                <w:spacing w:val="-10"/>
                <w:sz w:val="24"/>
              </w:rPr>
              <w:t>4</w:t>
            </w:r>
          </w:p>
        </w:tc>
        <w:tc>
          <w:tcPr>
            <w:tcW w:w="9361" w:type="dxa"/>
            <w:gridSpan w:val="4"/>
          </w:tcPr>
          <w:p w:rsidR="005B2EE9" w:rsidRDefault="00BE76DB">
            <w:pPr>
              <w:pStyle w:val="TableParagraph"/>
              <w:spacing w:line="270" w:lineRule="exact"/>
              <w:rPr>
                <w:sz w:val="24"/>
              </w:rPr>
            </w:pPr>
            <w:hyperlink r:id="rId131">
              <w:r w:rsidR="00DF59AE">
                <w:rPr>
                  <w:spacing w:val="-2"/>
                  <w:sz w:val="24"/>
                  <w:u w:val="single"/>
                </w:rPr>
                <w:t>https://msmgf.org/files/msmgf/documents/Org_Dev/Organizational%20Change%20and%20D</w:t>
              </w:r>
            </w:hyperlink>
          </w:p>
          <w:p w:rsidR="005B2EE9" w:rsidRDefault="00BE76DB">
            <w:pPr>
              <w:pStyle w:val="TableParagraph"/>
              <w:spacing w:before="43" w:line="240" w:lineRule="auto"/>
              <w:rPr>
                <w:sz w:val="24"/>
              </w:rPr>
            </w:pPr>
            <w:hyperlink r:id="rId132">
              <w:r w:rsidR="00DF59AE">
                <w:rPr>
                  <w:spacing w:val="-2"/>
                  <w:sz w:val="24"/>
                  <w:u w:val="single"/>
                </w:rPr>
                <w:t>evelopment.pdf</w:t>
              </w:r>
            </w:hyperlink>
          </w:p>
        </w:tc>
      </w:tr>
      <w:tr w:rsidR="005B2EE9">
        <w:trPr>
          <w:trHeight w:val="316"/>
        </w:trPr>
        <w:tc>
          <w:tcPr>
            <w:tcW w:w="9928" w:type="dxa"/>
            <w:gridSpan w:val="5"/>
          </w:tcPr>
          <w:p w:rsidR="005B2EE9" w:rsidRDefault="00DF59AE">
            <w:pPr>
              <w:pStyle w:val="TableParagraph"/>
              <w:spacing w:line="270" w:lineRule="exact"/>
              <w:ind w:left="113" w:right="-15"/>
              <w:rPr>
                <w:sz w:val="24"/>
              </w:rPr>
            </w:pPr>
            <w:r>
              <w:rPr>
                <w:sz w:val="24"/>
              </w:rPr>
              <w:t>Course</w:t>
            </w:r>
            <w:r>
              <w:rPr>
                <w:spacing w:val="-17"/>
                <w:sz w:val="24"/>
              </w:rPr>
              <w:t xml:space="preserve"> </w:t>
            </w:r>
            <w:r>
              <w:rPr>
                <w:sz w:val="24"/>
              </w:rPr>
              <w:t>Designed</w:t>
            </w:r>
            <w:r>
              <w:rPr>
                <w:spacing w:val="-11"/>
                <w:sz w:val="24"/>
              </w:rPr>
              <w:t xml:space="preserve"> </w:t>
            </w:r>
            <w:r>
              <w:rPr>
                <w:sz w:val="24"/>
              </w:rPr>
              <w:t>By:</w:t>
            </w:r>
            <w:r>
              <w:rPr>
                <w:spacing w:val="-10"/>
                <w:sz w:val="24"/>
              </w:rPr>
              <w:t xml:space="preserve"> </w:t>
            </w:r>
            <w:r>
              <w:rPr>
                <w:sz w:val="24"/>
              </w:rPr>
              <w:t>:</w:t>
            </w:r>
            <w:r>
              <w:rPr>
                <w:spacing w:val="-10"/>
                <w:sz w:val="24"/>
              </w:rPr>
              <w:t xml:space="preserve"> </w:t>
            </w:r>
            <w:r>
              <w:rPr>
                <w:sz w:val="24"/>
              </w:rPr>
              <w:t>Dr. Sam Lovely Son</w:t>
            </w:r>
            <w:r w:rsidR="00A45E1A">
              <w:rPr>
                <w:sz w:val="24"/>
              </w:rPr>
              <w:t xml:space="preserve">, Dr. K. </w:t>
            </w:r>
            <w:proofErr w:type="spellStart"/>
            <w:r w:rsidR="00A45E1A">
              <w:rPr>
                <w:sz w:val="24"/>
              </w:rPr>
              <w:t>Premamalini</w:t>
            </w:r>
            <w:proofErr w:type="spellEnd"/>
          </w:p>
        </w:tc>
      </w:tr>
    </w:tbl>
    <w:p w:rsidR="005B2EE9" w:rsidRDefault="005B2EE9">
      <w:pPr>
        <w:pStyle w:val="BodyText"/>
        <w:rPr>
          <w:sz w:val="20"/>
        </w:rPr>
      </w:pPr>
    </w:p>
    <w:p w:rsidR="005B2EE9" w:rsidRDefault="005B2EE9">
      <w:pPr>
        <w:pStyle w:val="BodyText"/>
        <w:spacing w:before="76"/>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spacing w:line="275" w:lineRule="exact"/>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9"/>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L</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L</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7"/>
              <w:jc w:val="center"/>
              <w:rPr>
                <w:sz w:val="24"/>
              </w:rPr>
            </w:pPr>
            <w:r>
              <w:rPr>
                <w:spacing w:val="-10"/>
                <w:sz w:val="24"/>
              </w:rPr>
              <w:t>S</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3"/>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L</w:t>
            </w:r>
          </w:p>
        </w:tc>
        <w:tc>
          <w:tcPr>
            <w:tcW w:w="830" w:type="dxa"/>
          </w:tcPr>
          <w:p w:rsidR="005B2EE9" w:rsidRDefault="00DF59AE">
            <w:pPr>
              <w:pStyle w:val="TableParagraph"/>
              <w:spacing w:line="270" w:lineRule="exact"/>
              <w:ind w:left="38" w:right="10"/>
              <w:jc w:val="center"/>
              <w:rPr>
                <w:sz w:val="24"/>
              </w:rPr>
            </w:pPr>
            <w:r>
              <w:rPr>
                <w:spacing w:val="-10"/>
                <w:sz w:val="24"/>
              </w:rPr>
              <w:t>M</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18"/>
        </w:trPr>
        <w:tc>
          <w:tcPr>
            <w:tcW w:w="696" w:type="dxa"/>
          </w:tcPr>
          <w:p w:rsidR="005B2EE9" w:rsidRDefault="00DF59AE">
            <w:pPr>
              <w:pStyle w:val="TableParagraph"/>
              <w:spacing w:before="1" w:line="240" w:lineRule="auto"/>
              <w:ind w:left="24"/>
              <w:jc w:val="center"/>
              <w:rPr>
                <w:b/>
                <w:sz w:val="24"/>
              </w:rPr>
            </w:pPr>
            <w:r>
              <w:rPr>
                <w:b/>
                <w:spacing w:val="-5"/>
                <w:sz w:val="24"/>
              </w:rPr>
              <w:t>CO4</w:t>
            </w:r>
          </w:p>
        </w:tc>
        <w:tc>
          <w:tcPr>
            <w:tcW w:w="830" w:type="dxa"/>
          </w:tcPr>
          <w:p w:rsidR="005B2EE9" w:rsidRDefault="00DF59AE">
            <w:pPr>
              <w:pStyle w:val="TableParagraph"/>
              <w:spacing w:before="1" w:line="240" w:lineRule="auto"/>
              <w:ind w:left="38" w:right="15"/>
              <w:jc w:val="center"/>
              <w:rPr>
                <w:sz w:val="24"/>
              </w:rPr>
            </w:pPr>
            <w:r>
              <w:rPr>
                <w:spacing w:val="-10"/>
                <w:sz w:val="24"/>
              </w:rPr>
              <w:t>S</w:t>
            </w:r>
          </w:p>
        </w:tc>
        <w:tc>
          <w:tcPr>
            <w:tcW w:w="828" w:type="dxa"/>
          </w:tcPr>
          <w:p w:rsidR="005B2EE9" w:rsidRDefault="00DF59AE">
            <w:pPr>
              <w:pStyle w:val="TableParagraph"/>
              <w:spacing w:before="1" w:line="240" w:lineRule="auto"/>
              <w:ind w:left="29"/>
              <w:jc w:val="center"/>
              <w:rPr>
                <w:sz w:val="24"/>
              </w:rPr>
            </w:pPr>
            <w:r>
              <w:rPr>
                <w:spacing w:val="-10"/>
                <w:sz w:val="24"/>
              </w:rPr>
              <w:t>M</w:t>
            </w:r>
          </w:p>
        </w:tc>
        <w:tc>
          <w:tcPr>
            <w:tcW w:w="830" w:type="dxa"/>
          </w:tcPr>
          <w:p w:rsidR="005B2EE9" w:rsidRDefault="00DF59AE">
            <w:pPr>
              <w:pStyle w:val="TableParagraph"/>
              <w:spacing w:before="1" w:line="240" w:lineRule="auto"/>
              <w:ind w:left="38" w:right="10"/>
              <w:jc w:val="center"/>
              <w:rPr>
                <w:sz w:val="24"/>
              </w:rPr>
            </w:pPr>
            <w:r>
              <w:rPr>
                <w:spacing w:val="-10"/>
                <w:sz w:val="24"/>
              </w:rPr>
              <w:t>M</w:t>
            </w:r>
          </w:p>
        </w:tc>
        <w:tc>
          <w:tcPr>
            <w:tcW w:w="830" w:type="dxa"/>
          </w:tcPr>
          <w:p w:rsidR="005B2EE9" w:rsidRDefault="00DF59AE">
            <w:pPr>
              <w:pStyle w:val="TableParagraph"/>
              <w:spacing w:before="1" w:line="240" w:lineRule="auto"/>
              <w:ind w:left="38" w:right="9"/>
              <w:jc w:val="center"/>
              <w:rPr>
                <w:sz w:val="24"/>
              </w:rPr>
            </w:pPr>
            <w:r>
              <w:rPr>
                <w:spacing w:val="-10"/>
                <w:sz w:val="24"/>
              </w:rPr>
              <w:t>M</w:t>
            </w:r>
          </w:p>
        </w:tc>
        <w:tc>
          <w:tcPr>
            <w:tcW w:w="826" w:type="dxa"/>
          </w:tcPr>
          <w:p w:rsidR="005B2EE9" w:rsidRDefault="00DF59AE">
            <w:pPr>
              <w:pStyle w:val="TableParagraph"/>
              <w:spacing w:before="1" w:line="240" w:lineRule="auto"/>
              <w:ind w:left="41"/>
              <w:jc w:val="center"/>
              <w:rPr>
                <w:sz w:val="24"/>
              </w:rPr>
            </w:pPr>
            <w:r>
              <w:rPr>
                <w:spacing w:val="-10"/>
                <w:sz w:val="24"/>
              </w:rPr>
              <w:t>S</w:t>
            </w:r>
          </w:p>
        </w:tc>
        <w:tc>
          <w:tcPr>
            <w:tcW w:w="830" w:type="dxa"/>
          </w:tcPr>
          <w:p w:rsidR="005B2EE9" w:rsidRDefault="00DF59AE">
            <w:pPr>
              <w:pStyle w:val="TableParagraph"/>
              <w:spacing w:before="1" w:line="240" w:lineRule="auto"/>
              <w:ind w:left="38" w:right="2"/>
              <w:jc w:val="center"/>
              <w:rPr>
                <w:sz w:val="24"/>
              </w:rPr>
            </w:pPr>
            <w:r>
              <w:rPr>
                <w:spacing w:val="-10"/>
                <w:sz w:val="24"/>
              </w:rPr>
              <w:t>S</w:t>
            </w:r>
          </w:p>
        </w:tc>
        <w:tc>
          <w:tcPr>
            <w:tcW w:w="828" w:type="dxa"/>
          </w:tcPr>
          <w:p w:rsidR="005B2EE9" w:rsidRDefault="00DF59AE">
            <w:pPr>
              <w:pStyle w:val="TableParagraph"/>
              <w:spacing w:before="1" w:line="240" w:lineRule="auto"/>
              <w:ind w:left="44"/>
              <w:jc w:val="center"/>
              <w:rPr>
                <w:sz w:val="24"/>
              </w:rPr>
            </w:pPr>
            <w:r>
              <w:rPr>
                <w:spacing w:val="-10"/>
                <w:sz w:val="24"/>
              </w:rPr>
              <w:t>S</w:t>
            </w:r>
          </w:p>
        </w:tc>
        <w:tc>
          <w:tcPr>
            <w:tcW w:w="831" w:type="dxa"/>
          </w:tcPr>
          <w:p w:rsidR="005B2EE9" w:rsidRDefault="00DF59AE">
            <w:pPr>
              <w:pStyle w:val="TableParagraph"/>
              <w:spacing w:before="1" w:line="240" w:lineRule="auto"/>
              <w:ind w:left="45"/>
              <w:jc w:val="center"/>
              <w:rPr>
                <w:sz w:val="24"/>
              </w:rPr>
            </w:pPr>
            <w:r>
              <w:rPr>
                <w:spacing w:val="-10"/>
                <w:sz w:val="24"/>
              </w:rPr>
              <w:t>M</w:t>
            </w:r>
          </w:p>
        </w:tc>
        <w:tc>
          <w:tcPr>
            <w:tcW w:w="828" w:type="dxa"/>
          </w:tcPr>
          <w:p w:rsidR="005B2EE9" w:rsidRDefault="00DF59AE">
            <w:pPr>
              <w:pStyle w:val="TableParagraph"/>
              <w:spacing w:before="1" w:line="240" w:lineRule="auto"/>
              <w:ind w:left="42"/>
              <w:jc w:val="center"/>
              <w:rPr>
                <w:sz w:val="24"/>
              </w:rPr>
            </w:pPr>
            <w:r>
              <w:rPr>
                <w:spacing w:val="-10"/>
                <w:sz w:val="24"/>
              </w:rPr>
              <w:t>M</w:t>
            </w:r>
          </w:p>
        </w:tc>
        <w:tc>
          <w:tcPr>
            <w:tcW w:w="831" w:type="dxa"/>
          </w:tcPr>
          <w:p w:rsidR="005B2EE9" w:rsidRDefault="00DF59AE">
            <w:pPr>
              <w:pStyle w:val="TableParagraph"/>
              <w:spacing w:before="1" w:line="240" w:lineRule="auto"/>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right="24"/>
              <w:jc w:val="center"/>
              <w:rPr>
                <w:sz w:val="24"/>
              </w:rPr>
            </w:pPr>
            <w:r>
              <w:rPr>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4"/>
        <w:gridCol w:w="1702"/>
        <w:gridCol w:w="855"/>
        <w:gridCol w:w="4415"/>
        <w:gridCol w:w="260"/>
        <w:gridCol w:w="490"/>
        <w:gridCol w:w="406"/>
        <w:gridCol w:w="245"/>
        <w:gridCol w:w="341"/>
        <w:gridCol w:w="228"/>
        <w:gridCol w:w="428"/>
      </w:tblGrid>
      <w:tr w:rsidR="005B2EE9">
        <w:trPr>
          <w:trHeight w:val="633"/>
        </w:trPr>
        <w:tc>
          <w:tcPr>
            <w:tcW w:w="1986" w:type="dxa"/>
            <w:gridSpan w:val="2"/>
          </w:tcPr>
          <w:p w:rsidR="005B2EE9" w:rsidRDefault="00DF59AE">
            <w:pPr>
              <w:pStyle w:val="TableParagraph"/>
              <w:spacing w:before="155" w:line="240" w:lineRule="auto"/>
              <w:ind w:left="329"/>
              <w:rPr>
                <w:b/>
                <w:sz w:val="24"/>
              </w:rPr>
            </w:pPr>
            <w:r>
              <w:rPr>
                <w:b/>
                <w:sz w:val="24"/>
              </w:rPr>
              <w:t>Course</w:t>
            </w:r>
            <w:r>
              <w:rPr>
                <w:b/>
                <w:spacing w:val="-6"/>
                <w:sz w:val="24"/>
              </w:rPr>
              <w:t xml:space="preserve"> </w:t>
            </w:r>
            <w:r>
              <w:rPr>
                <w:b/>
                <w:spacing w:val="-4"/>
                <w:sz w:val="24"/>
              </w:rPr>
              <w:t>code</w:t>
            </w:r>
          </w:p>
        </w:tc>
        <w:tc>
          <w:tcPr>
            <w:tcW w:w="855" w:type="dxa"/>
          </w:tcPr>
          <w:p w:rsidR="005B2EE9" w:rsidRDefault="00DF59AE">
            <w:pPr>
              <w:pStyle w:val="TableParagraph"/>
              <w:spacing w:before="155" w:line="240" w:lineRule="auto"/>
              <w:ind w:left="215"/>
              <w:rPr>
                <w:b/>
                <w:sz w:val="24"/>
              </w:rPr>
            </w:pPr>
            <w:r>
              <w:rPr>
                <w:b/>
                <w:spacing w:val="-5"/>
                <w:sz w:val="24"/>
              </w:rPr>
              <w:t>4EF</w:t>
            </w:r>
          </w:p>
        </w:tc>
        <w:tc>
          <w:tcPr>
            <w:tcW w:w="4675" w:type="dxa"/>
            <w:gridSpan w:val="2"/>
          </w:tcPr>
          <w:p w:rsidR="005B2EE9" w:rsidRDefault="00DF59AE">
            <w:pPr>
              <w:pStyle w:val="TableParagraph"/>
              <w:spacing w:line="271" w:lineRule="exact"/>
              <w:ind w:left="1" w:right="38"/>
              <w:jc w:val="center"/>
              <w:rPr>
                <w:b/>
                <w:sz w:val="24"/>
              </w:rPr>
            </w:pPr>
            <w:r>
              <w:rPr>
                <w:b/>
                <w:sz w:val="24"/>
              </w:rPr>
              <w:t>PSYCHIARTRIC</w:t>
            </w:r>
            <w:r>
              <w:rPr>
                <w:b/>
                <w:spacing w:val="-5"/>
                <w:sz w:val="24"/>
              </w:rPr>
              <w:t xml:space="preserve"> </w:t>
            </w:r>
            <w:r>
              <w:rPr>
                <w:b/>
                <w:sz w:val="24"/>
              </w:rPr>
              <w:t>SOCIAL</w:t>
            </w:r>
            <w:r>
              <w:rPr>
                <w:b/>
                <w:spacing w:val="-5"/>
                <w:sz w:val="24"/>
              </w:rPr>
              <w:t xml:space="preserve"> </w:t>
            </w:r>
            <w:r>
              <w:rPr>
                <w:b/>
                <w:spacing w:val="-4"/>
                <w:sz w:val="24"/>
              </w:rPr>
              <w:t>WORK</w:t>
            </w:r>
          </w:p>
          <w:p w:rsidR="005B2EE9" w:rsidRDefault="00DF59AE">
            <w:pPr>
              <w:pStyle w:val="TableParagraph"/>
              <w:spacing w:before="43" w:line="240" w:lineRule="auto"/>
              <w:ind w:left="0" w:right="38"/>
              <w:jc w:val="center"/>
              <w:rPr>
                <w:b/>
                <w:sz w:val="24"/>
              </w:rPr>
            </w:pPr>
            <w:r>
              <w:rPr>
                <w:b/>
                <w:spacing w:val="-2"/>
                <w:sz w:val="24"/>
              </w:rPr>
              <w:t>PRACTICE</w:t>
            </w:r>
          </w:p>
        </w:tc>
        <w:tc>
          <w:tcPr>
            <w:tcW w:w="490" w:type="dxa"/>
          </w:tcPr>
          <w:p w:rsidR="005B2EE9" w:rsidRDefault="00DF59AE">
            <w:pPr>
              <w:pStyle w:val="TableParagraph"/>
              <w:spacing w:before="155" w:line="240" w:lineRule="auto"/>
              <w:ind w:left="36" w:right="65"/>
              <w:jc w:val="center"/>
              <w:rPr>
                <w:b/>
                <w:sz w:val="24"/>
              </w:rPr>
            </w:pPr>
            <w:r>
              <w:rPr>
                <w:b/>
                <w:spacing w:val="-10"/>
                <w:sz w:val="24"/>
              </w:rPr>
              <w:t>L</w:t>
            </w:r>
          </w:p>
        </w:tc>
        <w:tc>
          <w:tcPr>
            <w:tcW w:w="651" w:type="dxa"/>
            <w:gridSpan w:val="2"/>
          </w:tcPr>
          <w:p w:rsidR="005B2EE9" w:rsidRDefault="00DF59AE">
            <w:pPr>
              <w:pStyle w:val="TableParagraph"/>
              <w:spacing w:before="155" w:line="240" w:lineRule="auto"/>
              <w:ind w:left="13"/>
              <w:jc w:val="center"/>
              <w:rPr>
                <w:b/>
                <w:sz w:val="24"/>
              </w:rPr>
            </w:pPr>
            <w:r>
              <w:rPr>
                <w:b/>
                <w:spacing w:val="-10"/>
                <w:sz w:val="24"/>
              </w:rPr>
              <w:t>T</w:t>
            </w:r>
          </w:p>
        </w:tc>
        <w:tc>
          <w:tcPr>
            <w:tcW w:w="569" w:type="dxa"/>
            <w:gridSpan w:val="2"/>
          </w:tcPr>
          <w:p w:rsidR="005B2EE9" w:rsidRDefault="00DF59AE">
            <w:pPr>
              <w:pStyle w:val="TableParagraph"/>
              <w:spacing w:before="155" w:line="240" w:lineRule="auto"/>
              <w:ind w:left="8"/>
              <w:jc w:val="center"/>
              <w:rPr>
                <w:b/>
                <w:sz w:val="24"/>
              </w:rPr>
            </w:pPr>
            <w:r>
              <w:rPr>
                <w:b/>
                <w:spacing w:val="-10"/>
                <w:sz w:val="24"/>
              </w:rPr>
              <w:t>P</w:t>
            </w:r>
          </w:p>
        </w:tc>
        <w:tc>
          <w:tcPr>
            <w:tcW w:w="428" w:type="dxa"/>
          </w:tcPr>
          <w:p w:rsidR="005B2EE9" w:rsidRDefault="00DF59AE">
            <w:pPr>
              <w:pStyle w:val="TableParagraph"/>
              <w:spacing w:before="155" w:line="240" w:lineRule="auto"/>
              <w:ind w:left="13"/>
              <w:jc w:val="center"/>
              <w:rPr>
                <w:b/>
                <w:sz w:val="24"/>
              </w:rPr>
            </w:pPr>
            <w:r>
              <w:rPr>
                <w:b/>
                <w:spacing w:val="-10"/>
                <w:sz w:val="24"/>
              </w:rPr>
              <w:t>C</w:t>
            </w:r>
          </w:p>
        </w:tc>
      </w:tr>
      <w:tr w:rsidR="005B2EE9">
        <w:trPr>
          <w:trHeight w:val="316"/>
        </w:trPr>
        <w:tc>
          <w:tcPr>
            <w:tcW w:w="2841" w:type="dxa"/>
            <w:gridSpan w:val="3"/>
          </w:tcPr>
          <w:p w:rsidR="005B2EE9" w:rsidRDefault="00DF59AE">
            <w:pPr>
              <w:pStyle w:val="TableParagraph"/>
              <w:ind w:left="113"/>
              <w:rPr>
                <w:b/>
                <w:sz w:val="24"/>
              </w:rPr>
            </w:pPr>
            <w:r>
              <w:rPr>
                <w:b/>
                <w:spacing w:val="-2"/>
                <w:sz w:val="24"/>
              </w:rPr>
              <w:t>Core/Elective/Supportive</w:t>
            </w:r>
          </w:p>
        </w:tc>
        <w:tc>
          <w:tcPr>
            <w:tcW w:w="4675" w:type="dxa"/>
            <w:gridSpan w:val="2"/>
          </w:tcPr>
          <w:p w:rsidR="005B2EE9" w:rsidRDefault="005B2EE9">
            <w:pPr>
              <w:pStyle w:val="TableParagraph"/>
              <w:spacing w:line="240" w:lineRule="auto"/>
              <w:ind w:left="0"/>
            </w:pPr>
          </w:p>
        </w:tc>
        <w:tc>
          <w:tcPr>
            <w:tcW w:w="490" w:type="dxa"/>
          </w:tcPr>
          <w:p w:rsidR="005B2EE9" w:rsidRDefault="00DF59AE">
            <w:pPr>
              <w:pStyle w:val="TableParagraph"/>
              <w:ind w:left="36" w:right="67"/>
              <w:jc w:val="center"/>
              <w:rPr>
                <w:b/>
                <w:sz w:val="24"/>
              </w:rPr>
            </w:pPr>
            <w:r>
              <w:rPr>
                <w:b/>
                <w:spacing w:val="-10"/>
                <w:sz w:val="24"/>
              </w:rPr>
              <w:t>3</w:t>
            </w:r>
          </w:p>
        </w:tc>
        <w:tc>
          <w:tcPr>
            <w:tcW w:w="651" w:type="dxa"/>
            <w:gridSpan w:val="2"/>
          </w:tcPr>
          <w:p w:rsidR="005B2EE9" w:rsidRDefault="00DF59AE">
            <w:pPr>
              <w:pStyle w:val="TableParagraph"/>
              <w:spacing w:before="1" w:line="240" w:lineRule="auto"/>
              <w:ind w:left="13" w:right="12"/>
              <w:jc w:val="center"/>
              <w:rPr>
                <w:b/>
                <w:sz w:val="24"/>
              </w:rPr>
            </w:pPr>
            <w:r>
              <w:rPr>
                <w:b/>
                <w:spacing w:val="-10"/>
                <w:sz w:val="24"/>
              </w:rPr>
              <w:t>1</w:t>
            </w:r>
          </w:p>
        </w:tc>
        <w:tc>
          <w:tcPr>
            <w:tcW w:w="569" w:type="dxa"/>
            <w:gridSpan w:val="2"/>
          </w:tcPr>
          <w:p w:rsidR="005B2EE9" w:rsidRDefault="005B2EE9">
            <w:pPr>
              <w:pStyle w:val="TableParagraph"/>
              <w:spacing w:line="240" w:lineRule="auto"/>
              <w:ind w:left="0"/>
            </w:pPr>
          </w:p>
        </w:tc>
        <w:tc>
          <w:tcPr>
            <w:tcW w:w="428" w:type="dxa"/>
          </w:tcPr>
          <w:p w:rsidR="005B2EE9" w:rsidRDefault="00DF59AE">
            <w:pPr>
              <w:pStyle w:val="TableParagraph"/>
              <w:ind w:left="8"/>
              <w:jc w:val="center"/>
              <w:rPr>
                <w:b/>
                <w:sz w:val="24"/>
              </w:rPr>
            </w:pPr>
            <w:r>
              <w:rPr>
                <w:b/>
                <w:spacing w:val="-10"/>
                <w:sz w:val="24"/>
              </w:rPr>
              <w:t>4</w:t>
            </w:r>
          </w:p>
        </w:tc>
      </w:tr>
      <w:tr w:rsidR="005B2EE9">
        <w:trPr>
          <w:trHeight w:val="635"/>
        </w:trPr>
        <w:tc>
          <w:tcPr>
            <w:tcW w:w="2841" w:type="dxa"/>
            <w:gridSpan w:val="3"/>
          </w:tcPr>
          <w:p w:rsidR="005B2EE9" w:rsidRDefault="00DF59AE">
            <w:pPr>
              <w:pStyle w:val="TableParagraph"/>
              <w:spacing w:before="155" w:line="240" w:lineRule="auto"/>
              <w:ind w:left="113"/>
              <w:rPr>
                <w:b/>
                <w:sz w:val="24"/>
              </w:rPr>
            </w:pPr>
            <w:r>
              <w:rPr>
                <w:b/>
                <w:spacing w:val="-3"/>
                <w:sz w:val="24"/>
              </w:rPr>
              <w:t>Pre-</w:t>
            </w:r>
            <w:r>
              <w:rPr>
                <w:b/>
                <w:spacing w:val="-2"/>
                <w:sz w:val="24"/>
              </w:rPr>
              <w:t>requisite</w:t>
            </w:r>
          </w:p>
        </w:tc>
        <w:tc>
          <w:tcPr>
            <w:tcW w:w="4675" w:type="dxa"/>
            <w:gridSpan w:val="2"/>
          </w:tcPr>
          <w:p w:rsidR="005B2EE9" w:rsidRDefault="00DF59AE">
            <w:pPr>
              <w:pStyle w:val="TableParagraph"/>
              <w:ind w:left="109"/>
              <w:rPr>
                <w:b/>
                <w:sz w:val="24"/>
              </w:rPr>
            </w:pPr>
            <w:r>
              <w:rPr>
                <w:b/>
                <w:sz w:val="24"/>
              </w:rPr>
              <w:t>Knowledge</w:t>
            </w:r>
            <w:r>
              <w:rPr>
                <w:b/>
                <w:spacing w:val="-7"/>
                <w:sz w:val="24"/>
              </w:rPr>
              <w:t xml:space="preserve"> </w:t>
            </w:r>
            <w:r>
              <w:rPr>
                <w:b/>
                <w:sz w:val="24"/>
              </w:rPr>
              <w:t>on</w:t>
            </w:r>
            <w:r>
              <w:rPr>
                <w:b/>
                <w:spacing w:val="-2"/>
                <w:sz w:val="24"/>
              </w:rPr>
              <w:t xml:space="preserve"> </w:t>
            </w:r>
            <w:r>
              <w:rPr>
                <w:b/>
                <w:sz w:val="24"/>
              </w:rPr>
              <w:t>role</w:t>
            </w:r>
            <w:r>
              <w:rPr>
                <w:b/>
                <w:spacing w:val="-3"/>
                <w:sz w:val="24"/>
              </w:rPr>
              <w:t xml:space="preserve"> </w:t>
            </w:r>
            <w:r>
              <w:rPr>
                <w:b/>
                <w:sz w:val="24"/>
              </w:rPr>
              <w:t>of</w:t>
            </w:r>
            <w:r>
              <w:rPr>
                <w:b/>
                <w:spacing w:val="-5"/>
                <w:sz w:val="24"/>
              </w:rPr>
              <w:t xml:space="preserve"> </w:t>
            </w:r>
            <w:r>
              <w:rPr>
                <w:b/>
                <w:sz w:val="24"/>
              </w:rPr>
              <w:t>social</w:t>
            </w:r>
            <w:r>
              <w:rPr>
                <w:b/>
                <w:spacing w:val="-2"/>
                <w:sz w:val="24"/>
              </w:rPr>
              <w:t xml:space="preserve"> </w:t>
            </w:r>
            <w:r>
              <w:rPr>
                <w:b/>
                <w:sz w:val="24"/>
              </w:rPr>
              <w:t>worker</w:t>
            </w:r>
            <w:r>
              <w:rPr>
                <w:b/>
                <w:spacing w:val="-2"/>
                <w:sz w:val="24"/>
              </w:rPr>
              <w:t xml:space="preserve"> </w:t>
            </w:r>
            <w:r>
              <w:rPr>
                <w:b/>
                <w:spacing w:val="-5"/>
                <w:sz w:val="24"/>
              </w:rPr>
              <w:t>in</w:t>
            </w:r>
          </w:p>
          <w:p w:rsidR="005B2EE9" w:rsidRDefault="00DF59AE">
            <w:pPr>
              <w:pStyle w:val="TableParagraph"/>
              <w:tabs>
                <w:tab w:val="left" w:pos="4639"/>
              </w:tabs>
              <w:spacing w:before="43" w:line="240" w:lineRule="auto"/>
              <w:ind w:left="109" w:right="-260"/>
              <w:rPr>
                <w:b/>
                <w:sz w:val="24"/>
              </w:rPr>
            </w:pPr>
            <w:r>
              <w:rPr>
                <w:b/>
                <w:sz w:val="24"/>
              </w:rPr>
              <w:t xml:space="preserve">medical </w:t>
            </w:r>
            <w:r>
              <w:rPr>
                <w:b/>
                <w:spacing w:val="-2"/>
                <w:sz w:val="24"/>
              </w:rPr>
              <w:t>setting</w:t>
            </w:r>
            <w:r>
              <w:rPr>
                <w:b/>
                <w:sz w:val="24"/>
              </w:rPr>
              <w:tab/>
            </w:r>
            <w:proofErr w:type="spellStart"/>
            <w:r>
              <w:rPr>
                <w:b/>
                <w:spacing w:val="-5"/>
                <w:sz w:val="24"/>
              </w:rPr>
              <w:t>Ve</w:t>
            </w:r>
            <w:proofErr w:type="spellEnd"/>
          </w:p>
        </w:tc>
        <w:tc>
          <w:tcPr>
            <w:tcW w:w="896" w:type="dxa"/>
            <w:gridSpan w:val="2"/>
          </w:tcPr>
          <w:p w:rsidR="005B2EE9" w:rsidRDefault="00DF59AE">
            <w:pPr>
              <w:pStyle w:val="TableParagraph"/>
              <w:ind w:left="-33" w:right="63"/>
              <w:jc w:val="right"/>
              <w:rPr>
                <w:b/>
                <w:sz w:val="24"/>
              </w:rPr>
            </w:pPr>
            <w:r>
              <w:rPr>
                <w:b/>
                <w:spacing w:val="-4"/>
                <w:sz w:val="24"/>
              </w:rPr>
              <w:t>Syllabus</w:t>
            </w:r>
          </w:p>
          <w:p w:rsidR="005B2EE9" w:rsidRDefault="00DF59AE">
            <w:pPr>
              <w:pStyle w:val="TableParagraph"/>
              <w:spacing w:before="43" w:line="240" w:lineRule="auto"/>
              <w:ind w:left="-33" w:right="133"/>
              <w:jc w:val="right"/>
              <w:rPr>
                <w:b/>
                <w:sz w:val="24"/>
              </w:rPr>
            </w:pPr>
            <w:r>
              <w:rPr>
                <w:b/>
                <w:spacing w:val="-2"/>
                <w:sz w:val="24"/>
              </w:rPr>
              <w:t>Version</w:t>
            </w:r>
          </w:p>
        </w:tc>
        <w:tc>
          <w:tcPr>
            <w:tcW w:w="1242" w:type="dxa"/>
            <w:gridSpan w:val="4"/>
          </w:tcPr>
          <w:p w:rsidR="005B2EE9" w:rsidRDefault="00DF59AE">
            <w:pPr>
              <w:pStyle w:val="TableParagraph"/>
              <w:ind w:left="104"/>
              <w:rPr>
                <w:b/>
                <w:sz w:val="24"/>
              </w:rPr>
            </w:pPr>
            <w:r>
              <w:rPr>
                <w:b/>
                <w:sz w:val="24"/>
              </w:rPr>
              <w:t>2026-</w:t>
            </w:r>
          </w:p>
          <w:p w:rsidR="005B2EE9" w:rsidRDefault="00DF59AE">
            <w:pPr>
              <w:pStyle w:val="TableParagraph"/>
              <w:spacing w:before="43" w:line="240" w:lineRule="auto"/>
              <w:ind w:left="104"/>
              <w:rPr>
                <w:b/>
                <w:sz w:val="24"/>
              </w:rPr>
            </w:pPr>
            <w:r>
              <w:rPr>
                <w:b/>
                <w:spacing w:val="-4"/>
                <w:sz w:val="24"/>
              </w:rPr>
              <w:t>2027</w:t>
            </w:r>
          </w:p>
        </w:tc>
      </w:tr>
      <w:tr w:rsidR="005B2EE9">
        <w:trPr>
          <w:trHeight w:val="952"/>
        </w:trPr>
        <w:tc>
          <w:tcPr>
            <w:tcW w:w="2841" w:type="dxa"/>
            <w:gridSpan w:val="3"/>
          </w:tcPr>
          <w:p w:rsidR="005B2EE9" w:rsidRDefault="00DF59AE">
            <w:pPr>
              <w:pStyle w:val="TableParagraph"/>
              <w:spacing w:before="157" w:line="276" w:lineRule="auto"/>
              <w:ind w:left="113"/>
              <w:rPr>
                <w:b/>
                <w:sz w:val="24"/>
              </w:rPr>
            </w:pPr>
            <w:r>
              <w:rPr>
                <w:b/>
                <w:spacing w:val="-2"/>
                <w:sz w:val="24"/>
              </w:rPr>
              <w:t>Instructional</w:t>
            </w:r>
            <w:r>
              <w:rPr>
                <w:b/>
                <w:spacing w:val="-13"/>
                <w:sz w:val="24"/>
              </w:rPr>
              <w:t xml:space="preserve"> </w:t>
            </w:r>
            <w:r>
              <w:rPr>
                <w:b/>
                <w:spacing w:val="-2"/>
                <w:sz w:val="24"/>
              </w:rPr>
              <w:t>Hours</w:t>
            </w:r>
            <w:r>
              <w:rPr>
                <w:b/>
                <w:spacing w:val="-13"/>
                <w:sz w:val="24"/>
              </w:rPr>
              <w:t xml:space="preserve"> </w:t>
            </w:r>
            <w:r>
              <w:rPr>
                <w:b/>
                <w:spacing w:val="-2"/>
                <w:sz w:val="24"/>
              </w:rPr>
              <w:t xml:space="preserve">Per </w:t>
            </w:r>
            <w:r>
              <w:rPr>
                <w:b/>
                <w:sz w:val="24"/>
              </w:rPr>
              <w:t>Week – 4</w:t>
            </w:r>
          </w:p>
        </w:tc>
        <w:tc>
          <w:tcPr>
            <w:tcW w:w="4675"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09"/>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6"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51"/>
              <w:rPr>
                <w:b/>
                <w:sz w:val="24"/>
              </w:rPr>
            </w:pPr>
            <w:r>
              <w:rPr>
                <w:b/>
                <w:sz w:val="24"/>
              </w:rPr>
              <w:t>ESE</w:t>
            </w:r>
            <w:r>
              <w:rPr>
                <w:b/>
                <w:spacing w:val="-4"/>
                <w:sz w:val="24"/>
              </w:rPr>
              <w:t xml:space="preserve"> </w:t>
            </w:r>
            <w:r>
              <w:rPr>
                <w:b/>
                <w:sz w:val="24"/>
              </w:rPr>
              <w:t>–</w:t>
            </w:r>
            <w:r>
              <w:rPr>
                <w:b/>
                <w:spacing w:val="-5"/>
                <w:sz w:val="24"/>
              </w:rPr>
              <w:t>75</w:t>
            </w:r>
          </w:p>
        </w:tc>
        <w:tc>
          <w:tcPr>
            <w:tcW w:w="1242" w:type="dxa"/>
            <w:gridSpan w:val="4"/>
          </w:tcPr>
          <w:p w:rsidR="005B2EE9" w:rsidRDefault="00DF59AE">
            <w:pPr>
              <w:pStyle w:val="TableParagraph"/>
              <w:spacing w:line="278" w:lineRule="auto"/>
              <w:ind w:left="104" w:right="280"/>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104"/>
              <w:rPr>
                <w:b/>
                <w:sz w:val="24"/>
              </w:rPr>
            </w:pPr>
            <w:r>
              <w:rPr>
                <w:b/>
                <w:spacing w:val="-5"/>
                <w:sz w:val="24"/>
              </w:rPr>
              <w:t>100</w:t>
            </w:r>
          </w:p>
        </w:tc>
      </w:tr>
      <w:tr w:rsidR="005B2EE9">
        <w:trPr>
          <w:trHeight w:val="316"/>
        </w:trPr>
        <w:tc>
          <w:tcPr>
            <w:tcW w:w="9654" w:type="dxa"/>
            <w:gridSpan w:val="11"/>
          </w:tcPr>
          <w:p w:rsidR="005B2EE9" w:rsidRDefault="00DF59AE">
            <w:pPr>
              <w:pStyle w:val="TableParagraph"/>
              <w:ind w:left="113"/>
              <w:rPr>
                <w:b/>
                <w:sz w:val="24"/>
              </w:rPr>
            </w:pPr>
            <w:r>
              <w:rPr>
                <w:b/>
                <w:sz w:val="24"/>
              </w:rPr>
              <w:t>Course</w:t>
            </w:r>
            <w:r>
              <w:rPr>
                <w:b/>
                <w:spacing w:val="-4"/>
                <w:sz w:val="24"/>
              </w:rPr>
              <w:t xml:space="preserve"> </w:t>
            </w:r>
            <w:r>
              <w:rPr>
                <w:b/>
                <w:spacing w:val="-2"/>
                <w:sz w:val="24"/>
              </w:rPr>
              <w:t>Objectives:</w:t>
            </w:r>
          </w:p>
        </w:tc>
      </w:tr>
      <w:tr w:rsidR="005B2EE9">
        <w:trPr>
          <w:trHeight w:val="2066"/>
        </w:trPr>
        <w:tc>
          <w:tcPr>
            <w:tcW w:w="9654" w:type="dxa"/>
            <w:gridSpan w:val="11"/>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2"/>
              </w:numPr>
              <w:tabs>
                <w:tab w:val="left" w:pos="352"/>
              </w:tabs>
              <w:spacing w:before="245" w:line="240" w:lineRule="auto"/>
              <w:ind w:left="352" w:hanging="179"/>
              <w:rPr>
                <w:sz w:val="24"/>
              </w:rPr>
            </w:pPr>
            <w:r>
              <w:rPr>
                <w:sz w:val="24"/>
              </w:rPr>
              <w:t>To</w:t>
            </w:r>
            <w:r>
              <w:rPr>
                <w:spacing w:val="-7"/>
                <w:sz w:val="24"/>
              </w:rPr>
              <w:t xml:space="preserve"> </w:t>
            </w:r>
            <w:r>
              <w:rPr>
                <w:sz w:val="24"/>
              </w:rPr>
              <w:t>help</w:t>
            </w:r>
            <w:r>
              <w:rPr>
                <w:spacing w:val="-2"/>
                <w:sz w:val="24"/>
              </w:rPr>
              <w:t xml:space="preserve"> </w:t>
            </w:r>
            <w:r>
              <w:rPr>
                <w:sz w:val="24"/>
              </w:rPr>
              <w:t>students</w:t>
            </w:r>
            <w:r>
              <w:rPr>
                <w:spacing w:val="-2"/>
                <w:sz w:val="24"/>
              </w:rPr>
              <w:t xml:space="preserve"> </w:t>
            </w:r>
            <w:r>
              <w:rPr>
                <w:sz w:val="24"/>
              </w:rPr>
              <w:t>understand</w:t>
            </w:r>
            <w:r>
              <w:rPr>
                <w:spacing w:val="-2"/>
                <w:sz w:val="24"/>
              </w:rPr>
              <w:t xml:space="preserve"> </w:t>
            </w:r>
            <w:r>
              <w:rPr>
                <w:sz w:val="24"/>
              </w:rPr>
              <w:t>basics</w:t>
            </w:r>
            <w:r>
              <w:rPr>
                <w:spacing w:val="-2"/>
                <w:sz w:val="24"/>
              </w:rPr>
              <w:t xml:space="preserve"> </w:t>
            </w:r>
            <w:r>
              <w:rPr>
                <w:sz w:val="24"/>
              </w:rPr>
              <w:t>of</w:t>
            </w:r>
            <w:r>
              <w:rPr>
                <w:spacing w:val="-6"/>
                <w:sz w:val="24"/>
              </w:rPr>
              <w:t xml:space="preserve"> </w:t>
            </w:r>
            <w:r>
              <w:rPr>
                <w:sz w:val="24"/>
              </w:rPr>
              <w:t>mental</w:t>
            </w:r>
            <w:r>
              <w:rPr>
                <w:spacing w:val="-2"/>
                <w:sz w:val="24"/>
              </w:rPr>
              <w:t xml:space="preserve"> </w:t>
            </w:r>
            <w:r>
              <w:rPr>
                <w:sz w:val="24"/>
              </w:rPr>
              <w:t>health</w:t>
            </w:r>
            <w:r>
              <w:rPr>
                <w:spacing w:val="-1"/>
                <w:sz w:val="24"/>
              </w:rPr>
              <w:t xml:space="preserve"> </w:t>
            </w:r>
            <w:r>
              <w:rPr>
                <w:spacing w:val="-2"/>
                <w:sz w:val="24"/>
              </w:rPr>
              <w:t>problems.</w:t>
            </w:r>
          </w:p>
          <w:p w:rsidR="005B2EE9" w:rsidRDefault="00DF59AE">
            <w:pPr>
              <w:pStyle w:val="TableParagraph"/>
              <w:numPr>
                <w:ilvl w:val="0"/>
                <w:numId w:val="32"/>
              </w:numPr>
              <w:tabs>
                <w:tab w:val="left" w:pos="292"/>
              </w:tabs>
              <w:spacing w:before="243" w:line="240" w:lineRule="auto"/>
              <w:ind w:left="292" w:hanging="179"/>
              <w:rPr>
                <w:sz w:val="24"/>
              </w:rPr>
            </w:pPr>
            <w:r>
              <w:rPr>
                <w:sz w:val="24"/>
              </w:rPr>
              <w:t>To</w:t>
            </w:r>
            <w:r>
              <w:rPr>
                <w:spacing w:val="-2"/>
                <w:sz w:val="24"/>
              </w:rPr>
              <w:t xml:space="preserve"> </w:t>
            </w:r>
            <w:r>
              <w:rPr>
                <w:sz w:val="24"/>
              </w:rPr>
              <w:t>facilitate</w:t>
            </w:r>
            <w:r>
              <w:rPr>
                <w:spacing w:val="-2"/>
                <w:sz w:val="24"/>
              </w:rPr>
              <w:t xml:space="preserve"> </w:t>
            </w:r>
            <w:r>
              <w:rPr>
                <w:sz w:val="24"/>
              </w:rPr>
              <w:t>in</w:t>
            </w:r>
            <w:r>
              <w:rPr>
                <w:spacing w:val="-1"/>
                <w:sz w:val="24"/>
              </w:rPr>
              <w:t xml:space="preserve"> </w:t>
            </w:r>
            <w:r>
              <w:rPr>
                <w:sz w:val="24"/>
              </w:rPr>
              <w:t>field</w:t>
            </w:r>
            <w:r>
              <w:rPr>
                <w:spacing w:val="-2"/>
                <w:sz w:val="24"/>
              </w:rPr>
              <w:t xml:space="preserve"> </w:t>
            </w:r>
            <w:r>
              <w:rPr>
                <w:sz w:val="24"/>
              </w:rPr>
              <w:t>work</w:t>
            </w:r>
            <w:r>
              <w:rPr>
                <w:spacing w:val="58"/>
                <w:sz w:val="24"/>
              </w:rPr>
              <w:t xml:space="preserve"> </w:t>
            </w:r>
            <w:r>
              <w:rPr>
                <w:spacing w:val="-2"/>
                <w:sz w:val="24"/>
              </w:rPr>
              <w:t>training</w:t>
            </w:r>
          </w:p>
          <w:p w:rsidR="005B2EE9" w:rsidRDefault="00DF59AE">
            <w:pPr>
              <w:pStyle w:val="TableParagraph"/>
              <w:numPr>
                <w:ilvl w:val="0"/>
                <w:numId w:val="32"/>
              </w:numPr>
              <w:tabs>
                <w:tab w:val="left" w:pos="352"/>
              </w:tabs>
              <w:spacing w:before="240" w:line="240" w:lineRule="auto"/>
              <w:ind w:left="352" w:hanging="239"/>
              <w:rPr>
                <w:sz w:val="24"/>
              </w:rPr>
            </w:pPr>
            <w:r>
              <w:rPr>
                <w:sz w:val="24"/>
              </w:rPr>
              <w:t>To</w:t>
            </w:r>
            <w:r>
              <w:rPr>
                <w:spacing w:val="-7"/>
                <w:sz w:val="24"/>
              </w:rPr>
              <w:t xml:space="preserve"> </w:t>
            </w:r>
            <w:r>
              <w:rPr>
                <w:sz w:val="24"/>
              </w:rPr>
              <w:t>enrich</w:t>
            </w:r>
            <w:r>
              <w:rPr>
                <w:spacing w:val="-3"/>
                <w:sz w:val="24"/>
              </w:rPr>
              <w:t xml:space="preserve"> </w:t>
            </w:r>
            <w:r>
              <w:rPr>
                <w:sz w:val="24"/>
              </w:rPr>
              <w:t>the</w:t>
            </w:r>
            <w:r>
              <w:rPr>
                <w:spacing w:val="-3"/>
                <w:sz w:val="24"/>
              </w:rPr>
              <w:t xml:space="preserve"> </w:t>
            </w:r>
            <w:proofErr w:type="spellStart"/>
            <w:r>
              <w:rPr>
                <w:sz w:val="24"/>
              </w:rPr>
              <w:t>students</w:t>
            </w:r>
            <w:proofErr w:type="spellEnd"/>
            <w:r>
              <w:rPr>
                <w:spacing w:val="-1"/>
                <w:sz w:val="24"/>
              </w:rPr>
              <w:t xml:space="preserve"> </w:t>
            </w:r>
            <w:r>
              <w:rPr>
                <w:sz w:val="24"/>
              </w:rPr>
              <w:t>Knowledge</w:t>
            </w:r>
            <w:r>
              <w:rPr>
                <w:spacing w:val="-5"/>
                <w:sz w:val="24"/>
              </w:rPr>
              <w:t xml:space="preserve"> </w:t>
            </w:r>
            <w:r>
              <w:rPr>
                <w:sz w:val="24"/>
              </w:rPr>
              <w:t>on</w:t>
            </w:r>
            <w:r>
              <w:rPr>
                <w:spacing w:val="-2"/>
                <w:sz w:val="24"/>
              </w:rPr>
              <w:t xml:space="preserve"> </w:t>
            </w:r>
            <w:r>
              <w:rPr>
                <w:sz w:val="24"/>
              </w:rPr>
              <w:t>Psychiatry</w:t>
            </w:r>
            <w:r>
              <w:rPr>
                <w:spacing w:val="-2"/>
                <w:sz w:val="24"/>
              </w:rPr>
              <w:t xml:space="preserve"> </w:t>
            </w:r>
            <w:r>
              <w:rPr>
                <w:sz w:val="24"/>
              </w:rPr>
              <w:t>social</w:t>
            </w:r>
            <w:r>
              <w:rPr>
                <w:spacing w:val="-3"/>
                <w:sz w:val="24"/>
              </w:rPr>
              <w:t xml:space="preserve"> </w:t>
            </w:r>
            <w:r>
              <w:rPr>
                <w:sz w:val="24"/>
              </w:rPr>
              <w:t>work</w:t>
            </w:r>
            <w:r>
              <w:rPr>
                <w:spacing w:val="-2"/>
                <w:sz w:val="24"/>
              </w:rPr>
              <w:t xml:space="preserve"> practice.</w:t>
            </w:r>
          </w:p>
        </w:tc>
      </w:tr>
      <w:tr w:rsidR="005B2EE9">
        <w:trPr>
          <w:trHeight w:val="318"/>
        </w:trPr>
        <w:tc>
          <w:tcPr>
            <w:tcW w:w="9654" w:type="dxa"/>
            <w:gridSpan w:val="11"/>
          </w:tcPr>
          <w:p w:rsidR="005B2EE9" w:rsidRDefault="00DF59AE">
            <w:pPr>
              <w:pStyle w:val="TableParagraph"/>
              <w:spacing w:before="1" w:line="240" w:lineRule="auto"/>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654" w:type="dxa"/>
            <w:gridSpan w:val="11"/>
          </w:tcPr>
          <w:p w:rsidR="005B2EE9" w:rsidRDefault="00DF59AE">
            <w:pPr>
              <w:pStyle w:val="TableParagraph"/>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284" w:type="dxa"/>
          </w:tcPr>
          <w:p w:rsidR="005B2EE9" w:rsidRDefault="00DF59AE">
            <w:pPr>
              <w:pStyle w:val="TableParagraph"/>
              <w:spacing w:line="275" w:lineRule="exact"/>
              <w:ind w:left="81"/>
              <w:jc w:val="center"/>
              <w:rPr>
                <w:sz w:val="24"/>
              </w:rPr>
            </w:pPr>
            <w:r>
              <w:rPr>
                <w:spacing w:val="-10"/>
                <w:sz w:val="24"/>
              </w:rPr>
              <w:t>1</w:t>
            </w:r>
          </w:p>
        </w:tc>
        <w:tc>
          <w:tcPr>
            <w:tcW w:w="8714" w:type="dxa"/>
            <w:gridSpan w:val="8"/>
          </w:tcPr>
          <w:p w:rsidR="005B2EE9" w:rsidRDefault="00DF59AE">
            <w:pPr>
              <w:pStyle w:val="TableParagraph"/>
              <w:spacing w:line="275" w:lineRule="exact"/>
              <w:rPr>
                <w:sz w:val="24"/>
              </w:rPr>
            </w:pPr>
            <w:r>
              <w:rPr>
                <w:noProof/>
                <w:sz w:val="24"/>
                <w:lang w:val="en-IN" w:eastAsia="en-IN"/>
              </w:rPr>
              <mc:AlternateContent>
                <mc:Choice Requires="wpg">
                  <w:drawing>
                    <wp:anchor distT="0" distB="0" distL="0" distR="0" simplePos="0" relativeHeight="251676672" behindDoc="1" locked="0" layoutInCell="1" allowOverlap="1">
                      <wp:simplePos x="0" y="0"/>
                      <wp:positionH relativeFrom="column">
                        <wp:posOffset>1929130</wp:posOffset>
                      </wp:positionH>
                      <wp:positionV relativeFrom="paragraph">
                        <wp:posOffset>62865</wp:posOffset>
                      </wp:positionV>
                      <wp:extent cx="1847850" cy="1538605"/>
                      <wp:effectExtent l="0" t="0" r="0" b="0"/>
                      <wp:wrapNone/>
                      <wp:docPr id="175" name="Group 17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76" name="Image 17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51.9pt;margin-top:4.95pt;height:121.15pt;width:145.5pt;z-index:-251614208;mso-width-relative:page;mso-height-relative:page;" coordsize="1847850,1538605" o:gfxdata="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">
                      <o:lock v:ext="edit" aspectratio="f"/>
                      <v:shape id="Image 176" o:spid="_x0000_s1026" o:spt="75" type="#_x0000_t75" style="position:absolute;left:0;top:0;height:1540764;width:1850595;" filled="f" o:preferrelative="t" stroked="f" coordsize="21600,21600" o:gfxdata="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U0PVr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sz w:val="24"/>
              </w:rPr>
              <w:t>Students</w:t>
            </w:r>
            <w:r>
              <w:rPr>
                <w:spacing w:val="-6"/>
                <w:sz w:val="24"/>
              </w:rPr>
              <w:t xml:space="preserve"> </w:t>
            </w:r>
            <w:r>
              <w:rPr>
                <w:sz w:val="24"/>
              </w:rPr>
              <w:t>can</w:t>
            </w:r>
            <w:r>
              <w:rPr>
                <w:spacing w:val="-2"/>
                <w:sz w:val="24"/>
              </w:rPr>
              <w:t xml:space="preserve"> </w:t>
            </w:r>
            <w:r>
              <w:rPr>
                <w:sz w:val="24"/>
              </w:rPr>
              <w:t>work</w:t>
            </w:r>
            <w:r>
              <w:rPr>
                <w:spacing w:val="-3"/>
                <w:sz w:val="24"/>
              </w:rPr>
              <w:t xml:space="preserve"> </w:t>
            </w:r>
            <w:r>
              <w:rPr>
                <w:sz w:val="24"/>
              </w:rPr>
              <w:t>as</w:t>
            </w:r>
            <w:r>
              <w:rPr>
                <w:spacing w:val="-2"/>
                <w:sz w:val="24"/>
              </w:rPr>
              <w:t xml:space="preserve"> </w:t>
            </w:r>
            <w:r>
              <w:rPr>
                <w:sz w:val="24"/>
              </w:rPr>
              <w:t>psychiatric</w:t>
            </w:r>
            <w:r>
              <w:rPr>
                <w:spacing w:val="-3"/>
                <w:sz w:val="24"/>
              </w:rPr>
              <w:t xml:space="preserve"> </w:t>
            </w:r>
            <w:r>
              <w:rPr>
                <w:sz w:val="24"/>
              </w:rPr>
              <w:t>social</w:t>
            </w:r>
            <w:r>
              <w:rPr>
                <w:spacing w:val="-3"/>
                <w:sz w:val="24"/>
              </w:rPr>
              <w:t xml:space="preserve"> </w:t>
            </w:r>
            <w:r>
              <w:rPr>
                <w:sz w:val="24"/>
              </w:rPr>
              <w:t>worker</w:t>
            </w:r>
            <w:r>
              <w:rPr>
                <w:spacing w:val="-3"/>
                <w:sz w:val="24"/>
              </w:rPr>
              <w:t xml:space="preserve"> </w:t>
            </w:r>
            <w:r>
              <w:rPr>
                <w:sz w:val="24"/>
              </w:rPr>
              <w:t>in mental</w:t>
            </w:r>
            <w:r>
              <w:rPr>
                <w:spacing w:val="-2"/>
                <w:sz w:val="24"/>
              </w:rPr>
              <w:t xml:space="preserve"> </w:t>
            </w:r>
            <w:r>
              <w:rPr>
                <w:sz w:val="24"/>
              </w:rPr>
              <w:t>health</w:t>
            </w:r>
            <w:r>
              <w:rPr>
                <w:spacing w:val="-2"/>
                <w:sz w:val="24"/>
              </w:rPr>
              <w:t xml:space="preserve"> </w:t>
            </w:r>
            <w:r>
              <w:rPr>
                <w:sz w:val="24"/>
              </w:rPr>
              <w:t>clinics</w:t>
            </w:r>
            <w:r>
              <w:rPr>
                <w:spacing w:val="-2"/>
                <w:sz w:val="24"/>
              </w:rPr>
              <w:t xml:space="preserve"> </w:t>
            </w:r>
            <w:r>
              <w:rPr>
                <w:sz w:val="24"/>
              </w:rPr>
              <w:t>and</w:t>
            </w:r>
            <w:r>
              <w:rPr>
                <w:spacing w:val="-2"/>
                <w:sz w:val="24"/>
              </w:rPr>
              <w:t xml:space="preserve"> </w:t>
            </w:r>
            <w:r>
              <w:rPr>
                <w:sz w:val="24"/>
              </w:rPr>
              <w:t>in</w:t>
            </w:r>
            <w:r>
              <w:rPr>
                <w:spacing w:val="-1"/>
                <w:sz w:val="24"/>
              </w:rPr>
              <w:t xml:space="preserve"> </w:t>
            </w:r>
            <w:r>
              <w:rPr>
                <w:spacing w:val="-2"/>
                <w:sz w:val="24"/>
              </w:rPr>
              <w:t>special</w:t>
            </w:r>
          </w:p>
          <w:p w:rsidR="005B2EE9" w:rsidRDefault="00DF59AE">
            <w:pPr>
              <w:pStyle w:val="TableParagraph"/>
              <w:spacing w:before="41" w:line="240" w:lineRule="auto"/>
              <w:rPr>
                <w:sz w:val="24"/>
              </w:rPr>
            </w:pPr>
            <w:r>
              <w:rPr>
                <w:spacing w:val="-2"/>
                <w:sz w:val="24"/>
              </w:rPr>
              <w:t>schools</w:t>
            </w:r>
          </w:p>
        </w:tc>
        <w:tc>
          <w:tcPr>
            <w:tcW w:w="656" w:type="dxa"/>
            <w:gridSpan w:val="2"/>
          </w:tcPr>
          <w:p w:rsidR="005B2EE9" w:rsidRDefault="00DF59AE">
            <w:pPr>
              <w:pStyle w:val="TableParagraph"/>
              <w:spacing w:line="275" w:lineRule="exact"/>
              <w:ind w:left="104"/>
              <w:rPr>
                <w:sz w:val="24"/>
              </w:rPr>
            </w:pPr>
            <w:r>
              <w:rPr>
                <w:spacing w:val="-5"/>
                <w:sz w:val="24"/>
              </w:rPr>
              <w:t>K2</w:t>
            </w:r>
          </w:p>
        </w:tc>
      </w:tr>
      <w:tr w:rsidR="005B2EE9">
        <w:trPr>
          <w:trHeight w:val="635"/>
        </w:trPr>
        <w:tc>
          <w:tcPr>
            <w:tcW w:w="284" w:type="dxa"/>
          </w:tcPr>
          <w:p w:rsidR="005B2EE9" w:rsidRDefault="00DF59AE">
            <w:pPr>
              <w:pStyle w:val="TableParagraph"/>
              <w:spacing w:line="270" w:lineRule="exact"/>
              <w:ind w:left="81"/>
              <w:jc w:val="center"/>
              <w:rPr>
                <w:sz w:val="24"/>
              </w:rPr>
            </w:pPr>
            <w:r>
              <w:rPr>
                <w:spacing w:val="-10"/>
                <w:sz w:val="24"/>
              </w:rPr>
              <w:t>2</w:t>
            </w:r>
          </w:p>
        </w:tc>
        <w:tc>
          <w:tcPr>
            <w:tcW w:w="8714" w:type="dxa"/>
            <w:gridSpan w:val="8"/>
          </w:tcPr>
          <w:p w:rsidR="005B2EE9" w:rsidRDefault="00DF59AE">
            <w:pPr>
              <w:pStyle w:val="TableParagraph"/>
              <w:spacing w:line="270" w:lineRule="exact"/>
              <w:rPr>
                <w:sz w:val="24"/>
              </w:rPr>
            </w:pPr>
            <w:r>
              <w:rPr>
                <w:sz w:val="24"/>
              </w:rPr>
              <w:t>Students</w:t>
            </w:r>
            <w:r>
              <w:rPr>
                <w:spacing w:val="-6"/>
                <w:sz w:val="24"/>
              </w:rPr>
              <w:t xml:space="preserve"> </w:t>
            </w:r>
            <w:r>
              <w:rPr>
                <w:sz w:val="24"/>
              </w:rPr>
              <w:t>can</w:t>
            </w:r>
            <w:r>
              <w:rPr>
                <w:spacing w:val="-1"/>
                <w:sz w:val="24"/>
              </w:rPr>
              <w:t xml:space="preserve"> </w:t>
            </w:r>
            <w:r>
              <w:rPr>
                <w:sz w:val="24"/>
              </w:rPr>
              <w:t>work</w:t>
            </w:r>
            <w:r>
              <w:rPr>
                <w:spacing w:val="-1"/>
                <w:sz w:val="24"/>
              </w:rPr>
              <w:t xml:space="preserve"> </w:t>
            </w:r>
            <w:r>
              <w:rPr>
                <w:sz w:val="24"/>
              </w:rPr>
              <w:t>for</w:t>
            </w:r>
            <w:r>
              <w:rPr>
                <w:spacing w:val="-5"/>
                <w:sz w:val="24"/>
              </w:rPr>
              <w:t xml:space="preserve"> </w:t>
            </w:r>
            <w:r>
              <w:rPr>
                <w:sz w:val="24"/>
              </w:rPr>
              <w:t>the</w:t>
            </w:r>
            <w:r>
              <w:rPr>
                <w:spacing w:val="-3"/>
                <w:sz w:val="24"/>
              </w:rPr>
              <w:t xml:space="preserve"> </w:t>
            </w:r>
            <w:r>
              <w:rPr>
                <w:sz w:val="24"/>
              </w:rPr>
              <w:t>preventive</w:t>
            </w:r>
            <w:r>
              <w:rPr>
                <w:spacing w:val="-2"/>
                <w:sz w:val="24"/>
              </w:rPr>
              <w:t xml:space="preserve"> </w:t>
            </w:r>
            <w:r>
              <w:rPr>
                <w:sz w:val="24"/>
              </w:rPr>
              <w:t>and</w:t>
            </w:r>
            <w:r>
              <w:rPr>
                <w:spacing w:val="-1"/>
                <w:sz w:val="24"/>
              </w:rPr>
              <w:t xml:space="preserve"> </w:t>
            </w:r>
            <w:proofErr w:type="spellStart"/>
            <w:r>
              <w:rPr>
                <w:sz w:val="24"/>
              </w:rPr>
              <w:t>promotive</w:t>
            </w:r>
            <w:proofErr w:type="spellEnd"/>
            <w:r>
              <w:rPr>
                <w:spacing w:val="-4"/>
                <w:sz w:val="24"/>
              </w:rPr>
              <w:t xml:space="preserve"> </w:t>
            </w:r>
            <w:r>
              <w:rPr>
                <w:sz w:val="24"/>
              </w:rPr>
              <w:t>aspects</w:t>
            </w:r>
            <w:r>
              <w:rPr>
                <w:spacing w:val="-2"/>
                <w:sz w:val="24"/>
              </w:rPr>
              <w:t xml:space="preserve"> </w:t>
            </w:r>
            <w:r>
              <w:rPr>
                <w:sz w:val="24"/>
              </w:rPr>
              <w:t>of</w:t>
            </w:r>
            <w:r>
              <w:rPr>
                <w:spacing w:val="-2"/>
                <w:sz w:val="24"/>
              </w:rPr>
              <w:t xml:space="preserve"> </w:t>
            </w:r>
            <w:r>
              <w:rPr>
                <w:sz w:val="24"/>
              </w:rPr>
              <w:t>mental</w:t>
            </w:r>
            <w:r>
              <w:rPr>
                <w:spacing w:val="-1"/>
                <w:sz w:val="24"/>
              </w:rPr>
              <w:t xml:space="preserve"> </w:t>
            </w:r>
            <w:r>
              <w:rPr>
                <w:sz w:val="24"/>
              </w:rPr>
              <w:t>health at</w:t>
            </w:r>
            <w:r>
              <w:rPr>
                <w:spacing w:val="-1"/>
                <w:sz w:val="24"/>
              </w:rPr>
              <w:t xml:space="preserve"> </w:t>
            </w:r>
            <w:r>
              <w:rPr>
                <w:spacing w:val="-2"/>
                <w:sz w:val="24"/>
              </w:rPr>
              <w:t>state</w:t>
            </w:r>
          </w:p>
          <w:p w:rsidR="005B2EE9" w:rsidRDefault="00DF59AE">
            <w:pPr>
              <w:pStyle w:val="TableParagraph"/>
              <w:spacing w:before="43" w:line="240" w:lineRule="auto"/>
              <w:rPr>
                <w:sz w:val="24"/>
              </w:rPr>
            </w:pPr>
            <w:r>
              <w:rPr>
                <w:sz w:val="24"/>
              </w:rPr>
              <w:t>and</w:t>
            </w:r>
            <w:r>
              <w:rPr>
                <w:spacing w:val="-7"/>
                <w:sz w:val="24"/>
              </w:rPr>
              <w:t xml:space="preserve"> </w:t>
            </w:r>
            <w:r>
              <w:rPr>
                <w:sz w:val="24"/>
              </w:rPr>
              <w:t>central</w:t>
            </w:r>
            <w:r>
              <w:rPr>
                <w:spacing w:val="-1"/>
                <w:sz w:val="24"/>
              </w:rPr>
              <w:t xml:space="preserve"> </w:t>
            </w:r>
            <w:r>
              <w:rPr>
                <w:spacing w:val="-4"/>
                <w:sz w:val="24"/>
              </w:rPr>
              <w:t>level</w:t>
            </w:r>
          </w:p>
        </w:tc>
        <w:tc>
          <w:tcPr>
            <w:tcW w:w="656" w:type="dxa"/>
            <w:gridSpan w:val="2"/>
          </w:tcPr>
          <w:p w:rsidR="005B2EE9" w:rsidRDefault="00DF59AE">
            <w:pPr>
              <w:pStyle w:val="TableParagraph"/>
              <w:spacing w:line="270" w:lineRule="exact"/>
              <w:ind w:left="104"/>
              <w:rPr>
                <w:sz w:val="24"/>
              </w:rPr>
            </w:pPr>
            <w:r>
              <w:rPr>
                <w:spacing w:val="-5"/>
                <w:sz w:val="24"/>
              </w:rPr>
              <w:t>K3</w:t>
            </w:r>
          </w:p>
        </w:tc>
      </w:tr>
      <w:tr w:rsidR="005B2EE9">
        <w:trPr>
          <w:trHeight w:val="633"/>
        </w:trPr>
        <w:tc>
          <w:tcPr>
            <w:tcW w:w="284" w:type="dxa"/>
          </w:tcPr>
          <w:p w:rsidR="005B2EE9" w:rsidRDefault="00DF59AE">
            <w:pPr>
              <w:pStyle w:val="TableParagraph"/>
              <w:ind w:left="81"/>
              <w:jc w:val="center"/>
              <w:rPr>
                <w:sz w:val="24"/>
              </w:rPr>
            </w:pPr>
            <w:r>
              <w:rPr>
                <w:spacing w:val="-10"/>
                <w:sz w:val="24"/>
              </w:rPr>
              <w:t>3</w:t>
            </w:r>
          </w:p>
        </w:tc>
        <w:tc>
          <w:tcPr>
            <w:tcW w:w="8714" w:type="dxa"/>
            <w:gridSpan w:val="8"/>
          </w:tcPr>
          <w:p w:rsidR="005B2EE9" w:rsidRDefault="00DF59AE">
            <w:pPr>
              <w:pStyle w:val="TableParagraph"/>
              <w:rPr>
                <w:sz w:val="24"/>
              </w:rPr>
            </w:pPr>
            <w:r>
              <w:rPr>
                <w:sz w:val="24"/>
              </w:rPr>
              <w:t>It</w:t>
            </w:r>
            <w:r>
              <w:rPr>
                <w:spacing w:val="-2"/>
                <w:sz w:val="24"/>
              </w:rPr>
              <w:t xml:space="preserve"> </w:t>
            </w:r>
            <w:r>
              <w:rPr>
                <w:sz w:val="24"/>
              </w:rPr>
              <w:t>will</w:t>
            </w:r>
            <w:r>
              <w:rPr>
                <w:spacing w:val="-1"/>
                <w:sz w:val="24"/>
              </w:rPr>
              <w:t xml:space="preserve"> </w:t>
            </w:r>
            <w:r>
              <w:rPr>
                <w:sz w:val="24"/>
              </w:rPr>
              <w:t>enlarge</w:t>
            </w:r>
            <w:r>
              <w:rPr>
                <w:spacing w:val="-6"/>
                <w:sz w:val="24"/>
              </w:rPr>
              <w:t xml:space="preserve"> </w:t>
            </w:r>
            <w:r>
              <w:rPr>
                <w:sz w:val="24"/>
              </w:rPr>
              <w:t>their</w:t>
            </w:r>
            <w:r>
              <w:rPr>
                <w:spacing w:val="-4"/>
                <w:sz w:val="24"/>
              </w:rPr>
              <w:t xml:space="preserve"> </w:t>
            </w:r>
            <w:r>
              <w:rPr>
                <w:sz w:val="24"/>
              </w:rPr>
              <w:t>potentials to</w:t>
            </w:r>
            <w:r>
              <w:rPr>
                <w:spacing w:val="-2"/>
                <w:sz w:val="24"/>
              </w:rPr>
              <w:t xml:space="preserve"> </w:t>
            </w:r>
            <w:r>
              <w:rPr>
                <w:sz w:val="24"/>
              </w:rPr>
              <w:t>assist</w:t>
            </w:r>
            <w:r>
              <w:rPr>
                <w:spacing w:val="-1"/>
                <w:sz w:val="24"/>
              </w:rPr>
              <w:t xml:space="preserve"> </w:t>
            </w:r>
            <w:r>
              <w:rPr>
                <w:sz w:val="24"/>
              </w:rPr>
              <w:t>mentally</w:t>
            </w:r>
            <w:r>
              <w:rPr>
                <w:spacing w:val="-4"/>
                <w:sz w:val="24"/>
              </w:rPr>
              <w:t xml:space="preserve"> </w:t>
            </w:r>
            <w:r>
              <w:rPr>
                <w:sz w:val="24"/>
              </w:rPr>
              <w:t>ill</w:t>
            </w:r>
            <w:r>
              <w:rPr>
                <w:spacing w:val="-8"/>
                <w:sz w:val="24"/>
              </w:rPr>
              <w:t xml:space="preserve"> </w:t>
            </w:r>
            <w:r>
              <w:rPr>
                <w:sz w:val="24"/>
              </w:rPr>
              <w:t>patients in</w:t>
            </w:r>
            <w:r>
              <w:rPr>
                <w:spacing w:val="-2"/>
                <w:sz w:val="24"/>
              </w:rPr>
              <w:t xml:space="preserve"> </w:t>
            </w:r>
            <w:r>
              <w:rPr>
                <w:sz w:val="24"/>
              </w:rPr>
              <w:t>the</w:t>
            </w:r>
            <w:r>
              <w:rPr>
                <w:spacing w:val="-2"/>
                <w:sz w:val="24"/>
              </w:rPr>
              <w:t xml:space="preserve"> </w:t>
            </w:r>
            <w:r>
              <w:rPr>
                <w:sz w:val="24"/>
              </w:rPr>
              <w:t>process</w:t>
            </w:r>
            <w:r>
              <w:rPr>
                <w:spacing w:val="-1"/>
                <w:sz w:val="24"/>
              </w:rPr>
              <w:t xml:space="preserve"> </w:t>
            </w:r>
            <w:r>
              <w:rPr>
                <w:spacing w:val="-5"/>
                <w:sz w:val="24"/>
              </w:rPr>
              <w:t>of</w:t>
            </w:r>
          </w:p>
          <w:p w:rsidR="005B2EE9" w:rsidRDefault="00DF59AE">
            <w:pPr>
              <w:pStyle w:val="TableParagraph"/>
              <w:spacing w:before="43" w:line="240" w:lineRule="auto"/>
              <w:rPr>
                <w:sz w:val="24"/>
              </w:rPr>
            </w:pPr>
            <w:r>
              <w:rPr>
                <w:spacing w:val="-2"/>
                <w:sz w:val="24"/>
              </w:rPr>
              <w:t>rehabilitation</w:t>
            </w:r>
          </w:p>
        </w:tc>
        <w:tc>
          <w:tcPr>
            <w:tcW w:w="656" w:type="dxa"/>
            <w:gridSpan w:val="2"/>
          </w:tcPr>
          <w:p w:rsidR="005B2EE9" w:rsidRDefault="00DF59AE">
            <w:pPr>
              <w:pStyle w:val="TableParagraph"/>
              <w:ind w:left="104"/>
              <w:rPr>
                <w:sz w:val="24"/>
              </w:rPr>
            </w:pPr>
            <w:r>
              <w:rPr>
                <w:spacing w:val="-5"/>
                <w:sz w:val="24"/>
              </w:rPr>
              <w:t>K3</w:t>
            </w:r>
          </w:p>
        </w:tc>
      </w:tr>
      <w:tr w:rsidR="005B2EE9">
        <w:trPr>
          <w:trHeight w:val="321"/>
        </w:trPr>
        <w:tc>
          <w:tcPr>
            <w:tcW w:w="284" w:type="dxa"/>
          </w:tcPr>
          <w:p w:rsidR="005B2EE9" w:rsidRDefault="00DF59AE">
            <w:pPr>
              <w:pStyle w:val="TableParagraph"/>
              <w:spacing w:line="275" w:lineRule="exact"/>
              <w:ind w:left="81"/>
              <w:jc w:val="center"/>
              <w:rPr>
                <w:sz w:val="24"/>
              </w:rPr>
            </w:pPr>
            <w:r>
              <w:rPr>
                <w:spacing w:val="-10"/>
                <w:sz w:val="24"/>
              </w:rPr>
              <w:t>4</w:t>
            </w:r>
          </w:p>
        </w:tc>
        <w:tc>
          <w:tcPr>
            <w:tcW w:w="8714" w:type="dxa"/>
            <w:gridSpan w:val="8"/>
          </w:tcPr>
          <w:p w:rsidR="005B2EE9" w:rsidRDefault="00DF59AE">
            <w:pPr>
              <w:pStyle w:val="TableParagraph"/>
              <w:spacing w:line="275" w:lineRule="exact"/>
              <w:rPr>
                <w:sz w:val="24"/>
              </w:rPr>
            </w:pPr>
            <w:r>
              <w:rPr>
                <w:sz w:val="24"/>
              </w:rPr>
              <w:t>Students</w:t>
            </w:r>
            <w:r>
              <w:rPr>
                <w:spacing w:val="-4"/>
                <w:sz w:val="24"/>
              </w:rPr>
              <w:t xml:space="preserve"> </w:t>
            </w:r>
            <w:r>
              <w:rPr>
                <w:sz w:val="24"/>
              </w:rPr>
              <w:t>involve</w:t>
            </w:r>
            <w:r>
              <w:rPr>
                <w:spacing w:val="-6"/>
                <w:sz w:val="24"/>
              </w:rPr>
              <w:t xml:space="preserve"> </w:t>
            </w:r>
            <w:r>
              <w:rPr>
                <w:sz w:val="24"/>
              </w:rPr>
              <w:t>in</w:t>
            </w:r>
            <w:r>
              <w:rPr>
                <w:spacing w:val="-2"/>
                <w:sz w:val="24"/>
              </w:rPr>
              <w:t xml:space="preserve"> </w:t>
            </w:r>
            <w:r>
              <w:rPr>
                <w:sz w:val="24"/>
              </w:rPr>
              <w:t>research</w:t>
            </w:r>
            <w:r>
              <w:rPr>
                <w:spacing w:val="-2"/>
                <w:sz w:val="24"/>
              </w:rPr>
              <w:t xml:space="preserve"> </w:t>
            </w:r>
            <w:r>
              <w:rPr>
                <w:sz w:val="24"/>
              </w:rPr>
              <w:t>activity</w:t>
            </w:r>
            <w:r>
              <w:rPr>
                <w:spacing w:val="-2"/>
                <w:sz w:val="24"/>
              </w:rPr>
              <w:t xml:space="preserve"> </w:t>
            </w:r>
            <w:r>
              <w:rPr>
                <w:sz w:val="24"/>
              </w:rPr>
              <w:t>in</w:t>
            </w:r>
            <w:r>
              <w:rPr>
                <w:spacing w:val="-2"/>
                <w:sz w:val="24"/>
              </w:rPr>
              <w:t xml:space="preserve"> </w:t>
            </w:r>
            <w:r>
              <w:rPr>
                <w:sz w:val="24"/>
              </w:rPr>
              <w:t>relation</w:t>
            </w:r>
            <w:r>
              <w:rPr>
                <w:spacing w:val="-2"/>
                <w:sz w:val="24"/>
              </w:rPr>
              <w:t xml:space="preserve"> </w:t>
            </w:r>
            <w:r>
              <w:rPr>
                <w:sz w:val="24"/>
              </w:rPr>
              <w:t>to</w:t>
            </w:r>
            <w:r>
              <w:rPr>
                <w:spacing w:val="-2"/>
                <w:sz w:val="24"/>
              </w:rPr>
              <w:t xml:space="preserve"> </w:t>
            </w:r>
            <w:r>
              <w:rPr>
                <w:sz w:val="24"/>
              </w:rPr>
              <w:t>mental</w:t>
            </w:r>
            <w:r>
              <w:rPr>
                <w:spacing w:val="-2"/>
                <w:sz w:val="24"/>
              </w:rPr>
              <w:t xml:space="preserve"> </w:t>
            </w:r>
            <w:r>
              <w:rPr>
                <w:sz w:val="24"/>
              </w:rPr>
              <w:t>health</w:t>
            </w:r>
            <w:r>
              <w:rPr>
                <w:spacing w:val="-1"/>
                <w:sz w:val="24"/>
              </w:rPr>
              <w:t xml:space="preserve"> </w:t>
            </w:r>
            <w:r>
              <w:rPr>
                <w:spacing w:val="-2"/>
                <w:sz w:val="24"/>
              </w:rPr>
              <w:t>field</w:t>
            </w:r>
          </w:p>
        </w:tc>
        <w:tc>
          <w:tcPr>
            <w:tcW w:w="656" w:type="dxa"/>
            <w:gridSpan w:val="2"/>
          </w:tcPr>
          <w:p w:rsidR="005B2EE9" w:rsidRDefault="00DF59AE">
            <w:pPr>
              <w:pStyle w:val="TableParagraph"/>
              <w:spacing w:line="275" w:lineRule="exact"/>
              <w:ind w:left="104"/>
              <w:rPr>
                <w:sz w:val="24"/>
              </w:rPr>
            </w:pPr>
            <w:r>
              <w:rPr>
                <w:spacing w:val="-5"/>
                <w:sz w:val="24"/>
              </w:rPr>
              <w:t>K4</w:t>
            </w:r>
          </w:p>
        </w:tc>
      </w:tr>
      <w:tr w:rsidR="005B2EE9">
        <w:trPr>
          <w:trHeight w:val="633"/>
        </w:trPr>
        <w:tc>
          <w:tcPr>
            <w:tcW w:w="284" w:type="dxa"/>
          </w:tcPr>
          <w:p w:rsidR="005B2EE9" w:rsidRDefault="00DF59AE">
            <w:pPr>
              <w:pStyle w:val="TableParagraph"/>
              <w:ind w:left="81"/>
              <w:jc w:val="center"/>
              <w:rPr>
                <w:sz w:val="24"/>
              </w:rPr>
            </w:pPr>
            <w:r>
              <w:rPr>
                <w:spacing w:val="-10"/>
                <w:sz w:val="24"/>
              </w:rPr>
              <w:t>5</w:t>
            </w:r>
          </w:p>
        </w:tc>
        <w:tc>
          <w:tcPr>
            <w:tcW w:w="8714" w:type="dxa"/>
            <w:gridSpan w:val="8"/>
          </w:tcPr>
          <w:p w:rsidR="005B2EE9" w:rsidRDefault="00DF59AE">
            <w:pPr>
              <w:pStyle w:val="TableParagraph"/>
              <w:rPr>
                <w:sz w:val="24"/>
              </w:rPr>
            </w:pPr>
            <w:r>
              <w:rPr>
                <w:sz w:val="24"/>
              </w:rPr>
              <w:t>It</w:t>
            </w:r>
            <w:r>
              <w:rPr>
                <w:spacing w:val="-5"/>
                <w:sz w:val="24"/>
              </w:rPr>
              <w:t xml:space="preserve"> </w:t>
            </w:r>
            <w:r>
              <w:rPr>
                <w:sz w:val="24"/>
              </w:rPr>
              <w:t>will</w:t>
            </w:r>
            <w:r>
              <w:rPr>
                <w:spacing w:val="-1"/>
                <w:sz w:val="24"/>
              </w:rPr>
              <w:t xml:space="preserve"> </w:t>
            </w:r>
            <w:r>
              <w:rPr>
                <w:sz w:val="24"/>
              </w:rPr>
              <w:t>build</w:t>
            </w:r>
            <w:r>
              <w:rPr>
                <w:spacing w:val="-1"/>
                <w:sz w:val="24"/>
              </w:rPr>
              <w:t xml:space="preserve"> </w:t>
            </w:r>
            <w:r>
              <w:rPr>
                <w:sz w:val="24"/>
              </w:rPr>
              <w:t>their</w:t>
            </w:r>
            <w:r>
              <w:rPr>
                <w:spacing w:val="-2"/>
                <w:sz w:val="24"/>
              </w:rPr>
              <w:t xml:space="preserve"> </w:t>
            </w:r>
            <w:r>
              <w:rPr>
                <w:sz w:val="24"/>
              </w:rPr>
              <w:t>skills to</w:t>
            </w:r>
            <w:r>
              <w:rPr>
                <w:spacing w:val="-3"/>
                <w:sz w:val="24"/>
              </w:rPr>
              <w:t xml:space="preserve"> </w:t>
            </w:r>
            <w:r>
              <w:rPr>
                <w:sz w:val="24"/>
              </w:rPr>
              <w:t>face</w:t>
            </w:r>
            <w:r>
              <w:rPr>
                <w:spacing w:val="-2"/>
                <w:sz w:val="24"/>
              </w:rPr>
              <w:t xml:space="preserve"> </w:t>
            </w:r>
            <w:r>
              <w:rPr>
                <w:sz w:val="24"/>
              </w:rPr>
              <w:t>future</w:t>
            </w:r>
            <w:r>
              <w:rPr>
                <w:spacing w:val="-2"/>
                <w:sz w:val="24"/>
              </w:rPr>
              <w:t xml:space="preserve"> </w:t>
            </w:r>
            <w:r>
              <w:rPr>
                <w:sz w:val="24"/>
              </w:rPr>
              <w:t>challenges</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area</w:t>
            </w:r>
            <w:r>
              <w:rPr>
                <w:spacing w:val="-5"/>
                <w:sz w:val="24"/>
              </w:rPr>
              <w:t xml:space="preserve"> </w:t>
            </w:r>
            <w:r>
              <w:rPr>
                <w:sz w:val="24"/>
              </w:rPr>
              <w:t>of</w:t>
            </w:r>
            <w:r>
              <w:rPr>
                <w:spacing w:val="-2"/>
                <w:sz w:val="24"/>
              </w:rPr>
              <w:t xml:space="preserve"> </w:t>
            </w:r>
            <w:r>
              <w:rPr>
                <w:sz w:val="24"/>
              </w:rPr>
              <w:t>psychiatric</w:t>
            </w:r>
            <w:r>
              <w:rPr>
                <w:spacing w:val="-1"/>
                <w:sz w:val="24"/>
              </w:rPr>
              <w:t xml:space="preserve"> </w:t>
            </w:r>
            <w:r>
              <w:rPr>
                <w:sz w:val="24"/>
              </w:rPr>
              <w:t>and</w:t>
            </w:r>
            <w:r>
              <w:rPr>
                <w:spacing w:val="-1"/>
                <w:sz w:val="24"/>
              </w:rPr>
              <w:t xml:space="preserve"> </w:t>
            </w:r>
            <w:r>
              <w:rPr>
                <w:sz w:val="24"/>
              </w:rPr>
              <w:t xml:space="preserve">its </w:t>
            </w:r>
            <w:r>
              <w:rPr>
                <w:spacing w:val="-2"/>
                <w:sz w:val="24"/>
              </w:rPr>
              <w:t>related</w:t>
            </w:r>
          </w:p>
          <w:p w:rsidR="005B2EE9" w:rsidRDefault="00DF59AE">
            <w:pPr>
              <w:pStyle w:val="TableParagraph"/>
              <w:spacing w:before="43" w:line="240" w:lineRule="auto"/>
              <w:rPr>
                <w:sz w:val="24"/>
              </w:rPr>
            </w:pPr>
            <w:r>
              <w:rPr>
                <w:spacing w:val="-2"/>
                <w:sz w:val="24"/>
              </w:rPr>
              <w:t>fields</w:t>
            </w:r>
          </w:p>
        </w:tc>
        <w:tc>
          <w:tcPr>
            <w:tcW w:w="656" w:type="dxa"/>
            <w:gridSpan w:val="2"/>
          </w:tcPr>
          <w:p w:rsidR="005B2EE9" w:rsidRDefault="00DF59AE">
            <w:pPr>
              <w:pStyle w:val="TableParagraph"/>
              <w:ind w:left="104"/>
              <w:rPr>
                <w:sz w:val="24"/>
              </w:rPr>
            </w:pPr>
            <w:r>
              <w:rPr>
                <w:spacing w:val="-5"/>
                <w:sz w:val="24"/>
              </w:rPr>
              <w:t>K6</w:t>
            </w:r>
          </w:p>
        </w:tc>
      </w:tr>
      <w:tr w:rsidR="005B2EE9">
        <w:trPr>
          <w:trHeight w:val="323"/>
        </w:trPr>
        <w:tc>
          <w:tcPr>
            <w:tcW w:w="9654" w:type="dxa"/>
            <w:gridSpan w:val="11"/>
          </w:tcPr>
          <w:p w:rsidR="005B2EE9" w:rsidRDefault="00DF59AE">
            <w:pPr>
              <w:pStyle w:val="TableParagraph"/>
              <w:spacing w:before="1" w:line="240" w:lineRule="auto"/>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3"/>
        </w:trPr>
        <w:tc>
          <w:tcPr>
            <w:tcW w:w="1986" w:type="dxa"/>
            <w:gridSpan w:val="2"/>
          </w:tcPr>
          <w:p w:rsidR="005B2EE9" w:rsidRDefault="00DF59AE">
            <w:pPr>
              <w:pStyle w:val="TableParagraph"/>
              <w:ind w:left="113"/>
              <w:rPr>
                <w:b/>
                <w:sz w:val="24"/>
              </w:rPr>
            </w:pPr>
            <w:r>
              <w:rPr>
                <w:b/>
                <w:spacing w:val="-2"/>
                <w:sz w:val="24"/>
              </w:rPr>
              <w:t>Unit:1</w:t>
            </w:r>
          </w:p>
        </w:tc>
        <w:tc>
          <w:tcPr>
            <w:tcW w:w="5530" w:type="dxa"/>
            <w:gridSpan w:val="3"/>
          </w:tcPr>
          <w:p w:rsidR="005B2EE9" w:rsidRDefault="00DF59AE">
            <w:pPr>
              <w:pStyle w:val="TableParagraph"/>
              <w:ind w:left="56"/>
              <w:jc w:val="center"/>
              <w:rPr>
                <w:b/>
                <w:sz w:val="24"/>
              </w:rPr>
            </w:pPr>
            <w:r>
              <w:rPr>
                <w:b/>
                <w:sz w:val="24"/>
              </w:rPr>
              <w:t>MAGNITUDE</w:t>
            </w:r>
            <w:r>
              <w:rPr>
                <w:b/>
                <w:spacing w:val="-1"/>
                <w:sz w:val="24"/>
              </w:rPr>
              <w:t xml:space="preserve"> </w:t>
            </w:r>
            <w:r>
              <w:rPr>
                <w:b/>
                <w:sz w:val="24"/>
              </w:rPr>
              <w:t>OF</w:t>
            </w:r>
            <w:r>
              <w:rPr>
                <w:b/>
                <w:spacing w:val="-1"/>
                <w:sz w:val="24"/>
              </w:rPr>
              <w:t xml:space="preserve"> </w:t>
            </w:r>
            <w:r>
              <w:rPr>
                <w:b/>
                <w:sz w:val="24"/>
              </w:rPr>
              <w:t xml:space="preserve">MENTAL </w:t>
            </w:r>
            <w:r>
              <w:rPr>
                <w:b/>
                <w:spacing w:val="-2"/>
                <w:sz w:val="24"/>
              </w:rPr>
              <w:t>HEALTH</w:t>
            </w:r>
          </w:p>
          <w:p w:rsidR="005B2EE9" w:rsidRDefault="00DF59AE">
            <w:pPr>
              <w:pStyle w:val="TableParagraph"/>
              <w:spacing w:before="43" w:line="240" w:lineRule="auto"/>
              <w:ind w:left="56" w:right="4"/>
              <w:jc w:val="center"/>
              <w:rPr>
                <w:b/>
                <w:sz w:val="24"/>
              </w:rPr>
            </w:pPr>
            <w:r>
              <w:rPr>
                <w:b/>
                <w:spacing w:val="-2"/>
                <w:sz w:val="24"/>
              </w:rPr>
              <w:t>PROBLEM</w:t>
            </w:r>
          </w:p>
        </w:tc>
        <w:tc>
          <w:tcPr>
            <w:tcW w:w="2138" w:type="dxa"/>
            <w:gridSpan w:val="6"/>
          </w:tcPr>
          <w:p w:rsidR="005B2EE9" w:rsidRDefault="00DF59AE">
            <w:pPr>
              <w:pStyle w:val="TableParagraph"/>
              <w:ind w:left="1135"/>
              <w:rPr>
                <w:b/>
                <w:sz w:val="24"/>
              </w:rPr>
            </w:pPr>
            <w:r>
              <w:rPr>
                <w:b/>
                <w:sz w:val="24"/>
              </w:rPr>
              <w:t>12</w:t>
            </w:r>
            <w:r>
              <w:rPr>
                <w:b/>
                <w:spacing w:val="-2"/>
                <w:sz w:val="24"/>
              </w:rPr>
              <w:t xml:space="preserve"> hours</w:t>
            </w:r>
          </w:p>
        </w:tc>
      </w:tr>
      <w:tr w:rsidR="005B2EE9">
        <w:trPr>
          <w:trHeight w:val="1471"/>
        </w:trPr>
        <w:tc>
          <w:tcPr>
            <w:tcW w:w="9654" w:type="dxa"/>
            <w:gridSpan w:val="11"/>
          </w:tcPr>
          <w:p w:rsidR="005B2EE9" w:rsidRDefault="00DF59AE">
            <w:pPr>
              <w:pStyle w:val="TableParagraph"/>
              <w:spacing w:line="276" w:lineRule="auto"/>
              <w:ind w:left="113" w:right="100"/>
              <w:jc w:val="both"/>
              <w:rPr>
                <w:sz w:val="24"/>
              </w:rPr>
            </w:pPr>
            <w:r>
              <w:rPr>
                <w:sz w:val="24"/>
              </w:rPr>
              <w:t>Significance of mental health problems and its relation to the individual problems, family problems, and social problems. Treatment for the mentally ill patients – chemotherapy - Anti psychotic drugs, anti-depressants, ECT and psychosurgery. Impact of Mental health problems on social Developments.</w:t>
            </w:r>
          </w:p>
        </w:tc>
      </w:tr>
      <w:tr w:rsidR="005B2EE9">
        <w:trPr>
          <w:trHeight w:val="369"/>
        </w:trPr>
        <w:tc>
          <w:tcPr>
            <w:tcW w:w="1986" w:type="dxa"/>
            <w:gridSpan w:val="2"/>
          </w:tcPr>
          <w:p w:rsidR="005B2EE9" w:rsidRDefault="00DF59AE">
            <w:pPr>
              <w:pStyle w:val="TableParagraph"/>
              <w:spacing w:line="270" w:lineRule="exact"/>
              <w:ind w:left="113"/>
              <w:rPr>
                <w:b/>
                <w:sz w:val="24"/>
              </w:rPr>
            </w:pPr>
            <w:r>
              <w:rPr>
                <w:b/>
                <w:spacing w:val="-2"/>
                <w:sz w:val="24"/>
              </w:rPr>
              <w:t>Unit:2</w:t>
            </w:r>
          </w:p>
        </w:tc>
        <w:tc>
          <w:tcPr>
            <w:tcW w:w="5530" w:type="dxa"/>
            <w:gridSpan w:val="3"/>
          </w:tcPr>
          <w:p w:rsidR="005B2EE9" w:rsidRDefault="00DF59AE">
            <w:pPr>
              <w:pStyle w:val="TableParagraph"/>
              <w:spacing w:line="270" w:lineRule="exact"/>
              <w:ind w:left="121"/>
              <w:rPr>
                <w:b/>
                <w:sz w:val="24"/>
              </w:rPr>
            </w:pPr>
            <w:r>
              <w:rPr>
                <w:b/>
                <w:sz w:val="24"/>
              </w:rPr>
              <w:t>PSYCHOLOGICAL</w:t>
            </w:r>
            <w:r>
              <w:rPr>
                <w:b/>
                <w:spacing w:val="-4"/>
                <w:sz w:val="24"/>
              </w:rPr>
              <w:t xml:space="preserve"> </w:t>
            </w:r>
            <w:r>
              <w:rPr>
                <w:b/>
                <w:sz w:val="24"/>
              </w:rPr>
              <w:t>METHOD</w:t>
            </w:r>
            <w:r>
              <w:rPr>
                <w:b/>
                <w:spacing w:val="-4"/>
                <w:sz w:val="24"/>
              </w:rPr>
              <w:t xml:space="preserve"> </w:t>
            </w:r>
            <w:r>
              <w:rPr>
                <w:b/>
                <w:sz w:val="24"/>
              </w:rPr>
              <w:t>OF</w:t>
            </w:r>
            <w:r>
              <w:rPr>
                <w:b/>
                <w:spacing w:val="-5"/>
                <w:sz w:val="24"/>
              </w:rPr>
              <w:t xml:space="preserve"> </w:t>
            </w:r>
            <w:r>
              <w:rPr>
                <w:b/>
                <w:spacing w:val="-2"/>
                <w:sz w:val="24"/>
              </w:rPr>
              <w:t>TREATMENT</w:t>
            </w:r>
          </w:p>
        </w:tc>
        <w:tc>
          <w:tcPr>
            <w:tcW w:w="2138" w:type="dxa"/>
            <w:gridSpan w:val="6"/>
          </w:tcPr>
          <w:p w:rsidR="005B2EE9" w:rsidRDefault="00DF59AE">
            <w:pPr>
              <w:pStyle w:val="TableParagraph"/>
              <w:spacing w:line="270" w:lineRule="exact"/>
              <w:ind w:left="1135"/>
              <w:rPr>
                <w:b/>
                <w:sz w:val="24"/>
              </w:rPr>
            </w:pPr>
            <w:r>
              <w:rPr>
                <w:b/>
                <w:sz w:val="24"/>
              </w:rPr>
              <w:t>11</w:t>
            </w:r>
            <w:r>
              <w:rPr>
                <w:b/>
                <w:spacing w:val="-2"/>
                <w:sz w:val="24"/>
              </w:rPr>
              <w:t xml:space="preserve"> hours</w:t>
            </w:r>
          </w:p>
        </w:tc>
      </w:tr>
      <w:tr w:rsidR="005B2EE9">
        <w:trPr>
          <w:trHeight w:val="1153"/>
        </w:trPr>
        <w:tc>
          <w:tcPr>
            <w:tcW w:w="9654" w:type="dxa"/>
            <w:gridSpan w:val="11"/>
          </w:tcPr>
          <w:p w:rsidR="005B2EE9" w:rsidRDefault="00DF59AE">
            <w:pPr>
              <w:pStyle w:val="TableParagraph"/>
              <w:spacing w:before="3" w:line="276" w:lineRule="auto"/>
              <w:ind w:left="113" w:right="102"/>
              <w:jc w:val="both"/>
              <w:rPr>
                <w:sz w:val="24"/>
              </w:rPr>
            </w:pPr>
            <w:r>
              <w:rPr>
                <w:sz w:val="24"/>
              </w:rPr>
              <w:t xml:space="preserve">Psychological methods of treatment – psychotherapy - supportive, re-educative. Reconstructive psychotherapy – </w:t>
            </w:r>
            <w:proofErr w:type="spellStart"/>
            <w:r>
              <w:rPr>
                <w:sz w:val="24"/>
              </w:rPr>
              <w:t>behaviour</w:t>
            </w:r>
            <w:proofErr w:type="spellEnd"/>
            <w:r>
              <w:rPr>
                <w:sz w:val="24"/>
              </w:rPr>
              <w:t xml:space="preserve"> therapy, group therapy – yoga – meditation – occupational and recreational therapies.</w:t>
            </w:r>
          </w:p>
        </w:tc>
      </w:tr>
      <w:tr w:rsidR="005B2EE9">
        <w:trPr>
          <w:trHeight w:val="316"/>
        </w:trPr>
        <w:tc>
          <w:tcPr>
            <w:tcW w:w="1986" w:type="dxa"/>
            <w:gridSpan w:val="2"/>
          </w:tcPr>
          <w:p w:rsidR="005B2EE9" w:rsidRDefault="00DF59AE">
            <w:pPr>
              <w:pStyle w:val="TableParagraph"/>
              <w:ind w:left="113"/>
              <w:rPr>
                <w:b/>
                <w:sz w:val="24"/>
              </w:rPr>
            </w:pPr>
            <w:r>
              <w:rPr>
                <w:b/>
                <w:spacing w:val="-2"/>
                <w:sz w:val="24"/>
              </w:rPr>
              <w:t>Unit:3</w:t>
            </w:r>
          </w:p>
        </w:tc>
        <w:tc>
          <w:tcPr>
            <w:tcW w:w="5270" w:type="dxa"/>
            <w:gridSpan w:val="2"/>
          </w:tcPr>
          <w:p w:rsidR="005B2EE9" w:rsidRDefault="00DF59AE">
            <w:pPr>
              <w:pStyle w:val="TableParagraph"/>
              <w:ind w:left="99"/>
              <w:rPr>
                <w:b/>
                <w:sz w:val="24"/>
              </w:rPr>
            </w:pPr>
            <w:r>
              <w:rPr>
                <w:b/>
                <w:sz w:val="24"/>
              </w:rPr>
              <w:t>CONTEMPORARY</w:t>
            </w:r>
            <w:r>
              <w:rPr>
                <w:b/>
                <w:spacing w:val="-6"/>
                <w:sz w:val="24"/>
              </w:rPr>
              <w:t xml:space="preserve"> </w:t>
            </w:r>
            <w:r>
              <w:rPr>
                <w:b/>
                <w:sz w:val="24"/>
              </w:rPr>
              <w:t>THEORIES</w:t>
            </w:r>
            <w:r>
              <w:rPr>
                <w:b/>
                <w:spacing w:val="-2"/>
                <w:sz w:val="24"/>
              </w:rPr>
              <w:t xml:space="preserve"> </w:t>
            </w:r>
            <w:r>
              <w:rPr>
                <w:b/>
                <w:sz w:val="24"/>
              </w:rPr>
              <w:t>OF</w:t>
            </w:r>
            <w:r>
              <w:rPr>
                <w:b/>
                <w:spacing w:val="-5"/>
                <w:sz w:val="24"/>
              </w:rPr>
              <w:t xml:space="preserve"> </w:t>
            </w:r>
            <w:r>
              <w:rPr>
                <w:b/>
                <w:spacing w:val="-2"/>
                <w:sz w:val="24"/>
              </w:rPr>
              <w:t>THERAPY</w:t>
            </w:r>
          </w:p>
        </w:tc>
        <w:tc>
          <w:tcPr>
            <w:tcW w:w="2398" w:type="dxa"/>
            <w:gridSpan w:val="7"/>
          </w:tcPr>
          <w:p w:rsidR="005B2EE9" w:rsidRDefault="00DF59AE">
            <w:pPr>
              <w:pStyle w:val="TableParagraph"/>
              <w:ind w:left="1395"/>
              <w:rPr>
                <w:b/>
                <w:sz w:val="24"/>
              </w:rPr>
            </w:pPr>
            <w:r>
              <w:rPr>
                <w:b/>
                <w:sz w:val="24"/>
              </w:rPr>
              <w:t>12</w:t>
            </w:r>
            <w:r>
              <w:rPr>
                <w:b/>
                <w:spacing w:val="-2"/>
                <w:sz w:val="24"/>
              </w:rPr>
              <w:t xml:space="preserve"> hours</w:t>
            </w:r>
          </w:p>
        </w:tc>
      </w:tr>
    </w:tbl>
    <w:p w:rsidR="005B2EE9" w:rsidRDefault="005B2EE9">
      <w:pPr>
        <w:pStyle w:val="TableParagraph"/>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4"/>
        <w:gridCol w:w="1702"/>
        <w:gridCol w:w="5244"/>
        <w:gridCol w:w="2420"/>
      </w:tblGrid>
      <w:tr w:rsidR="005B2EE9">
        <w:trPr>
          <w:trHeight w:val="1063"/>
        </w:trPr>
        <w:tc>
          <w:tcPr>
            <w:tcW w:w="9650" w:type="dxa"/>
            <w:gridSpan w:val="4"/>
          </w:tcPr>
          <w:p w:rsidR="005B2EE9" w:rsidRDefault="00DF59AE">
            <w:pPr>
              <w:pStyle w:val="TableParagraph"/>
              <w:spacing w:line="276" w:lineRule="auto"/>
              <w:ind w:left="113" w:right="547"/>
              <w:rPr>
                <w:sz w:val="24"/>
              </w:rPr>
            </w:pPr>
            <w:r>
              <w:rPr>
                <w:sz w:val="24"/>
              </w:rPr>
              <w:t>Contemporary</w:t>
            </w:r>
            <w:r>
              <w:rPr>
                <w:spacing w:val="-9"/>
                <w:sz w:val="24"/>
              </w:rPr>
              <w:t xml:space="preserve"> </w:t>
            </w:r>
            <w:r>
              <w:rPr>
                <w:sz w:val="24"/>
              </w:rPr>
              <w:t>theories</w:t>
            </w:r>
            <w:r>
              <w:rPr>
                <w:spacing w:val="-7"/>
                <w:sz w:val="24"/>
              </w:rPr>
              <w:t xml:space="preserve"> </w:t>
            </w:r>
            <w:r>
              <w:rPr>
                <w:sz w:val="24"/>
              </w:rPr>
              <w:t>of</w:t>
            </w:r>
            <w:r>
              <w:rPr>
                <w:spacing w:val="-9"/>
                <w:sz w:val="24"/>
              </w:rPr>
              <w:t xml:space="preserve"> </w:t>
            </w:r>
            <w:r>
              <w:rPr>
                <w:sz w:val="24"/>
              </w:rPr>
              <w:t>therapy</w:t>
            </w:r>
            <w:r>
              <w:rPr>
                <w:spacing w:val="-6"/>
                <w:sz w:val="24"/>
              </w:rPr>
              <w:t xml:space="preserve"> </w:t>
            </w:r>
            <w:r>
              <w:rPr>
                <w:sz w:val="24"/>
              </w:rPr>
              <w:t>–</w:t>
            </w:r>
            <w:r>
              <w:rPr>
                <w:spacing w:val="-6"/>
                <w:sz w:val="24"/>
              </w:rPr>
              <w:t xml:space="preserve"> </w:t>
            </w:r>
            <w:r>
              <w:rPr>
                <w:sz w:val="24"/>
              </w:rPr>
              <w:t>client</w:t>
            </w:r>
            <w:r>
              <w:rPr>
                <w:spacing w:val="-8"/>
                <w:sz w:val="24"/>
              </w:rPr>
              <w:t xml:space="preserve"> </w:t>
            </w:r>
            <w:proofErr w:type="spellStart"/>
            <w:r>
              <w:rPr>
                <w:sz w:val="24"/>
              </w:rPr>
              <w:t>centred</w:t>
            </w:r>
            <w:proofErr w:type="spellEnd"/>
            <w:r>
              <w:rPr>
                <w:spacing w:val="-3"/>
                <w:sz w:val="24"/>
              </w:rPr>
              <w:t xml:space="preserve"> </w:t>
            </w:r>
            <w:r>
              <w:rPr>
                <w:sz w:val="24"/>
              </w:rPr>
              <w:t>therapy</w:t>
            </w:r>
            <w:r>
              <w:rPr>
                <w:spacing w:val="-6"/>
                <w:sz w:val="24"/>
              </w:rPr>
              <w:t xml:space="preserve"> </w:t>
            </w:r>
            <w:r>
              <w:rPr>
                <w:sz w:val="24"/>
              </w:rPr>
              <w:t>–</w:t>
            </w:r>
            <w:r>
              <w:rPr>
                <w:spacing w:val="-8"/>
                <w:sz w:val="24"/>
              </w:rPr>
              <w:t xml:space="preserve"> </w:t>
            </w:r>
            <w:r>
              <w:rPr>
                <w:sz w:val="24"/>
              </w:rPr>
              <w:t>reality</w:t>
            </w:r>
            <w:r>
              <w:rPr>
                <w:spacing w:val="-7"/>
                <w:sz w:val="24"/>
              </w:rPr>
              <w:t xml:space="preserve"> </w:t>
            </w:r>
            <w:r>
              <w:rPr>
                <w:sz w:val="24"/>
              </w:rPr>
              <w:t>therapy –</w:t>
            </w:r>
            <w:r>
              <w:rPr>
                <w:spacing w:val="-8"/>
                <w:sz w:val="24"/>
              </w:rPr>
              <w:t xml:space="preserve"> </w:t>
            </w:r>
            <w:r>
              <w:rPr>
                <w:sz w:val="24"/>
              </w:rPr>
              <w:t>gestalt</w:t>
            </w:r>
            <w:r>
              <w:rPr>
                <w:spacing w:val="-8"/>
                <w:sz w:val="24"/>
              </w:rPr>
              <w:t xml:space="preserve"> </w:t>
            </w:r>
            <w:r>
              <w:rPr>
                <w:sz w:val="24"/>
              </w:rPr>
              <w:t>therapy</w:t>
            </w:r>
            <w:r>
              <w:rPr>
                <w:spacing w:val="-8"/>
                <w:sz w:val="24"/>
              </w:rPr>
              <w:t xml:space="preserve"> </w:t>
            </w:r>
            <w:r>
              <w:rPr>
                <w:sz w:val="24"/>
              </w:rPr>
              <w:t xml:space="preserve">– rational emotive </w:t>
            </w:r>
            <w:proofErr w:type="spellStart"/>
            <w:r>
              <w:rPr>
                <w:sz w:val="24"/>
              </w:rPr>
              <w:t>behaviour</w:t>
            </w:r>
            <w:proofErr w:type="spellEnd"/>
            <w:r>
              <w:rPr>
                <w:sz w:val="24"/>
              </w:rPr>
              <w:t xml:space="preserve"> therapy – transactional analysis - All its applications, merits and </w:t>
            </w:r>
            <w:r>
              <w:rPr>
                <w:spacing w:val="-2"/>
                <w:sz w:val="24"/>
              </w:rPr>
              <w:t>demerits.</w:t>
            </w:r>
          </w:p>
        </w:tc>
      </w:tr>
      <w:tr w:rsidR="005B2EE9">
        <w:trPr>
          <w:trHeight w:val="496"/>
        </w:trPr>
        <w:tc>
          <w:tcPr>
            <w:tcW w:w="1986" w:type="dxa"/>
            <w:gridSpan w:val="2"/>
          </w:tcPr>
          <w:p w:rsidR="005B2EE9" w:rsidRDefault="00DF59AE">
            <w:pPr>
              <w:pStyle w:val="TableParagraph"/>
              <w:spacing w:line="270" w:lineRule="exact"/>
              <w:ind w:left="113"/>
              <w:rPr>
                <w:b/>
                <w:sz w:val="24"/>
              </w:rPr>
            </w:pPr>
            <w:r>
              <w:rPr>
                <w:b/>
                <w:spacing w:val="-2"/>
                <w:sz w:val="24"/>
              </w:rPr>
              <w:t>Unit:4</w:t>
            </w:r>
          </w:p>
        </w:tc>
        <w:tc>
          <w:tcPr>
            <w:tcW w:w="5244" w:type="dxa"/>
          </w:tcPr>
          <w:p w:rsidR="005B2EE9" w:rsidRDefault="00DF59AE">
            <w:pPr>
              <w:pStyle w:val="TableParagraph"/>
              <w:spacing w:line="270" w:lineRule="exact"/>
              <w:ind w:left="0" w:right="112"/>
              <w:jc w:val="right"/>
              <w:rPr>
                <w:b/>
                <w:sz w:val="24"/>
              </w:rPr>
            </w:pPr>
            <w:r>
              <w:rPr>
                <w:b/>
                <w:sz w:val="24"/>
              </w:rPr>
              <w:t>ROLE</w:t>
            </w:r>
            <w:r>
              <w:rPr>
                <w:b/>
                <w:spacing w:val="-1"/>
                <w:sz w:val="24"/>
              </w:rPr>
              <w:t xml:space="preserve"> </w:t>
            </w:r>
            <w:r>
              <w:rPr>
                <w:b/>
                <w:sz w:val="24"/>
              </w:rPr>
              <w:t>OF</w:t>
            </w:r>
            <w:r>
              <w:rPr>
                <w:b/>
                <w:spacing w:val="-5"/>
                <w:sz w:val="24"/>
              </w:rPr>
              <w:t xml:space="preserve"> </w:t>
            </w:r>
            <w:r>
              <w:rPr>
                <w:b/>
                <w:sz w:val="24"/>
              </w:rPr>
              <w:t>PSYCHIATRIC</w:t>
            </w:r>
            <w:r>
              <w:rPr>
                <w:b/>
                <w:spacing w:val="-5"/>
                <w:sz w:val="24"/>
              </w:rPr>
              <w:t xml:space="preserve"> </w:t>
            </w:r>
            <w:r>
              <w:rPr>
                <w:b/>
                <w:sz w:val="24"/>
              </w:rPr>
              <w:t>SOCIAL</w:t>
            </w:r>
            <w:r>
              <w:rPr>
                <w:b/>
                <w:spacing w:val="-1"/>
                <w:sz w:val="24"/>
              </w:rPr>
              <w:t xml:space="preserve"> </w:t>
            </w:r>
            <w:r>
              <w:rPr>
                <w:b/>
                <w:spacing w:val="-2"/>
                <w:sz w:val="24"/>
              </w:rPr>
              <w:t>WORKER</w:t>
            </w:r>
          </w:p>
        </w:tc>
        <w:tc>
          <w:tcPr>
            <w:tcW w:w="2420" w:type="dxa"/>
          </w:tcPr>
          <w:p w:rsidR="005B2EE9" w:rsidRDefault="00DF59AE">
            <w:pPr>
              <w:pStyle w:val="TableParagraph"/>
              <w:spacing w:line="270" w:lineRule="exact"/>
              <w:ind w:left="0" w:right="94"/>
              <w:jc w:val="right"/>
              <w:rPr>
                <w:b/>
                <w:sz w:val="24"/>
              </w:rPr>
            </w:pPr>
            <w:r>
              <w:rPr>
                <w:b/>
                <w:sz w:val="24"/>
              </w:rPr>
              <w:t>11</w:t>
            </w:r>
            <w:r>
              <w:rPr>
                <w:b/>
                <w:spacing w:val="-2"/>
                <w:sz w:val="24"/>
              </w:rPr>
              <w:t xml:space="preserve"> hours</w:t>
            </w:r>
          </w:p>
        </w:tc>
      </w:tr>
      <w:tr w:rsidR="005B2EE9">
        <w:trPr>
          <w:trHeight w:val="1468"/>
        </w:trPr>
        <w:tc>
          <w:tcPr>
            <w:tcW w:w="9650" w:type="dxa"/>
            <w:gridSpan w:val="4"/>
          </w:tcPr>
          <w:p w:rsidR="005B2EE9" w:rsidRDefault="00DF59AE">
            <w:pPr>
              <w:pStyle w:val="TableParagraph"/>
              <w:spacing w:before="1" w:line="276" w:lineRule="auto"/>
              <w:ind w:left="113" w:right="96"/>
              <w:jc w:val="both"/>
              <w:rPr>
                <w:sz w:val="24"/>
              </w:rPr>
            </w:pPr>
            <w:r>
              <w:rPr>
                <w:sz w:val="24"/>
              </w:rPr>
              <w:t xml:space="preserve">Role of psychiatric social worker in half way homes – day care </w:t>
            </w:r>
            <w:proofErr w:type="spellStart"/>
            <w:r>
              <w:rPr>
                <w:sz w:val="24"/>
              </w:rPr>
              <w:t>canters</w:t>
            </w:r>
            <w:proofErr w:type="spellEnd"/>
            <w:r>
              <w:rPr>
                <w:sz w:val="24"/>
              </w:rPr>
              <w:t xml:space="preserve"> – child guidance clinics – community mental health </w:t>
            </w:r>
            <w:proofErr w:type="spellStart"/>
            <w:r>
              <w:rPr>
                <w:sz w:val="24"/>
              </w:rPr>
              <w:t>programmes</w:t>
            </w:r>
            <w:proofErr w:type="spellEnd"/>
            <w:r>
              <w:rPr>
                <w:sz w:val="24"/>
              </w:rPr>
              <w:t>. Strategy to solve Mental health problems at local level, regional, and national level. Admission procedures governing – admission and discharge from a psychiatric hospital.</w:t>
            </w:r>
          </w:p>
        </w:tc>
      </w:tr>
      <w:tr w:rsidR="005B2EE9">
        <w:trPr>
          <w:trHeight w:val="693"/>
        </w:trPr>
        <w:tc>
          <w:tcPr>
            <w:tcW w:w="1986" w:type="dxa"/>
            <w:gridSpan w:val="2"/>
          </w:tcPr>
          <w:p w:rsidR="005B2EE9" w:rsidRDefault="00DF59AE">
            <w:pPr>
              <w:pStyle w:val="TableParagraph"/>
              <w:ind w:left="113"/>
              <w:rPr>
                <w:b/>
                <w:sz w:val="24"/>
              </w:rPr>
            </w:pPr>
            <w:r>
              <w:rPr>
                <w:b/>
                <w:spacing w:val="-2"/>
                <w:sz w:val="24"/>
              </w:rPr>
              <w:t>Unit:5</w:t>
            </w:r>
          </w:p>
        </w:tc>
        <w:tc>
          <w:tcPr>
            <w:tcW w:w="5244" w:type="dxa"/>
          </w:tcPr>
          <w:p w:rsidR="005B2EE9" w:rsidRDefault="00DF59AE">
            <w:pPr>
              <w:pStyle w:val="TableParagraph"/>
              <w:spacing w:line="278" w:lineRule="auto"/>
              <w:ind w:left="195" w:hanging="51"/>
              <w:rPr>
                <w:b/>
                <w:sz w:val="24"/>
              </w:rPr>
            </w:pPr>
            <w:r>
              <w:rPr>
                <w:b/>
                <w:sz w:val="24"/>
              </w:rPr>
              <w:t>LEGISLATIONS</w:t>
            </w:r>
            <w:r>
              <w:rPr>
                <w:b/>
                <w:spacing w:val="-15"/>
                <w:sz w:val="24"/>
              </w:rPr>
              <w:t xml:space="preserve"> </w:t>
            </w:r>
            <w:r>
              <w:rPr>
                <w:b/>
                <w:sz w:val="24"/>
              </w:rPr>
              <w:t>AND</w:t>
            </w:r>
            <w:r>
              <w:rPr>
                <w:b/>
                <w:spacing w:val="-15"/>
                <w:sz w:val="24"/>
              </w:rPr>
              <w:t xml:space="preserve"> </w:t>
            </w:r>
            <w:r>
              <w:rPr>
                <w:b/>
                <w:sz w:val="24"/>
              </w:rPr>
              <w:t>CURRENT</w:t>
            </w:r>
            <w:r>
              <w:rPr>
                <w:b/>
                <w:spacing w:val="-15"/>
                <w:sz w:val="24"/>
              </w:rPr>
              <w:t xml:space="preserve"> </w:t>
            </w:r>
            <w:r>
              <w:rPr>
                <w:b/>
                <w:sz w:val="24"/>
              </w:rPr>
              <w:t>ISSUES</w:t>
            </w:r>
            <w:r>
              <w:rPr>
                <w:b/>
                <w:spacing w:val="-15"/>
                <w:sz w:val="24"/>
              </w:rPr>
              <w:t xml:space="preserve"> </w:t>
            </w:r>
            <w:r>
              <w:rPr>
                <w:b/>
                <w:sz w:val="24"/>
              </w:rPr>
              <w:t>OF PSYCHIATRIC</w:t>
            </w:r>
            <w:r>
              <w:rPr>
                <w:b/>
                <w:spacing w:val="-7"/>
                <w:sz w:val="24"/>
              </w:rPr>
              <w:t xml:space="preserve"> </w:t>
            </w:r>
            <w:r>
              <w:rPr>
                <w:b/>
                <w:sz w:val="24"/>
              </w:rPr>
              <w:t>SOCIAL</w:t>
            </w:r>
            <w:r>
              <w:rPr>
                <w:b/>
                <w:spacing w:val="-2"/>
                <w:sz w:val="24"/>
              </w:rPr>
              <w:t xml:space="preserve"> </w:t>
            </w:r>
            <w:r>
              <w:rPr>
                <w:b/>
                <w:sz w:val="24"/>
              </w:rPr>
              <w:t>WORK</w:t>
            </w:r>
            <w:r>
              <w:rPr>
                <w:b/>
                <w:spacing w:val="-1"/>
                <w:sz w:val="24"/>
              </w:rPr>
              <w:t xml:space="preserve"> </w:t>
            </w:r>
            <w:r>
              <w:rPr>
                <w:b/>
                <w:spacing w:val="-2"/>
                <w:sz w:val="24"/>
              </w:rPr>
              <w:t>PRACTICE</w:t>
            </w:r>
          </w:p>
        </w:tc>
        <w:tc>
          <w:tcPr>
            <w:tcW w:w="2420" w:type="dxa"/>
          </w:tcPr>
          <w:p w:rsidR="005B2EE9" w:rsidRDefault="00DF59AE">
            <w:pPr>
              <w:pStyle w:val="TableParagraph"/>
              <w:ind w:left="0" w:right="94"/>
              <w:jc w:val="right"/>
              <w:rPr>
                <w:b/>
                <w:sz w:val="24"/>
              </w:rPr>
            </w:pPr>
            <w:r>
              <w:rPr>
                <w:b/>
                <w:sz w:val="24"/>
              </w:rPr>
              <w:t>12</w:t>
            </w:r>
            <w:r>
              <w:rPr>
                <w:b/>
                <w:spacing w:val="-2"/>
                <w:sz w:val="24"/>
              </w:rPr>
              <w:t xml:space="preserve"> hours</w:t>
            </w:r>
          </w:p>
        </w:tc>
      </w:tr>
      <w:tr w:rsidR="005B2EE9">
        <w:trPr>
          <w:trHeight w:val="1151"/>
        </w:trPr>
        <w:tc>
          <w:tcPr>
            <w:tcW w:w="9650" w:type="dxa"/>
            <w:gridSpan w:val="4"/>
          </w:tcPr>
          <w:p w:rsidR="005B2EE9" w:rsidRDefault="00DF59AE">
            <w:pPr>
              <w:pStyle w:val="TableParagraph"/>
              <w:spacing w:line="276" w:lineRule="auto"/>
              <w:ind w:left="113" w:right="95"/>
              <w:jc w:val="both"/>
              <w:rPr>
                <w:sz w:val="24"/>
              </w:rPr>
            </w:pPr>
            <w:r>
              <w:rPr>
                <w:sz w:val="24"/>
              </w:rPr>
              <w:t>Policies and legislations related to mental health in India: Indian lunacy act – mental health act – Present mental health care services: identification of needs and related services in India. Training of psychiatric social work in India. Application of social methods in psychiatric setting.</w:t>
            </w:r>
          </w:p>
        </w:tc>
      </w:tr>
      <w:tr w:rsidR="005B2EE9">
        <w:trPr>
          <w:trHeight w:val="350"/>
        </w:trPr>
        <w:tc>
          <w:tcPr>
            <w:tcW w:w="1986" w:type="dxa"/>
            <w:gridSpan w:val="2"/>
          </w:tcPr>
          <w:p w:rsidR="005B2EE9" w:rsidRDefault="00DF59AE">
            <w:pPr>
              <w:pStyle w:val="TableParagraph"/>
              <w:spacing w:line="275" w:lineRule="exact"/>
              <w:ind w:left="113"/>
              <w:rPr>
                <w:b/>
                <w:sz w:val="24"/>
              </w:rPr>
            </w:pPr>
            <w:r>
              <w:rPr>
                <w:b/>
                <w:sz w:val="24"/>
              </w:rPr>
              <w:t>Unit:</w:t>
            </w:r>
            <w:r>
              <w:rPr>
                <w:b/>
                <w:spacing w:val="-4"/>
                <w:sz w:val="24"/>
              </w:rPr>
              <w:t xml:space="preserve"> </w:t>
            </w:r>
            <w:r>
              <w:rPr>
                <w:b/>
                <w:spacing w:val="-10"/>
                <w:sz w:val="24"/>
              </w:rPr>
              <w:t>6</w:t>
            </w:r>
          </w:p>
        </w:tc>
        <w:tc>
          <w:tcPr>
            <w:tcW w:w="5244" w:type="dxa"/>
          </w:tcPr>
          <w:p w:rsidR="005B2EE9" w:rsidRDefault="00DF59AE">
            <w:pPr>
              <w:pStyle w:val="TableParagraph"/>
              <w:spacing w:line="275" w:lineRule="exact"/>
              <w:ind w:left="0" w:right="103"/>
              <w:jc w:val="right"/>
              <w:rPr>
                <w:b/>
                <w:sz w:val="24"/>
              </w:rPr>
            </w:pPr>
            <w:r>
              <w:rPr>
                <w:b/>
                <w:sz w:val="24"/>
              </w:rPr>
              <w:t>Contemporary</w:t>
            </w:r>
            <w:r>
              <w:rPr>
                <w:b/>
                <w:spacing w:val="-6"/>
                <w:sz w:val="24"/>
              </w:rPr>
              <w:t xml:space="preserve"> </w:t>
            </w:r>
            <w:r>
              <w:rPr>
                <w:b/>
                <w:spacing w:val="-2"/>
                <w:sz w:val="24"/>
              </w:rPr>
              <w:t>Issues</w:t>
            </w:r>
          </w:p>
        </w:tc>
        <w:tc>
          <w:tcPr>
            <w:tcW w:w="2420" w:type="dxa"/>
          </w:tcPr>
          <w:p w:rsidR="005B2EE9" w:rsidRDefault="00DF59AE">
            <w:pPr>
              <w:pStyle w:val="TableParagraph"/>
              <w:spacing w:line="275" w:lineRule="exact"/>
              <w:ind w:left="0" w:right="96"/>
              <w:jc w:val="right"/>
              <w:rPr>
                <w:b/>
                <w:sz w:val="24"/>
              </w:rPr>
            </w:pPr>
            <w:r>
              <w:rPr>
                <w:b/>
                <w:sz w:val="24"/>
              </w:rPr>
              <w:t>2</w:t>
            </w:r>
            <w:r>
              <w:rPr>
                <w:b/>
                <w:spacing w:val="-2"/>
                <w:sz w:val="24"/>
              </w:rPr>
              <w:t xml:space="preserve"> Hours</w:t>
            </w:r>
          </w:p>
        </w:tc>
      </w:tr>
      <w:tr w:rsidR="005B2EE9">
        <w:trPr>
          <w:trHeight w:val="350"/>
        </w:trPr>
        <w:tc>
          <w:tcPr>
            <w:tcW w:w="9650" w:type="dxa"/>
            <w:gridSpan w:val="4"/>
          </w:tcPr>
          <w:p w:rsidR="005B2EE9" w:rsidRDefault="00DF59AE">
            <w:pPr>
              <w:pStyle w:val="TableParagraph"/>
              <w:spacing w:line="275" w:lineRule="exact"/>
              <w:ind w:left="113"/>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986" w:type="dxa"/>
            <w:gridSpan w:val="2"/>
          </w:tcPr>
          <w:p w:rsidR="005B2EE9" w:rsidRDefault="005B2EE9">
            <w:pPr>
              <w:pStyle w:val="TableParagraph"/>
              <w:spacing w:line="240" w:lineRule="auto"/>
              <w:ind w:left="0"/>
            </w:pPr>
          </w:p>
        </w:tc>
        <w:tc>
          <w:tcPr>
            <w:tcW w:w="5244" w:type="dxa"/>
          </w:tcPr>
          <w:p w:rsidR="005B2EE9" w:rsidRDefault="00DF59AE">
            <w:pPr>
              <w:pStyle w:val="TableParagraph"/>
              <w:spacing w:line="275" w:lineRule="exact"/>
              <w:ind w:left="0" w:right="103"/>
              <w:jc w:val="right"/>
              <w:rPr>
                <w:b/>
                <w:sz w:val="24"/>
              </w:rPr>
            </w:pPr>
            <w:r>
              <w:rPr>
                <w:b/>
                <w:noProof/>
                <w:sz w:val="24"/>
                <w:lang w:val="en-IN" w:eastAsia="en-IN"/>
              </w:rPr>
              <mc:AlternateContent>
                <mc:Choice Requires="wpg">
                  <w:drawing>
                    <wp:anchor distT="0" distB="0" distL="0" distR="0" simplePos="0" relativeHeight="251677696" behindDoc="1" locked="0" layoutInCell="1" allowOverlap="1">
                      <wp:simplePos x="0" y="0"/>
                      <wp:positionH relativeFrom="column">
                        <wp:posOffset>848360</wp:posOffset>
                      </wp:positionH>
                      <wp:positionV relativeFrom="paragraph">
                        <wp:posOffset>64770</wp:posOffset>
                      </wp:positionV>
                      <wp:extent cx="1847850" cy="1538605"/>
                      <wp:effectExtent l="0" t="0" r="0" b="0"/>
                      <wp:wrapNone/>
                      <wp:docPr id="177" name="Group 17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78" name="Image 17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66.8pt;margin-top:5.1pt;height:121.15pt;width:145.5pt;z-index:-251614208;mso-width-relative:page;mso-height-relative:page;" coordsize="1847850,1538605" o:gfxdata="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">
                      <o:lock v:ext="edit" aspectratio="f"/>
                      <v:shape id="Image 178" o:spid="_x0000_s1026" o:spt="75" type="#_x0000_t75" style="position:absolute;left:0;top:0;height:1540764;width:1850595;" filled="f" o:preferrelative="t" stroked="f" coordsize="21600,21600" o:gfxdata="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4+v74A&#10;AADcAAAADwAAAAAAAAABACAAAAAiAAAAZHJzL2Rvd25yZXYueG1sUEsBAhQAFAAAAAgAh07iQDMv&#10;BZ47AAAAOQAAABAAAAAAAAAAAQAgAAAADQEAAGRycy9zaGFwZXhtbC54bWxQSwUGAAAAAAYABgBb&#10;AQAAtwMAAAAA&#10;">
                        <v:fill on="f" focussize="0,0"/>
                        <v:stroke on="f"/>
                        <v:imagedata r:id="rId16" o:title=""/>
                        <o:lock v:ext="edit" aspectratio="f"/>
                      </v:shape>
                    </v:group>
                  </w:pict>
                </mc:Fallback>
              </mc:AlternateContent>
            </w: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20" w:type="dxa"/>
          </w:tcPr>
          <w:p w:rsidR="005B2EE9" w:rsidRDefault="00DF59AE">
            <w:pPr>
              <w:pStyle w:val="TableParagraph"/>
              <w:spacing w:line="275" w:lineRule="exact"/>
              <w:ind w:left="0" w:right="94"/>
              <w:jc w:val="right"/>
              <w:rPr>
                <w:b/>
                <w:sz w:val="24"/>
              </w:rPr>
            </w:pPr>
            <w:r>
              <w:rPr>
                <w:b/>
                <w:sz w:val="24"/>
              </w:rPr>
              <w:t>60</w:t>
            </w:r>
            <w:r>
              <w:rPr>
                <w:b/>
                <w:spacing w:val="-2"/>
                <w:sz w:val="24"/>
              </w:rPr>
              <w:t xml:space="preserve"> hours</w:t>
            </w:r>
          </w:p>
        </w:tc>
      </w:tr>
      <w:tr w:rsidR="005B2EE9">
        <w:trPr>
          <w:trHeight w:val="318"/>
        </w:trPr>
        <w:tc>
          <w:tcPr>
            <w:tcW w:w="9650" w:type="dxa"/>
            <w:gridSpan w:val="4"/>
          </w:tcPr>
          <w:p w:rsidR="005B2EE9" w:rsidRDefault="00DF59AE">
            <w:pPr>
              <w:pStyle w:val="TableParagraph"/>
              <w:spacing w:line="275" w:lineRule="exact"/>
              <w:ind w:left="113"/>
              <w:rPr>
                <w:b/>
                <w:sz w:val="24"/>
              </w:rPr>
            </w:pPr>
            <w:r>
              <w:rPr>
                <w:b/>
                <w:sz w:val="24"/>
              </w:rPr>
              <w:t>Text</w:t>
            </w:r>
            <w:r>
              <w:rPr>
                <w:b/>
                <w:spacing w:val="-2"/>
                <w:sz w:val="24"/>
              </w:rPr>
              <w:t xml:space="preserve"> Book(s)</w:t>
            </w:r>
          </w:p>
        </w:tc>
      </w:tr>
      <w:tr w:rsidR="005B2EE9">
        <w:trPr>
          <w:trHeight w:val="316"/>
        </w:trPr>
        <w:tc>
          <w:tcPr>
            <w:tcW w:w="284" w:type="dxa"/>
          </w:tcPr>
          <w:p w:rsidR="005B2EE9" w:rsidRDefault="00DF59AE">
            <w:pPr>
              <w:pStyle w:val="TableParagraph"/>
              <w:ind w:left="81"/>
              <w:jc w:val="center"/>
              <w:rPr>
                <w:sz w:val="24"/>
              </w:rPr>
            </w:pPr>
            <w:r>
              <w:rPr>
                <w:spacing w:val="-10"/>
                <w:sz w:val="24"/>
              </w:rPr>
              <w:t>1</w:t>
            </w:r>
          </w:p>
        </w:tc>
        <w:tc>
          <w:tcPr>
            <w:tcW w:w="9366" w:type="dxa"/>
            <w:gridSpan w:val="3"/>
          </w:tcPr>
          <w:p w:rsidR="005B2EE9" w:rsidRDefault="00DF59AE">
            <w:pPr>
              <w:pStyle w:val="TableParagraph"/>
              <w:rPr>
                <w:sz w:val="24"/>
              </w:rPr>
            </w:pPr>
            <w:r>
              <w:rPr>
                <w:sz w:val="24"/>
              </w:rPr>
              <w:t>Bhatia</w:t>
            </w:r>
            <w:r>
              <w:rPr>
                <w:spacing w:val="-5"/>
                <w:sz w:val="24"/>
              </w:rPr>
              <w:t xml:space="preserve"> </w:t>
            </w:r>
            <w:r>
              <w:rPr>
                <w:sz w:val="24"/>
              </w:rPr>
              <w:t>M.S (2000)</w:t>
            </w:r>
            <w:r>
              <w:rPr>
                <w:spacing w:val="-1"/>
                <w:sz w:val="24"/>
              </w:rPr>
              <w:t xml:space="preserve"> </w:t>
            </w:r>
            <w:r>
              <w:rPr>
                <w:sz w:val="24"/>
              </w:rPr>
              <w:t>:</w:t>
            </w:r>
            <w:r>
              <w:rPr>
                <w:spacing w:val="-1"/>
                <w:sz w:val="24"/>
              </w:rPr>
              <w:t xml:space="preserve"> </w:t>
            </w:r>
            <w:r>
              <w:rPr>
                <w:sz w:val="24"/>
              </w:rPr>
              <w:t>Essentials of</w:t>
            </w:r>
            <w:r>
              <w:rPr>
                <w:spacing w:val="-2"/>
                <w:sz w:val="24"/>
              </w:rPr>
              <w:t xml:space="preserve"> psychiatry</w:t>
            </w:r>
          </w:p>
        </w:tc>
      </w:tr>
      <w:tr w:rsidR="005B2EE9">
        <w:trPr>
          <w:trHeight w:val="316"/>
        </w:trPr>
        <w:tc>
          <w:tcPr>
            <w:tcW w:w="284" w:type="dxa"/>
          </w:tcPr>
          <w:p w:rsidR="005B2EE9" w:rsidRDefault="00DF59AE">
            <w:pPr>
              <w:pStyle w:val="TableParagraph"/>
              <w:ind w:left="81"/>
              <w:jc w:val="center"/>
              <w:rPr>
                <w:sz w:val="24"/>
              </w:rPr>
            </w:pPr>
            <w:r>
              <w:rPr>
                <w:spacing w:val="-10"/>
                <w:sz w:val="24"/>
              </w:rPr>
              <w:t>2</w:t>
            </w:r>
          </w:p>
        </w:tc>
        <w:tc>
          <w:tcPr>
            <w:tcW w:w="9366" w:type="dxa"/>
            <w:gridSpan w:val="3"/>
          </w:tcPr>
          <w:p w:rsidR="005B2EE9" w:rsidRDefault="00DF59AE">
            <w:pPr>
              <w:pStyle w:val="TableParagraph"/>
              <w:rPr>
                <w:sz w:val="24"/>
              </w:rPr>
            </w:pPr>
            <w:proofErr w:type="spellStart"/>
            <w:proofErr w:type="gramStart"/>
            <w:r>
              <w:rPr>
                <w:sz w:val="24"/>
              </w:rPr>
              <w:t>G.Samson</w:t>
            </w:r>
            <w:proofErr w:type="spellEnd"/>
            <w:r>
              <w:rPr>
                <w:spacing w:val="-4"/>
                <w:sz w:val="24"/>
              </w:rPr>
              <w:t xml:space="preserve"> </w:t>
            </w:r>
            <w:r>
              <w:rPr>
                <w:sz w:val="24"/>
              </w:rPr>
              <w:t>:</w:t>
            </w:r>
            <w:proofErr w:type="gramEnd"/>
            <w:r>
              <w:rPr>
                <w:spacing w:val="-1"/>
                <w:sz w:val="24"/>
              </w:rPr>
              <w:t xml:space="preserve"> </w:t>
            </w:r>
            <w:r>
              <w:rPr>
                <w:sz w:val="24"/>
              </w:rPr>
              <w:t xml:space="preserve">Abnormal </w:t>
            </w:r>
            <w:r>
              <w:rPr>
                <w:spacing w:val="-2"/>
                <w:sz w:val="24"/>
              </w:rPr>
              <w:t>psychology.</w:t>
            </w:r>
          </w:p>
        </w:tc>
      </w:tr>
      <w:tr w:rsidR="005B2EE9">
        <w:trPr>
          <w:trHeight w:val="316"/>
        </w:trPr>
        <w:tc>
          <w:tcPr>
            <w:tcW w:w="284" w:type="dxa"/>
          </w:tcPr>
          <w:p w:rsidR="005B2EE9" w:rsidRDefault="00DF59AE">
            <w:pPr>
              <w:pStyle w:val="TableParagraph"/>
              <w:ind w:left="81"/>
              <w:jc w:val="center"/>
              <w:rPr>
                <w:sz w:val="24"/>
              </w:rPr>
            </w:pPr>
            <w:r>
              <w:rPr>
                <w:spacing w:val="-10"/>
                <w:sz w:val="24"/>
              </w:rPr>
              <w:t>3</w:t>
            </w:r>
          </w:p>
        </w:tc>
        <w:tc>
          <w:tcPr>
            <w:tcW w:w="9366" w:type="dxa"/>
            <w:gridSpan w:val="3"/>
          </w:tcPr>
          <w:p w:rsidR="005B2EE9" w:rsidRDefault="00DF59AE">
            <w:pPr>
              <w:pStyle w:val="TableParagraph"/>
              <w:rPr>
                <w:sz w:val="24"/>
              </w:rPr>
            </w:pPr>
            <w:proofErr w:type="spellStart"/>
            <w:r>
              <w:rPr>
                <w:sz w:val="24"/>
              </w:rPr>
              <w:t>Methrayl</w:t>
            </w:r>
            <w:proofErr w:type="spellEnd"/>
            <w:r>
              <w:rPr>
                <w:sz w:val="24"/>
              </w:rPr>
              <w:t>.</w:t>
            </w:r>
            <w:r>
              <w:rPr>
                <w:spacing w:val="-4"/>
                <w:sz w:val="24"/>
              </w:rPr>
              <w:t xml:space="preserve"> </w:t>
            </w:r>
            <w:r>
              <w:rPr>
                <w:sz w:val="24"/>
              </w:rPr>
              <w:t>Robert</w:t>
            </w:r>
            <w:r>
              <w:rPr>
                <w:spacing w:val="-3"/>
                <w:sz w:val="24"/>
              </w:rPr>
              <w:t xml:space="preserve"> </w:t>
            </w:r>
            <w:r>
              <w:rPr>
                <w:sz w:val="24"/>
              </w:rPr>
              <w:t>J.W</w:t>
            </w:r>
            <w:r>
              <w:rPr>
                <w:spacing w:val="-3"/>
                <w:sz w:val="24"/>
              </w:rPr>
              <w:t xml:space="preserve"> </w:t>
            </w:r>
            <w:proofErr w:type="gramStart"/>
            <w:r>
              <w:rPr>
                <w:sz w:val="24"/>
              </w:rPr>
              <w:t>1998</w:t>
            </w:r>
            <w:r>
              <w:rPr>
                <w:spacing w:val="-2"/>
                <w:sz w:val="24"/>
              </w:rPr>
              <w:t xml:space="preserve"> </w:t>
            </w:r>
            <w:r>
              <w:rPr>
                <w:sz w:val="24"/>
              </w:rPr>
              <w:t>:</w:t>
            </w:r>
            <w:proofErr w:type="gramEnd"/>
            <w:r>
              <w:rPr>
                <w:spacing w:val="-2"/>
                <w:sz w:val="24"/>
              </w:rPr>
              <w:t xml:space="preserve"> </w:t>
            </w:r>
            <w:r>
              <w:rPr>
                <w:sz w:val="24"/>
              </w:rPr>
              <w:t>Psychiatry</w:t>
            </w:r>
            <w:r>
              <w:rPr>
                <w:spacing w:val="-1"/>
                <w:sz w:val="24"/>
              </w:rPr>
              <w:t xml:space="preserve"> </w:t>
            </w:r>
            <w:r>
              <w:rPr>
                <w:sz w:val="24"/>
              </w:rPr>
              <w:t>for</w:t>
            </w:r>
            <w:r>
              <w:rPr>
                <w:spacing w:val="-6"/>
                <w:sz w:val="24"/>
              </w:rPr>
              <w:t xml:space="preserve"> </w:t>
            </w:r>
            <w:r>
              <w:rPr>
                <w:sz w:val="24"/>
              </w:rPr>
              <w:t>medical</w:t>
            </w:r>
            <w:r>
              <w:rPr>
                <w:spacing w:val="-2"/>
                <w:sz w:val="24"/>
              </w:rPr>
              <w:t xml:space="preserve"> </w:t>
            </w:r>
            <w:r>
              <w:rPr>
                <w:sz w:val="24"/>
              </w:rPr>
              <w:t>students</w:t>
            </w:r>
            <w:r>
              <w:rPr>
                <w:spacing w:val="-3"/>
                <w:sz w:val="24"/>
              </w:rPr>
              <w:t xml:space="preserve"> </w:t>
            </w:r>
            <w:r>
              <w:rPr>
                <w:sz w:val="24"/>
              </w:rPr>
              <w:t>Chennai</w:t>
            </w:r>
            <w:r>
              <w:rPr>
                <w:spacing w:val="-1"/>
                <w:sz w:val="24"/>
              </w:rPr>
              <w:t xml:space="preserve"> </w:t>
            </w:r>
            <w:r>
              <w:rPr>
                <w:sz w:val="24"/>
              </w:rPr>
              <w:t>Medical</w:t>
            </w:r>
            <w:r>
              <w:rPr>
                <w:spacing w:val="-1"/>
                <w:sz w:val="24"/>
              </w:rPr>
              <w:t xml:space="preserve"> </w:t>
            </w:r>
            <w:r>
              <w:rPr>
                <w:spacing w:val="-2"/>
                <w:sz w:val="24"/>
              </w:rPr>
              <w:t>publishers.</w:t>
            </w:r>
          </w:p>
        </w:tc>
      </w:tr>
      <w:tr w:rsidR="005B2EE9">
        <w:trPr>
          <w:trHeight w:val="366"/>
        </w:trPr>
        <w:tc>
          <w:tcPr>
            <w:tcW w:w="1986" w:type="dxa"/>
            <w:gridSpan w:val="2"/>
            <w:tcBorders>
              <w:right w:val="nil"/>
            </w:tcBorders>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c>
          <w:tcPr>
            <w:tcW w:w="5244" w:type="dxa"/>
            <w:tcBorders>
              <w:left w:val="nil"/>
              <w:right w:val="nil"/>
            </w:tcBorders>
          </w:tcPr>
          <w:p w:rsidR="005B2EE9" w:rsidRDefault="005B2EE9">
            <w:pPr>
              <w:pStyle w:val="TableParagraph"/>
              <w:spacing w:line="240" w:lineRule="auto"/>
              <w:ind w:left="0"/>
            </w:pPr>
          </w:p>
        </w:tc>
        <w:tc>
          <w:tcPr>
            <w:tcW w:w="2420" w:type="dxa"/>
            <w:tcBorders>
              <w:left w:val="nil"/>
            </w:tcBorders>
          </w:tcPr>
          <w:p w:rsidR="005B2EE9" w:rsidRDefault="005B2EE9">
            <w:pPr>
              <w:pStyle w:val="TableParagraph"/>
              <w:spacing w:line="240" w:lineRule="auto"/>
              <w:ind w:left="0"/>
            </w:pPr>
          </w:p>
        </w:tc>
      </w:tr>
      <w:tr w:rsidR="005B2EE9">
        <w:trPr>
          <w:trHeight w:val="318"/>
        </w:trPr>
        <w:tc>
          <w:tcPr>
            <w:tcW w:w="284" w:type="dxa"/>
          </w:tcPr>
          <w:p w:rsidR="005B2EE9" w:rsidRDefault="00DF59AE">
            <w:pPr>
              <w:pStyle w:val="TableParagraph"/>
              <w:spacing w:line="275" w:lineRule="exact"/>
              <w:ind w:left="81"/>
              <w:jc w:val="center"/>
              <w:rPr>
                <w:sz w:val="24"/>
              </w:rPr>
            </w:pPr>
            <w:r>
              <w:rPr>
                <w:spacing w:val="-10"/>
                <w:sz w:val="24"/>
              </w:rPr>
              <w:t>1</w:t>
            </w:r>
          </w:p>
        </w:tc>
        <w:tc>
          <w:tcPr>
            <w:tcW w:w="9366" w:type="dxa"/>
            <w:gridSpan w:val="3"/>
          </w:tcPr>
          <w:p w:rsidR="005B2EE9" w:rsidRDefault="00DF59AE">
            <w:pPr>
              <w:pStyle w:val="TableParagraph"/>
              <w:spacing w:line="275" w:lineRule="exact"/>
              <w:rPr>
                <w:sz w:val="24"/>
              </w:rPr>
            </w:pPr>
            <w:proofErr w:type="spellStart"/>
            <w:r>
              <w:rPr>
                <w:sz w:val="24"/>
              </w:rPr>
              <w:t>Kruvilla</w:t>
            </w:r>
            <w:proofErr w:type="spellEnd"/>
            <w:r>
              <w:rPr>
                <w:spacing w:val="-2"/>
                <w:sz w:val="24"/>
              </w:rPr>
              <w:t xml:space="preserve"> </w:t>
            </w:r>
            <w:r>
              <w:rPr>
                <w:sz w:val="24"/>
              </w:rPr>
              <w:t>K</w:t>
            </w:r>
            <w:r>
              <w:rPr>
                <w:spacing w:val="-2"/>
                <w:sz w:val="24"/>
              </w:rPr>
              <w:t xml:space="preserve"> </w:t>
            </w:r>
            <w:r>
              <w:rPr>
                <w:sz w:val="24"/>
              </w:rPr>
              <w:t xml:space="preserve">&amp; </w:t>
            </w:r>
            <w:proofErr w:type="spellStart"/>
            <w:r>
              <w:rPr>
                <w:sz w:val="24"/>
              </w:rPr>
              <w:t>Venkoba</w:t>
            </w:r>
            <w:proofErr w:type="spellEnd"/>
            <w:r>
              <w:rPr>
                <w:spacing w:val="-4"/>
                <w:sz w:val="24"/>
              </w:rPr>
              <w:t xml:space="preserve"> </w:t>
            </w:r>
            <w:proofErr w:type="spellStart"/>
            <w:r>
              <w:rPr>
                <w:sz w:val="24"/>
              </w:rPr>
              <w:t>Rao</w:t>
            </w:r>
            <w:proofErr w:type="spellEnd"/>
            <w:r>
              <w:rPr>
                <w:sz w:val="24"/>
              </w:rPr>
              <w:t xml:space="preserve"> A</w:t>
            </w:r>
            <w:r>
              <w:rPr>
                <w:spacing w:val="-2"/>
                <w:sz w:val="24"/>
              </w:rPr>
              <w:t xml:space="preserve"> </w:t>
            </w:r>
            <w:r>
              <w:rPr>
                <w:sz w:val="24"/>
              </w:rPr>
              <w:t xml:space="preserve">: </w:t>
            </w:r>
            <w:r>
              <w:rPr>
                <w:spacing w:val="-2"/>
                <w:sz w:val="24"/>
              </w:rPr>
              <w:t>Psychiatry</w:t>
            </w:r>
          </w:p>
        </w:tc>
      </w:tr>
      <w:tr w:rsidR="005B2EE9">
        <w:trPr>
          <w:trHeight w:val="412"/>
        </w:trPr>
        <w:tc>
          <w:tcPr>
            <w:tcW w:w="284" w:type="dxa"/>
          </w:tcPr>
          <w:p w:rsidR="005B2EE9" w:rsidRDefault="00DF59AE">
            <w:pPr>
              <w:pStyle w:val="TableParagraph"/>
              <w:spacing w:line="270" w:lineRule="exact"/>
              <w:ind w:left="81"/>
              <w:jc w:val="center"/>
              <w:rPr>
                <w:sz w:val="24"/>
              </w:rPr>
            </w:pPr>
            <w:r>
              <w:rPr>
                <w:spacing w:val="-10"/>
                <w:sz w:val="24"/>
              </w:rPr>
              <w:t>2</w:t>
            </w:r>
          </w:p>
        </w:tc>
        <w:tc>
          <w:tcPr>
            <w:tcW w:w="9366" w:type="dxa"/>
            <w:gridSpan w:val="3"/>
          </w:tcPr>
          <w:p w:rsidR="005B2EE9" w:rsidRDefault="00DF59AE">
            <w:pPr>
              <w:pStyle w:val="TableParagraph"/>
              <w:spacing w:line="270" w:lineRule="exact"/>
              <w:rPr>
                <w:sz w:val="24"/>
              </w:rPr>
            </w:pPr>
            <w:r>
              <w:rPr>
                <w:sz w:val="24"/>
              </w:rPr>
              <w:t>Kaplan</w:t>
            </w:r>
            <w:r>
              <w:rPr>
                <w:spacing w:val="-4"/>
                <w:sz w:val="24"/>
              </w:rPr>
              <w:t xml:space="preserve"> </w:t>
            </w:r>
            <w:r>
              <w:rPr>
                <w:sz w:val="24"/>
              </w:rPr>
              <w:t>:</w:t>
            </w:r>
            <w:r>
              <w:rPr>
                <w:spacing w:val="-2"/>
                <w:sz w:val="24"/>
              </w:rPr>
              <w:t xml:space="preserve"> </w:t>
            </w:r>
            <w:r>
              <w:rPr>
                <w:sz w:val="24"/>
              </w:rPr>
              <w:t>Synopsis</w:t>
            </w:r>
            <w:r>
              <w:rPr>
                <w:spacing w:val="-1"/>
                <w:sz w:val="24"/>
              </w:rPr>
              <w:t xml:space="preserve"> </w:t>
            </w:r>
            <w:r>
              <w:rPr>
                <w:sz w:val="24"/>
              </w:rPr>
              <w:t>for</w:t>
            </w:r>
            <w:r>
              <w:rPr>
                <w:spacing w:val="-4"/>
                <w:sz w:val="24"/>
              </w:rPr>
              <w:t xml:space="preserve"> </w:t>
            </w:r>
            <w:r>
              <w:rPr>
                <w:sz w:val="24"/>
              </w:rPr>
              <w:t>comprehensive</w:t>
            </w:r>
            <w:r>
              <w:rPr>
                <w:spacing w:val="-2"/>
                <w:sz w:val="24"/>
              </w:rPr>
              <w:t xml:space="preserve"> </w:t>
            </w:r>
            <w:r>
              <w:rPr>
                <w:sz w:val="24"/>
              </w:rPr>
              <w:t>of</w:t>
            </w:r>
            <w:r>
              <w:rPr>
                <w:spacing w:val="-2"/>
                <w:sz w:val="24"/>
              </w:rPr>
              <w:t xml:space="preserve"> psychiatry</w:t>
            </w:r>
          </w:p>
        </w:tc>
      </w:tr>
      <w:tr w:rsidR="005B2EE9">
        <w:trPr>
          <w:trHeight w:val="318"/>
        </w:trPr>
        <w:tc>
          <w:tcPr>
            <w:tcW w:w="9650" w:type="dxa"/>
            <w:gridSpan w:val="4"/>
          </w:tcPr>
          <w:p w:rsidR="005B2EE9" w:rsidRDefault="00DF59AE">
            <w:pPr>
              <w:pStyle w:val="TableParagraph"/>
              <w:spacing w:line="275" w:lineRule="exact"/>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284" w:type="dxa"/>
          </w:tcPr>
          <w:p w:rsidR="005B2EE9" w:rsidRDefault="00DF59AE">
            <w:pPr>
              <w:pStyle w:val="TableParagraph"/>
              <w:ind w:left="81"/>
              <w:jc w:val="center"/>
              <w:rPr>
                <w:sz w:val="24"/>
              </w:rPr>
            </w:pPr>
            <w:r>
              <w:rPr>
                <w:spacing w:val="-10"/>
                <w:sz w:val="24"/>
              </w:rPr>
              <w:t>1</w:t>
            </w:r>
          </w:p>
        </w:tc>
        <w:tc>
          <w:tcPr>
            <w:tcW w:w="9366" w:type="dxa"/>
            <w:gridSpan w:val="3"/>
          </w:tcPr>
          <w:p w:rsidR="005B2EE9" w:rsidRDefault="00BE76DB">
            <w:pPr>
              <w:pStyle w:val="TableParagraph"/>
              <w:rPr>
                <w:sz w:val="24"/>
              </w:rPr>
            </w:pPr>
            <w:hyperlink r:id="rId133">
              <w:r w:rsidR="00DF59AE">
                <w:rPr>
                  <w:spacing w:val="-2"/>
                  <w:sz w:val="24"/>
                  <w:u w:val="single"/>
                </w:rPr>
                <w:t>http://indianmhs.nimhans.ac.in/Docs/Summary.pdf</w:t>
              </w:r>
            </w:hyperlink>
          </w:p>
        </w:tc>
      </w:tr>
      <w:tr w:rsidR="005B2EE9">
        <w:trPr>
          <w:trHeight w:val="316"/>
        </w:trPr>
        <w:tc>
          <w:tcPr>
            <w:tcW w:w="284" w:type="dxa"/>
          </w:tcPr>
          <w:p w:rsidR="005B2EE9" w:rsidRDefault="00DF59AE">
            <w:pPr>
              <w:pStyle w:val="TableParagraph"/>
              <w:ind w:left="81"/>
              <w:jc w:val="center"/>
              <w:rPr>
                <w:sz w:val="24"/>
              </w:rPr>
            </w:pPr>
            <w:r>
              <w:rPr>
                <w:spacing w:val="-10"/>
                <w:sz w:val="24"/>
              </w:rPr>
              <w:t>2</w:t>
            </w:r>
          </w:p>
        </w:tc>
        <w:tc>
          <w:tcPr>
            <w:tcW w:w="9366" w:type="dxa"/>
            <w:gridSpan w:val="3"/>
          </w:tcPr>
          <w:p w:rsidR="005B2EE9" w:rsidRDefault="00BE76DB">
            <w:pPr>
              <w:pStyle w:val="TableParagraph"/>
              <w:rPr>
                <w:sz w:val="24"/>
              </w:rPr>
            </w:pPr>
            <w:hyperlink r:id="rId134">
              <w:r w:rsidR="00DF59AE">
                <w:rPr>
                  <w:spacing w:val="-4"/>
                  <w:sz w:val="24"/>
                  <w:u w:val="single"/>
                </w:rPr>
                <w:t>https://www.sciencedirect.com/topics/neuroscience/psychological-</w:t>
              </w:r>
              <w:r w:rsidR="00DF59AE">
                <w:rPr>
                  <w:spacing w:val="-2"/>
                  <w:sz w:val="24"/>
                  <w:u w:val="single"/>
                </w:rPr>
                <w:t>treatment</w:t>
              </w:r>
            </w:hyperlink>
          </w:p>
        </w:tc>
      </w:tr>
      <w:tr w:rsidR="005B2EE9">
        <w:trPr>
          <w:trHeight w:val="318"/>
        </w:trPr>
        <w:tc>
          <w:tcPr>
            <w:tcW w:w="284" w:type="dxa"/>
          </w:tcPr>
          <w:p w:rsidR="005B2EE9" w:rsidRDefault="00DF59AE">
            <w:pPr>
              <w:pStyle w:val="TableParagraph"/>
              <w:spacing w:line="275" w:lineRule="exact"/>
              <w:ind w:left="81"/>
              <w:jc w:val="center"/>
              <w:rPr>
                <w:sz w:val="24"/>
              </w:rPr>
            </w:pPr>
            <w:r>
              <w:rPr>
                <w:spacing w:val="-10"/>
                <w:sz w:val="24"/>
              </w:rPr>
              <w:t>4</w:t>
            </w:r>
          </w:p>
        </w:tc>
        <w:tc>
          <w:tcPr>
            <w:tcW w:w="9366" w:type="dxa"/>
            <w:gridSpan w:val="3"/>
          </w:tcPr>
          <w:p w:rsidR="005B2EE9" w:rsidRDefault="00BE76DB">
            <w:pPr>
              <w:pStyle w:val="TableParagraph"/>
              <w:spacing w:line="275" w:lineRule="exact"/>
              <w:rPr>
                <w:sz w:val="24"/>
              </w:rPr>
            </w:pPr>
            <w:hyperlink r:id="rId135">
              <w:r w:rsidR="00DF59AE">
                <w:rPr>
                  <w:spacing w:val="-4"/>
                  <w:sz w:val="24"/>
                  <w:u w:val="single"/>
                </w:rPr>
                <w:t>https://work.chron.com/role-social-worker-psychiatry-setting-27386.html</w:t>
              </w:r>
            </w:hyperlink>
          </w:p>
        </w:tc>
      </w:tr>
      <w:tr w:rsidR="005B2EE9">
        <w:trPr>
          <w:trHeight w:val="549"/>
        </w:trPr>
        <w:tc>
          <w:tcPr>
            <w:tcW w:w="9650" w:type="dxa"/>
            <w:gridSpan w:val="4"/>
          </w:tcPr>
          <w:p w:rsidR="005B2EE9" w:rsidRDefault="00DF59AE">
            <w:pPr>
              <w:pStyle w:val="TableParagraph"/>
              <w:spacing w:line="259" w:lineRule="exact"/>
              <w:ind w:left="113"/>
              <w:rPr>
                <w:sz w:val="24"/>
              </w:rPr>
            </w:pPr>
            <w:r>
              <w:rPr>
                <w:sz w:val="24"/>
              </w:rPr>
              <w:t>Course</w:t>
            </w:r>
            <w:r>
              <w:rPr>
                <w:spacing w:val="-3"/>
                <w:sz w:val="24"/>
              </w:rPr>
              <w:t xml:space="preserve"> </w:t>
            </w:r>
            <w:r>
              <w:rPr>
                <w:sz w:val="24"/>
              </w:rPr>
              <w:t>Designed</w:t>
            </w:r>
            <w:r>
              <w:rPr>
                <w:spacing w:val="2"/>
                <w:sz w:val="24"/>
              </w:rPr>
              <w:t xml:space="preserve"> </w:t>
            </w:r>
            <w:r>
              <w:rPr>
                <w:sz w:val="24"/>
              </w:rPr>
              <w:t>By:</w:t>
            </w:r>
            <w:r>
              <w:rPr>
                <w:spacing w:val="2"/>
                <w:sz w:val="24"/>
              </w:rPr>
              <w:t xml:space="preserve"> </w:t>
            </w:r>
            <w:r>
              <w:rPr>
                <w:sz w:val="24"/>
              </w:rPr>
              <w:t>Dr. Sam Lovely Son</w:t>
            </w:r>
            <w:r w:rsidR="00A45E1A">
              <w:rPr>
                <w:sz w:val="24"/>
              </w:rPr>
              <w:t xml:space="preserve">, Dr. P. </w:t>
            </w:r>
            <w:proofErr w:type="spellStart"/>
            <w:r w:rsidR="00A45E1A">
              <w:rPr>
                <w:sz w:val="24"/>
              </w:rPr>
              <w:t>Kokilavani</w:t>
            </w:r>
            <w:proofErr w:type="spellEnd"/>
          </w:p>
        </w:tc>
      </w:tr>
    </w:tbl>
    <w:p w:rsidR="005B2EE9" w:rsidRDefault="005B2EE9">
      <w:pPr>
        <w:pStyle w:val="BodyText"/>
        <w:rPr>
          <w:sz w:val="20"/>
        </w:rPr>
      </w:pPr>
    </w:p>
    <w:p w:rsidR="005B2EE9" w:rsidRDefault="005B2EE9">
      <w:pPr>
        <w:pStyle w:val="BodyText"/>
        <w:spacing w:before="75"/>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8"/>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4"/>
        </w:trPr>
        <w:tc>
          <w:tcPr>
            <w:tcW w:w="696" w:type="dxa"/>
          </w:tcPr>
          <w:p w:rsidR="005B2EE9" w:rsidRDefault="00DF59AE">
            <w:pPr>
              <w:pStyle w:val="TableParagraph"/>
              <w:spacing w:line="270" w:lineRule="exact"/>
              <w:ind w:left="24" w:right="8"/>
              <w:jc w:val="center"/>
              <w:rPr>
                <w:b/>
                <w:sz w:val="24"/>
              </w:rPr>
            </w:pPr>
            <w:r>
              <w:rPr>
                <w:b/>
                <w:spacing w:val="-5"/>
                <w:sz w:val="24"/>
              </w:rPr>
              <w:t>COs</w:t>
            </w:r>
          </w:p>
        </w:tc>
        <w:tc>
          <w:tcPr>
            <w:tcW w:w="830" w:type="dxa"/>
          </w:tcPr>
          <w:p w:rsidR="005B2EE9" w:rsidRDefault="00DF59AE">
            <w:pPr>
              <w:pStyle w:val="TableParagraph"/>
              <w:spacing w:line="270" w:lineRule="exact"/>
              <w:ind w:left="38" w:right="21"/>
              <w:jc w:val="center"/>
              <w:rPr>
                <w:b/>
                <w:sz w:val="24"/>
              </w:rPr>
            </w:pPr>
            <w:r>
              <w:rPr>
                <w:b/>
                <w:spacing w:val="-5"/>
                <w:sz w:val="24"/>
              </w:rPr>
              <w:t>PO1</w:t>
            </w:r>
          </w:p>
        </w:tc>
        <w:tc>
          <w:tcPr>
            <w:tcW w:w="828" w:type="dxa"/>
          </w:tcPr>
          <w:p w:rsidR="005B2EE9" w:rsidRDefault="00DF59AE">
            <w:pPr>
              <w:pStyle w:val="TableParagraph"/>
              <w:spacing w:line="270" w:lineRule="exact"/>
              <w:ind w:right="88"/>
              <w:jc w:val="center"/>
              <w:rPr>
                <w:b/>
                <w:sz w:val="24"/>
              </w:rPr>
            </w:pPr>
            <w:r>
              <w:rPr>
                <w:b/>
                <w:spacing w:val="-5"/>
                <w:sz w:val="24"/>
              </w:rPr>
              <w:t>PO2</w:t>
            </w:r>
          </w:p>
        </w:tc>
        <w:tc>
          <w:tcPr>
            <w:tcW w:w="830" w:type="dxa"/>
          </w:tcPr>
          <w:p w:rsidR="005B2EE9" w:rsidRDefault="00DF59AE">
            <w:pPr>
              <w:pStyle w:val="TableParagraph"/>
              <w:spacing w:line="270" w:lineRule="exact"/>
              <w:ind w:left="38" w:right="15"/>
              <w:jc w:val="center"/>
              <w:rPr>
                <w:b/>
                <w:sz w:val="24"/>
              </w:rPr>
            </w:pPr>
            <w:r>
              <w:rPr>
                <w:b/>
                <w:spacing w:val="-5"/>
                <w:sz w:val="24"/>
              </w:rPr>
              <w:t>PO3</w:t>
            </w:r>
          </w:p>
        </w:tc>
        <w:tc>
          <w:tcPr>
            <w:tcW w:w="830" w:type="dxa"/>
          </w:tcPr>
          <w:p w:rsidR="005B2EE9" w:rsidRDefault="00DF59AE">
            <w:pPr>
              <w:pStyle w:val="TableParagraph"/>
              <w:spacing w:line="270" w:lineRule="exact"/>
              <w:ind w:left="38" w:right="14"/>
              <w:jc w:val="center"/>
              <w:rPr>
                <w:b/>
                <w:sz w:val="24"/>
              </w:rPr>
            </w:pPr>
            <w:r>
              <w:rPr>
                <w:b/>
                <w:spacing w:val="-5"/>
                <w:sz w:val="24"/>
              </w:rPr>
              <w:t>PO4</w:t>
            </w:r>
          </w:p>
        </w:tc>
        <w:tc>
          <w:tcPr>
            <w:tcW w:w="826" w:type="dxa"/>
          </w:tcPr>
          <w:p w:rsidR="005B2EE9" w:rsidRDefault="00DF59AE">
            <w:pPr>
              <w:pStyle w:val="TableParagraph"/>
              <w:spacing w:line="270" w:lineRule="exact"/>
              <w:ind w:left="35"/>
              <w:jc w:val="center"/>
              <w:rPr>
                <w:b/>
                <w:sz w:val="24"/>
              </w:rPr>
            </w:pPr>
            <w:r>
              <w:rPr>
                <w:b/>
                <w:spacing w:val="-5"/>
                <w:sz w:val="24"/>
              </w:rPr>
              <w:t>PO5</w:t>
            </w:r>
          </w:p>
        </w:tc>
        <w:tc>
          <w:tcPr>
            <w:tcW w:w="830" w:type="dxa"/>
          </w:tcPr>
          <w:p w:rsidR="005B2EE9" w:rsidRDefault="00DF59AE">
            <w:pPr>
              <w:pStyle w:val="TableParagraph"/>
              <w:spacing w:line="270" w:lineRule="exact"/>
              <w:ind w:left="38" w:right="8"/>
              <w:jc w:val="center"/>
              <w:rPr>
                <w:b/>
                <w:sz w:val="24"/>
              </w:rPr>
            </w:pPr>
            <w:r>
              <w:rPr>
                <w:b/>
                <w:spacing w:val="-5"/>
                <w:sz w:val="24"/>
              </w:rPr>
              <w:t>PO6</w:t>
            </w:r>
          </w:p>
        </w:tc>
        <w:tc>
          <w:tcPr>
            <w:tcW w:w="828" w:type="dxa"/>
          </w:tcPr>
          <w:p w:rsidR="005B2EE9" w:rsidRDefault="00DF59AE">
            <w:pPr>
              <w:pStyle w:val="TableParagraph"/>
              <w:spacing w:line="270" w:lineRule="exact"/>
              <w:ind w:left="33"/>
              <w:jc w:val="center"/>
              <w:rPr>
                <w:b/>
                <w:sz w:val="24"/>
              </w:rPr>
            </w:pPr>
            <w:r>
              <w:rPr>
                <w:b/>
                <w:spacing w:val="-5"/>
                <w:sz w:val="24"/>
              </w:rPr>
              <w:t>PO7</w:t>
            </w:r>
          </w:p>
        </w:tc>
        <w:tc>
          <w:tcPr>
            <w:tcW w:w="831" w:type="dxa"/>
          </w:tcPr>
          <w:p w:rsidR="005B2EE9" w:rsidRDefault="00DF59AE">
            <w:pPr>
              <w:pStyle w:val="TableParagraph"/>
              <w:spacing w:line="270" w:lineRule="exact"/>
              <w:ind w:left="40"/>
              <w:jc w:val="center"/>
              <w:rPr>
                <w:b/>
                <w:sz w:val="24"/>
              </w:rPr>
            </w:pPr>
            <w:r>
              <w:rPr>
                <w:b/>
                <w:spacing w:val="-5"/>
                <w:sz w:val="24"/>
              </w:rPr>
              <w:t>PO8</w:t>
            </w:r>
          </w:p>
        </w:tc>
        <w:tc>
          <w:tcPr>
            <w:tcW w:w="828" w:type="dxa"/>
          </w:tcPr>
          <w:p w:rsidR="005B2EE9" w:rsidRDefault="00DF59AE">
            <w:pPr>
              <w:pStyle w:val="TableParagraph"/>
              <w:spacing w:line="270" w:lineRule="exact"/>
              <w:ind w:left="37"/>
              <w:jc w:val="center"/>
              <w:rPr>
                <w:b/>
                <w:sz w:val="24"/>
              </w:rPr>
            </w:pPr>
            <w:r>
              <w:rPr>
                <w:b/>
                <w:spacing w:val="-5"/>
                <w:sz w:val="24"/>
              </w:rPr>
              <w:t>PO9</w:t>
            </w:r>
          </w:p>
        </w:tc>
        <w:tc>
          <w:tcPr>
            <w:tcW w:w="831" w:type="dxa"/>
          </w:tcPr>
          <w:p w:rsidR="005B2EE9" w:rsidRDefault="00DF59AE">
            <w:pPr>
              <w:pStyle w:val="TableParagraph"/>
              <w:spacing w:line="270" w:lineRule="exact"/>
              <w:ind w:left="34"/>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L</w:t>
            </w:r>
          </w:p>
        </w:tc>
        <w:tc>
          <w:tcPr>
            <w:tcW w:w="830" w:type="dxa"/>
          </w:tcPr>
          <w:p w:rsidR="005B2EE9" w:rsidRDefault="00DF59AE">
            <w:pPr>
              <w:pStyle w:val="TableParagraph"/>
              <w:ind w:left="38" w:right="10"/>
              <w:jc w:val="center"/>
              <w:rPr>
                <w:sz w:val="24"/>
              </w:rPr>
            </w:pPr>
            <w:r>
              <w:rPr>
                <w:spacing w:val="-10"/>
                <w:sz w:val="24"/>
              </w:rPr>
              <w:t>L</w:t>
            </w:r>
          </w:p>
        </w:tc>
        <w:tc>
          <w:tcPr>
            <w:tcW w:w="830" w:type="dxa"/>
          </w:tcPr>
          <w:p w:rsidR="005B2EE9" w:rsidRDefault="00DF59AE">
            <w:pPr>
              <w:pStyle w:val="TableParagraph"/>
              <w:ind w:left="38" w:right="9"/>
              <w:jc w:val="center"/>
              <w:rPr>
                <w:sz w:val="24"/>
              </w:rPr>
            </w:pPr>
            <w:r>
              <w:rPr>
                <w:spacing w:val="-10"/>
                <w:sz w:val="24"/>
              </w:rPr>
              <w:t>L</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4"/>
              <w:jc w:val="center"/>
              <w:rPr>
                <w:sz w:val="24"/>
              </w:rPr>
            </w:pPr>
            <w:r>
              <w:rPr>
                <w:spacing w:val="-10"/>
                <w:sz w:val="24"/>
              </w:rPr>
              <w:t>M</w:t>
            </w:r>
          </w:p>
        </w:tc>
      </w:tr>
      <w:tr w:rsidR="005B2EE9">
        <w:trPr>
          <w:trHeight w:val="318"/>
        </w:trPr>
        <w:tc>
          <w:tcPr>
            <w:tcW w:w="696" w:type="dxa"/>
          </w:tcPr>
          <w:p w:rsidR="005B2EE9" w:rsidRDefault="00DF59AE">
            <w:pPr>
              <w:pStyle w:val="TableParagraph"/>
              <w:spacing w:line="275" w:lineRule="exact"/>
              <w:ind w:left="24"/>
              <w:jc w:val="center"/>
              <w:rPr>
                <w:b/>
                <w:sz w:val="24"/>
              </w:rPr>
            </w:pPr>
            <w:r>
              <w:rPr>
                <w:b/>
                <w:spacing w:val="-5"/>
                <w:sz w:val="24"/>
              </w:rPr>
              <w:t>CO3</w:t>
            </w:r>
          </w:p>
        </w:tc>
        <w:tc>
          <w:tcPr>
            <w:tcW w:w="830" w:type="dxa"/>
          </w:tcPr>
          <w:p w:rsidR="005B2EE9" w:rsidRDefault="00DF59AE">
            <w:pPr>
              <w:pStyle w:val="TableParagraph"/>
              <w:spacing w:line="275" w:lineRule="exact"/>
              <w:ind w:left="38" w:right="17"/>
              <w:jc w:val="center"/>
              <w:rPr>
                <w:sz w:val="24"/>
              </w:rPr>
            </w:pPr>
            <w:r>
              <w:rPr>
                <w:spacing w:val="-10"/>
                <w:sz w:val="24"/>
              </w:rPr>
              <w:t>M</w:t>
            </w:r>
          </w:p>
        </w:tc>
        <w:tc>
          <w:tcPr>
            <w:tcW w:w="828" w:type="dxa"/>
          </w:tcPr>
          <w:p w:rsidR="005B2EE9" w:rsidRDefault="00DF59AE">
            <w:pPr>
              <w:pStyle w:val="TableParagraph"/>
              <w:spacing w:line="275" w:lineRule="exact"/>
              <w:ind w:left="29"/>
              <w:jc w:val="center"/>
              <w:rPr>
                <w:sz w:val="24"/>
              </w:rPr>
            </w:pPr>
            <w:r>
              <w:rPr>
                <w:spacing w:val="-10"/>
                <w:sz w:val="24"/>
              </w:rPr>
              <w:t>M</w:t>
            </w:r>
          </w:p>
        </w:tc>
        <w:tc>
          <w:tcPr>
            <w:tcW w:w="830" w:type="dxa"/>
          </w:tcPr>
          <w:p w:rsidR="005B2EE9" w:rsidRDefault="00DF59AE">
            <w:pPr>
              <w:pStyle w:val="TableParagraph"/>
              <w:spacing w:line="275" w:lineRule="exact"/>
              <w:ind w:left="38" w:right="10"/>
              <w:jc w:val="center"/>
              <w:rPr>
                <w:sz w:val="24"/>
              </w:rPr>
            </w:pPr>
            <w:r>
              <w:rPr>
                <w:spacing w:val="-10"/>
                <w:sz w:val="24"/>
              </w:rPr>
              <w:t>M</w:t>
            </w:r>
          </w:p>
        </w:tc>
        <w:tc>
          <w:tcPr>
            <w:tcW w:w="830" w:type="dxa"/>
          </w:tcPr>
          <w:p w:rsidR="005B2EE9" w:rsidRDefault="00DF59AE">
            <w:pPr>
              <w:pStyle w:val="TableParagraph"/>
              <w:spacing w:line="275" w:lineRule="exact"/>
              <w:ind w:left="38" w:right="9"/>
              <w:jc w:val="center"/>
              <w:rPr>
                <w:sz w:val="24"/>
              </w:rPr>
            </w:pPr>
            <w:r>
              <w:rPr>
                <w:spacing w:val="-10"/>
                <w:sz w:val="24"/>
              </w:rPr>
              <w:t>M</w:t>
            </w:r>
          </w:p>
        </w:tc>
        <w:tc>
          <w:tcPr>
            <w:tcW w:w="826" w:type="dxa"/>
          </w:tcPr>
          <w:p w:rsidR="005B2EE9" w:rsidRDefault="00DF59AE">
            <w:pPr>
              <w:pStyle w:val="TableParagraph"/>
              <w:spacing w:line="275" w:lineRule="exact"/>
              <w:ind w:left="41"/>
              <w:jc w:val="center"/>
              <w:rPr>
                <w:sz w:val="24"/>
              </w:rPr>
            </w:pPr>
            <w:r>
              <w:rPr>
                <w:spacing w:val="-10"/>
                <w:sz w:val="24"/>
              </w:rPr>
              <w:t>S</w:t>
            </w:r>
          </w:p>
        </w:tc>
        <w:tc>
          <w:tcPr>
            <w:tcW w:w="830" w:type="dxa"/>
          </w:tcPr>
          <w:p w:rsidR="005B2EE9" w:rsidRDefault="00DF59AE">
            <w:pPr>
              <w:pStyle w:val="TableParagraph"/>
              <w:spacing w:line="275" w:lineRule="exact"/>
              <w:ind w:left="38" w:right="4"/>
              <w:jc w:val="center"/>
              <w:rPr>
                <w:sz w:val="24"/>
              </w:rPr>
            </w:pPr>
            <w:r>
              <w:rPr>
                <w:spacing w:val="-10"/>
                <w:sz w:val="24"/>
              </w:rPr>
              <w:t>M</w:t>
            </w:r>
          </w:p>
        </w:tc>
        <w:tc>
          <w:tcPr>
            <w:tcW w:w="828" w:type="dxa"/>
          </w:tcPr>
          <w:p w:rsidR="005B2EE9" w:rsidRDefault="00DF59AE">
            <w:pPr>
              <w:pStyle w:val="TableParagraph"/>
              <w:spacing w:line="275" w:lineRule="exact"/>
              <w:ind w:left="37"/>
              <w:jc w:val="center"/>
              <w:rPr>
                <w:sz w:val="24"/>
              </w:rPr>
            </w:pPr>
            <w:r>
              <w:rPr>
                <w:spacing w:val="-10"/>
                <w:sz w:val="24"/>
              </w:rPr>
              <w:t>M</w:t>
            </w:r>
          </w:p>
        </w:tc>
        <w:tc>
          <w:tcPr>
            <w:tcW w:w="831" w:type="dxa"/>
          </w:tcPr>
          <w:p w:rsidR="005B2EE9" w:rsidRDefault="00DF59AE">
            <w:pPr>
              <w:pStyle w:val="TableParagraph"/>
              <w:spacing w:line="275" w:lineRule="exact"/>
              <w:ind w:left="45"/>
              <w:jc w:val="center"/>
              <w:rPr>
                <w:sz w:val="24"/>
              </w:rPr>
            </w:pPr>
            <w:r>
              <w:rPr>
                <w:spacing w:val="-10"/>
                <w:sz w:val="24"/>
              </w:rPr>
              <w:t>M</w:t>
            </w:r>
          </w:p>
        </w:tc>
        <w:tc>
          <w:tcPr>
            <w:tcW w:w="828" w:type="dxa"/>
          </w:tcPr>
          <w:p w:rsidR="005B2EE9" w:rsidRDefault="00DF59AE">
            <w:pPr>
              <w:pStyle w:val="TableParagraph"/>
              <w:spacing w:line="275" w:lineRule="exact"/>
              <w:ind w:left="48"/>
              <w:jc w:val="center"/>
              <w:rPr>
                <w:sz w:val="24"/>
              </w:rPr>
            </w:pPr>
            <w:r>
              <w:rPr>
                <w:spacing w:val="-10"/>
                <w:sz w:val="24"/>
              </w:rPr>
              <w:t>S</w:t>
            </w:r>
          </w:p>
        </w:tc>
        <w:tc>
          <w:tcPr>
            <w:tcW w:w="831" w:type="dxa"/>
          </w:tcPr>
          <w:p w:rsidR="005B2EE9" w:rsidRDefault="00DF59AE">
            <w:pPr>
              <w:pStyle w:val="TableParagraph"/>
              <w:spacing w:line="275" w:lineRule="exact"/>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L</w:t>
            </w:r>
          </w:p>
        </w:tc>
        <w:tc>
          <w:tcPr>
            <w:tcW w:w="830" w:type="dxa"/>
          </w:tcPr>
          <w:p w:rsidR="005B2EE9" w:rsidRDefault="00DF59AE">
            <w:pPr>
              <w:pStyle w:val="TableParagraph"/>
              <w:ind w:left="38" w:right="10"/>
              <w:jc w:val="center"/>
              <w:rPr>
                <w:sz w:val="24"/>
              </w:rPr>
            </w:pPr>
            <w:r>
              <w:rPr>
                <w:spacing w:val="-10"/>
                <w:sz w:val="24"/>
              </w:rPr>
              <w:t>L</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7"/>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453"/>
        <w:gridCol w:w="393"/>
        <w:gridCol w:w="1277"/>
        <w:gridCol w:w="4414"/>
        <w:gridCol w:w="254"/>
        <w:gridCol w:w="487"/>
        <w:gridCol w:w="405"/>
        <w:gridCol w:w="244"/>
        <w:gridCol w:w="566"/>
        <w:gridCol w:w="142"/>
        <w:gridCol w:w="706"/>
      </w:tblGrid>
      <w:tr w:rsidR="005B2EE9">
        <w:trPr>
          <w:trHeight w:val="633"/>
        </w:trPr>
        <w:tc>
          <w:tcPr>
            <w:tcW w:w="1554" w:type="dxa"/>
            <w:gridSpan w:val="3"/>
          </w:tcPr>
          <w:p w:rsidR="005B2EE9" w:rsidRDefault="00DF59AE">
            <w:pPr>
              <w:pStyle w:val="TableParagraph"/>
              <w:spacing w:before="155" w:line="240" w:lineRule="auto"/>
              <w:ind w:left="117"/>
              <w:rPr>
                <w:b/>
                <w:sz w:val="24"/>
              </w:rPr>
            </w:pPr>
            <w:r>
              <w:rPr>
                <w:b/>
                <w:sz w:val="24"/>
              </w:rPr>
              <w:t>Course</w:t>
            </w:r>
            <w:r>
              <w:rPr>
                <w:b/>
                <w:spacing w:val="-6"/>
                <w:sz w:val="24"/>
              </w:rPr>
              <w:t xml:space="preserve"> </w:t>
            </w:r>
            <w:r>
              <w:rPr>
                <w:b/>
                <w:spacing w:val="-4"/>
                <w:sz w:val="24"/>
              </w:rPr>
              <w:t>code</w:t>
            </w:r>
          </w:p>
        </w:tc>
        <w:tc>
          <w:tcPr>
            <w:tcW w:w="1277" w:type="dxa"/>
          </w:tcPr>
          <w:p w:rsidR="005B2EE9" w:rsidRDefault="00DF59AE">
            <w:pPr>
              <w:pStyle w:val="TableParagraph"/>
              <w:spacing w:before="155" w:line="240" w:lineRule="auto"/>
              <w:ind w:left="414"/>
              <w:rPr>
                <w:b/>
                <w:sz w:val="24"/>
              </w:rPr>
            </w:pPr>
            <w:r>
              <w:rPr>
                <w:b/>
                <w:spacing w:val="-5"/>
                <w:sz w:val="24"/>
              </w:rPr>
              <w:t>4EG</w:t>
            </w:r>
          </w:p>
        </w:tc>
        <w:tc>
          <w:tcPr>
            <w:tcW w:w="4668" w:type="dxa"/>
            <w:gridSpan w:val="2"/>
          </w:tcPr>
          <w:p w:rsidR="005B2EE9" w:rsidRDefault="00DF59AE">
            <w:pPr>
              <w:pStyle w:val="TableParagraph"/>
              <w:spacing w:line="271" w:lineRule="exact"/>
              <w:ind w:left="0" w:right="18"/>
              <w:jc w:val="center"/>
              <w:rPr>
                <w:b/>
                <w:sz w:val="24"/>
              </w:rPr>
            </w:pPr>
            <w:r>
              <w:rPr>
                <w:b/>
                <w:sz w:val="24"/>
              </w:rPr>
              <w:t>MANAGEMENT</w:t>
            </w:r>
            <w:r>
              <w:rPr>
                <w:b/>
                <w:spacing w:val="-6"/>
                <w:sz w:val="24"/>
              </w:rPr>
              <w:t xml:space="preserve"> </w:t>
            </w:r>
            <w:r>
              <w:rPr>
                <w:b/>
                <w:sz w:val="24"/>
              </w:rPr>
              <w:t>OF</w:t>
            </w:r>
            <w:r>
              <w:rPr>
                <w:b/>
                <w:spacing w:val="-5"/>
                <w:sz w:val="24"/>
              </w:rPr>
              <w:t xml:space="preserve"> </w:t>
            </w:r>
            <w:r>
              <w:rPr>
                <w:b/>
                <w:sz w:val="24"/>
              </w:rPr>
              <w:t>NON-</w:t>
            </w:r>
            <w:r>
              <w:rPr>
                <w:b/>
                <w:spacing w:val="-2"/>
                <w:sz w:val="24"/>
              </w:rPr>
              <w:t>PROFIT</w:t>
            </w:r>
          </w:p>
          <w:p w:rsidR="005B2EE9" w:rsidRDefault="00DF59AE">
            <w:pPr>
              <w:pStyle w:val="TableParagraph"/>
              <w:spacing w:before="43" w:line="240" w:lineRule="auto"/>
              <w:ind w:left="0" w:right="18"/>
              <w:jc w:val="center"/>
              <w:rPr>
                <w:b/>
                <w:sz w:val="24"/>
              </w:rPr>
            </w:pPr>
            <w:r>
              <w:rPr>
                <w:b/>
                <w:spacing w:val="-2"/>
                <w:sz w:val="24"/>
              </w:rPr>
              <w:t>ORGANISATION</w:t>
            </w:r>
          </w:p>
        </w:tc>
        <w:tc>
          <w:tcPr>
            <w:tcW w:w="487" w:type="dxa"/>
          </w:tcPr>
          <w:p w:rsidR="005B2EE9" w:rsidRDefault="00DF59AE">
            <w:pPr>
              <w:pStyle w:val="TableParagraph"/>
              <w:spacing w:before="155" w:line="240" w:lineRule="auto"/>
              <w:ind w:left="18" w:right="18"/>
              <w:jc w:val="center"/>
              <w:rPr>
                <w:b/>
                <w:sz w:val="24"/>
              </w:rPr>
            </w:pPr>
            <w:r>
              <w:rPr>
                <w:b/>
                <w:spacing w:val="-10"/>
                <w:sz w:val="24"/>
              </w:rPr>
              <w:t>L</w:t>
            </w:r>
          </w:p>
        </w:tc>
        <w:tc>
          <w:tcPr>
            <w:tcW w:w="649" w:type="dxa"/>
            <w:gridSpan w:val="2"/>
          </w:tcPr>
          <w:p w:rsidR="005B2EE9" w:rsidRDefault="00DF59AE">
            <w:pPr>
              <w:pStyle w:val="TableParagraph"/>
              <w:spacing w:before="155" w:line="240" w:lineRule="auto"/>
              <w:ind w:left="50"/>
              <w:jc w:val="center"/>
              <w:rPr>
                <w:b/>
                <w:sz w:val="24"/>
              </w:rPr>
            </w:pPr>
            <w:r>
              <w:rPr>
                <w:b/>
                <w:spacing w:val="-10"/>
                <w:sz w:val="24"/>
              </w:rPr>
              <w:t>T</w:t>
            </w:r>
          </w:p>
        </w:tc>
        <w:tc>
          <w:tcPr>
            <w:tcW w:w="566" w:type="dxa"/>
          </w:tcPr>
          <w:p w:rsidR="005B2EE9" w:rsidRDefault="00DF59AE">
            <w:pPr>
              <w:pStyle w:val="TableParagraph"/>
              <w:spacing w:before="155" w:line="240" w:lineRule="auto"/>
              <w:ind w:left="232"/>
              <w:rPr>
                <w:b/>
                <w:sz w:val="24"/>
              </w:rPr>
            </w:pPr>
            <w:r>
              <w:rPr>
                <w:b/>
                <w:spacing w:val="-10"/>
                <w:sz w:val="24"/>
              </w:rPr>
              <w:t>P</w:t>
            </w:r>
          </w:p>
        </w:tc>
        <w:tc>
          <w:tcPr>
            <w:tcW w:w="848" w:type="dxa"/>
            <w:gridSpan w:val="2"/>
          </w:tcPr>
          <w:p w:rsidR="005B2EE9" w:rsidRDefault="00DF59AE">
            <w:pPr>
              <w:pStyle w:val="TableParagraph"/>
              <w:spacing w:before="155" w:line="240" w:lineRule="auto"/>
              <w:ind w:left="65"/>
              <w:jc w:val="center"/>
              <w:rPr>
                <w:b/>
                <w:sz w:val="24"/>
              </w:rPr>
            </w:pPr>
            <w:r>
              <w:rPr>
                <w:b/>
                <w:spacing w:val="-10"/>
                <w:sz w:val="24"/>
              </w:rPr>
              <w:t>C</w:t>
            </w:r>
          </w:p>
        </w:tc>
      </w:tr>
      <w:tr w:rsidR="005B2EE9">
        <w:trPr>
          <w:trHeight w:val="316"/>
        </w:trPr>
        <w:tc>
          <w:tcPr>
            <w:tcW w:w="2831" w:type="dxa"/>
            <w:gridSpan w:val="4"/>
          </w:tcPr>
          <w:p w:rsidR="005B2EE9" w:rsidRDefault="00DF59AE">
            <w:pPr>
              <w:pStyle w:val="TableParagraph"/>
              <w:rPr>
                <w:b/>
                <w:sz w:val="24"/>
              </w:rPr>
            </w:pPr>
            <w:r>
              <w:rPr>
                <w:b/>
                <w:spacing w:val="-2"/>
                <w:sz w:val="24"/>
              </w:rPr>
              <w:t>Core/Elective/Supportive</w:t>
            </w:r>
          </w:p>
        </w:tc>
        <w:tc>
          <w:tcPr>
            <w:tcW w:w="4668" w:type="dxa"/>
            <w:gridSpan w:val="2"/>
          </w:tcPr>
          <w:p w:rsidR="005B2EE9" w:rsidRDefault="005B2EE9">
            <w:pPr>
              <w:pStyle w:val="TableParagraph"/>
              <w:spacing w:line="240" w:lineRule="auto"/>
              <w:ind w:left="0"/>
            </w:pPr>
          </w:p>
        </w:tc>
        <w:tc>
          <w:tcPr>
            <w:tcW w:w="487" w:type="dxa"/>
          </w:tcPr>
          <w:p w:rsidR="005B2EE9" w:rsidRDefault="00DF59AE">
            <w:pPr>
              <w:pStyle w:val="TableParagraph"/>
              <w:ind w:left="18" w:right="18"/>
              <w:jc w:val="center"/>
              <w:rPr>
                <w:b/>
                <w:sz w:val="24"/>
              </w:rPr>
            </w:pPr>
            <w:r>
              <w:rPr>
                <w:b/>
                <w:spacing w:val="-10"/>
                <w:sz w:val="24"/>
              </w:rPr>
              <w:t>3</w:t>
            </w:r>
          </w:p>
        </w:tc>
        <w:tc>
          <w:tcPr>
            <w:tcW w:w="649" w:type="dxa"/>
            <w:gridSpan w:val="2"/>
          </w:tcPr>
          <w:p w:rsidR="005B2EE9" w:rsidRDefault="00DF59AE">
            <w:pPr>
              <w:pStyle w:val="TableParagraph"/>
              <w:spacing w:before="1" w:line="240" w:lineRule="auto"/>
              <w:ind w:left="50" w:right="35"/>
              <w:jc w:val="center"/>
              <w:rPr>
                <w:b/>
                <w:sz w:val="24"/>
              </w:rPr>
            </w:pPr>
            <w:r>
              <w:rPr>
                <w:b/>
                <w:spacing w:val="-10"/>
                <w:sz w:val="24"/>
              </w:rPr>
              <w:t>1</w:t>
            </w:r>
          </w:p>
        </w:tc>
        <w:tc>
          <w:tcPr>
            <w:tcW w:w="566" w:type="dxa"/>
          </w:tcPr>
          <w:p w:rsidR="005B2EE9" w:rsidRDefault="005B2EE9">
            <w:pPr>
              <w:pStyle w:val="TableParagraph"/>
              <w:spacing w:line="240" w:lineRule="auto"/>
              <w:ind w:left="0"/>
            </w:pPr>
          </w:p>
        </w:tc>
        <w:tc>
          <w:tcPr>
            <w:tcW w:w="848" w:type="dxa"/>
            <w:gridSpan w:val="2"/>
          </w:tcPr>
          <w:p w:rsidR="005B2EE9" w:rsidRDefault="00DF59AE">
            <w:pPr>
              <w:pStyle w:val="TableParagraph"/>
              <w:ind w:left="65"/>
              <w:jc w:val="center"/>
              <w:rPr>
                <w:b/>
                <w:sz w:val="24"/>
              </w:rPr>
            </w:pPr>
            <w:r>
              <w:rPr>
                <w:b/>
                <w:spacing w:val="-10"/>
                <w:sz w:val="24"/>
              </w:rPr>
              <w:t>4</w:t>
            </w:r>
          </w:p>
        </w:tc>
      </w:tr>
      <w:tr w:rsidR="005B2EE9">
        <w:trPr>
          <w:trHeight w:val="635"/>
        </w:trPr>
        <w:tc>
          <w:tcPr>
            <w:tcW w:w="2831" w:type="dxa"/>
            <w:gridSpan w:val="4"/>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668" w:type="dxa"/>
            <w:gridSpan w:val="2"/>
          </w:tcPr>
          <w:p w:rsidR="005B2EE9" w:rsidRDefault="00DF59AE">
            <w:pPr>
              <w:pStyle w:val="TableParagraph"/>
              <w:ind w:left="116"/>
              <w:rPr>
                <w:b/>
                <w:sz w:val="24"/>
              </w:rPr>
            </w:pPr>
            <w:r>
              <w:rPr>
                <w:b/>
                <w:sz w:val="24"/>
              </w:rPr>
              <w:t>Basic</w:t>
            </w:r>
            <w:r>
              <w:rPr>
                <w:b/>
                <w:spacing w:val="-2"/>
                <w:sz w:val="24"/>
              </w:rPr>
              <w:t xml:space="preserve"> </w:t>
            </w:r>
            <w:r>
              <w:rPr>
                <w:b/>
                <w:sz w:val="24"/>
              </w:rPr>
              <w:t>knowledge</w:t>
            </w:r>
            <w:r>
              <w:rPr>
                <w:b/>
                <w:spacing w:val="-2"/>
                <w:sz w:val="24"/>
              </w:rPr>
              <w:t xml:space="preserve"> </w:t>
            </w:r>
            <w:r>
              <w:rPr>
                <w:b/>
                <w:sz w:val="24"/>
              </w:rPr>
              <w:t>to</w:t>
            </w:r>
            <w:r>
              <w:rPr>
                <w:b/>
                <w:spacing w:val="-2"/>
                <w:sz w:val="24"/>
              </w:rPr>
              <w:t xml:space="preserve"> </w:t>
            </w:r>
            <w:r>
              <w:rPr>
                <w:b/>
                <w:sz w:val="24"/>
              </w:rPr>
              <w:t>create</w:t>
            </w:r>
            <w:r>
              <w:rPr>
                <w:b/>
                <w:spacing w:val="-4"/>
                <w:sz w:val="24"/>
              </w:rPr>
              <w:t xml:space="preserve"> </w:t>
            </w:r>
            <w:r>
              <w:rPr>
                <w:b/>
                <w:sz w:val="24"/>
              </w:rPr>
              <w:t>and</w:t>
            </w:r>
            <w:r>
              <w:rPr>
                <w:b/>
                <w:spacing w:val="-1"/>
                <w:sz w:val="24"/>
              </w:rPr>
              <w:t xml:space="preserve"> </w:t>
            </w:r>
            <w:r>
              <w:rPr>
                <w:b/>
                <w:sz w:val="24"/>
              </w:rPr>
              <w:t>manage</w:t>
            </w:r>
            <w:r>
              <w:rPr>
                <w:b/>
                <w:spacing w:val="-1"/>
                <w:sz w:val="24"/>
              </w:rPr>
              <w:t xml:space="preserve"> </w:t>
            </w:r>
            <w:r>
              <w:rPr>
                <w:b/>
                <w:spacing w:val="-10"/>
                <w:sz w:val="24"/>
              </w:rPr>
              <w:t>a</w:t>
            </w:r>
          </w:p>
          <w:p w:rsidR="005B2EE9" w:rsidRDefault="00DF59AE">
            <w:pPr>
              <w:pStyle w:val="TableParagraph"/>
              <w:spacing w:before="43" w:line="240" w:lineRule="auto"/>
              <w:ind w:left="116"/>
              <w:rPr>
                <w:b/>
                <w:sz w:val="24"/>
              </w:rPr>
            </w:pPr>
            <w:r>
              <w:rPr>
                <w:b/>
                <w:spacing w:val="-5"/>
                <w:sz w:val="24"/>
              </w:rPr>
              <w:t>NPO</w:t>
            </w:r>
          </w:p>
        </w:tc>
        <w:tc>
          <w:tcPr>
            <w:tcW w:w="892" w:type="dxa"/>
            <w:gridSpan w:val="2"/>
          </w:tcPr>
          <w:p w:rsidR="005B2EE9" w:rsidRDefault="00DF59AE">
            <w:pPr>
              <w:pStyle w:val="TableParagraph"/>
              <w:ind w:left="-17"/>
              <w:rPr>
                <w:b/>
                <w:sz w:val="24"/>
              </w:rPr>
            </w:pPr>
            <w:r>
              <w:rPr>
                <w:b/>
                <w:spacing w:val="-2"/>
                <w:sz w:val="24"/>
              </w:rPr>
              <w:t>Syllabus</w:t>
            </w:r>
          </w:p>
          <w:p w:rsidR="005B2EE9" w:rsidRDefault="00DF59AE">
            <w:pPr>
              <w:pStyle w:val="TableParagraph"/>
              <w:spacing w:before="43" w:line="240" w:lineRule="auto"/>
              <w:ind w:left="-22"/>
              <w:rPr>
                <w:b/>
                <w:sz w:val="24"/>
              </w:rPr>
            </w:pPr>
            <w:r>
              <w:rPr>
                <w:b/>
                <w:spacing w:val="-2"/>
                <w:sz w:val="24"/>
              </w:rPr>
              <w:t>Version</w:t>
            </w:r>
          </w:p>
        </w:tc>
        <w:tc>
          <w:tcPr>
            <w:tcW w:w="1658" w:type="dxa"/>
            <w:gridSpan w:val="4"/>
          </w:tcPr>
          <w:p w:rsidR="005B2EE9" w:rsidRDefault="00DF59AE">
            <w:pPr>
              <w:pStyle w:val="TableParagraph"/>
              <w:spacing w:before="155" w:line="240" w:lineRule="auto"/>
              <w:ind w:left="125"/>
              <w:rPr>
                <w:b/>
                <w:sz w:val="24"/>
              </w:rPr>
            </w:pPr>
            <w:r>
              <w:rPr>
                <w:b/>
                <w:spacing w:val="-5"/>
                <w:sz w:val="24"/>
              </w:rPr>
              <w:t>2026-</w:t>
            </w:r>
            <w:r>
              <w:rPr>
                <w:b/>
                <w:spacing w:val="-4"/>
                <w:sz w:val="24"/>
              </w:rPr>
              <w:t>2027</w:t>
            </w:r>
          </w:p>
        </w:tc>
      </w:tr>
      <w:tr w:rsidR="005B2EE9">
        <w:trPr>
          <w:trHeight w:val="633"/>
        </w:trPr>
        <w:tc>
          <w:tcPr>
            <w:tcW w:w="2831" w:type="dxa"/>
            <w:gridSpan w:val="4"/>
          </w:tcPr>
          <w:p w:rsidR="005B2EE9" w:rsidRDefault="00DF59AE">
            <w:pPr>
              <w:pStyle w:val="TableParagraph"/>
              <w:rPr>
                <w:b/>
                <w:sz w:val="24"/>
              </w:rPr>
            </w:pPr>
            <w:r>
              <w:rPr>
                <w:b/>
                <w:sz w:val="24"/>
              </w:rPr>
              <w:t>Instructional</w:t>
            </w:r>
            <w:r>
              <w:rPr>
                <w:b/>
                <w:spacing w:val="-9"/>
                <w:sz w:val="24"/>
              </w:rPr>
              <w:t xml:space="preserve"> </w:t>
            </w:r>
            <w:r>
              <w:rPr>
                <w:b/>
                <w:sz w:val="24"/>
              </w:rPr>
              <w:t>Hours</w:t>
            </w:r>
            <w:r>
              <w:rPr>
                <w:b/>
                <w:spacing w:val="-6"/>
                <w:sz w:val="24"/>
              </w:rPr>
              <w:t xml:space="preserve"> </w:t>
            </w:r>
            <w:r>
              <w:rPr>
                <w:b/>
                <w:spacing w:val="-5"/>
                <w:sz w:val="24"/>
              </w:rPr>
              <w:t>Per</w:t>
            </w:r>
          </w:p>
          <w:p w:rsidR="005B2EE9" w:rsidRDefault="00DF59AE">
            <w:pPr>
              <w:pStyle w:val="TableParagraph"/>
              <w:spacing w:before="43" w:line="240" w:lineRule="auto"/>
              <w:rPr>
                <w:b/>
                <w:sz w:val="24"/>
              </w:rPr>
            </w:pPr>
            <w:r>
              <w:rPr>
                <w:b/>
                <w:sz w:val="24"/>
              </w:rPr>
              <w:t>Week</w:t>
            </w:r>
            <w:r>
              <w:rPr>
                <w:b/>
                <w:spacing w:val="-5"/>
                <w:sz w:val="24"/>
              </w:rPr>
              <w:t xml:space="preserve"> </w:t>
            </w:r>
            <w:r>
              <w:rPr>
                <w:b/>
                <w:sz w:val="24"/>
              </w:rPr>
              <w:t>–</w:t>
            </w:r>
            <w:r>
              <w:rPr>
                <w:b/>
                <w:spacing w:val="-1"/>
                <w:sz w:val="24"/>
              </w:rPr>
              <w:t xml:space="preserve"> </w:t>
            </w:r>
            <w:r>
              <w:rPr>
                <w:b/>
                <w:spacing w:val="-10"/>
                <w:sz w:val="24"/>
              </w:rPr>
              <w:t>4</w:t>
            </w:r>
          </w:p>
        </w:tc>
        <w:tc>
          <w:tcPr>
            <w:tcW w:w="4668" w:type="dxa"/>
            <w:gridSpan w:val="2"/>
          </w:tcPr>
          <w:p w:rsidR="005B2EE9" w:rsidRDefault="00DF59AE">
            <w:pPr>
              <w:pStyle w:val="TableParagraph"/>
              <w:spacing w:before="157" w:line="240" w:lineRule="auto"/>
              <w:ind w:left="116"/>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2" w:type="dxa"/>
            <w:gridSpan w:val="2"/>
          </w:tcPr>
          <w:p w:rsidR="005B2EE9" w:rsidRDefault="00DF59AE">
            <w:pPr>
              <w:pStyle w:val="TableParagraph"/>
              <w:ind w:left="-36"/>
              <w:rPr>
                <w:b/>
                <w:sz w:val="24"/>
              </w:rPr>
            </w:pPr>
            <w:r>
              <w:rPr>
                <w:b/>
                <w:sz w:val="24"/>
              </w:rPr>
              <w:t>ESE</w:t>
            </w:r>
            <w:r>
              <w:rPr>
                <w:b/>
                <w:spacing w:val="1"/>
                <w:sz w:val="24"/>
              </w:rPr>
              <w:t xml:space="preserve"> </w:t>
            </w:r>
            <w:r>
              <w:rPr>
                <w:b/>
                <w:sz w:val="24"/>
              </w:rPr>
              <w:t>–</w:t>
            </w:r>
            <w:r>
              <w:rPr>
                <w:b/>
                <w:spacing w:val="-20"/>
                <w:sz w:val="24"/>
              </w:rPr>
              <w:t xml:space="preserve"> </w:t>
            </w:r>
            <w:r>
              <w:rPr>
                <w:b/>
                <w:spacing w:val="-5"/>
                <w:sz w:val="24"/>
              </w:rPr>
              <w:t>75</w:t>
            </w:r>
          </w:p>
        </w:tc>
        <w:tc>
          <w:tcPr>
            <w:tcW w:w="1658" w:type="dxa"/>
            <w:gridSpan w:val="4"/>
          </w:tcPr>
          <w:p w:rsidR="005B2EE9" w:rsidRDefault="00DF59AE">
            <w:pPr>
              <w:pStyle w:val="TableParagraph"/>
              <w:ind w:left="125"/>
              <w:rPr>
                <w:b/>
                <w:sz w:val="24"/>
              </w:rPr>
            </w:pPr>
            <w:r>
              <w:rPr>
                <w:b/>
                <w:sz w:val="24"/>
              </w:rPr>
              <w:t>Total</w:t>
            </w:r>
            <w:r>
              <w:rPr>
                <w:b/>
                <w:spacing w:val="-3"/>
                <w:sz w:val="24"/>
              </w:rPr>
              <w:t xml:space="preserve"> </w:t>
            </w:r>
            <w:r>
              <w:rPr>
                <w:b/>
                <w:spacing w:val="-2"/>
                <w:sz w:val="24"/>
              </w:rPr>
              <w:t>Marks</w:t>
            </w:r>
          </w:p>
          <w:p w:rsidR="005B2EE9" w:rsidRDefault="00DF59AE">
            <w:pPr>
              <w:pStyle w:val="TableParagraph"/>
              <w:spacing w:before="43" w:line="240" w:lineRule="auto"/>
              <w:ind w:left="125"/>
              <w:rPr>
                <w:b/>
                <w:sz w:val="24"/>
              </w:rPr>
            </w:pPr>
            <w:r>
              <w:rPr>
                <w:b/>
                <w:sz w:val="24"/>
              </w:rPr>
              <w:t xml:space="preserve">– </w:t>
            </w:r>
            <w:r>
              <w:rPr>
                <w:b/>
                <w:spacing w:val="-5"/>
                <w:sz w:val="24"/>
              </w:rPr>
              <w:t>100</w:t>
            </w:r>
          </w:p>
        </w:tc>
      </w:tr>
      <w:tr w:rsidR="005B2EE9">
        <w:trPr>
          <w:trHeight w:val="318"/>
        </w:trPr>
        <w:tc>
          <w:tcPr>
            <w:tcW w:w="10049" w:type="dxa"/>
            <w:gridSpan w:val="12"/>
          </w:tcPr>
          <w:p w:rsidR="005B2EE9" w:rsidRDefault="00DF59AE">
            <w:pPr>
              <w:pStyle w:val="TableParagraph"/>
              <w:spacing w:line="275" w:lineRule="exact"/>
              <w:rPr>
                <w:b/>
                <w:sz w:val="24"/>
              </w:rPr>
            </w:pPr>
            <w:r>
              <w:rPr>
                <w:b/>
                <w:sz w:val="24"/>
              </w:rPr>
              <w:t>Course</w:t>
            </w:r>
            <w:r>
              <w:rPr>
                <w:b/>
                <w:spacing w:val="-4"/>
                <w:sz w:val="24"/>
              </w:rPr>
              <w:t xml:space="preserve"> </w:t>
            </w:r>
            <w:r>
              <w:rPr>
                <w:b/>
                <w:spacing w:val="-2"/>
                <w:sz w:val="24"/>
              </w:rPr>
              <w:t>Objectives:</w:t>
            </w:r>
          </w:p>
        </w:tc>
      </w:tr>
      <w:tr w:rsidR="005B2EE9">
        <w:trPr>
          <w:trHeight w:val="1620"/>
        </w:trPr>
        <w:tc>
          <w:tcPr>
            <w:tcW w:w="10049" w:type="dxa"/>
            <w:gridSpan w:val="12"/>
          </w:tcPr>
          <w:p w:rsidR="005B2EE9" w:rsidRDefault="00DF59AE">
            <w:pPr>
              <w:pStyle w:val="TableParagraph"/>
              <w:spacing w:line="270" w:lineRule="exact"/>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3"/>
              </w:numPr>
              <w:tabs>
                <w:tab w:val="left" w:pos="585"/>
              </w:tabs>
              <w:spacing w:before="242" w:line="240" w:lineRule="auto"/>
              <w:rPr>
                <w:sz w:val="24"/>
              </w:rPr>
            </w:pPr>
            <w:r>
              <w:rPr>
                <w:sz w:val="24"/>
              </w:rPr>
              <w:t>To</w:t>
            </w:r>
            <w:r>
              <w:rPr>
                <w:spacing w:val="-7"/>
                <w:sz w:val="24"/>
              </w:rPr>
              <w:t xml:space="preserve"> </w:t>
            </w:r>
            <w:r>
              <w:rPr>
                <w:sz w:val="24"/>
              </w:rPr>
              <w:t>help</w:t>
            </w:r>
            <w:r>
              <w:rPr>
                <w:spacing w:val="-2"/>
                <w:sz w:val="24"/>
              </w:rPr>
              <w:t xml:space="preserve"> </w:t>
            </w:r>
            <w:r>
              <w:rPr>
                <w:sz w:val="24"/>
              </w:rPr>
              <w:t>the</w:t>
            </w:r>
            <w:r>
              <w:rPr>
                <w:spacing w:val="-3"/>
                <w:sz w:val="24"/>
              </w:rPr>
              <w:t xml:space="preserve"> </w:t>
            </w:r>
            <w:r>
              <w:rPr>
                <w:sz w:val="24"/>
              </w:rPr>
              <w:t>students</w:t>
            </w:r>
            <w:r>
              <w:rPr>
                <w:spacing w:val="-1"/>
                <w:sz w:val="24"/>
              </w:rPr>
              <w:t xml:space="preserve"> </w:t>
            </w:r>
            <w:r>
              <w:rPr>
                <w:sz w:val="24"/>
              </w:rPr>
              <w:t>to</w:t>
            </w:r>
            <w:r>
              <w:rPr>
                <w:spacing w:val="-5"/>
                <w:sz w:val="24"/>
              </w:rPr>
              <w:t xml:space="preserve"> </w:t>
            </w:r>
            <w:r>
              <w:rPr>
                <w:sz w:val="24"/>
              </w:rPr>
              <w:t>understand</w:t>
            </w:r>
            <w:r>
              <w:rPr>
                <w:spacing w:val="-2"/>
                <w:sz w:val="24"/>
              </w:rPr>
              <w:t xml:space="preserve"> </w:t>
            </w:r>
            <w:r>
              <w:rPr>
                <w:sz w:val="24"/>
              </w:rPr>
              <w:t>basics</w:t>
            </w:r>
            <w:r>
              <w:rPr>
                <w:spacing w:val="-3"/>
                <w:sz w:val="24"/>
              </w:rPr>
              <w:t xml:space="preserve"> </w:t>
            </w:r>
            <w:r>
              <w:rPr>
                <w:sz w:val="24"/>
              </w:rPr>
              <w:t>of</w:t>
            </w:r>
            <w:r>
              <w:rPr>
                <w:spacing w:val="-2"/>
                <w:sz w:val="24"/>
              </w:rPr>
              <w:t xml:space="preserve"> </w:t>
            </w:r>
            <w:r>
              <w:rPr>
                <w:sz w:val="24"/>
              </w:rPr>
              <w:t>on</w:t>
            </w:r>
            <w:r>
              <w:rPr>
                <w:spacing w:val="-3"/>
                <w:sz w:val="24"/>
              </w:rPr>
              <w:t xml:space="preserve"> </w:t>
            </w:r>
            <w:r>
              <w:rPr>
                <w:sz w:val="24"/>
              </w:rPr>
              <w:t>Non-Profit</w:t>
            </w:r>
            <w:r>
              <w:rPr>
                <w:spacing w:val="-1"/>
                <w:sz w:val="24"/>
              </w:rPr>
              <w:t xml:space="preserve"> </w:t>
            </w:r>
            <w:r>
              <w:rPr>
                <w:sz w:val="24"/>
              </w:rPr>
              <w:t>Organizations</w:t>
            </w:r>
            <w:r>
              <w:rPr>
                <w:spacing w:val="-3"/>
                <w:sz w:val="24"/>
              </w:rPr>
              <w:t xml:space="preserve"> </w:t>
            </w:r>
            <w:r>
              <w:rPr>
                <w:sz w:val="24"/>
              </w:rPr>
              <w:t>and</w:t>
            </w:r>
            <w:r>
              <w:rPr>
                <w:spacing w:val="-1"/>
                <w:sz w:val="24"/>
              </w:rPr>
              <w:t xml:space="preserve"> </w:t>
            </w:r>
            <w:r>
              <w:rPr>
                <w:sz w:val="24"/>
              </w:rPr>
              <w:t xml:space="preserve">its </w:t>
            </w:r>
            <w:r>
              <w:rPr>
                <w:spacing w:val="-2"/>
                <w:sz w:val="24"/>
              </w:rPr>
              <w:t>administration.</w:t>
            </w:r>
          </w:p>
          <w:p w:rsidR="005B2EE9" w:rsidRDefault="00DF59AE">
            <w:pPr>
              <w:pStyle w:val="TableParagraph"/>
              <w:numPr>
                <w:ilvl w:val="0"/>
                <w:numId w:val="33"/>
              </w:numPr>
              <w:tabs>
                <w:tab w:val="left" w:pos="585"/>
              </w:tabs>
              <w:spacing w:before="1" w:line="240" w:lineRule="auto"/>
              <w:ind w:right="549"/>
              <w:rPr>
                <w:sz w:val="24"/>
              </w:rPr>
            </w:pPr>
            <w:r>
              <w:rPr>
                <w:sz w:val="24"/>
              </w:rPr>
              <w:t>To</w:t>
            </w:r>
            <w:r>
              <w:rPr>
                <w:spacing w:val="-8"/>
                <w:sz w:val="24"/>
              </w:rPr>
              <w:t xml:space="preserve"> </w:t>
            </w:r>
            <w:r>
              <w:rPr>
                <w:sz w:val="24"/>
              </w:rPr>
              <w:t>improve</w:t>
            </w:r>
            <w:r>
              <w:rPr>
                <w:spacing w:val="-12"/>
                <w:sz w:val="24"/>
              </w:rPr>
              <w:t xml:space="preserve"> </w:t>
            </w:r>
            <w:r>
              <w:rPr>
                <w:sz w:val="24"/>
              </w:rPr>
              <w:t>their</w:t>
            </w:r>
            <w:r>
              <w:rPr>
                <w:spacing w:val="-9"/>
                <w:sz w:val="24"/>
              </w:rPr>
              <w:t xml:space="preserve"> </w:t>
            </w:r>
            <w:r>
              <w:rPr>
                <w:sz w:val="24"/>
              </w:rPr>
              <w:t>knowledge</w:t>
            </w:r>
            <w:r>
              <w:rPr>
                <w:spacing w:val="-8"/>
                <w:sz w:val="24"/>
              </w:rPr>
              <w:t xml:space="preserve"> </w:t>
            </w:r>
            <w:r>
              <w:rPr>
                <w:sz w:val="24"/>
              </w:rPr>
              <w:t>content</w:t>
            </w:r>
            <w:r>
              <w:rPr>
                <w:spacing w:val="-8"/>
                <w:sz w:val="24"/>
              </w:rPr>
              <w:t xml:space="preserve"> </w:t>
            </w:r>
            <w:r>
              <w:rPr>
                <w:sz w:val="24"/>
              </w:rPr>
              <w:t>on</w:t>
            </w:r>
            <w:r>
              <w:rPr>
                <w:spacing w:val="-8"/>
                <w:sz w:val="24"/>
              </w:rPr>
              <w:t xml:space="preserve"> </w:t>
            </w:r>
            <w:r>
              <w:rPr>
                <w:sz w:val="24"/>
              </w:rPr>
              <w:t>project</w:t>
            </w:r>
            <w:r>
              <w:rPr>
                <w:spacing w:val="-6"/>
                <w:sz w:val="24"/>
              </w:rPr>
              <w:t xml:space="preserve"> </w:t>
            </w:r>
            <w:r>
              <w:rPr>
                <w:sz w:val="24"/>
              </w:rPr>
              <w:t>formulation,</w:t>
            </w:r>
            <w:r>
              <w:rPr>
                <w:spacing w:val="-8"/>
                <w:sz w:val="24"/>
              </w:rPr>
              <w:t xml:space="preserve"> </w:t>
            </w:r>
            <w:r>
              <w:rPr>
                <w:sz w:val="24"/>
              </w:rPr>
              <w:t>implementation,</w:t>
            </w:r>
            <w:r>
              <w:rPr>
                <w:spacing w:val="-7"/>
                <w:sz w:val="24"/>
              </w:rPr>
              <w:t xml:space="preserve"> </w:t>
            </w:r>
            <w:r>
              <w:rPr>
                <w:sz w:val="24"/>
              </w:rPr>
              <w:t>monitoring</w:t>
            </w:r>
            <w:r>
              <w:rPr>
                <w:spacing w:val="-8"/>
                <w:sz w:val="24"/>
              </w:rPr>
              <w:t xml:space="preserve"> </w:t>
            </w:r>
            <w:r>
              <w:rPr>
                <w:sz w:val="24"/>
              </w:rPr>
              <w:t xml:space="preserve">and </w:t>
            </w:r>
            <w:r>
              <w:rPr>
                <w:spacing w:val="-2"/>
                <w:sz w:val="24"/>
              </w:rPr>
              <w:t>evaluation.</w:t>
            </w:r>
          </w:p>
          <w:p w:rsidR="005B2EE9" w:rsidRDefault="00DF59AE">
            <w:pPr>
              <w:pStyle w:val="TableParagraph"/>
              <w:numPr>
                <w:ilvl w:val="0"/>
                <w:numId w:val="33"/>
              </w:numPr>
              <w:tabs>
                <w:tab w:val="left" w:pos="585"/>
              </w:tabs>
              <w:spacing w:line="259" w:lineRule="exact"/>
              <w:rPr>
                <w:sz w:val="24"/>
              </w:rPr>
            </w:pPr>
            <w:r>
              <w:rPr>
                <w:sz w:val="24"/>
              </w:rPr>
              <w:t>Develop</w:t>
            </w:r>
            <w:r>
              <w:rPr>
                <w:spacing w:val="-4"/>
                <w:sz w:val="24"/>
              </w:rPr>
              <w:t xml:space="preserve"> </w:t>
            </w:r>
            <w:r>
              <w:rPr>
                <w:sz w:val="24"/>
              </w:rPr>
              <w:t>an</w:t>
            </w:r>
            <w:r>
              <w:rPr>
                <w:spacing w:val="-1"/>
                <w:sz w:val="24"/>
              </w:rPr>
              <w:t xml:space="preserve"> </w:t>
            </w:r>
            <w:r>
              <w:rPr>
                <w:sz w:val="24"/>
              </w:rPr>
              <w:t>understanding</w:t>
            </w:r>
            <w:r>
              <w:rPr>
                <w:spacing w:val="-1"/>
                <w:sz w:val="24"/>
              </w:rPr>
              <w:t xml:space="preserve"> </w:t>
            </w:r>
            <w:r>
              <w:rPr>
                <w:sz w:val="24"/>
              </w:rPr>
              <w:t>about</w:t>
            </w:r>
            <w:r>
              <w:rPr>
                <w:spacing w:val="-2"/>
                <w:sz w:val="24"/>
              </w:rPr>
              <w:t xml:space="preserve"> </w:t>
            </w:r>
            <w:r>
              <w:rPr>
                <w:sz w:val="24"/>
              </w:rPr>
              <w:t>the</w:t>
            </w:r>
            <w:r>
              <w:rPr>
                <w:spacing w:val="-4"/>
                <w:sz w:val="24"/>
              </w:rPr>
              <w:t xml:space="preserve"> </w:t>
            </w:r>
            <w:r>
              <w:rPr>
                <w:sz w:val="24"/>
              </w:rPr>
              <w:t>functioning of</w:t>
            </w:r>
            <w:r>
              <w:rPr>
                <w:spacing w:val="-2"/>
                <w:sz w:val="24"/>
              </w:rPr>
              <w:t xml:space="preserve"> NPOs.</w:t>
            </w:r>
          </w:p>
        </w:tc>
      </w:tr>
      <w:tr w:rsidR="005B2EE9">
        <w:trPr>
          <w:trHeight w:val="316"/>
        </w:trPr>
        <w:tc>
          <w:tcPr>
            <w:tcW w:w="10049" w:type="dxa"/>
            <w:gridSpan w:val="12"/>
          </w:tcPr>
          <w:p w:rsidR="005B2EE9" w:rsidRDefault="005B2EE9">
            <w:pPr>
              <w:pStyle w:val="TableParagraph"/>
              <w:spacing w:line="240" w:lineRule="auto"/>
              <w:ind w:left="0"/>
            </w:pPr>
          </w:p>
        </w:tc>
      </w:tr>
      <w:tr w:rsidR="005B2EE9">
        <w:trPr>
          <w:trHeight w:val="316"/>
        </w:trPr>
        <w:tc>
          <w:tcPr>
            <w:tcW w:w="10049" w:type="dxa"/>
            <w:gridSpan w:val="12"/>
          </w:tcPr>
          <w:p w:rsidR="005B2EE9" w:rsidRDefault="00DF59AE">
            <w:pPr>
              <w:pStyle w:val="TableParagraph"/>
              <w:rPr>
                <w:b/>
                <w:sz w:val="24"/>
              </w:rPr>
            </w:pPr>
            <w:r>
              <w:rPr>
                <w:b/>
                <w:sz w:val="24"/>
              </w:rPr>
              <w:t>Expected</w:t>
            </w:r>
            <w:r>
              <w:rPr>
                <w:b/>
                <w:spacing w:val="-4"/>
                <w:sz w:val="24"/>
              </w:rPr>
              <w:t xml:space="preserve"> </w:t>
            </w:r>
            <w:r>
              <w:rPr>
                <w:b/>
                <w:sz w:val="24"/>
              </w:rPr>
              <w:t>Course</w:t>
            </w:r>
            <w:r>
              <w:rPr>
                <w:b/>
                <w:spacing w:val="-6"/>
                <w:sz w:val="24"/>
              </w:rPr>
              <w:t xml:space="preserve"> </w:t>
            </w:r>
            <w:r>
              <w:rPr>
                <w:b/>
                <w:spacing w:val="-2"/>
                <w:sz w:val="24"/>
              </w:rPr>
              <w:t>Outcomes:</w:t>
            </w:r>
          </w:p>
        </w:tc>
      </w:tr>
      <w:tr w:rsidR="005B2EE9">
        <w:trPr>
          <w:trHeight w:val="326"/>
        </w:trPr>
        <w:tc>
          <w:tcPr>
            <w:tcW w:w="10049" w:type="dxa"/>
            <w:gridSpan w:val="12"/>
          </w:tcPr>
          <w:p w:rsidR="005B2EE9" w:rsidRDefault="00DF59AE">
            <w:pPr>
              <w:pStyle w:val="TableParagraph"/>
              <w:rPr>
                <w:sz w:val="24"/>
              </w:rPr>
            </w:pPr>
            <w:r>
              <w:rPr>
                <w:sz w:val="24"/>
              </w:rPr>
              <w:t>On</w:t>
            </w:r>
            <w:r>
              <w:rPr>
                <w:spacing w:val="-1"/>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708" w:type="dxa"/>
          </w:tcPr>
          <w:p w:rsidR="005B2EE9" w:rsidRDefault="00DF59AE">
            <w:pPr>
              <w:pStyle w:val="TableParagraph"/>
              <w:rPr>
                <w:sz w:val="24"/>
              </w:rPr>
            </w:pPr>
            <w:r>
              <w:rPr>
                <w:spacing w:val="-10"/>
                <w:sz w:val="24"/>
              </w:rPr>
              <w:t>1</w:t>
            </w:r>
          </w:p>
        </w:tc>
        <w:tc>
          <w:tcPr>
            <w:tcW w:w="8635" w:type="dxa"/>
            <w:gridSpan w:val="10"/>
          </w:tcPr>
          <w:p w:rsidR="005B2EE9" w:rsidRDefault="00DF59AE">
            <w:pPr>
              <w:pStyle w:val="TableParagraph"/>
              <w:ind w:left="173"/>
              <w:rPr>
                <w:sz w:val="24"/>
              </w:rPr>
            </w:pPr>
            <w:r>
              <w:rPr>
                <w:sz w:val="24"/>
              </w:rPr>
              <w:t>Students</w:t>
            </w:r>
            <w:r>
              <w:rPr>
                <w:spacing w:val="-4"/>
                <w:sz w:val="24"/>
              </w:rPr>
              <w:t xml:space="preserve"> </w:t>
            </w:r>
            <w:r>
              <w:rPr>
                <w:sz w:val="24"/>
              </w:rPr>
              <w:t>gain</w:t>
            </w:r>
            <w:r>
              <w:rPr>
                <w:spacing w:val="-1"/>
                <w:sz w:val="24"/>
              </w:rPr>
              <w:t xml:space="preserve"> </w:t>
            </w:r>
            <w:r>
              <w:rPr>
                <w:sz w:val="24"/>
              </w:rPr>
              <w:t>knowledge</w:t>
            </w:r>
            <w:r>
              <w:rPr>
                <w:spacing w:val="-5"/>
                <w:sz w:val="24"/>
              </w:rPr>
              <w:t xml:space="preserve"> </w:t>
            </w:r>
            <w:r>
              <w:rPr>
                <w:sz w:val="24"/>
              </w:rPr>
              <w:t>about</w:t>
            </w:r>
            <w:r>
              <w:rPr>
                <w:spacing w:val="-1"/>
                <w:sz w:val="24"/>
              </w:rPr>
              <w:t xml:space="preserve"> </w:t>
            </w:r>
            <w:r>
              <w:rPr>
                <w:sz w:val="24"/>
              </w:rPr>
              <w:t>the</w:t>
            </w:r>
            <w:r>
              <w:rPr>
                <w:spacing w:val="-6"/>
                <w:sz w:val="24"/>
              </w:rPr>
              <w:t xml:space="preserve"> </w:t>
            </w:r>
            <w:r>
              <w:rPr>
                <w:sz w:val="24"/>
              </w:rPr>
              <w:t>concept,</w:t>
            </w:r>
            <w:r>
              <w:rPr>
                <w:spacing w:val="-1"/>
                <w:sz w:val="24"/>
              </w:rPr>
              <w:t xml:space="preserve"> </w:t>
            </w:r>
            <w:r>
              <w:rPr>
                <w:sz w:val="24"/>
              </w:rPr>
              <w:t>definition,</w:t>
            </w:r>
            <w:r>
              <w:rPr>
                <w:spacing w:val="-2"/>
                <w:sz w:val="24"/>
              </w:rPr>
              <w:t xml:space="preserve"> </w:t>
            </w:r>
            <w:r>
              <w:rPr>
                <w:sz w:val="24"/>
              </w:rPr>
              <w:t>objectives, Types</w:t>
            </w:r>
            <w:r>
              <w:rPr>
                <w:spacing w:val="-2"/>
                <w:sz w:val="24"/>
              </w:rPr>
              <w:t xml:space="preserve"> </w:t>
            </w:r>
            <w:r>
              <w:rPr>
                <w:sz w:val="24"/>
              </w:rPr>
              <w:t>of</w:t>
            </w:r>
            <w:r>
              <w:rPr>
                <w:spacing w:val="-2"/>
                <w:sz w:val="24"/>
              </w:rPr>
              <w:t xml:space="preserve"> </w:t>
            </w:r>
            <w:r>
              <w:rPr>
                <w:spacing w:val="-5"/>
                <w:sz w:val="24"/>
              </w:rPr>
              <w:t>NPO</w:t>
            </w:r>
          </w:p>
        </w:tc>
        <w:tc>
          <w:tcPr>
            <w:tcW w:w="706" w:type="dxa"/>
          </w:tcPr>
          <w:p w:rsidR="005B2EE9" w:rsidRDefault="00DF59AE">
            <w:pPr>
              <w:pStyle w:val="TableParagraph"/>
              <w:ind w:left="127"/>
              <w:rPr>
                <w:sz w:val="24"/>
              </w:rPr>
            </w:pPr>
            <w:r>
              <w:rPr>
                <w:spacing w:val="-5"/>
                <w:sz w:val="24"/>
              </w:rPr>
              <w:t>K2</w:t>
            </w:r>
          </w:p>
        </w:tc>
      </w:tr>
      <w:tr w:rsidR="005B2EE9">
        <w:trPr>
          <w:trHeight w:val="321"/>
        </w:trPr>
        <w:tc>
          <w:tcPr>
            <w:tcW w:w="708" w:type="dxa"/>
          </w:tcPr>
          <w:p w:rsidR="005B2EE9" w:rsidRDefault="00DF59AE">
            <w:pPr>
              <w:pStyle w:val="TableParagraph"/>
              <w:spacing w:line="270" w:lineRule="exact"/>
              <w:rPr>
                <w:sz w:val="24"/>
              </w:rPr>
            </w:pPr>
            <w:r>
              <w:rPr>
                <w:spacing w:val="-10"/>
                <w:sz w:val="24"/>
              </w:rPr>
              <w:t>2</w:t>
            </w:r>
          </w:p>
        </w:tc>
        <w:tc>
          <w:tcPr>
            <w:tcW w:w="8635" w:type="dxa"/>
            <w:gridSpan w:val="10"/>
          </w:tcPr>
          <w:p w:rsidR="005B2EE9" w:rsidRDefault="00DF59AE">
            <w:pPr>
              <w:pStyle w:val="TableParagraph"/>
              <w:spacing w:line="270" w:lineRule="exact"/>
              <w:ind w:left="113"/>
              <w:rPr>
                <w:sz w:val="24"/>
              </w:rPr>
            </w:pPr>
            <w:r>
              <w:rPr>
                <w:sz w:val="24"/>
              </w:rPr>
              <w:t>Students</w:t>
            </w:r>
            <w:r>
              <w:rPr>
                <w:spacing w:val="-3"/>
                <w:sz w:val="24"/>
              </w:rPr>
              <w:t xml:space="preserve"> </w:t>
            </w:r>
            <w:r>
              <w:rPr>
                <w:sz w:val="24"/>
              </w:rPr>
              <w:t>gain</w:t>
            </w:r>
            <w:r>
              <w:rPr>
                <w:spacing w:val="-2"/>
                <w:sz w:val="24"/>
              </w:rPr>
              <w:t xml:space="preserve"> </w:t>
            </w:r>
            <w:r>
              <w:rPr>
                <w:sz w:val="24"/>
              </w:rPr>
              <w:t>knowledge</w:t>
            </w:r>
            <w:r>
              <w:rPr>
                <w:spacing w:val="-5"/>
                <w:sz w:val="24"/>
              </w:rPr>
              <w:t xml:space="preserve"> </w:t>
            </w:r>
            <w:r>
              <w:rPr>
                <w:sz w:val="24"/>
              </w:rPr>
              <w:t>on</w:t>
            </w:r>
            <w:r>
              <w:rPr>
                <w:spacing w:val="-3"/>
                <w:sz w:val="24"/>
              </w:rPr>
              <w:t xml:space="preserve"> </w:t>
            </w:r>
            <w:r>
              <w:rPr>
                <w:sz w:val="24"/>
              </w:rPr>
              <w:t>Project</w:t>
            </w:r>
            <w:r>
              <w:rPr>
                <w:spacing w:val="-2"/>
                <w:sz w:val="24"/>
              </w:rPr>
              <w:t xml:space="preserve"> </w:t>
            </w:r>
            <w:r>
              <w:rPr>
                <w:sz w:val="24"/>
              </w:rPr>
              <w:t>proposals</w:t>
            </w:r>
            <w:r>
              <w:rPr>
                <w:spacing w:val="-1"/>
                <w:sz w:val="24"/>
              </w:rPr>
              <w:t xml:space="preserve"> </w:t>
            </w:r>
            <w:r>
              <w:rPr>
                <w:spacing w:val="-2"/>
                <w:sz w:val="24"/>
              </w:rPr>
              <w:t>writing</w:t>
            </w:r>
          </w:p>
        </w:tc>
        <w:tc>
          <w:tcPr>
            <w:tcW w:w="706" w:type="dxa"/>
          </w:tcPr>
          <w:p w:rsidR="005B2EE9" w:rsidRDefault="00DF59AE">
            <w:pPr>
              <w:pStyle w:val="TableParagraph"/>
              <w:spacing w:line="270" w:lineRule="exact"/>
              <w:ind w:left="127"/>
              <w:rPr>
                <w:sz w:val="24"/>
              </w:rPr>
            </w:pPr>
            <w:r>
              <w:rPr>
                <w:spacing w:val="-5"/>
                <w:sz w:val="24"/>
              </w:rPr>
              <w:t>K6</w:t>
            </w:r>
          </w:p>
        </w:tc>
      </w:tr>
      <w:tr w:rsidR="005B2EE9">
        <w:trPr>
          <w:trHeight w:val="633"/>
        </w:trPr>
        <w:tc>
          <w:tcPr>
            <w:tcW w:w="708" w:type="dxa"/>
          </w:tcPr>
          <w:p w:rsidR="005B2EE9" w:rsidRDefault="00DF59AE">
            <w:pPr>
              <w:pStyle w:val="TableParagraph"/>
              <w:rPr>
                <w:sz w:val="24"/>
              </w:rPr>
            </w:pPr>
            <w:r>
              <w:rPr>
                <w:spacing w:val="-10"/>
                <w:sz w:val="24"/>
              </w:rPr>
              <w:t>3</w:t>
            </w:r>
          </w:p>
        </w:tc>
        <w:tc>
          <w:tcPr>
            <w:tcW w:w="8635" w:type="dxa"/>
            <w:gridSpan w:val="10"/>
          </w:tcPr>
          <w:p w:rsidR="005B2EE9" w:rsidRDefault="00DF59AE">
            <w:pPr>
              <w:pStyle w:val="TableParagraph"/>
              <w:ind w:left="113"/>
              <w:rPr>
                <w:sz w:val="24"/>
              </w:rPr>
            </w:pPr>
            <w:r>
              <w:rPr>
                <w:sz w:val="24"/>
              </w:rPr>
              <w:t>Students</w:t>
            </w:r>
            <w:r>
              <w:rPr>
                <w:spacing w:val="-6"/>
                <w:sz w:val="24"/>
              </w:rPr>
              <w:t xml:space="preserve"> </w:t>
            </w:r>
            <w:r>
              <w:rPr>
                <w:sz w:val="24"/>
              </w:rPr>
              <w:t>will</w:t>
            </w:r>
            <w:r>
              <w:rPr>
                <w:spacing w:val="-1"/>
                <w:sz w:val="24"/>
              </w:rPr>
              <w:t xml:space="preserve"> </w:t>
            </w:r>
            <w:r>
              <w:rPr>
                <w:sz w:val="24"/>
              </w:rPr>
              <w:t>able</w:t>
            </w:r>
            <w:r>
              <w:rPr>
                <w:spacing w:val="-5"/>
                <w:sz w:val="24"/>
              </w:rPr>
              <w:t xml:space="preserve"> </w:t>
            </w:r>
            <w:r>
              <w:rPr>
                <w:sz w:val="24"/>
              </w:rPr>
              <w:t>to</w:t>
            </w:r>
            <w:r>
              <w:rPr>
                <w:spacing w:val="-1"/>
                <w:sz w:val="24"/>
              </w:rPr>
              <w:t xml:space="preserve"> </w:t>
            </w:r>
            <w:r>
              <w:rPr>
                <w:sz w:val="24"/>
              </w:rPr>
              <w:t>find</w:t>
            </w:r>
            <w:r>
              <w:rPr>
                <w:spacing w:val="-5"/>
                <w:sz w:val="24"/>
              </w:rPr>
              <w:t xml:space="preserve"> </w:t>
            </w:r>
            <w:r>
              <w:rPr>
                <w:sz w:val="24"/>
              </w:rPr>
              <w:t>out</w:t>
            </w:r>
            <w:r>
              <w:rPr>
                <w:spacing w:val="-1"/>
                <w:sz w:val="24"/>
              </w:rPr>
              <w:t xml:space="preserve"> </w:t>
            </w:r>
            <w:r>
              <w:rPr>
                <w:sz w:val="24"/>
              </w:rPr>
              <w:t>the</w:t>
            </w:r>
            <w:r>
              <w:rPr>
                <w:spacing w:val="-2"/>
                <w:sz w:val="24"/>
              </w:rPr>
              <w:t xml:space="preserve"> </w:t>
            </w:r>
            <w:r>
              <w:rPr>
                <w:sz w:val="24"/>
              </w:rPr>
              <w:t>problems</w:t>
            </w:r>
            <w:r>
              <w:rPr>
                <w:spacing w:val="-3"/>
                <w:sz w:val="24"/>
              </w:rPr>
              <w:t xml:space="preserve"> </w:t>
            </w:r>
            <w:r>
              <w:rPr>
                <w:sz w:val="24"/>
              </w:rPr>
              <w:t>in</w:t>
            </w:r>
            <w:r>
              <w:rPr>
                <w:spacing w:val="-1"/>
                <w:sz w:val="24"/>
              </w:rPr>
              <w:t xml:space="preserve"> </w:t>
            </w:r>
            <w:r>
              <w:rPr>
                <w:sz w:val="24"/>
              </w:rPr>
              <w:t>the</w:t>
            </w:r>
            <w:r>
              <w:rPr>
                <w:spacing w:val="-2"/>
                <w:sz w:val="24"/>
              </w:rPr>
              <w:t xml:space="preserve"> </w:t>
            </w:r>
            <w:r>
              <w:rPr>
                <w:sz w:val="24"/>
              </w:rPr>
              <w:t>community</w:t>
            </w:r>
            <w:r>
              <w:rPr>
                <w:spacing w:val="-1"/>
                <w:sz w:val="24"/>
              </w:rPr>
              <w:t xml:space="preserve"> </w:t>
            </w:r>
            <w:r>
              <w:rPr>
                <w:sz w:val="24"/>
              </w:rPr>
              <w:t>and</w:t>
            </w:r>
            <w:r>
              <w:rPr>
                <w:spacing w:val="-2"/>
                <w:sz w:val="24"/>
              </w:rPr>
              <w:t xml:space="preserve"> </w:t>
            </w:r>
            <w:r>
              <w:rPr>
                <w:sz w:val="24"/>
              </w:rPr>
              <w:t>plan</w:t>
            </w:r>
            <w:r>
              <w:rPr>
                <w:spacing w:val="-1"/>
                <w:sz w:val="24"/>
              </w:rPr>
              <w:t xml:space="preserve"> </w:t>
            </w:r>
            <w:r>
              <w:rPr>
                <w:sz w:val="24"/>
              </w:rPr>
              <w:t>projects</w:t>
            </w:r>
            <w:r>
              <w:rPr>
                <w:spacing w:val="-1"/>
                <w:sz w:val="24"/>
              </w:rPr>
              <w:t xml:space="preserve"> </w:t>
            </w:r>
            <w:r>
              <w:rPr>
                <w:spacing w:val="-2"/>
                <w:sz w:val="24"/>
              </w:rPr>
              <w:t>related</w:t>
            </w:r>
          </w:p>
          <w:p w:rsidR="005B2EE9" w:rsidRDefault="00DF59AE">
            <w:pPr>
              <w:pStyle w:val="TableParagraph"/>
              <w:spacing w:before="43" w:line="240" w:lineRule="auto"/>
              <w:ind w:left="113"/>
              <w:rPr>
                <w:sz w:val="24"/>
              </w:rPr>
            </w:pPr>
            <w:proofErr w:type="gramStart"/>
            <w:r>
              <w:rPr>
                <w:sz w:val="24"/>
              </w:rPr>
              <w:t>on</w:t>
            </w:r>
            <w:proofErr w:type="gramEnd"/>
            <w:r>
              <w:rPr>
                <w:spacing w:val="-3"/>
                <w:sz w:val="24"/>
              </w:rPr>
              <w:t xml:space="preserve"> </w:t>
            </w:r>
            <w:r>
              <w:rPr>
                <w:spacing w:val="-2"/>
                <w:sz w:val="24"/>
              </w:rPr>
              <w:t>that.</w:t>
            </w:r>
          </w:p>
        </w:tc>
        <w:tc>
          <w:tcPr>
            <w:tcW w:w="706" w:type="dxa"/>
          </w:tcPr>
          <w:p w:rsidR="005B2EE9" w:rsidRDefault="00DF59AE">
            <w:pPr>
              <w:pStyle w:val="TableParagraph"/>
              <w:ind w:left="127"/>
              <w:rPr>
                <w:sz w:val="24"/>
              </w:rPr>
            </w:pPr>
            <w:r>
              <w:rPr>
                <w:spacing w:val="-5"/>
                <w:sz w:val="24"/>
              </w:rPr>
              <w:t>K6</w:t>
            </w:r>
          </w:p>
        </w:tc>
      </w:tr>
      <w:tr w:rsidR="005B2EE9">
        <w:trPr>
          <w:trHeight w:val="321"/>
        </w:trPr>
        <w:tc>
          <w:tcPr>
            <w:tcW w:w="708" w:type="dxa"/>
          </w:tcPr>
          <w:p w:rsidR="005B2EE9" w:rsidRDefault="00DF59AE">
            <w:pPr>
              <w:pStyle w:val="TableParagraph"/>
              <w:rPr>
                <w:sz w:val="24"/>
              </w:rPr>
            </w:pPr>
            <w:r>
              <w:rPr>
                <w:spacing w:val="-10"/>
                <w:sz w:val="24"/>
              </w:rPr>
              <w:t>4</w:t>
            </w:r>
          </w:p>
        </w:tc>
        <w:tc>
          <w:tcPr>
            <w:tcW w:w="8635" w:type="dxa"/>
            <w:gridSpan w:val="10"/>
          </w:tcPr>
          <w:p w:rsidR="005B2EE9" w:rsidRDefault="00DF59AE">
            <w:pPr>
              <w:pStyle w:val="TableParagraph"/>
              <w:ind w:left="113"/>
              <w:rPr>
                <w:sz w:val="24"/>
              </w:rPr>
            </w:pPr>
            <w:r>
              <w:rPr>
                <w:sz w:val="24"/>
              </w:rPr>
              <w:t>Course</w:t>
            </w:r>
            <w:r>
              <w:rPr>
                <w:spacing w:val="-10"/>
                <w:sz w:val="24"/>
              </w:rPr>
              <w:t xml:space="preserve"> </w:t>
            </w:r>
            <w:r>
              <w:rPr>
                <w:sz w:val="24"/>
              </w:rPr>
              <w:t>facilitates</w:t>
            </w:r>
            <w:r>
              <w:rPr>
                <w:spacing w:val="-1"/>
                <w:sz w:val="24"/>
              </w:rPr>
              <w:t xml:space="preserve"> </w:t>
            </w:r>
            <w:r>
              <w:rPr>
                <w:sz w:val="24"/>
              </w:rPr>
              <w:t>the</w:t>
            </w:r>
            <w:r>
              <w:rPr>
                <w:spacing w:val="-4"/>
                <w:sz w:val="24"/>
              </w:rPr>
              <w:t xml:space="preserve"> </w:t>
            </w:r>
            <w:r>
              <w:rPr>
                <w:sz w:val="24"/>
              </w:rPr>
              <w:t xml:space="preserve">students </w:t>
            </w:r>
            <w:proofErr w:type="spellStart"/>
            <w:r>
              <w:rPr>
                <w:sz w:val="24"/>
              </w:rPr>
              <w:t>toevolving</w:t>
            </w:r>
            <w:proofErr w:type="spellEnd"/>
            <w:r>
              <w:rPr>
                <w:sz w:val="24"/>
              </w:rPr>
              <w:t xml:space="preserve"> strategies</w:t>
            </w:r>
            <w:r>
              <w:rPr>
                <w:spacing w:val="-1"/>
                <w:sz w:val="24"/>
              </w:rPr>
              <w:t xml:space="preserve"> </w:t>
            </w:r>
            <w:r>
              <w:rPr>
                <w:sz w:val="24"/>
              </w:rPr>
              <w:t>for</w:t>
            </w:r>
            <w:r>
              <w:rPr>
                <w:spacing w:val="-5"/>
                <w:sz w:val="24"/>
              </w:rPr>
              <w:t xml:space="preserve"> </w:t>
            </w:r>
            <w:r>
              <w:rPr>
                <w:sz w:val="24"/>
              </w:rPr>
              <w:t>solving</w:t>
            </w:r>
            <w:r>
              <w:rPr>
                <w:spacing w:val="-1"/>
                <w:sz w:val="24"/>
              </w:rPr>
              <w:t xml:space="preserve"> </w:t>
            </w:r>
            <w:r>
              <w:rPr>
                <w:sz w:val="24"/>
              </w:rPr>
              <w:t xml:space="preserve">the </w:t>
            </w:r>
            <w:r>
              <w:rPr>
                <w:spacing w:val="-2"/>
                <w:sz w:val="24"/>
              </w:rPr>
              <w:t>problem</w:t>
            </w:r>
          </w:p>
        </w:tc>
        <w:tc>
          <w:tcPr>
            <w:tcW w:w="706" w:type="dxa"/>
          </w:tcPr>
          <w:p w:rsidR="005B2EE9" w:rsidRDefault="00DF59AE">
            <w:pPr>
              <w:pStyle w:val="TableParagraph"/>
              <w:ind w:left="127"/>
              <w:rPr>
                <w:sz w:val="24"/>
              </w:rPr>
            </w:pPr>
            <w:r>
              <w:rPr>
                <w:spacing w:val="-5"/>
                <w:sz w:val="24"/>
              </w:rPr>
              <w:t>K5</w:t>
            </w:r>
          </w:p>
        </w:tc>
      </w:tr>
      <w:tr w:rsidR="005B2EE9">
        <w:trPr>
          <w:trHeight w:val="636"/>
        </w:trPr>
        <w:tc>
          <w:tcPr>
            <w:tcW w:w="708" w:type="dxa"/>
          </w:tcPr>
          <w:p w:rsidR="005B2EE9" w:rsidRDefault="00DF59AE">
            <w:pPr>
              <w:pStyle w:val="TableParagraph"/>
              <w:spacing w:line="275" w:lineRule="exact"/>
              <w:rPr>
                <w:sz w:val="24"/>
              </w:rPr>
            </w:pPr>
            <w:r>
              <w:rPr>
                <w:spacing w:val="-10"/>
                <w:sz w:val="24"/>
              </w:rPr>
              <w:t>5</w:t>
            </w:r>
          </w:p>
        </w:tc>
        <w:tc>
          <w:tcPr>
            <w:tcW w:w="8635" w:type="dxa"/>
            <w:gridSpan w:val="10"/>
          </w:tcPr>
          <w:p w:rsidR="005B2EE9" w:rsidRDefault="00DF59AE">
            <w:pPr>
              <w:pStyle w:val="TableParagraph"/>
              <w:spacing w:line="275" w:lineRule="exact"/>
              <w:ind w:left="113"/>
              <w:rPr>
                <w:sz w:val="24"/>
              </w:rPr>
            </w:pPr>
            <w:r>
              <w:rPr>
                <w:sz w:val="24"/>
              </w:rPr>
              <w:t>Involving</w:t>
            </w:r>
            <w:r>
              <w:rPr>
                <w:spacing w:val="-4"/>
                <w:sz w:val="24"/>
              </w:rPr>
              <w:t xml:space="preserve"> </w:t>
            </w:r>
            <w:r>
              <w:rPr>
                <w:sz w:val="24"/>
              </w:rPr>
              <w:t>them</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process</w:t>
            </w:r>
            <w:r>
              <w:rPr>
                <w:spacing w:val="-2"/>
                <w:sz w:val="24"/>
              </w:rPr>
              <w:t xml:space="preserve"> </w:t>
            </w:r>
            <w:r>
              <w:rPr>
                <w:sz w:val="24"/>
              </w:rPr>
              <w:t>of</w:t>
            </w:r>
            <w:r>
              <w:rPr>
                <w:spacing w:val="-2"/>
                <w:sz w:val="24"/>
              </w:rPr>
              <w:t xml:space="preserve"> </w:t>
            </w:r>
            <w:r>
              <w:rPr>
                <w:sz w:val="24"/>
              </w:rPr>
              <w:t>innovation,</w:t>
            </w:r>
            <w:r>
              <w:rPr>
                <w:spacing w:val="-1"/>
                <w:sz w:val="24"/>
              </w:rPr>
              <w:t xml:space="preserve"> </w:t>
            </w:r>
            <w:r>
              <w:rPr>
                <w:sz w:val="24"/>
              </w:rPr>
              <w:t>adaptation and</w:t>
            </w:r>
            <w:r>
              <w:rPr>
                <w:spacing w:val="-2"/>
                <w:sz w:val="24"/>
              </w:rPr>
              <w:t xml:space="preserve"> </w:t>
            </w:r>
            <w:r>
              <w:rPr>
                <w:sz w:val="24"/>
              </w:rPr>
              <w:t>learning</w:t>
            </w:r>
            <w:r>
              <w:rPr>
                <w:spacing w:val="1"/>
                <w:sz w:val="24"/>
              </w:rPr>
              <w:t xml:space="preserve"> </w:t>
            </w:r>
            <w:r>
              <w:rPr>
                <w:sz w:val="24"/>
              </w:rPr>
              <w:t>to</w:t>
            </w:r>
            <w:r>
              <w:rPr>
                <w:spacing w:val="-1"/>
                <w:sz w:val="24"/>
              </w:rPr>
              <w:t xml:space="preserve"> </w:t>
            </w:r>
            <w:r>
              <w:rPr>
                <w:sz w:val="24"/>
              </w:rPr>
              <w:t>give</w:t>
            </w:r>
            <w:r>
              <w:rPr>
                <w:spacing w:val="-1"/>
                <w:sz w:val="24"/>
              </w:rPr>
              <w:t xml:space="preserve"> </w:t>
            </w:r>
            <w:r>
              <w:rPr>
                <w:sz w:val="24"/>
              </w:rPr>
              <w:t>a</w:t>
            </w:r>
            <w:r>
              <w:rPr>
                <w:spacing w:val="-3"/>
                <w:sz w:val="24"/>
              </w:rPr>
              <w:t xml:space="preserve"> </w:t>
            </w:r>
            <w:r>
              <w:rPr>
                <w:spacing w:val="-5"/>
                <w:sz w:val="24"/>
              </w:rPr>
              <w:t>new</w:t>
            </w:r>
          </w:p>
          <w:p w:rsidR="005B2EE9" w:rsidRDefault="00DF59AE">
            <w:pPr>
              <w:pStyle w:val="TableParagraph"/>
              <w:spacing w:before="43" w:line="240" w:lineRule="auto"/>
              <w:ind w:left="113"/>
              <w:rPr>
                <w:sz w:val="24"/>
              </w:rPr>
            </w:pPr>
            <w:proofErr w:type="gramStart"/>
            <w:r>
              <w:rPr>
                <w:sz w:val="24"/>
              </w:rPr>
              <w:t>dimension</w:t>
            </w:r>
            <w:proofErr w:type="gramEnd"/>
            <w:r>
              <w:rPr>
                <w:spacing w:val="-4"/>
                <w:sz w:val="24"/>
              </w:rPr>
              <w:t xml:space="preserve"> </w:t>
            </w:r>
            <w:r>
              <w:rPr>
                <w:sz w:val="24"/>
              </w:rPr>
              <w:t>to</w:t>
            </w:r>
            <w:r>
              <w:rPr>
                <w:spacing w:val="-5"/>
                <w:sz w:val="24"/>
              </w:rPr>
              <w:t xml:space="preserve"> </w:t>
            </w:r>
            <w:r>
              <w:rPr>
                <w:sz w:val="24"/>
              </w:rPr>
              <w:t>livelihood</w:t>
            </w:r>
            <w:r>
              <w:rPr>
                <w:spacing w:val="-1"/>
                <w:sz w:val="24"/>
              </w:rPr>
              <w:t xml:space="preserve"> </w:t>
            </w:r>
            <w:r>
              <w:rPr>
                <w:sz w:val="24"/>
              </w:rPr>
              <w:t>conditions</w:t>
            </w:r>
            <w:r>
              <w:rPr>
                <w:spacing w:val="-2"/>
                <w:sz w:val="24"/>
              </w:rPr>
              <w:t xml:space="preserve"> </w:t>
            </w:r>
            <w:r>
              <w:rPr>
                <w:sz w:val="24"/>
              </w:rPr>
              <w:t>of</w:t>
            </w:r>
            <w:r>
              <w:rPr>
                <w:spacing w:val="-2"/>
                <w:sz w:val="24"/>
              </w:rPr>
              <w:t xml:space="preserve"> people.</w:t>
            </w:r>
          </w:p>
        </w:tc>
        <w:tc>
          <w:tcPr>
            <w:tcW w:w="706" w:type="dxa"/>
          </w:tcPr>
          <w:p w:rsidR="005B2EE9" w:rsidRDefault="00DF59AE">
            <w:pPr>
              <w:pStyle w:val="TableParagraph"/>
              <w:spacing w:line="275" w:lineRule="exact"/>
              <w:ind w:left="127"/>
              <w:rPr>
                <w:sz w:val="24"/>
              </w:rPr>
            </w:pPr>
            <w:r>
              <w:rPr>
                <w:spacing w:val="-5"/>
                <w:sz w:val="24"/>
              </w:rPr>
              <w:t>K4</w:t>
            </w:r>
          </w:p>
        </w:tc>
      </w:tr>
      <w:tr w:rsidR="005B2EE9">
        <w:trPr>
          <w:trHeight w:val="321"/>
        </w:trPr>
        <w:tc>
          <w:tcPr>
            <w:tcW w:w="10049" w:type="dxa"/>
            <w:gridSpan w:val="12"/>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635"/>
        </w:trPr>
        <w:tc>
          <w:tcPr>
            <w:tcW w:w="1161" w:type="dxa"/>
            <w:gridSpan w:val="2"/>
          </w:tcPr>
          <w:p w:rsidR="005B2EE9" w:rsidRDefault="00DF59AE">
            <w:pPr>
              <w:pStyle w:val="TableParagraph"/>
              <w:spacing w:line="275" w:lineRule="exact"/>
              <w:rPr>
                <w:b/>
                <w:sz w:val="24"/>
              </w:rPr>
            </w:pPr>
            <w:r>
              <w:rPr>
                <w:b/>
                <w:spacing w:val="-2"/>
                <w:sz w:val="24"/>
              </w:rPr>
              <w:t>Unit:1</w:t>
            </w:r>
          </w:p>
        </w:tc>
        <w:tc>
          <w:tcPr>
            <w:tcW w:w="6338" w:type="dxa"/>
            <w:gridSpan w:val="4"/>
          </w:tcPr>
          <w:p w:rsidR="005B2EE9" w:rsidRDefault="00DF59AE">
            <w:pPr>
              <w:pStyle w:val="TableParagraph"/>
              <w:spacing w:line="275" w:lineRule="exact"/>
              <w:ind w:left="70" w:right="3"/>
              <w:jc w:val="center"/>
              <w:rPr>
                <w:b/>
                <w:sz w:val="24"/>
              </w:rPr>
            </w:pPr>
            <w:r>
              <w:rPr>
                <w:b/>
                <w:sz w:val="24"/>
              </w:rPr>
              <w:t>INTRODUCTION</w:t>
            </w:r>
            <w:r>
              <w:rPr>
                <w:b/>
                <w:spacing w:val="-7"/>
                <w:sz w:val="24"/>
              </w:rPr>
              <w:t xml:space="preserve"> </w:t>
            </w:r>
            <w:r>
              <w:rPr>
                <w:b/>
                <w:sz w:val="24"/>
              </w:rPr>
              <w:t>ABOUT</w:t>
            </w:r>
            <w:r>
              <w:rPr>
                <w:b/>
                <w:spacing w:val="-6"/>
                <w:sz w:val="24"/>
              </w:rPr>
              <w:t xml:space="preserve"> </w:t>
            </w:r>
            <w:r>
              <w:rPr>
                <w:b/>
                <w:sz w:val="24"/>
              </w:rPr>
              <w:t>NON-</w:t>
            </w:r>
            <w:r>
              <w:rPr>
                <w:b/>
                <w:spacing w:val="-2"/>
                <w:sz w:val="24"/>
              </w:rPr>
              <w:t>PROFIT</w:t>
            </w:r>
          </w:p>
          <w:p w:rsidR="005B2EE9" w:rsidRDefault="00DF59AE">
            <w:pPr>
              <w:pStyle w:val="TableParagraph"/>
              <w:spacing w:before="43" w:line="240" w:lineRule="auto"/>
              <w:ind w:left="70"/>
              <w:jc w:val="center"/>
              <w:rPr>
                <w:b/>
                <w:sz w:val="24"/>
              </w:rPr>
            </w:pPr>
            <w:r>
              <w:rPr>
                <w:b/>
                <w:noProof/>
                <w:sz w:val="24"/>
                <w:lang w:val="en-IN" w:eastAsia="en-IN"/>
              </w:rPr>
              <mc:AlternateContent>
                <mc:Choice Requires="wpg">
                  <w:drawing>
                    <wp:anchor distT="0" distB="0" distL="0" distR="0" simplePos="0" relativeHeight="251678720" behindDoc="1" locked="0" layoutInCell="1" allowOverlap="1">
                      <wp:simplePos x="0" y="0"/>
                      <wp:positionH relativeFrom="column">
                        <wp:posOffset>1419860</wp:posOffset>
                      </wp:positionH>
                      <wp:positionV relativeFrom="paragraph">
                        <wp:posOffset>-1494155</wp:posOffset>
                      </wp:positionV>
                      <wp:extent cx="1847850" cy="1538605"/>
                      <wp:effectExtent l="0" t="0" r="0" b="0"/>
                      <wp:wrapNone/>
                      <wp:docPr id="179" name="Group 179"/>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80" name="Image 180"/>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11.8pt;margin-top:-117.65pt;height:121.15pt;width:145.5pt;z-index:-251613184;mso-width-relative:page;mso-height-relative:page;" coordsize="1847850,1538605" o:gfxdata="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">
                      <o:lock v:ext="edit" aspectratio="f"/>
                      <v:shape id="Image 180" o:spid="_x0000_s1026" o:spt="75" type="#_x0000_t75" style="position:absolute;left:0;top:0;height:1540764;width:1850595;" filled="f" o:preferrelative="t" stroked="f" coordsize="21600,21600" o:gfxdata="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9Qp6/&#10;AAAA3AAAAA8AAAAAAAAAAQAgAAAAIgAAAGRycy9kb3ducmV2LnhtbFBLAQIUABQAAAAIAIdO4kAz&#10;LwWeOwAAADkAAAAQAAAAAAAAAAEAIAAAAA4BAABkcnMvc2hhcGV4bWwueG1sUEsFBgAAAAAGAAYA&#10;WwEAALgDAAAAAA==&#10;">
                        <v:fill on="f" focussize="0,0"/>
                        <v:stroke on="f"/>
                        <v:imagedata r:id="rId16" o:title=""/>
                        <o:lock v:ext="edit" aspectratio="f"/>
                      </v:shape>
                    </v:group>
                  </w:pict>
                </mc:Fallback>
              </mc:AlternateContent>
            </w:r>
            <w:r>
              <w:rPr>
                <w:b/>
                <w:spacing w:val="-2"/>
                <w:sz w:val="24"/>
              </w:rPr>
              <w:t>ORGANISATION</w:t>
            </w:r>
          </w:p>
        </w:tc>
        <w:tc>
          <w:tcPr>
            <w:tcW w:w="2550" w:type="dxa"/>
            <w:gridSpan w:val="6"/>
          </w:tcPr>
          <w:p w:rsidR="005B2EE9" w:rsidRDefault="00DF59AE">
            <w:pPr>
              <w:pStyle w:val="TableParagraph"/>
              <w:spacing w:line="275" w:lineRule="exact"/>
              <w:ind w:left="1574"/>
              <w:rPr>
                <w:b/>
                <w:sz w:val="24"/>
              </w:rPr>
            </w:pPr>
            <w:r>
              <w:rPr>
                <w:b/>
                <w:sz w:val="24"/>
              </w:rPr>
              <w:t>11</w:t>
            </w:r>
            <w:r>
              <w:rPr>
                <w:b/>
                <w:spacing w:val="-2"/>
                <w:sz w:val="24"/>
              </w:rPr>
              <w:t xml:space="preserve"> hours</w:t>
            </w:r>
          </w:p>
        </w:tc>
      </w:tr>
      <w:tr w:rsidR="005B2EE9">
        <w:trPr>
          <w:trHeight w:val="1470"/>
        </w:trPr>
        <w:tc>
          <w:tcPr>
            <w:tcW w:w="10049" w:type="dxa"/>
            <w:gridSpan w:val="12"/>
          </w:tcPr>
          <w:p w:rsidR="005B2EE9" w:rsidRDefault="00DF59AE">
            <w:pPr>
              <w:pStyle w:val="TableParagraph"/>
              <w:spacing w:line="276" w:lineRule="auto"/>
              <w:ind w:right="68"/>
              <w:jc w:val="both"/>
              <w:rPr>
                <w:sz w:val="24"/>
              </w:rPr>
            </w:pPr>
            <w:r>
              <w:rPr>
                <w:sz w:val="24"/>
              </w:rPr>
              <w:t xml:space="preserve">Non –Profit </w:t>
            </w:r>
            <w:proofErr w:type="spellStart"/>
            <w:r>
              <w:rPr>
                <w:sz w:val="24"/>
              </w:rPr>
              <w:t>organisation</w:t>
            </w:r>
            <w:proofErr w:type="spellEnd"/>
            <w:r>
              <w:rPr>
                <w:sz w:val="24"/>
              </w:rPr>
              <w:t>: Definition, Meaning, Objectives, and Principles –Types of Non-Profit Organization:</w:t>
            </w:r>
            <w:r>
              <w:rPr>
                <w:spacing w:val="40"/>
                <w:sz w:val="24"/>
              </w:rPr>
              <w:t xml:space="preserve"> </w:t>
            </w:r>
            <w:r>
              <w:rPr>
                <w:sz w:val="24"/>
              </w:rPr>
              <w:t>Community</w:t>
            </w:r>
            <w:r>
              <w:rPr>
                <w:spacing w:val="40"/>
                <w:sz w:val="24"/>
              </w:rPr>
              <w:t xml:space="preserve"> </w:t>
            </w:r>
            <w:r>
              <w:rPr>
                <w:sz w:val="24"/>
              </w:rPr>
              <w:t>Based</w:t>
            </w:r>
            <w:r>
              <w:rPr>
                <w:spacing w:val="40"/>
                <w:sz w:val="24"/>
              </w:rPr>
              <w:t xml:space="preserve"> </w:t>
            </w:r>
            <w:r>
              <w:rPr>
                <w:sz w:val="24"/>
              </w:rPr>
              <w:t>Organizations, Faith Based Organization, Health Organizations, Educational</w:t>
            </w:r>
            <w:r>
              <w:rPr>
                <w:spacing w:val="40"/>
                <w:sz w:val="24"/>
              </w:rPr>
              <w:t xml:space="preserve"> </w:t>
            </w:r>
            <w:r>
              <w:rPr>
                <w:sz w:val="24"/>
              </w:rPr>
              <w:t>Institutions, and Social Welfare Organizations –Non-Governmental Organizations: Formulation of Societies, Trusts, And Non-Profit Companies.</w:t>
            </w:r>
          </w:p>
        </w:tc>
      </w:tr>
      <w:tr w:rsidR="005B2EE9">
        <w:trPr>
          <w:trHeight w:val="316"/>
        </w:trPr>
        <w:tc>
          <w:tcPr>
            <w:tcW w:w="1161" w:type="dxa"/>
            <w:gridSpan w:val="2"/>
          </w:tcPr>
          <w:p w:rsidR="005B2EE9" w:rsidRDefault="00DF59AE">
            <w:pPr>
              <w:pStyle w:val="TableParagraph"/>
              <w:rPr>
                <w:b/>
                <w:sz w:val="24"/>
              </w:rPr>
            </w:pPr>
            <w:r>
              <w:rPr>
                <w:b/>
                <w:spacing w:val="-2"/>
                <w:sz w:val="24"/>
              </w:rPr>
              <w:t>Unit:2</w:t>
            </w:r>
          </w:p>
        </w:tc>
        <w:tc>
          <w:tcPr>
            <w:tcW w:w="6338" w:type="dxa"/>
            <w:gridSpan w:val="4"/>
          </w:tcPr>
          <w:p w:rsidR="005B2EE9" w:rsidRDefault="00DF59AE">
            <w:pPr>
              <w:pStyle w:val="TableParagraph"/>
              <w:ind w:left="427"/>
              <w:rPr>
                <w:b/>
                <w:sz w:val="24"/>
              </w:rPr>
            </w:pPr>
            <w:r>
              <w:rPr>
                <w:b/>
                <w:sz w:val="24"/>
              </w:rPr>
              <w:t>IDENTIFING</w:t>
            </w:r>
            <w:r>
              <w:rPr>
                <w:b/>
                <w:spacing w:val="-3"/>
                <w:sz w:val="24"/>
              </w:rPr>
              <w:t xml:space="preserve"> </w:t>
            </w:r>
            <w:r>
              <w:rPr>
                <w:b/>
                <w:sz w:val="24"/>
              </w:rPr>
              <w:t>PROJECT</w:t>
            </w:r>
            <w:r>
              <w:rPr>
                <w:b/>
                <w:spacing w:val="-2"/>
                <w:sz w:val="24"/>
              </w:rPr>
              <w:t xml:space="preserve"> </w:t>
            </w:r>
            <w:r>
              <w:rPr>
                <w:b/>
                <w:sz w:val="24"/>
              </w:rPr>
              <w:t>AND</w:t>
            </w:r>
            <w:r>
              <w:rPr>
                <w:b/>
                <w:spacing w:val="-2"/>
                <w:sz w:val="24"/>
              </w:rPr>
              <w:t xml:space="preserve"> IMPLIMENTATION</w:t>
            </w:r>
          </w:p>
        </w:tc>
        <w:tc>
          <w:tcPr>
            <w:tcW w:w="2550" w:type="dxa"/>
            <w:gridSpan w:val="6"/>
          </w:tcPr>
          <w:p w:rsidR="005B2EE9" w:rsidRDefault="00DF59AE">
            <w:pPr>
              <w:pStyle w:val="TableParagraph"/>
              <w:ind w:left="1577"/>
              <w:rPr>
                <w:b/>
                <w:sz w:val="24"/>
              </w:rPr>
            </w:pPr>
            <w:r>
              <w:rPr>
                <w:b/>
                <w:sz w:val="24"/>
              </w:rPr>
              <w:t>12</w:t>
            </w:r>
            <w:r>
              <w:rPr>
                <w:b/>
                <w:spacing w:val="-2"/>
                <w:sz w:val="24"/>
              </w:rPr>
              <w:t xml:space="preserve"> hours</w:t>
            </w:r>
          </w:p>
        </w:tc>
      </w:tr>
      <w:tr w:rsidR="005B2EE9">
        <w:trPr>
          <w:trHeight w:val="1149"/>
        </w:trPr>
        <w:tc>
          <w:tcPr>
            <w:tcW w:w="10049" w:type="dxa"/>
            <w:gridSpan w:val="12"/>
          </w:tcPr>
          <w:p w:rsidR="005B2EE9" w:rsidRDefault="00DF59AE">
            <w:pPr>
              <w:pStyle w:val="TableParagraph"/>
              <w:spacing w:line="276" w:lineRule="auto"/>
              <w:ind w:right="945"/>
              <w:jc w:val="both"/>
              <w:rPr>
                <w:sz w:val="24"/>
              </w:rPr>
            </w:pPr>
            <w:r>
              <w:rPr>
                <w:sz w:val="24"/>
              </w:rPr>
              <w:t>Project</w:t>
            </w:r>
            <w:r>
              <w:rPr>
                <w:spacing w:val="-9"/>
                <w:sz w:val="24"/>
              </w:rPr>
              <w:t xml:space="preserve"> </w:t>
            </w:r>
            <w:r>
              <w:rPr>
                <w:sz w:val="24"/>
              </w:rPr>
              <w:t>identification:</w:t>
            </w:r>
            <w:r>
              <w:rPr>
                <w:spacing w:val="-10"/>
                <w:sz w:val="24"/>
              </w:rPr>
              <w:t xml:space="preserve"> </w:t>
            </w:r>
            <w:r>
              <w:rPr>
                <w:sz w:val="24"/>
              </w:rPr>
              <w:t>Feasibility/Base</w:t>
            </w:r>
            <w:r>
              <w:rPr>
                <w:spacing w:val="-9"/>
                <w:sz w:val="24"/>
              </w:rPr>
              <w:t xml:space="preserve"> </w:t>
            </w:r>
            <w:r>
              <w:rPr>
                <w:sz w:val="24"/>
              </w:rPr>
              <w:t>Line</w:t>
            </w:r>
            <w:r>
              <w:rPr>
                <w:spacing w:val="-11"/>
                <w:sz w:val="24"/>
              </w:rPr>
              <w:t xml:space="preserve"> </w:t>
            </w:r>
            <w:r>
              <w:rPr>
                <w:sz w:val="24"/>
              </w:rPr>
              <w:t>studies,</w:t>
            </w:r>
            <w:r>
              <w:rPr>
                <w:spacing w:val="-10"/>
                <w:sz w:val="24"/>
              </w:rPr>
              <w:t xml:space="preserve"> </w:t>
            </w:r>
            <w:r>
              <w:rPr>
                <w:sz w:val="24"/>
              </w:rPr>
              <w:t>Need</w:t>
            </w:r>
            <w:r>
              <w:rPr>
                <w:spacing w:val="-10"/>
                <w:sz w:val="24"/>
              </w:rPr>
              <w:t xml:space="preserve"> </w:t>
            </w:r>
            <w:r>
              <w:rPr>
                <w:sz w:val="24"/>
              </w:rPr>
              <w:t>Assessment</w:t>
            </w:r>
            <w:r>
              <w:rPr>
                <w:spacing w:val="-10"/>
                <w:sz w:val="24"/>
              </w:rPr>
              <w:t xml:space="preserve"> </w:t>
            </w:r>
            <w:r>
              <w:rPr>
                <w:sz w:val="24"/>
              </w:rPr>
              <w:t>–Project</w:t>
            </w:r>
            <w:r>
              <w:rPr>
                <w:spacing w:val="-9"/>
                <w:sz w:val="24"/>
              </w:rPr>
              <w:t xml:space="preserve"> </w:t>
            </w:r>
            <w:r>
              <w:rPr>
                <w:sz w:val="24"/>
              </w:rPr>
              <w:t>Formulation</w:t>
            </w:r>
            <w:r>
              <w:rPr>
                <w:spacing w:val="-10"/>
                <w:sz w:val="24"/>
              </w:rPr>
              <w:t xml:space="preserve"> </w:t>
            </w:r>
            <w:r>
              <w:rPr>
                <w:sz w:val="24"/>
              </w:rPr>
              <w:t xml:space="preserve">– Planning and Policy making –Strategic Formation –Preparation of project proposals –Project </w:t>
            </w:r>
            <w:r>
              <w:rPr>
                <w:spacing w:val="-2"/>
                <w:sz w:val="24"/>
              </w:rPr>
              <w:t>implementation.</w:t>
            </w:r>
          </w:p>
        </w:tc>
      </w:tr>
      <w:tr w:rsidR="005B2EE9">
        <w:trPr>
          <w:trHeight w:val="318"/>
        </w:trPr>
        <w:tc>
          <w:tcPr>
            <w:tcW w:w="1161" w:type="dxa"/>
            <w:gridSpan w:val="2"/>
          </w:tcPr>
          <w:p w:rsidR="005B2EE9" w:rsidRDefault="00DF59AE">
            <w:pPr>
              <w:pStyle w:val="TableParagraph"/>
              <w:rPr>
                <w:b/>
                <w:sz w:val="24"/>
              </w:rPr>
            </w:pPr>
            <w:r>
              <w:rPr>
                <w:b/>
                <w:spacing w:val="-2"/>
                <w:sz w:val="24"/>
              </w:rPr>
              <w:t>Unit:3</w:t>
            </w:r>
          </w:p>
        </w:tc>
        <w:tc>
          <w:tcPr>
            <w:tcW w:w="6084" w:type="dxa"/>
            <w:gridSpan w:val="3"/>
          </w:tcPr>
          <w:p w:rsidR="005B2EE9" w:rsidRDefault="00DF59AE">
            <w:pPr>
              <w:pStyle w:val="TableParagraph"/>
              <w:ind w:left="113"/>
              <w:rPr>
                <w:b/>
                <w:sz w:val="24"/>
              </w:rPr>
            </w:pPr>
            <w:r>
              <w:rPr>
                <w:b/>
                <w:sz w:val="24"/>
              </w:rPr>
              <w:t>BUDGETING</w:t>
            </w:r>
            <w:r>
              <w:rPr>
                <w:b/>
                <w:spacing w:val="-5"/>
                <w:sz w:val="24"/>
              </w:rPr>
              <w:t xml:space="preserve"> </w:t>
            </w:r>
            <w:r>
              <w:rPr>
                <w:b/>
                <w:sz w:val="24"/>
              </w:rPr>
              <w:t>AND</w:t>
            </w:r>
            <w:r>
              <w:rPr>
                <w:b/>
                <w:spacing w:val="-6"/>
                <w:sz w:val="24"/>
              </w:rPr>
              <w:t xml:space="preserve"> </w:t>
            </w:r>
            <w:r>
              <w:rPr>
                <w:b/>
                <w:sz w:val="24"/>
              </w:rPr>
              <w:t>FINANCIAL</w:t>
            </w:r>
            <w:r>
              <w:rPr>
                <w:b/>
                <w:spacing w:val="-3"/>
                <w:sz w:val="24"/>
              </w:rPr>
              <w:t xml:space="preserve"> </w:t>
            </w:r>
            <w:r>
              <w:rPr>
                <w:b/>
                <w:spacing w:val="-2"/>
                <w:sz w:val="24"/>
              </w:rPr>
              <w:t>MANAGEMENT</w:t>
            </w:r>
          </w:p>
        </w:tc>
        <w:tc>
          <w:tcPr>
            <w:tcW w:w="2804" w:type="dxa"/>
            <w:gridSpan w:val="7"/>
          </w:tcPr>
          <w:p w:rsidR="005B2EE9" w:rsidRDefault="00DF59AE">
            <w:pPr>
              <w:pStyle w:val="TableParagraph"/>
              <w:ind w:left="1831"/>
              <w:rPr>
                <w:b/>
                <w:sz w:val="24"/>
              </w:rPr>
            </w:pPr>
            <w:r>
              <w:rPr>
                <w:b/>
                <w:sz w:val="24"/>
              </w:rPr>
              <w:t>12</w:t>
            </w:r>
            <w:r>
              <w:rPr>
                <w:b/>
                <w:spacing w:val="-2"/>
                <w:sz w:val="24"/>
              </w:rPr>
              <w:t xml:space="preserve"> hours</w:t>
            </w:r>
          </w:p>
        </w:tc>
      </w:tr>
      <w:tr w:rsidR="005B2EE9">
        <w:trPr>
          <w:trHeight w:val="1269"/>
        </w:trPr>
        <w:tc>
          <w:tcPr>
            <w:tcW w:w="10049" w:type="dxa"/>
            <w:gridSpan w:val="12"/>
          </w:tcPr>
          <w:p w:rsidR="005B2EE9" w:rsidRDefault="00DF59AE">
            <w:pPr>
              <w:pStyle w:val="TableParagraph"/>
              <w:spacing w:line="276" w:lineRule="auto"/>
              <w:ind w:right="65"/>
              <w:jc w:val="both"/>
              <w:rPr>
                <w:sz w:val="24"/>
              </w:rPr>
            </w:pPr>
            <w:r>
              <w:rPr>
                <w:sz w:val="24"/>
              </w:rPr>
              <w:t>Budgeting: Meaning, Steps, important items in Budget –Resource Mobilization –Central and State Government</w:t>
            </w:r>
            <w:r>
              <w:rPr>
                <w:spacing w:val="-5"/>
                <w:sz w:val="24"/>
              </w:rPr>
              <w:t xml:space="preserve"> </w:t>
            </w:r>
            <w:r>
              <w:rPr>
                <w:sz w:val="24"/>
              </w:rPr>
              <w:t>Assistance</w:t>
            </w:r>
            <w:r>
              <w:rPr>
                <w:spacing w:val="-6"/>
                <w:sz w:val="24"/>
              </w:rPr>
              <w:t xml:space="preserve"> </w:t>
            </w:r>
            <w:r>
              <w:rPr>
                <w:sz w:val="24"/>
              </w:rPr>
              <w:t>and</w:t>
            </w:r>
            <w:r>
              <w:rPr>
                <w:spacing w:val="-5"/>
                <w:sz w:val="24"/>
              </w:rPr>
              <w:t xml:space="preserve"> </w:t>
            </w:r>
            <w:r>
              <w:rPr>
                <w:sz w:val="24"/>
              </w:rPr>
              <w:t>Other</w:t>
            </w:r>
            <w:r>
              <w:rPr>
                <w:spacing w:val="-5"/>
                <w:sz w:val="24"/>
              </w:rPr>
              <w:t xml:space="preserve"> </w:t>
            </w:r>
            <w:r>
              <w:rPr>
                <w:sz w:val="24"/>
              </w:rPr>
              <w:t>Assistance</w:t>
            </w:r>
            <w:r>
              <w:rPr>
                <w:spacing w:val="-5"/>
                <w:sz w:val="24"/>
              </w:rPr>
              <w:t xml:space="preserve"> </w:t>
            </w:r>
            <w:r>
              <w:rPr>
                <w:sz w:val="24"/>
              </w:rPr>
              <w:t>–Fund</w:t>
            </w:r>
            <w:r>
              <w:rPr>
                <w:spacing w:val="-5"/>
                <w:sz w:val="24"/>
              </w:rPr>
              <w:t xml:space="preserve"> </w:t>
            </w:r>
            <w:r>
              <w:rPr>
                <w:sz w:val="24"/>
              </w:rPr>
              <w:t>Raising:</w:t>
            </w:r>
            <w:r>
              <w:rPr>
                <w:spacing w:val="34"/>
                <w:sz w:val="24"/>
              </w:rPr>
              <w:t xml:space="preserve"> </w:t>
            </w:r>
            <w:r>
              <w:rPr>
                <w:sz w:val="24"/>
              </w:rPr>
              <w:t>Meaning,</w:t>
            </w:r>
            <w:r>
              <w:rPr>
                <w:spacing w:val="-5"/>
                <w:sz w:val="24"/>
              </w:rPr>
              <w:t xml:space="preserve"> </w:t>
            </w:r>
            <w:r>
              <w:rPr>
                <w:sz w:val="24"/>
              </w:rPr>
              <w:t>techniques;</w:t>
            </w:r>
            <w:r>
              <w:rPr>
                <w:spacing w:val="-5"/>
                <w:sz w:val="24"/>
              </w:rPr>
              <w:t xml:space="preserve"> </w:t>
            </w:r>
            <w:r>
              <w:rPr>
                <w:sz w:val="24"/>
              </w:rPr>
              <w:t>NGO</w:t>
            </w:r>
            <w:r>
              <w:rPr>
                <w:spacing w:val="-6"/>
                <w:sz w:val="24"/>
              </w:rPr>
              <w:t xml:space="preserve"> </w:t>
            </w:r>
            <w:r>
              <w:rPr>
                <w:sz w:val="24"/>
              </w:rPr>
              <w:t>Income</w:t>
            </w:r>
            <w:r>
              <w:rPr>
                <w:spacing w:val="-9"/>
                <w:sz w:val="24"/>
              </w:rPr>
              <w:t xml:space="preserve"> </w:t>
            </w:r>
            <w:r>
              <w:rPr>
                <w:sz w:val="24"/>
              </w:rPr>
              <w:t>Tax 12A,</w:t>
            </w:r>
            <w:r>
              <w:rPr>
                <w:spacing w:val="-1"/>
                <w:sz w:val="24"/>
              </w:rPr>
              <w:t xml:space="preserve"> </w:t>
            </w:r>
            <w:r>
              <w:rPr>
                <w:sz w:val="24"/>
              </w:rPr>
              <w:t>80G,</w:t>
            </w:r>
            <w:r>
              <w:rPr>
                <w:spacing w:val="1"/>
                <w:sz w:val="24"/>
              </w:rPr>
              <w:t xml:space="preserve"> </w:t>
            </w:r>
            <w:r>
              <w:rPr>
                <w:sz w:val="24"/>
              </w:rPr>
              <w:t>35CC,</w:t>
            </w:r>
            <w:r>
              <w:rPr>
                <w:spacing w:val="2"/>
                <w:sz w:val="24"/>
              </w:rPr>
              <w:t xml:space="preserve"> </w:t>
            </w:r>
            <w:r>
              <w:rPr>
                <w:sz w:val="24"/>
              </w:rPr>
              <w:t>NGO Auditing;</w:t>
            </w:r>
            <w:r>
              <w:rPr>
                <w:spacing w:val="4"/>
                <w:sz w:val="24"/>
              </w:rPr>
              <w:t xml:space="preserve"> </w:t>
            </w:r>
            <w:r>
              <w:rPr>
                <w:sz w:val="24"/>
              </w:rPr>
              <w:t>Income</w:t>
            </w:r>
            <w:r>
              <w:rPr>
                <w:spacing w:val="6"/>
                <w:sz w:val="24"/>
              </w:rPr>
              <w:t xml:space="preserve"> </w:t>
            </w:r>
            <w:r>
              <w:rPr>
                <w:sz w:val="24"/>
              </w:rPr>
              <w:t>Generation</w:t>
            </w:r>
            <w:r>
              <w:rPr>
                <w:spacing w:val="39"/>
                <w:sz w:val="24"/>
              </w:rPr>
              <w:t xml:space="preserve"> </w:t>
            </w:r>
            <w:proofErr w:type="spellStart"/>
            <w:r>
              <w:rPr>
                <w:sz w:val="24"/>
              </w:rPr>
              <w:t>Programmes</w:t>
            </w:r>
            <w:proofErr w:type="spellEnd"/>
            <w:r>
              <w:rPr>
                <w:spacing w:val="45"/>
                <w:sz w:val="24"/>
              </w:rPr>
              <w:t xml:space="preserve"> </w:t>
            </w:r>
            <w:r>
              <w:rPr>
                <w:sz w:val="24"/>
              </w:rPr>
              <w:t>(IGP)</w:t>
            </w:r>
            <w:r>
              <w:rPr>
                <w:spacing w:val="47"/>
                <w:sz w:val="24"/>
              </w:rPr>
              <w:t xml:space="preserve"> </w:t>
            </w:r>
            <w:r>
              <w:rPr>
                <w:sz w:val="24"/>
              </w:rPr>
              <w:t>–Financial</w:t>
            </w:r>
            <w:r>
              <w:rPr>
                <w:spacing w:val="42"/>
                <w:sz w:val="24"/>
              </w:rPr>
              <w:t xml:space="preserve"> </w:t>
            </w:r>
            <w:r>
              <w:rPr>
                <w:sz w:val="24"/>
              </w:rPr>
              <w:t>Management</w:t>
            </w:r>
            <w:r>
              <w:rPr>
                <w:spacing w:val="44"/>
                <w:sz w:val="24"/>
              </w:rPr>
              <w:t xml:space="preserve"> </w:t>
            </w:r>
            <w:r>
              <w:rPr>
                <w:spacing w:val="-10"/>
                <w:sz w:val="24"/>
              </w:rPr>
              <w:t>–</w:t>
            </w:r>
          </w:p>
          <w:p w:rsidR="005B2EE9" w:rsidRDefault="00DF59AE">
            <w:pPr>
              <w:pStyle w:val="TableParagraph"/>
              <w:spacing w:line="240" w:lineRule="auto"/>
              <w:jc w:val="both"/>
              <w:rPr>
                <w:sz w:val="24"/>
              </w:rPr>
            </w:pPr>
            <w:r>
              <w:rPr>
                <w:sz w:val="24"/>
              </w:rPr>
              <w:t>Financial</w:t>
            </w:r>
            <w:r>
              <w:rPr>
                <w:spacing w:val="32"/>
                <w:sz w:val="24"/>
              </w:rPr>
              <w:t xml:space="preserve"> </w:t>
            </w:r>
            <w:r>
              <w:rPr>
                <w:sz w:val="24"/>
              </w:rPr>
              <w:t>Collaboration</w:t>
            </w:r>
            <w:r>
              <w:rPr>
                <w:spacing w:val="38"/>
                <w:sz w:val="24"/>
              </w:rPr>
              <w:t xml:space="preserve"> </w:t>
            </w:r>
            <w:r>
              <w:rPr>
                <w:sz w:val="24"/>
              </w:rPr>
              <w:t>between</w:t>
            </w:r>
            <w:r>
              <w:rPr>
                <w:spacing w:val="39"/>
                <w:sz w:val="24"/>
              </w:rPr>
              <w:t xml:space="preserve"> </w:t>
            </w:r>
            <w:r>
              <w:rPr>
                <w:sz w:val="24"/>
              </w:rPr>
              <w:t>Funding</w:t>
            </w:r>
            <w:r>
              <w:rPr>
                <w:spacing w:val="-7"/>
                <w:sz w:val="24"/>
              </w:rPr>
              <w:t xml:space="preserve"> </w:t>
            </w:r>
            <w:r>
              <w:rPr>
                <w:sz w:val="24"/>
              </w:rPr>
              <w:t>Organization</w:t>
            </w:r>
            <w:r>
              <w:rPr>
                <w:spacing w:val="-5"/>
                <w:sz w:val="24"/>
              </w:rPr>
              <w:t xml:space="preserve"> </w:t>
            </w:r>
            <w:r>
              <w:rPr>
                <w:sz w:val="24"/>
              </w:rPr>
              <w:t>and</w:t>
            </w:r>
            <w:r>
              <w:rPr>
                <w:spacing w:val="-4"/>
                <w:sz w:val="24"/>
              </w:rPr>
              <w:t xml:space="preserve"> </w:t>
            </w:r>
            <w:r>
              <w:rPr>
                <w:sz w:val="24"/>
              </w:rPr>
              <w:t>Non-Profit</w:t>
            </w:r>
            <w:r>
              <w:rPr>
                <w:spacing w:val="-2"/>
                <w:sz w:val="24"/>
              </w:rPr>
              <w:t xml:space="preserve"> Organizations.</w:t>
            </w:r>
          </w:p>
        </w:tc>
      </w:tr>
      <w:tr w:rsidR="005B2EE9">
        <w:trPr>
          <w:trHeight w:val="316"/>
        </w:trPr>
        <w:tc>
          <w:tcPr>
            <w:tcW w:w="10049" w:type="dxa"/>
            <w:gridSpan w:val="12"/>
          </w:tcPr>
          <w:p w:rsidR="005B2EE9" w:rsidRDefault="005B2EE9">
            <w:pPr>
              <w:pStyle w:val="TableParagraph"/>
              <w:spacing w:line="240" w:lineRule="auto"/>
              <w:ind w:left="0"/>
            </w:pPr>
          </w:p>
        </w:tc>
      </w:tr>
      <w:tr w:rsidR="005B2EE9">
        <w:trPr>
          <w:trHeight w:val="318"/>
        </w:trPr>
        <w:tc>
          <w:tcPr>
            <w:tcW w:w="1161" w:type="dxa"/>
            <w:gridSpan w:val="2"/>
          </w:tcPr>
          <w:p w:rsidR="005B2EE9" w:rsidRDefault="00DF59AE">
            <w:pPr>
              <w:pStyle w:val="TableParagraph"/>
              <w:spacing w:line="272" w:lineRule="exact"/>
              <w:rPr>
                <w:b/>
                <w:sz w:val="24"/>
              </w:rPr>
            </w:pPr>
            <w:r>
              <w:rPr>
                <w:b/>
                <w:spacing w:val="-2"/>
                <w:sz w:val="24"/>
              </w:rPr>
              <w:t>Unit:4</w:t>
            </w:r>
          </w:p>
        </w:tc>
        <w:tc>
          <w:tcPr>
            <w:tcW w:w="6084" w:type="dxa"/>
            <w:gridSpan w:val="3"/>
          </w:tcPr>
          <w:p w:rsidR="005B2EE9" w:rsidRDefault="00DF59AE">
            <w:pPr>
              <w:pStyle w:val="TableParagraph"/>
              <w:spacing w:line="272" w:lineRule="exact"/>
              <w:ind w:left="487"/>
              <w:rPr>
                <w:b/>
                <w:sz w:val="24"/>
              </w:rPr>
            </w:pPr>
            <w:r>
              <w:rPr>
                <w:b/>
                <w:sz w:val="24"/>
              </w:rPr>
              <w:t>PROJECT</w:t>
            </w:r>
            <w:r>
              <w:rPr>
                <w:b/>
                <w:spacing w:val="-6"/>
                <w:sz w:val="24"/>
              </w:rPr>
              <w:t xml:space="preserve"> </w:t>
            </w:r>
            <w:r>
              <w:rPr>
                <w:b/>
                <w:sz w:val="24"/>
              </w:rPr>
              <w:t>EVALUATION</w:t>
            </w:r>
            <w:r>
              <w:rPr>
                <w:b/>
                <w:spacing w:val="-2"/>
                <w:sz w:val="24"/>
              </w:rPr>
              <w:t xml:space="preserve"> </w:t>
            </w:r>
            <w:r>
              <w:rPr>
                <w:b/>
                <w:sz w:val="24"/>
              </w:rPr>
              <w:t>AND</w:t>
            </w:r>
            <w:r>
              <w:rPr>
                <w:b/>
                <w:spacing w:val="-4"/>
                <w:sz w:val="24"/>
              </w:rPr>
              <w:t xml:space="preserve"> </w:t>
            </w:r>
            <w:r>
              <w:rPr>
                <w:b/>
                <w:spacing w:val="-2"/>
                <w:sz w:val="24"/>
              </w:rPr>
              <w:t>MONITORING</w:t>
            </w:r>
          </w:p>
        </w:tc>
        <w:tc>
          <w:tcPr>
            <w:tcW w:w="2804" w:type="dxa"/>
            <w:gridSpan w:val="7"/>
          </w:tcPr>
          <w:p w:rsidR="005B2EE9" w:rsidRDefault="00DF59AE">
            <w:pPr>
              <w:pStyle w:val="TableParagraph"/>
              <w:spacing w:line="272" w:lineRule="exact"/>
              <w:ind w:left="1831"/>
              <w:rPr>
                <w:b/>
                <w:sz w:val="24"/>
              </w:rPr>
            </w:pPr>
            <w:r>
              <w:rPr>
                <w:b/>
                <w:sz w:val="24"/>
              </w:rPr>
              <w:t>12</w:t>
            </w:r>
            <w:r>
              <w:rPr>
                <w:b/>
                <w:spacing w:val="-2"/>
                <w:sz w:val="24"/>
              </w:rPr>
              <w:t xml:space="preserve"> hours</w:t>
            </w:r>
          </w:p>
        </w:tc>
      </w:tr>
    </w:tbl>
    <w:p w:rsidR="005B2EE9" w:rsidRDefault="005B2EE9">
      <w:pPr>
        <w:pStyle w:val="TableParagraph"/>
        <w:spacing w:line="272"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453"/>
        <w:gridCol w:w="6051"/>
        <w:gridCol w:w="2851"/>
      </w:tblGrid>
      <w:tr w:rsidR="005B2EE9">
        <w:trPr>
          <w:trHeight w:val="1466"/>
        </w:trPr>
        <w:tc>
          <w:tcPr>
            <w:tcW w:w="10063" w:type="dxa"/>
            <w:gridSpan w:val="4"/>
          </w:tcPr>
          <w:p w:rsidR="005B2EE9" w:rsidRDefault="00DF59AE">
            <w:pPr>
              <w:pStyle w:val="TableParagraph"/>
              <w:spacing w:line="276" w:lineRule="auto"/>
              <w:ind w:right="79"/>
              <w:jc w:val="both"/>
              <w:rPr>
                <w:sz w:val="24"/>
              </w:rPr>
            </w:pPr>
            <w:r>
              <w:rPr>
                <w:sz w:val="24"/>
              </w:rPr>
              <w:t>Project Monitoring &amp; Evaluation:</w:t>
            </w:r>
            <w:r>
              <w:rPr>
                <w:spacing w:val="40"/>
                <w:sz w:val="24"/>
              </w:rPr>
              <w:t xml:space="preserve"> </w:t>
            </w:r>
            <w:r>
              <w:rPr>
                <w:sz w:val="24"/>
              </w:rPr>
              <w:t>Monitoring: Meaning, Aims, Objectives, Purposes and Types – Creating Management Information System – Project Appraisal: Meaning, techniques and Social Auditing –Logical Frame Analysis (LFA), Participatory Rural Appraisal (PRA):</w:t>
            </w:r>
            <w:r>
              <w:rPr>
                <w:spacing w:val="40"/>
                <w:sz w:val="24"/>
              </w:rPr>
              <w:t xml:space="preserve"> </w:t>
            </w:r>
            <w:r>
              <w:rPr>
                <w:sz w:val="24"/>
              </w:rPr>
              <w:t>Principles, methods of PRA –Network analysis.</w:t>
            </w:r>
          </w:p>
        </w:tc>
      </w:tr>
      <w:tr w:rsidR="005B2EE9">
        <w:trPr>
          <w:trHeight w:val="318"/>
        </w:trPr>
        <w:tc>
          <w:tcPr>
            <w:tcW w:w="1161" w:type="dxa"/>
            <w:gridSpan w:val="2"/>
          </w:tcPr>
          <w:p w:rsidR="005B2EE9" w:rsidRDefault="00DF59AE">
            <w:pPr>
              <w:pStyle w:val="TableParagraph"/>
              <w:spacing w:before="1" w:line="240" w:lineRule="auto"/>
              <w:rPr>
                <w:b/>
                <w:sz w:val="24"/>
              </w:rPr>
            </w:pPr>
            <w:r>
              <w:rPr>
                <w:b/>
                <w:spacing w:val="-2"/>
                <w:sz w:val="24"/>
              </w:rPr>
              <w:t>Unit:5</w:t>
            </w:r>
          </w:p>
        </w:tc>
        <w:tc>
          <w:tcPr>
            <w:tcW w:w="6051" w:type="dxa"/>
          </w:tcPr>
          <w:p w:rsidR="005B2EE9" w:rsidRDefault="00DF59AE">
            <w:pPr>
              <w:pStyle w:val="TableParagraph"/>
              <w:spacing w:before="1" w:line="240" w:lineRule="auto"/>
              <w:ind w:left="473"/>
              <w:rPr>
                <w:b/>
                <w:sz w:val="24"/>
              </w:rPr>
            </w:pPr>
            <w:r>
              <w:rPr>
                <w:b/>
                <w:sz w:val="24"/>
              </w:rPr>
              <w:t>SOCIAL</w:t>
            </w:r>
            <w:r>
              <w:rPr>
                <w:b/>
                <w:spacing w:val="-4"/>
                <w:sz w:val="24"/>
              </w:rPr>
              <w:t xml:space="preserve"> </w:t>
            </w:r>
            <w:r>
              <w:rPr>
                <w:b/>
                <w:sz w:val="24"/>
              </w:rPr>
              <w:t>WELFARE</w:t>
            </w:r>
            <w:r>
              <w:rPr>
                <w:b/>
                <w:spacing w:val="-4"/>
                <w:sz w:val="24"/>
              </w:rPr>
              <w:t xml:space="preserve"> </w:t>
            </w:r>
            <w:r>
              <w:rPr>
                <w:b/>
                <w:sz w:val="24"/>
              </w:rPr>
              <w:t>PROGRAMMES</w:t>
            </w:r>
            <w:r>
              <w:rPr>
                <w:b/>
                <w:spacing w:val="-3"/>
                <w:sz w:val="24"/>
              </w:rPr>
              <w:t xml:space="preserve"> </w:t>
            </w:r>
            <w:r>
              <w:rPr>
                <w:b/>
                <w:sz w:val="24"/>
              </w:rPr>
              <w:t>BY</w:t>
            </w:r>
            <w:r>
              <w:rPr>
                <w:b/>
                <w:spacing w:val="-3"/>
                <w:sz w:val="24"/>
              </w:rPr>
              <w:t xml:space="preserve"> </w:t>
            </w:r>
            <w:r>
              <w:rPr>
                <w:b/>
                <w:spacing w:val="-4"/>
                <w:sz w:val="24"/>
              </w:rPr>
              <w:t>NPOs</w:t>
            </w:r>
          </w:p>
        </w:tc>
        <w:tc>
          <w:tcPr>
            <w:tcW w:w="2851" w:type="dxa"/>
          </w:tcPr>
          <w:p w:rsidR="005B2EE9" w:rsidRDefault="00DF59AE">
            <w:pPr>
              <w:pStyle w:val="TableParagraph"/>
              <w:spacing w:before="1" w:line="240" w:lineRule="auto"/>
              <w:ind w:left="0" w:right="84"/>
              <w:jc w:val="right"/>
              <w:rPr>
                <w:b/>
                <w:sz w:val="24"/>
              </w:rPr>
            </w:pPr>
            <w:r>
              <w:rPr>
                <w:b/>
                <w:sz w:val="24"/>
              </w:rPr>
              <w:t>11</w:t>
            </w:r>
            <w:r>
              <w:rPr>
                <w:b/>
                <w:spacing w:val="-2"/>
                <w:sz w:val="24"/>
              </w:rPr>
              <w:t xml:space="preserve"> hours</w:t>
            </w:r>
          </w:p>
        </w:tc>
      </w:tr>
      <w:tr w:rsidR="005B2EE9">
        <w:trPr>
          <w:trHeight w:val="1468"/>
        </w:trPr>
        <w:tc>
          <w:tcPr>
            <w:tcW w:w="10063" w:type="dxa"/>
            <w:gridSpan w:val="4"/>
          </w:tcPr>
          <w:p w:rsidR="005B2EE9" w:rsidRDefault="00DF59AE">
            <w:pPr>
              <w:pStyle w:val="TableParagraph"/>
              <w:spacing w:line="276" w:lineRule="auto"/>
              <w:ind w:right="85"/>
              <w:jc w:val="both"/>
              <w:rPr>
                <w:sz w:val="24"/>
              </w:rPr>
            </w:pPr>
            <w:r>
              <w:rPr>
                <w:sz w:val="24"/>
              </w:rPr>
              <w:t>Project Personnel Empowerment:</w:t>
            </w:r>
            <w:r>
              <w:rPr>
                <w:spacing w:val="40"/>
                <w:sz w:val="24"/>
              </w:rPr>
              <w:t xml:space="preserve"> </w:t>
            </w:r>
            <w:r>
              <w:rPr>
                <w:sz w:val="24"/>
              </w:rPr>
              <w:t>Training:</w:t>
            </w:r>
            <w:r>
              <w:rPr>
                <w:spacing w:val="40"/>
                <w:sz w:val="24"/>
              </w:rPr>
              <w:t xml:space="preserve"> </w:t>
            </w:r>
            <w:r>
              <w:rPr>
                <w:sz w:val="24"/>
              </w:rPr>
              <w:t>Meaning, need, importance, purpose and significance – Training needs:</w:t>
            </w:r>
            <w:r>
              <w:rPr>
                <w:spacing w:val="40"/>
                <w:sz w:val="24"/>
              </w:rPr>
              <w:t xml:space="preserve"> </w:t>
            </w:r>
            <w:r>
              <w:rPr>
                <w:sz w:val="24"/>
              </w:rPr>
              <w:t>Areas of health –Rural development, child health and welfare, Women welfare,</w:t>
            </w:r>
            <w:r>
              <w:rPr>
                <w:spacing w:val="40"/>
                <w:sz w:val="24"/>
              </w:rPr>
              <w:t xml:space="preserve"> </w:t>
            </w:r>
            <w:r>
              <w:rPr>
                <w:sz w:val="24"/>
              </w:rPr>
              <w:t xml:space="preserve">Youth welfare and aged welfare –Awareness on </w:t>
            </w:r>
            <w:proofErr w:type="spellStart"/>
            <w:r>
              <w:rPr>
                <w:sz w:val="24"/>
              </w:rPr>
              <w:t>behavioural</w:t>
            </w:r>
            <w:proofErr w:type="spellEnd"/>
            <w:r>
              <w:rPr>
                <w:sz w:val="24"/>
              </w:rPr>
              <w:t xml:space="preserve">, environmental and social issues – Institution building of Non-Profit </w:t>
            </w:r>
            <w:proofErr w:type="spellStart"/>
            <w:r>
              <w:rPr>
                <w:sz w:val="24"/>
              </w:rPr>
              <w:t>Organisations</w:t>
            </w:r>
            <w:proofErr w:type="spellEnd"/>
            <w:r>
              <w:rPr>
                <w:sz w:val="24"/>
              </w:rPr>
              <w:t xml:space="preserve"> in administering the Social Welfare </w:t>
            </w:r>
            <w:proofErr w:type="spellStart"/>
            <w:r>
              <w:rPr>
                <w:sz w:val="24"/>
              </w:rPr>
              <w:t>Programmes</w:t>
            </w:r>
            <w:proofErr w:type="spellEnd"/>
            <w:r>
              <w:rPr>
                <w:sz w:val="24"/>
              </w:rPr>
              <w:t>.</w:t>
            </w:r>
          </w:p>
        </w:tc>
      </w:tr>
      <w:tr w:rsidR="005B2EE9">
        <w:trPr>
          <w:trHeight w:val="350"/>
        </w:trPr>
        <w:tc>
          <w:tcPr>
            <w:tcW w:w="1161"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1" w:type="dxa"/>
          </w:tcPr>
          <w:p w:rsidR="005B2EE9" w:rsidRDefault="00DF59AE">
            <w:pPr>
              <w:pStyle w:val="TableParagraph"/>
              <w:ind w:left="0" w:right="85"/>
              <w:jc w:val="right"/>
              <w:rPr>
                <w:b/>
                <w:sz w:val="24"/>
              </w:rPr>
            </w:pPr>
            <w:r>
              <w:rPr>
                <w:b/>
                <w:sz w:val="24"/>
              </w:rPr>
              <w:t>Contemporary</w:t>
            </w:r>
            <w:r>
              <w:rPr>
                <w:b/>
                <w:spacing w:val="-6"/>
                <w:sz w:val="24"/>
              </w:rPr>
              <w:t xml:space="preserve"> </w:t>
            </w:r>
            <w:r>
              <w:rPr>
                <w:b/>
                <w:spacing w:val="-2"/>
                <w:sz w:val="24"/>
              </w:rPr>
              <w:t>Issues</w:t>
            </w:r>
          </w:p>
        </w:tc>
        <w:tc>
          <w:tcPr>
            <w:tcW w:w="2851" w:type="dxa"/>
          </w:tcPr>
          <w:p w:rsidR="005B2EE9" w:rsidRDefault="00DF59AE">
            <w:pPr>
              <w:pStyle w:val="TableParagraph"/>
              <w:ind w:left="0" w:right="86"/>
              <w:jc w:val="right"/>
              <w:rPr>
                <w:b/>
                <w:sz w:val="24"/>
              </w:rPr>
            </w:pPr>
            <w:r>
              <w:rPr>
                <w:b/>
                <w:sz w:val="24"/>
              </w:rPr>
              <w:t>2</w:t>
            </w:r>
            <w:r>
              <w:rPr>
                <w:b/>
                <w:spacing w:val="-2"/>
                <w:sz w:val="24"/>
              </w:rPr>
              <w:t xml:space="preserve"> Hours</w:t>
            </w:r>
          </w:p>
        </w:tc>
      </w:tr>
      <w:tr w:rsidR="005B2EE9">
        <w:trPr>
          <w:trHeight w:val="350"/>
        </w:trPr>
        <w:tc>
          <w:tcPr>
            <w:tcW w:w="10063" w:type="dxa"/>
            <w:gridSpan w:val="4"/>
          </w:tcPr>
          <w:p w:rsidR="005B2EE9" w:rsidRDefault="00DF59AE">
            <w:pPr>
              <w:pStyle w:val="TableParagraph"/>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161" w:type="dxa"/>
            <w:gridSpan w:val="2"/>
          </w:tcPr>
          <w:p w:rsidR="005B2EE9" w:rsidRDefault="005B2EE9">
            <w:pPr>
              <w:pStyle w:val="TableParagraph"/>
              <w:spacing w:line="240" w:lineRule="auto"/>
              <w:ind w:left="0"/>
            </w:pPr>
          </w:p>
        </w:tc>
        <w:tc>
          <w:tcPr>
            <w:tcW w:w="6051" w:type="dxa"/>
          </w:tcPr>
          <w:p w:rsidR="005B2EE9" w:rsidRDefault="00DF59AE">
            <w:pPr>
              <w:pStyle w:val="TableParagraph"/>
              <w:spacing w:line="270" w:lineRule="exact"/>
              <w:ind w:left="0" w:right="87"/>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851" w:type="dxa"/>
          </w:tcPr>
          <w:p w:rsidR="005B2EE9" w:rsidRDefault="00DF59AE">
            <w:pPr>
              <w:pStyle w:val="TableParagraph"/>
              <w:spacing w:line="270" w:lineRule="exact"/>
              <w:ind w:left="0" w:right="84"/>
              <w:jc w:val="right"/>
              <w:rPr>
                <w:b/>
                <w:sz w:val="24"/>
              </w:rPr>
            </w:pPr>
            <w:r>
              <w:rPr>
                <w:b/>
                <w:sz w:val="24"/>
              </w:rPr>
              <w:t>60</w:t>
            </w:r>
            <w:r>
              <w:rPr>
                <w:b/>
                <w:spacing w:val="-2"/>
                <w:sz w:val="24"/>
              </w:rPr>
              <w:t xml:space="preserve"> hours</w:t>
            </w:r>
          </w:p>
        </w:tc>
      </w:tr>
      <w:tr w:rsidR="005B2EE9">
        <w:trPr>
          <w:trHeight w:val="316"/>
        </w:trPr>
        <w:tc>
          <w:tcPr>
            <w:tcW w:w="10063" w:type="dxa"/>
            <w:gridSpan w:val="4"/>
          </w:tcPr>
          <w:p w:rsidR="005B2EE9" w:rsidRDefault="00DF59AE">
            <w:pPr>
              <w:pStyle w:val="TableParagraph"/>
              <w:spacing w:line="270" w:lineRule="exact"/>
              <w:rPr>
                <w:b/>
                <w:sz w:val="24"/>
              </w:rPr>
            </w:pPr>
            <w:r>
              <w:rPr>
                <w:b/>
                <w:sz w:val="24"/>
              </w:rPr>
              <w:t>Text</w:t>
            </w:r>
            <w:r>
              <w:rPr>
                <w:b/>
                <w:spacing w:val="-1"/>
                <w:sz w:val="24"/>
              </w:rPr>
              <w:t xml:space="preserve"> </w:t>
            </w:r>
            <w:r>
              <w:rPr>
                <w:b/>
                <w:spacing w:val="-2"/>
                <w:sz w:val="24"/>
              </w:rPr>
              <w:t>Book(s)</w:t>
            </w:r>
          </w:p>
        </w:tc>
      </w:tr>
      <w:tr w:rsidR="005B2EE9">
        <w:trPr>
          <w:trHeight w:val="633"/>
        </w:trPr>
        <w:tc>
          <w:tcPr>
            <w:tcW w:w="708" w:type="dxa"/>
          </w:tcPr>
          <w:p w:rsidR="005B2EE9" w:rsidRDefault="00DF59AE">
            <w:pPr>
              <w:pStyle w:val="TableParagraph"/>
              <w:rPr>
                <w:sz w:val="24"/>
              </w:rPr>
            </w:pPr>
            <w:r>
              <w:rPr>
                <w:spacing w:val="-10"/>
                <w:sz w:val="24"/>
              </w:rPr>
              <w:t>1</w:t>
            </w:r>
          </w:p>
        </w:tc>
        <w:tc>
          <w:tcPr>
            <w:tcW w:w="9355" w:type="dxa"/>
            <w:gridSpan w:val="3"/>
          </w:tcPr>
          <w:p w:rsidR="005B2EE9" w:rsidRDefault="00DF59AE">
            <w:pPr>
              <w:pStyle w:val="TableParagraph"/>
              <w:tabs>
                <w:tab w:val="left" w:pos="3079"/>
              </w:tabs>
              <w:ind w:left="113"/>
              <w:rPr>
                <w:sz w:val="24"/>
              </w:rPr>
            </w:pPr>
            <w:r>
              <w:rPr>
                <w:sz w:val="24"/>
              </w:rPr>
              <w:t>Clark,</w:t>
            </w:r>
            <w:r>
              <w:rPr>
                <w:spacing w:val="-7"/>
                <w:sz w:val="24"/>
              </w:rPr>
              <w:t xml:space="preserve"> </w:t>
            </w:r>
            <w:r>
              <w:rPr>
                <w:spacing w:val="-4"/>
                <w:sz w:val="24"/>
              </w:rPr>
              <w:t>John</w:t>
            </w:r>
            <w:r>
              <w:rPr>
                <w:sz w:val="24"/>
              </w:rPr>
              <w:tab/>
              <w:t>Voluntary</w:t>
            </w:r>
            <w:r>
              <w:rPr>
                <w:spacing w:val="-7"/>
                <w:sz w:val="24"/>
              </w:rPr>
              <w:t xml:space="preserve"> </w:t>
            </w:r>
            <w:proofErr w:type="spellStart"/>
            <w:r>
              <w:rPr>
                <w:sz w:val="24"/>
              </w:rPr>
              <w:t>Organisations</w:t>
            </w:r>
            <w:proofErr w:type="spellEnd"/>
            <w:r>
              <w:rPr>
                <w:sz w:val="24"/>
              </w:rPr>
              <w:t>:</w:t>
            </w:r>
            <w:r>
              <w:rPr>
                <w:spacing w:val="-1"/>
                <w:sz w:val="24"/>
              </w:rPr>
              <w:t xml:space="preserve"> </w:t>
            </w:r>
            <w:r>
              <w:rPr>
                <w:sz w:val="24"/>
              </w:rPr>
              <w:t>Their</w:t>
            </w:r>
            <w:r>
              <w:rPr>
                <w:spacing w:val="-3"/>
                <w:sz w:val="24"/>
              </w:rPr>
              <w:t xml:space="preserve"> </w:t>
            </w:r>
            <w:r>
              <w:rPr>
                <w:sz w:val="24"/>
              </w:rPr>
              <w:t>Contribution</w:t>
            </w:r>
            <w:r>
              <w:rPr>
                <w:spacing w:val="-6"/>
                <w:sz w:val="24"/>
              </w:rPr>
              <w:t xml:space="preserve"> </w:t>
            </w:r>
            <w:r>
              <w:rPr>
                <w:sz w:val="24"/>
              </w:rPr>
              <w:t>to</w:t>
            </w:r>
            <w:r>
              <w:rPr>
                <w:spacing w:val="-3"/>
                <w:sz w:val="24"/>
              </w:rPr>
              <w:t xml:space="preserve"> </w:t>
            </w:r>
            <w:r>
              <w:rPr>
                <w:spacing w:val="-2"/>
                <w:sz w:val="24"/>
              </w:rPr>
              <w:t>Development,</w:t>
            </w:r>
          </w:p>
          <w:p w:rsidR="005B2EE9" w:rsidRDefault="00DF59AE">
            <w:pPr>
              <w:pStyle w:val="TableParagraph"/>
              <w:spacing w:before="43" w:line="240" w:lineRule="auto"/>
              <w:ind w:left="113"/>
              <w:rPr>
                <w:sz w:val="24"/>
              </w:rPr>
            </w:pPr>
            <w:r>
              <w:rPr>
                <w:sz w:val="24"/>
              </w:rPr>
              <w:t>London,</w:t>
            </w:r>
            <w:r>
              <w:rPr>
                <w:spacing w:val="-4"/>
                <w:sz w:val="24"/>
              </w:rPr>
              <w:t xml:space="preserve"> </w:t>
            </w:r>
            <w:r>
              <w:rPr>
                <w:sz w:val="24"/>
              </w:rPr>
              <w:t>Earth</w:t>
            </w:r>
            <w:r>
              <w:rPr>
                <w:spacing w:val="-2"/>
                <w:sz w:val="24"/>
              </w:rPr>
              <w:t xml:space="preserve"> </w:t>
            </w:r>
            <w:r>
              <w:rPr>
                <w:spacing w:val="-4"/>
                <w:sz w:val="24"/>
              </w:rPr>
              <w:t>Scan.</w:t>
            </w:r>
          </w:p>
        </w:tc>
      </w:tr>
      <w:tr w:rsidR="005B2EE9">
        <w:trPr>
          <w:trHeight w:val="635"/>
        </w:trPr>
        <w:tc>
          <w:tcPr>
            <w:tcW w:w="708" w:type="dxa"/>
          </w:tcPr>
          <w:p w:rsidR="005B2EE9" w:rsidRDefault="00DF59AE">
            <w:pPr>
              <w:pStyle w:val="TableParagraph"/>
              <w:spacing w:line="275" w:lineRule="exact"/>
              <w:rPr>
                <w:sz w:val="24"/>
              </w:rPr>
            </w:pPr>
            <w:r>
              <w:rPr>
                <w:spacing w:val="-10"/>
                <w:sz w:val="24"/>
              </w:rPr>
              <w:t>2</w:t>
            </w:r>
          </w:p>
        </w:tc>
        <w:tc>
          <w:tcPr>
            <w:tcW w:w="9355" w:type="dxa"/>
            <w:gridSpan w:val="3"/>
          </w:tcPr>
          <w:p w:rsidR="005B2EE9" w:rsidRDefault="00DF59AE">
            <w:pPr>
              <w:pStyle w:val="TableParagraph"/>
              <w:tabs>
                <w:tab w:val="left" w:pos="3079"/>
              </w:tabs>
              <w:spacing w:line="275" w:lineRule="exact"/>
              <w:ind w:left="113"/>
              <w:rPr>
                <w:sz w:val="24"/>
              </w:rPr>
            </w:pPr>
            <w:proofErr w:type="spellStart"/>
            <w:r>
              <w:rPr>
                <w:spacing w:val="-2"/>
                <w:sz w:val="24"/>
              </w:rPr>
              <w:t>Kandasamy.M</w:t>
            </w:r>
            <w:proofErr w:type="spellEnd"/>
            <w:r>
              <w:rPr>
                <w:sz w:val="24"/>
              </w:rPr>
              <w:tab/>
              <w:t>Governance</w:t>
            </w:r>
            <w:r>
              <w:rPr>
                <w:spacing w:val="-6"/>
                <w:sz w:val="24"/>
              </w:rPr>
              <w:t xml:space="preserve"> </w:t>
            </w:r>
            <w:r>
              <w:rPr>
                <w:sz w:val="24"/>
              </w:rPr>
              <w:t>and</w:t>
            </w:r>
            <w:r>
              <w:rPr>
                <w:spacing w:val="-1"/>
                <w:sz w:val="24"/>
              </w:rPr>
              <w:t xml:space="preserve"> </w:t>
            </w:r>
            <w:r>
              <w:rPr>
                <w:sz w:val="24"/>
              </w:rPr>
              <w:t>Financial</w:t>
            </w:r>
            <w:r>
              <w:rPr>
                <w:spacing w:val="-2"/>
                <w:sz w:val="24"/>
              </w:rPr>
              <w:t xml:space="preserve"> </w:t>
            </w:r>
            <w:proofErr w:type="spellStart"/>
            <w:r>
              <w:rPr>
                <w:sz w:val="24"/>
              </w:rPr>
              <w:t>Managementin</w:t>
            </w:r>
            <w:proofErr w:type="spellEnd"/>
            <w:r>
              <w:rPr>
                <w:spacing w:val="-2"/>
                <w:sz w:val="24"/>
              </w:rPr>
              <w:t xml:space="preserve"> </w:t>
            </w:r>
            <w:r>
              <w:rPr>
                <w:sz w:val="24"/>
              </w:rPr>
              <w:t>Non</w:t>
            </w:r>
            <w:r>
              <w:rPr>
                <w:spacing w:val="-1"/>
                <w:sz w:val="24"/>
              </w:rPr>
              <w:t xml:space="preserve"> </w:t>
            </w:r>
            <w:r>
              <w:rPr>
                <w:sz w:val="24"/>
              </w:rPr>
              <w:t>–</w:t>
            </w:r>
            <w:r>
              <w:rPr>
                <w:spacing w:val="-2"/>
                <w:sz w:val="24"/>
              </w:rPr>
              <w:t>Profit</w:t>
            </w:r>
          </w:p>
          <w:p w:rsidR="005B2EE9" w:rsidRDefault="00DF59AE">
            <w:pPr>
              <w:pStyle w:val="TableParagraph"/>
              <w:spacing w:before="43" w:line="240" w:lineRule="auto"/>
              <w:ind w:left="113"/>
              <w:rPr>
                <w:sz w:val="24"/>
              </w:rPr>
            </w:pPr>
            <w:r>
              <w:rPr>
                <w:noProof/>
                <w:sz w:val="24"/>
                <w:lang w:val="en-IN" w:eastAsia="en-IN"/>
              </w:rPr>
              <mc:AlternateContent>
                <mc:Choice Requires="wpg">
                  <w:drawing>
                    <wp:anchor distT="0" distB="0" distL="0" distR="0" simplePos="0" relativeHeight="251679744" behindDoc="1" locked="0" layoutInCell="1" allowOverlap="1">
                      <wp:simplePos x="0" y="0"/>
                      <wp:positionH relativeFrom="column">
                        <wp:posOffset>2540</wp:posOffset>
                      </wp:positionH>
                      <wp:positionV relativeFrom="paragraph">
                        <wp:posOffset>26670</wp:posOffset>
                      </wp:positionV>
                      <wp:extent cx="5935980" cy="1598295"/>
                      <wp:effectExtent l="0" t="0" r="0" b="0"/>
                      <wp:wrapNone/>
                      <wp:docPr id="181" name="Group 181"/>
                      <wp:cNvGraphicFramePr/>
                      <a:graphic xmlns:a="http://schemas.openxmlformats.org/drawingml/2006/main">
                        <a:graphicData uri="http://schemas.microsoft.com/office/word/2010/wordprocessingGroup">
                          <wpg:wgp>
                            <wpg:cNvGrpSpPr/>
                            <wpg:grpSpPr>
                              <a:xfrm>
                                <a:off x="0" y="0"/>
                                <a:ext cx="5935980" cy="1598295"/>
                                <a:chOff x="0" y="0"/>
                                <a:chExt cx="5935980" cy="1598295"/>
                              </a:xfrm>
                            </wpg:grpSpPr>
                            <pic:pic xmlns:pic="http://schemas.openxmlformats.org/drawingml/2006/picture">
                              <pic:nvPicPr>
                                <pic:cNvPr id="182" name="Image 182"/>
                                <pic:cNvPicPr/>
                              </pic:nvPicPr>
                              <pic:blipFill>
                                <a:blip r:embed="rId15" cstate="print"/>
                                <a:stretch>
                                  <a:fillRect/>
                                </a:stretch>
                              </pic:blipFill>
                              <pic:spPr>
                                <a:xfrm>
                                  <a:off x="1705432" y="59689"/>
                                  <a:ext cx="1847849" cy="1538477"/>
                                </a:xfrm>
                                <a:prstGeom prst="rect">
                                  <a:avLst/>
                                </a:prstGeom>
                              </pic:spPr>
                            </pic:pic>
                            <wps:wsp>
                              <wps:cNvPr id="183" name="Graphic 183"/>
                              <wps:cNvSpPr/>
                              <wps:spPr>
                                <a:xfrm>
                                  <a:off x="0" y="0"/>
                                  <a:ext cx="5935980" cy="1517015"/>
                                </a:xfrm>
                                <a:custGeom>
                                  <a:avLst/>
                                  <a:gdLst/>
                                  <a:ahLst/>
                                  <a:cxnLst/>
                                  <a:rect l="l" t="t" r="r" b="b"/>
                                  <a:pathLst>
                                    <a:path w="5935980" h="1517015">
                                      <a:moveTo>
                                        <a:pt x="2502865" y="0"/>
                                      </a:moveTo>
                                      <a:lnTo>
                                        <a:pt x="68402" y="0"/>
                                      </a:lnTo>
                                      <a:lnTo>
                                        <a:pt x="68402" y="175260"/>
                                      </a:lnTo>
                                      <a:lnTo>
                                        <a:pt x="2502865" y="175260"/>
                                      </a:lnTo>
                                      <a:lnTo>
                                        <a:pt x="2502865" y="0"/>
                                      </a:lnTo>
                                      <a:close/>
                                    </a:path>
                                    <a:path w="5935980" h="1517015">
                                      <a:moveTo>
                                        <a:pt x="3943299" y="862330"/>
                                      </a:moveTo>
                                      <a:lnTo>
                                        <a:pt x="68402" y="862330"/>
                                      </a:lnTo>
                                      <a:lnTo>
                                        <a:pt x="68402" y="1039114"/>
                                      </a:lnTo>
                                      <a:lnTo>
                                        <a:pt x="3943299" y="1039114"/>
                                      </a:lnTo>
                                      <a:lnTo>
                                        <a:pt x="3943299" y="862330"/>
                                      </a:lnTo>
                                      <a:close/>
                                    </a:path>
                                    <a:path w="5935980" h="1517015">
                                      <a:moveTo>
                                        <a:pt x="4417263" y="1071118"/>
                                      </a:moveTo>
                                      <a:lnTo>
                                        <a:pt x="68402" y="1071118"/>
                                      </a:lnTo>
                                      <a:lnTo>
                                        <a:pt x="68402" y="1246378"/>
                                      </a:lnTo>
                                      <a:lnTo>
                                        <a:pt x="4417263" y="1246378"/>
                                      </a:lnTo>
                                      <a:lnTo>
                                        <a:pt x="4417263" y="1071118"/>
                                      </a:lnTo>
                                      <a:close/>
                                    </a:path>
                                    <a:path w="5935980" h="1517015">
                                      <a:moveTo>
                                        <a:pt x="5873064" y="1339850"/>
                                      </a:moveTo>
                                      <a:lnTo>
                                        <a:pt x="68402" y="1339850"/>
                                      </a:lnTo>
                                      <a:lnTo>
                                        <a:pt x="68402" y="1516634"/>
                                      </a:lnTo>
                                      <a:lnTo>
                                        <a:pt x="5873064" y="1516634"/>
                                      </a:lnTo>
                                      <a:lnTo>
                                        <a:pt x="5873064" y="1339850"/>
                                      </a:lnTo>
                                      <a:close/>
                                    </a:path>
                                    <a:path w="5935980" h="1517015">
                                      <a:moveTo>
                                        <a:pt x="5935726" y="208153"/>
                                      </a:moveTo>
                                      <a:lnTo>
                                        <a:pt x="0" y="208153"/>
                                      </a:lnTo>
                                      <a:lnTo>
                                        <a:pt x="0" y="409321"/>
                                      </a:lnTo>
                                      <a:lnTo>
                                        <a:pt x="5935726" y="409321"/>
                                      </a:lnTo>
                                      <a:lnTo>
                                        <a:pt x="5935726" y="208153"/>
                                      </a:lnTo>
                                      <a:close/>
                                    </a:path>
                                  </a:pathLst>
                                </a:custGeom>
                                <a:solidFill>
                                  <a:srgbClr val="FFFFFF"/>
                                </a:solidFill>
                              </wps:spPr>
                              <wps:bodyPr wrap="square"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0.2pt;margin-top:2.1pt;height:125.85pt;width:467.4pt;z-index:-251613184;mso-width-relative:page;mso-height-relative:page;" coordsize="5935980,1598295" o:gfxdata="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">
                      <o:lock v:ext="edit" aspectratio="f"/>
                      <v:shape id="Image 182" o:spid="_x0000_s1026" o:spt="75" type="#_x0000_t75" style="position:absolute;left:1705432;top:59689;height:1538477;width:1847849;" filled="f" o:preferrelative="t" stroked="f" coordsize="21600,21600" o:gfxdata="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o3lyugAAANwA&#10;AAAPAAAAAAAAAAEAIAAAACIAAABkcnMvZG93bnJldi54bWxQSwECFAAUAAAACACHTuJAMy8FnjsA&#10;AAA5AAAAEAAAAAAAAAABACAAAAAJAQAAZHJzL3NoYXBleG1sLnhtbFBLBQYAAAAABgAGAFsBAACz&#10;AwAAAAA=&#10;">
                        <v:fill on="f" focussize="0,0"/>
                        <v:stroke on="f"/>
                        <v:imagedata r:id="rId16" o:title=""/>
                        <o:lock v:ext="edit" aspectratio="f"/>
                      </v:shape>
                      <v:shape id="Graphic 183" o:spid="_x0000_s1026" o:spt="100" style="position:absolute;left:0;top:0;height:1517015;width:5935980;" fillcolor="#FFFFFF" filled="t" stroked="f" coordsize="5935980,1517015" o:gfxdata="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xKyTugAAANwA&#10;AAAPAAAAAAAAAAEAIAAAACIAAABkcnMvZG93bnJldi54bWxQSwECFAAUAAAACACHTuJAMy8FnjsA&#10;AAA5AAAAEAAAAAAAAAABACAAAAAJAQAAZHJzL3NoYXBleG1sLnhtbFBLBQYAAAAABgAGAFsBAACz&#10;AwAAAAA=&#10;" path="m2502865,0l68402,0,68402,175260,2502865,175260,2502865,0xem3943299,862330l68402,862330,68402,1039114,3943299,1039114,3943299,862330xem4417263,1071118l68402,1071118,68402,1246378,4417263,1246378,4417263,1071118xem5873064,1339850l68402,1339850,68402,1516634,5873064,1516634,5873064,1339850xem5935726,208153l0,208153,0,409321,5935726,409321,5935726,208153xe">
                        <v:fill on="t" focussize="0,0"/>
                        <v:stroke on="f"/>
                        <v:imagedata o:title=""/>
                        <o:lock v:ext="edit" aspectratio="f"/>
                        <v:textbox inset="0mm,0mm,0mm,0mm"/>
                      </v:shape>
                    </v:group>
                  </w:pict>
                </mc:Fallback>
              </mc:AlternateContent>
            </w:r>
            <w:proofErr w:type="gramStart"/>
            <w:r>
              <w:rPr>
                <w:sz w:val="24"/>
              </w:rPr>
              <w:t>Organization</w:t>
            </w:r>
            <w:r>
              <w:rPr>
                <w:spacing w:val="-9"/>
                <w:sz w:val="24"/>
              </w:rPr>
              <w:t xml:space="preserve"> </w:t>
            </w:r>
            <w:r>
              <w:rPr>
                <w:sz w:val="24"/>
              </w:rPr>
              <w:t>,New</w:t>
            </w:r>
            <w:proofErr w:type="gramEnd"/>
            <w:r>
              <w:rPr>
                <w:spacing w:val="-1"/>
                <w:sz w:val="24"/>
              </w:rPr>
              <w:t xml:space="preserve"> </w:t>
            </w:r>
            <w:r>
              <w:rPr>
                <w:sz w:val="24"/>
              </w:rPr>
              <w:t>Delhi,</w:t>
            </w:r>
            <w:r>
              <w:rPr>
                <w:spacing w:val="-5"/>
                <w:sz w:val="24"/>
              </w:rPr>
              <w:t xml:space="preserve"> </w:t>
            </w:r>
            <w:r>
              <w:rPr>
                <w:sz w:val="24"/>
              </w:rPr>
              <w:t>Caritas</w:t>
            </w:r>
            <w:r>
              <w:rPr>
                <w:spacing w:val="1"/>
                <w:sz w:val="24"/>
              </w:rPr>
              <w:t xml:space="preserve"> </w:t>
            </w:r>
            <w:r>
              <w:rPr>
                <w:spacing w:val="-2"/>
                <w:sz w:val="24"/>
              </w:rPr>
              <w:t>India.</w:t>
            </w:r>
          </w:p>
        </w:tc>
      </w:tr>
      <w:tr w:rsidR="005B2EE9">
        <w:trPr>
          <w:trHeight w:val="316"/>
        </w:trPr>
        <w:tc>
          <w:tcPr>
            <w:tcW w:w="708" w:type="dxa"/>
          </w:tcPr>
          <w:p w:rsidR="005B2EE9" w:rsidRDefault="00DF59AE">
            <w:pPr>
              <w:pStyle w:val="TableParagraph"/>
              <w:rPr>
                <w:sz w:val="24"/>
              </w:rPr>
            </w:pPr>
            <w:r>
              <w:rPr>
                <w:spacing w:val="-10"/>
                <w:sz w:val="24"/>
              </w:rPr>
              <w:t>3</w:t>
            </w:r>
          </w:p>
        </w:tc>
        <w:tc>
          <w:tcPr>
            <w:tcW w:w="9355" w:type="dxa"/>
            <w:gridSpan w:val="3"/>
            <w:shd w:val="clear" w:color="auto" w:fill="FFFFFF"/>
          </w:tcPr>
          <w:p w:rsidR="005B2EE9" w:rsidRDefault="00DF59AE">
            <w:pPr>
              <w:pStyle w:val="TableParagraph"/>
              <w:tabs>
                <w:tab w:val="left" w:pos="3058"/>
              </w:tabs>
              <w:ind w:left="113"/>
              <w:rPr>
                <w:sz w:val="24"/>
              </w:rPr>
            </w:pPr>
            <w:r>
              <w:rPr>
                <w:sz w:val="24"/>
              </w:rPr>
              <w:t>Mukherjee,</w:t>
            </w:r>
            <w:r>
              <w:rPr>
                <w:spacing w:val="-7"/>
                <w:sz w:val="24"/>
              </w:rPr>
              <w:t xml:space="preserve"> </w:t>
            </w:r>
            <w:r>
              <w:rPr>
                <w:spacing w:val="-5"/>
                <w:sz w:val="24"/>
              </w:rPr>
              <w:t>K.K</w:t>
            </w:r>
            <w:r>
              <w:rPr>
                <w:sz w:val="24"/>
              </w:rPr>
              <w:tab/>
              <w:t>Voluntary</w:t>
            </w:r>
            <w:r>
              <w:rPr>
                <w:spacing w:val="-9"/>
                <w:sz w:val="24"/>
              </w:rPr>
              <w:t xml:space="preserve"> </w:t>
            </w:r>
            <w:r>
              <w:rPr>
                <w:sz w:val="24"/>
              </w:rPr>
              <w:t>Organization:</w:t>
            </w:r>
            <w:r>
              <w:rPr>
                <w:spacing w:val="-1"/>
                <w:sz w:val="24"/>
              </w:rPr>
              <w:t xml:space="preserve"> </w:t>
            </w:r>
            <w:r>
              <w:rPr>
                <w:sz w:val="24"/>
              </w:rPr>
              <w:t>and</w:t>
            </w:r>
            <w:r>
              <w:rPr>
                <w:spacing w:val="-4"/>
                <w:sz w:val="24"/>
              </w:rPr>
              <w:t xml:space="preserve"> </w:t>
            </w:r>
            <w:r>
              <w:rPr>
                <w:sz w:val="24"/>
              </w:rPr>
              <w:t>Mukherjee</w:t>
            </w:r>
            <w:r>
              <w:rPr>
                <w:spacing w:val="-4"/>
                <w:sz w:val="24"/>
              </w:rPr>
              <w:t xml:space="preserve"> </w:t>
            </w:r>
            <w:r>
              <w:rPr>
                <w:sz w:val="24"/>
              </w:rPr>
              <w:t>Some</w:t>
            </w:r>
            <w:r>
              <w:rPr>
                <w:spacing w:val="-2"/>
                <w:sz w:val="24"/>
              </w:rPr>
              <w:t xml:space="preserve"> Perspectives,</w:t>
            </w:r>
          </w:p>
        </w:tc>
      </w:tr>
      <w:tr w:rsidR="005B2EE9">
        <w:trPr>
          <w:trHeight w:val="318"/>
        </w:trPr>
        <w:tc>
          <w:tcPr>
            <w:tcW w:w="10063" w:type="dxa"/>
            <w:gridSpan w:val="4"/>
          </w:tcPr>
          <w:p w:rsidR="005B2EE9" w:rsidRDefault="005B2EE9">
            <w:pPr>
              <w:pStyle w:val="TableParagraph"/>
              <w:spacing w:line="240" w:lineRule="auto"/>
              <w:ind w:left="0"/>
            </w:pPr>
          </w:p>
        </w:tc>
      </w:tr>
      <w:tr w:rsidR="005B2EE9">
        <w:trPr>
          <w:trHeight w:val="364"/>
        </w:trPr>
        <w:tc>
          <w:tcPr>
            <w:tcW w:w="10063" w:type="dxa"/>
            <w:gridSpan w:val="4"/>
          </w:tcPr>
          <w:p w:rsidR="005B2EE9" w:rsidRDefault="00DF59AE">
            <w:pPr>
              <w:pStyle w:val="TableParagraph"/>
              <w:rPr>
                <w:b/>
                <w:sz w:val="24"/>
              </w:rPr>
            </w:pPr>
            <w:r>
              <w:rPr>
                <w:b/>
                <w:sz w:val="24"/>
              </w:rPr>
              <w:t>Reference</w:t>
            </w:r>
            <w:r>
              <w:rPr>
                <w:b/>
                <w:spacing w:val="-12"/>
                <w:sz w:val="24"/>
              </w:rPr>
              <w:t xml:space="preserve"> </w:t>
            </w:r>
            <w:r>
              <w:rPr>
                <w:b/>
                <w:spacing w:val="-4"/>
                <w:sz w:val="24"/>
              </w:rPr>
              <w:t>Books</w:t>
            </w:r>
          </w:p>
        </w:tc>
      </w:tr>
      <w:tr w:rsidR="005B2EE9">
        <w:trPr>
          <w:trHeight w:val="319"/>
        </w:trPr>
        <w:tc>
          <w:tcPr>
            <w:tcW w:w="708" w:type="dxa"/>
          </w:tcPr>
          <w:p w:rsidR="005B2EE9" w:rsidRDefault="00DF59AE">
            <w:pPr>
              <w:pStyle w:val="TableParagraph"/>
              <w:rPr>
                <w:sz w:val="24"/>
              </w:rPr>
            </w:pPr>
            <w:r>
              <w:rPr>
                <w:spacing w:val="-10"/>
                <w:sz w:val="24"/>
              </w:rPr>
              <w:t>1</w:t>
            </w:r>
          </w:p>
        </w:tc>
        <w:tc>
          <w:tcPr>
            <w:tcW w:w="9355" w:type="dxa"/>
            <w:gridSpan w:val="3"/>
          </w:tcPr>
          <w:p w:rsidR="005B2EE9" w:rsidRDefault="00DF59AE">
            <w:pPr>
              <w:pStyle w:val="TableParagraph"/>
              <w:tabs>
                <w:tab w:val="left" w:pos="2460"/>
              </w:tabs>
              <w:ind w:left="113"/>
              <w:rPr>
                <w:sz w:val="24"/>
              </w:rPr>
            </w:pPr>
            <w:proofErr w:type="spellStart"/>
            <w:r>
              <w:rPr>
                <w:sz w:val="24"/>
              </w:rPr>
              <w:t>Sooryamoorthy</w:t>
            </w:r>
            <w:proofErr w:type="spellEnd"/>
            <w:r>
              <w:rPr>
                <w:spacing w:val="-5"/>
                <w:sz w:val="24"/>
              </w:rPr>
              <w:t xml:space="preserve"> </w:t>
            </w:r>
            <w:proofErr w:type="spellStart"/>
            <w:r>
              <w:rPr>
                <w:spacing w:val="-4"/>
                <w:sz w:val="24"/>
              </w:rPr>
              <w:t>Rsnd</w:t>
            </w:r>
            <w:proofErr w:type="spellEnd"/>
            <w:r>
              <w:rPr>
                <w:sz w:val="24"/>
              </w:rPr>
              <w:tab/>
              <w:t>NGOs</w:t>
            </w:r>
            <w:r>
              <w:rPr>
                <w:spacing w:val="-10"/>
                <w:sz w:val="24"/>
              </w:rPr>
              <w:t xml:space="preserve"> </w:t>
            </w:r>
            <w:r>
              <w:rPr>
                <w:sz w:val="24"/>
              </w:rPr>
              <w:t>in India-A</w:t>
            </w:r>
            <w:r>
              <w:rPr>
                <w:spacing w:val="-3"/>
                <w:sz w:val="24"/>
              </w:rPr>
              <w:t xml:space="preserve"> </w:t>
            </w:r>
            <w:r>
              <w:rPr>
                <w:sz w:val="24"/>
              </w:rPr>
              <w:t>cross</w:t>
            </w:r>
            <w:r>
              <w:rPr>
                <w:spacing w:val="-5"/>
                <w:sz w:val="24"/>
              </w:rPr>
              <w:t xml:space="preserve"> </w:t>
            </w:r>
            <w:r>
              <w:rPr>
                <w:sz w:val="24"/>
              </w:rPr>
              <w:t>Sectional</w:t>
            </w:r>
            <w:r>
              <w:rPr>
                <w:spacing w:val="-2"/>
                <w:sz w:val="24"/>
              </w:rPr>
              <w:t xml:space="preserve"> study</w:t>
            </w:r>
          </w:p>
        </w:tc>
      </w:tr>
      <w:tr w:rsidR="005B2EE9">
        <w:trPr>
          <w:trHeight w:val="414"/>
        </w:trPr>
        <w:tc>
          <w:tcPr>
            <w:tcW w:w="708" w:type="dxa"/>
          </w:tcPr>
          <w:p w:rsidR="005B2EE9" w:rsidRDefault="00DF59AE">
            <w:pPr>
              <w:pStyle w:val="TableParagraph"/>
              <w:rPr>
                <w:sz w:val="24"/>
              </w:rPr>
            </w:pPr>
            <w:r>
              <w:rPr>
                <w:spacing w:val="-10"/>
                <w:sz w:val="24"/>
              </w:rPr>
              <w:t>2</w:t>
            </w:r>
          </w:p>
        </w:tc>
        <w:tc>
          <w:tcPr>
            <w:tcW w:w="9355" w:type="dxa"/>
            <w:gridSpan w:val="3"/>
          </w:tcPr>
          <w:p w:rsidR="005B2EE9" w:rsidRDefault="00DF59AE">
            <w:pPr>
              <w:pStyle w:val="TableParagraph"/>
              <w:ind w:left="113"/>
              <w:rPr>
                <w:sz w:val="24"/>
              </w:rPr>
            </w:pPr>
            <w:r>
              <w:rPr>
                <w:sz w:val="24"/>
              </w:rPr>
              <w:t>Robin</w:t>
            </w:r>
            <w:r>
              <w:rPr>
                <w:spacing w:val="-2"/>
                <w:sz w:val="24"/>
              </w:rPr>
              <w:t xml:space="preserve"> </w:t>
            </w:r>
            <w:proofErr w:type="spellStart"/>
            <w:r>
              <w:rPr>
                <w:sz w:val="24"/>
              </w:rPr>
              <w:t>Lall</w:t>
            </w:r>
            <w:proofErr w:type="spellEnd"/>
            <w:r>
              <w:rPr>
                <w:spacing w:val="-1"/>
                <w:sz w:val="24"/>
              </w:rPr>
              <w:t xml:space="preserve"> </w:t>
            </w:r>
            <w:r>
              <w:rPr>
                <w:sz w:val="24"/>
              </w:rPr>
              <w:t>The</w:t>
            </w:r>
            <w:r>
              <w:rPr>
                <w:spacing w:val="-6"/>
                <w:sz w:val="24"/>
              </w:rPr>
              <w:t xml:space="preserve"> </w:t>
            </w:r>
            <w:r>
              <w:rPr>
                <w:sz w:val="24"/>
              </w:rPr>
              <w:t>Dynamics</w:t>
            </w:r>
            <w:r>
              <w:rPr>
                <w:spacing w:val="-3"/>
                <w:sz w:val="24"/>
              </w:rPr>
              <w:t xml:space="preserve"> </w:t>
            </w:r>
            <w:r>
              <w:rPr>
                <w:sz w:val="24"/>
              </w:rPr>
              <w:t>of</w:t>
            </w:r>
            <w:r>
              <w:rPr>
                <w:spacing w:val="-3"/>
                <w:sz w:val="24"/>
              </w:rPr>
              <w:t xml:space="preserve"> </w:t>
            </w:r>
            <w:r>
              <w:rPr>
                <w:sz w:val="24"/>
              </w:rPr>
              <w:t>NGO‟s</w:t>
            </w:r>
            <w:r>
              <w:rPr>
                <w:spacing w:val="-1"/>
                <w:sz w:val="24"/>
              </w:rPr>
              <w:t xml:space="preserve"> </w:t>
            </w:r>
            <w:r>
              <w:rPr>
                <w:sz w:val="24"/>
              </w:rPr>
              <w:t>New</w:t>
            </w:r>
            <w:r>
              <w:rPr>
                <w:spacing w:val="-3"/>
                <w:sz w:val="24"/>
              </w:rPr>
              <w:t xml:space="preserve"> </w:t>
            </w:r>
            <w:r>
              <w:rPr>
                <w:sz w:val="24"/>
              </w:rPr>
              <w:t>Delhi,</w:t>
            </w:r>
            <w:r>
              <w:rPr>
                <w:spacing w:val="-1"/>
                <w:sz w:val="24"/>
              </w:rPr>
              <w:t xml:space="preserve"> </w:t>
            </w:r>
            <w:r>
              <w:rPr>
                <w:sz w:val="24"/>
              </w:rPr>
              <w:t>Dominant</w:t>
            </w:r>
            <w:r>
              <w:rPr>
                <w:spacing w:val="-2"/>
                <w:sz w:val="24"/>
              </w:rPr>
              <w:t xml:space="preserve"> Publishers.</w:t>
            </w:r>
          </w:p>
        </w:tc>
      </w:tr>
      <w:tr w:rsidR="005B2EE9">
        <w:trPr>
          <w:trHeight w:val="635"/>
        </w:trPr>
        <w:tc>
          <w:tcPr>
            <w:tcW w:w="708" w:type="dxa"/>
          </w:tcPr>
          <w:p w:rsidR="005B2EE9" w:rsidRDefault="00DF59AE">
            <w:pPr>
              <w:pStyle w:val="TableParagraph"/>
              <w:rPr>
                <w:sz w:val="24"/>
              </w:rPr>
            </w:pPr>
            <w:r>
              <w:rPr>
                <w:spacing w:val="-10"/>
                <w:sz w:val="24"/>
              </w:rPr>
              <w:t>3</w:t>
            </w:r>
          </w:p>
        </w:tc>
        <w:tc>
          <w:tcPr>
            <w:tcW w:w="9355" w:type="dxa"/>
            <w:gridSpan w:val="3"/>
          </w:tcPr>
          <w:p w:rsidR="005B2EE9" w:rsidRDefault="00DF59AE">
            <w:pPr>
              <w:pStyle w:val="TableParagraph"/>
              <w:ind w:left="113"/>
              <w:rPr>
                <w:sz w:val="24"/>
              </w:rPr>
            </w:pPr>
            <w:proofErr w:type="spellStart"/>
            <w:r>
              <w:rPr>
                <w:sz w:val="24"/>
              </w:rPr>
              <w:t>Sakararan</w:t>
            </w:r>
            <w:proofErr w:type="spellEnd"/>
            <w:r>
              <w:rPr>
                <w:spacing w:val="11"/>
                <w:sz w:val="24"/>
              </w:rPr>
              <w:t xml:space="preserve"> </w:t>
            </w:r>
            <w:r>
              <w:rPr>
                <w:sz w:val="24"/>
              </w:rPr>
              <w:t>and</w:t>
            </w:r>
            <w:r>
              <w:rPr>
                <w:spacing w:val="15"/>
                <w:sz w:val="24"/>
              </w:rPr>
              <w:t xml:space="preserve"> </w:t>
            </w:r>
            <w:proofErr w:type="spellStart"/>
            <w:r>
              <w:rPr>
                <w:sz w:val="24"/>
              </w:rPr>
              <w:t>RodriguesHand</w:t>
            </w:r>
            <w:proofErr w:type="spellEnd"/>
            <w:r>
              <w:rPr>
                <w:spacing w:val="20"/>
                <w:sz w:val="24"/>
              </w:rPr>
              <w:t xml:space="preserve"> </w:t>
            </w:r>
            <w:r>
              <w:rPr>
                <w:sz w:val="24"/>
              </w:rPr>
              <w:t>Book</w:t>
            </w:r>
            <w:r>
              <w:rPr>
                <w:spacing w:val="16"/>
                <w:sz w:val="24"/>
              </w:rPr>
              <w:t xml:space="preserve"> </w:t>
            </w:r>
            <w:r>
              <w:rPr>
                <w:sz w:val="24"/>
              </w:rPr>
              <w:t>for</w:t>
            </w:r>
            <w:r>
              <w:rPr>
                <w:spacing w:val="15"/>
                <w:sz w:val="24"/>
              </w:rPr>
              <w:t xml:space="preserve"> </w:t>
            </w:r>
            <w:r>
              <w:rPr>
                <w:sz w:val="24"/>
              </w:rPr>
              <w:t>the</w:t>
            </w:r>
            <w:r>
              <w:rPr>
                <w:spacing w:val="15"/>
                <w:sz w:val="24"/>
              </w:rPr>
              <w:t xml:space="preserve"> </w:t>
            </w:r>
            <w:r>
              <w:rPr>
                <w:sz w:val="24"/>
              </w:rPr>
              <w:t>Management</w:t>
            </w:r>
            <w:r>
              <w:rPr>
                <w:spacing w:val="16"/>
                <w:sz w:val="24"/>
              </w:rPr>
              <w:t xml:space="preserve"> </w:t>
            </w:r>
            <w:r>
              <w:rPr>
                <w:sz w:val="24"/>
              </w:rPr>
              <w:t>of</w:t>
            </w:r>
            <w:r>
              <w:rPr>
                <w:spacing w:val="16"/>
                <w:sz w:val="24"/>
              </w:rPr>
              <w:t xml:space="preserve"> </w:t>
            </w:r>
            <w:r>
              <w:rPr>
                <w:sz w:val="24"/>
              </w:rPr>
              <w:t>Voluntary</w:t>
            </w:r>
            <w:r>
              <w:rPr>
                <w:spacing w:val="15"/>
                <w:sz w:val="24"/>
              </w:rPr>
              <w:t xml:space="preserve"> </w:t>
            </w:r>
            <w:proofErr w:type="spellStart"/>
            <w:r>
              <w:rPr>
                <w:sz w:val="24"/>
              </w:rPr>
              <w:t>Organisation</w:t>
            </w:r>
            <w:proofErr w:type="spellEnd"/>
            <w:r>
              <w:rPr>
                <w:spacing w:val="20"/>
                <w:sz w:val="24"/>
              </w:rPr>
              <w:t xml:space="preserve"> </w:t>
            </w:r>
            <w:r>
              <w:rPr>
                <w:spacing w:val="-2"/>
                <w:sz w:val="24"/>
              </w:rPr>
              <w:t>Madras,</w:t>
            </w:r>
          </w:p>
          <w:p w:rsidR="005B2EE9" w:rsidRDefault="00DF59AE">
            <w:pPr>
              <w:pStyle w:val="TableParagraph"/>
              <w:spacing w:before="43" w:line="240" w:lineRule="auto"/>
              <w:ind w:left="113"/>
              <w:rPr>
                <w:sz w:val="24"/>
              </w:rPr>
            </w:pPr>
            <w:r>
              <w:rPr>
                <w:spacing w:val="-2"/>
                <w:sz w:val="24"/>
              </w:rPr>
              <w:t>Alfa.</w:t>
            </w:r>
          </w:p>
        </w:tc>
      </w:tr>
      <w:tr w:rsidR="005B2EE9">
        <w:trPr>
          <w:trHeight w:val="313"/>
        </w:trPr>
        <w:tc>
          <w:tcPr>
            <w:tcW w:w="10063" w:type="dxa"/>
            <w:gridSpan w:val="4"/>
          </w:tcPr>
          <w:p w:rsidR="005B2EE9" w:rsidRDefault="00DF59AE">
            <w:pPr>
              <w:pStyle w:val="TableParagraph"/>
              <w:spacing w:line="270" w:lineRule="exact"/>
              <w:rPr>
                <w:b/>
                <w:sz w:val="24"/>
              </w:rPr>
            </w:pPr>
            <w:r>
              <w:rPr>
                <w:b/>
                <w:sz w:val="24"/>
              </w:rPr>
              <w:t>Related</w:t>
            </w:r>
            <w:r>
              <w:rPr>
                <w:b/>
                <w:spacing w:val="-7"/>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8"/>
        </w:trPr>
        <w:tc>
          <w:tcPr>
            <w:tcW w:w="708" w:type="dxa"/>
          </w:tcPr>
          <w:p w:rsidR="005B2EE9" w:rsidRDefault="00DF59AE">
            <w:pPr>
              <w:pStyle w:val="TableParagraph"/>
              <w:rPr>
                <w:sz w:val="24"/>
              </w:rPr>
            </w:pPr>
            <w:r>
              <w:rPr>
                <w:spacing w:val="-10"/>
                <w:sz w:val="24"/>
              </w:rPr>
              <w:t>1</w:t>
            </w:r>
          </w:p>
        </w:tc>
        <w:tc>
          <w:tcPr>
            <w:tcW w:w="9355" w:type="dxa"/>
            <w:gridSpan w:val="3"/>
          </w:tcPr>
          <w:p w:rsidR="005B2EE9" w:rsidRDefault="00BE76DB">
            <w:pPr>
              <w:pStyle w:val="TableParagraph"/>
              <w:ind w:left="113"/>
              <w:rPr>
                <w:sz w:val="24"/>
              </w:rPr>
            </w:pPr>
            <w:hyperlink r:id="rId136">
              <w:r w:rsidR="00DF59AE">
                <w:rPr>
                  <w:spacing w:val="-2"/>
                  <w:sz w:val="24"/>
                </w:rPr>
                <w:t>https://ngodarpan.gov.in/</w:t>
              </w:r>
            </w:hyperlink>
          </w:p>
        </w:tc>
      </w:tr>
      <w:tr w:rsidR="005B2EE9">
        <w:trPr>
          <w:trHeight w:val="316"/>
        </w:trPr>
        <w:tc>
          <w:tcPr>
            <w:tcW w:w="708" w:type="dxa"/>
          </w:tcPr>
          <w:p w:rsidR="005B2EE9" w:rsidRDefault="00DF59AE">
            <w:pPr>
              <w:pStyle w:val="TableParagraph"/>
              <w:rPr>
                <w:sz w:val="24"/>
              </w:rPr>
            </w:pPr>
            <w:r>
              <w:rPr>
                <w:spacing w:val="-10"/>
                <w:sz w:val="24"/>
              </w:rPr>
              <w:t>2</w:t>
            </w:r>
          </w:p>
        </w:tc>
        <w:tc>
          <w:tcPr>
            <w:tcW w:w="9355" w:type="dxa"/>
            <w:gridSpan w:val="3"/>
          </w:tcPr>
          <w:p w:rsidR="005B2EE9" w:rsidRDefault="00BE76DB">
            <w:pPr>
              <w:pStyle w:val="TableParagraph"/>
              <w:ind w:left="113"/>
              <w:rPr>
                <w:sz w:val="24"/>
              </w:rPr>
            </w:pPr>
            <w:hyperlink r:id="rId137">
              <w:r w:rsidR="00DF59AE">
                <w:rPr>
                  <w:spacing w:val="-2"/>
                  <w:sz w:val="24"/>
                  <w:u w:val="single"/>
                </w:rPr>
                <w:t>http://web.mit.edu/isg/NGOManagement.pdf</w:t>
              </w:r>
            </w:hyperlink>
          </w:p>
        </w:tc>
      </w:tr>
      <w:tr w:rsidR="005B2EE9">
        <w:trPr>
          <w:trHeight w:val="316"/>
        </w:trPr>
        <w:tc>
          <w:tcPr>
            <w:tcW w:w="708" w:type="dxa"/>
          </w:tcPr>
          <w:p w:rsidR="005B2EE9" w:rsidRDefault="00DF59AE">
            <w:pPr>
              <w:pStyle w:val="TableParagraph"/>
              <w:rPr>
                <w:sz w:val="24"/>
              </w:rPr>
            </w:pPr>
            <w:r>
              <w:rPr>
                <w:spacing w:val="-10"/>
                <w:sz w:val="24"/>
              </w:rPr>
              <w:t>3</w:t>
            </w:r>
          </w:p>
        </w:tc>
        <w:tc>
          <w:tcPr>
            <w:tcW w:w="9355" w:type="dxa"/>
            <w:gridSpan w:val="3"/>
          </w:tcPr>
          <w:p w:rsidR="005B2EE9" w:rsidRDefault="00BE76DB">
            <w:pPr>
              <w:pStyle w:val="TableParagraph"/>
              <w:ind w:left="113"/>
              <w:rPr>
                <w:sz w:val="24"/>
              </w:rPr>
            </w:pPr>
            <w:hyperlink r:id="rId138">
              <w:r w:rsidR="00DF59AE">
                <w:rPr>
                  <w:spacing w:val="-4"/>
                  <w:sz w:val="24"/>
                  <w:u w:val="single"/>
                </w:rPr>
                <w:t>https://forumvostok.ru/en/archive/2018/programme/npo-</w:t>
              </w:r>
              <w:r w:rsidR="00DF59AE">
                <w:rPr>
                  <w:spacing w:val="-2"/>
                  <w:sz w:val="24"/>
                  <w:u w:val="single"/>
                </w:rPr>
                <w:t>lab/?day=13.09.2018</w:t>
              </w:r>
            </w:hyperlink>
          </w:p>
        </w:tc>
      </w:tr>
      <w:tr w:rsidR="005B2EE9">
        <w:trPr>
          <w:trHeight w:val="318"/>
        </w:trPr>
        <w:tc>
          <w:tcPr>
            <w:tcW w:w="10063" w:type="dxa"/>
            <w:gridSpan w:val="4"/>
          </w:tcPr>
          <w:p w:rsidR="005B2EE9" w:rsidRDefault="00DF59AE">
            <w:pPr>
              <w:pStyle w:val="TableParagraph"/>
              <w:spacing w:line="275" w:lineRule="exact"/>
              <w:rPr>
                <w:sz w:val="24"/>
              </w:rPr>
            </w:pPr>
            <w:r>
              <w:rPr>
                <w:sz w:val="24"/>
              </w:rPr>
              <w:t>Course</w:t>
            </w:r>
            <w:r>
              <w:rPr>
                <w:spacing w:val="-8"/>
                <w:sz w:val="24"/>
              </w:rPr>
              <w:t xml:space="preserve"> </w:t>
            </w:r>
            <w:r>
              <w:rPr>
                <w:sz w:val="24"/>
              </w:rPr>
              <w:t>Designed</w:t>
            </w:r>
            <w:r>
              <w:rPr>
                <w:spacing w:val="-5"/>
                <w:sz w:val="24"/>
              </w:rPr>
              <w:t xml:space="preserve"> </w:t>
            </w:r>
            <w:r>
              <w:rPr>
                <w:sz w:val="24"/>
              </w:rPr>
              <w:t>By:</w:t>
            </w:r>
            <w:r>
              <w:rPr>
                <w:spacing w:val="52"/>
                <w:sz w:val="24"/>
              </w:rPr>
              <w:t xml:space="preserve"> </w:t>
            </w:r>
            <w:r>
              <w:rPr>
                <w:sz w:val="24"/>
              </w:rPr>
              <w:t>Dr. Sam Lovely Son</w:t>
            </w:r>
            <w:r w:rsidR="00984152">
              <w:rPr>
                <w:sz w:val="24"/>
              </w:rPr>
              <w:t>, Dr. H. Darwin Moses</w:t>
            </w:r>
          </w:p>
        </w:tc>
      </w:tr>
    </w:tbl>
    <w:p w:rsidR="005B2EE9" w:rsidRDefault="005B2EE9">
      <w:pPr>
        <w:pStyle w:val="BodyText"/>
        <w:rPr>
          <w:sz w:val="20"/>
        </w:rPr>
      </w:pPr>
    </w:p>
    <w:p w:rsidR="005B2EE9" w:rsidRDefault="005B2EE9">
      <w:pPr>
        <w:pStyle w:val="BodyText"/>
        <w:spacing w:before="78"/>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8"/>
        </w:trPr>
        <w:tc>
          <w:tcPr>
            <w:tcW w:w="696" w:type="dxa"/>
          </w:tcPr>
          <w:p w:rsidR="005B2EE9" w:rsidRDefault="00DF59AE">
            <w:pPr>
              <w:pStyle w:val="TableParagraph"/>
              <w:spacing w:line="275" w:lineRule="exact"/>
              <w:ind w:left="24"/>
              <w:jc w:val="center"/>
              <w:rPr>
                <w:b/>
                <w:sz w:val="24"/>
              </w:rPr>
            </w:pPr>
            <w:r>
              <w:rPr>
                <w:b/>
                <w:spacing w:val="-5"/>
                <w:sz w:val="24"/>
              </w:rPr>
              <w:t>CO1</w:t>
            </w:r>
          </w:p>
        </w:tc>
        <w:tc>
          <w:tcPr>
            <w:tcW w:w="830" w:type="dxa"/>
          </w:tcPr>
          <w:p w:rsidR="005B2EE9" w:rsidRDefault="00DF59AE">
            <w:pPr>
              <w:pStyle w:val="TableParagraph"/>
              <w:spacing w:line="275" w:lineRule="exact"/>
              <w:ind w:left="38" w:right="17"/>
              <w:jc w:val="center"/>
              <w:rPr>
                <w:sz w:val="24"/>
              </w:rPr>
            </w:pPr>
            <w:r>
              <w:rPr>
                <w:spacing w:val="-10"/>
                <w:sz w:val="24"/>
              </w:rPr>
              <w:t>M</w:t>
            </w:r>
          </w:p>
        </w:tc>
        <w:tc>
          <w:tcPr>
            <w:tcW w:w="828" w:type="dxa"/>
          </w:tcPr>
          <w:p w:rsidR="005B2EE9" w:rsidRDefault="00DF59AE">
            <w:pPr>
              <w:pStyle w:val="TableParagraph"/>
              <w:spacing w:line="275" w:lineRule="exact"/>
              <w:ind w:left="114" w:right="88"/>
              <w:jc w:val="center"/>
              <w:rPr>
                <w:sz w:val="24"/>
              </w:rPr>
            </w:pPr>
            <w:r>
              <w:rPr>
                <w:spacing w:val="-10"/>
                <w:sz w:val="24"/>
              </w:rPr>
              <w:t>S</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30" w:type="dxa"/>
          </w:tcPr>
          <w:p w:rsidR="005B2EE9" w:rsidRDefault="00DF59AE">
            <w:pPr>
              <w:pStyle w:val="TableParagraph"/>
              <w:spacing w:line="275" w:lineRule="exact"/>
              <w:ind w:left="38" w:right="8"/>
              <w:jc w:val="center"/>
              <w:rPr>
                <w:sz w:val="24"/>
              </w:rPr>
            </w:pPr>
            <w:r>
              <w:rPr>
                <w:spacing w:val="-10"/>
                <w:sz w:val="24"/>
              </w:rPr>
              <w:t>S</w:t>
            </w:r>
          </w:p>
        </w:tc>
        <w:tc>
          <w:tcPr>
            <w:tcW w:w="826" w:type="dxa"/>
          </w:tcPr>
          <w:p w:rsidR="005B2EE9" w:rsidRDefault="00DF59AE">
            <w:pPr>
              <w:pStyle w:val="TableParagraph"/>
              <w:spacing w:line="275" w:lineRule="exact"/>
              <w:ind w:left="39"/>
              <w:jc w:val="center"/>
              <w:rPr>
                <w:sz w:val="24"/>
              </w:rPr>
            </w:pPr>
            <w:r>
              <w:rPr>
                <w:spacing w:val="-10"/>
                <w:sz w:val="24"/>
              </w:rPr>
              <w:t>M</w:t>
            </w:r>
          </w:p>
        </w:tc>
        <w:tc>
          <w:tcPr>
            <w:tcW w:w="830" w:type="dxa"/>
          </w:tcPr>
          <w:p w:rsidR="005B2EE9" w:rsidRDefault="00DF59AE">
            <w:pPr>
              <w:pStyle w:val="TableParagraph"/>
              <w:spacing w:line="275" w:lineRule="exact"/>
              <w:ind w:left="38" w:right="4"/>
              <w:jc w:val="center"/>
              <w:rPr>
                <w:sz w:val="24"/>
              </w:rPr>
            </w:pPr>
            <w:r>
              <w:rPr>
                <w:spacing w:val="-10"/>
                <w:sz w:val="24"/>
              </w:rPr>
              <w:t>M</w:t>
            </w:r>
          </w:p>
        </w:tc>
        <w:tc>
          <w:tcPr>
            <w:tcW w:w="828" w:type="dxa"/>
          </w:tcPr>
          <w:p w:rsidR="005B2EE9" w:rsidRDefault="00DF59AE">
            <w:pPr>
              <w:pStyle w:val="TableParagraph"/>
              <w:spacing w:line="275" w:lineRule="exact"/>
              <w:ind w:left="38"/>
              <w:jc w:val="center"/>
              <w:rPr>
                <w:sz w:val="24"/>
              </w:rPr>
            </w:pPr>
            <w:r>
              <w:rPr>
                <w:spacing w:val="-10"/>
                <w:sz w:val="24"/>
              </w:rPr>
              <w:t>L</w:t>
            </w:r>
          </w:p>
        </w:tc>
        <w:tc>
          <w:tcPr>
            <w:tcW w:w="831" w:type="dxa"/>
          </w:tcPr>
          <w:p w:rsidR="005B2EE9" w:rsidRDefault="00DF59AE">
            <w:pPr>
              <w:pStyle w:val="TableParagraph"/>
              <w:spacing w:line="275" w:lineRule="exact"/>
              <w:ind w:left="45"/>
              <w:jc w:val="center"/>
              <w:rPr>
                <w:sz w:val="24"/>
              </w:rPr>
            </w:pPr>
            <w:r>
              <w:rPr>
                <w:spacing w:val="-10"/>
                <w:sz w:val="24"/>
              </w:rPr>
              <w:t>M</w:t>
            </w:r>
          </w:p>
        </w:tc>
        <w:tc>
          <w:tcPr>
            <w:tcW w:w="828" w:type="dxa"/>
          </w:tcPr>
          <w:p w:rsidR="005B2EE9" w:rsidRDefault="00DF59AE">
            <w:pPr>
              <w:pStyle w:val="TableParagraph"/>
              <w:spacing w:line="275" w:lineRule="exact"/>
              <w:ind w:left="42"/>
              <w:jc w:val="center"/>
              <w:rPr>
                <w:sz w:val="24"/>
              </w:rPr>
            </w:pPr>
            <w:r>
              <w:rPr>
                <w:spacing w:val="-10"/>
                <w:sz w:val="24"/>
              </w:rPr>
              <w:t>M</w:t>
            </w:r>
          </w:p>
        </w:tc>
        <w:tc>
          <w:tcPr>
            <w:tcW w:w="831" w:type="dxa"/>
          </w:tcPr>
          <w:p w:rsidR="005B2EE9" w:rsidRDefault="00DF59AE">
            <w:pPr>
              <w:pStyle w:val="TableParagraph"/>
              <w:spacing w:line="275" w:lineRule="exact"/>
              <w:ind w:left="45"/>
              <w:jc w:val="center"/>
              <w:rPr>
                <w:sz w:val="24"/>
              </w:rPr>
            </w:pPr>
            <w:r>
              <w:rPr>
                <w:spacing w:val="-10"/>
                <w:sz w:val="24"/>
              </w:rPr>
              <w:t>S</w:t>
            </w:r>
          </w:p>
        </w:tc>
      </w:tr>
      <w:tr w:rsidR="005B2EE9">
        <w:trPr>
          <w:trHeight w:val="316"/>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16"/>
        </w:trPr>
        <w:tc>
          <w:tcPr>
            <w:tcW w:w="696" w:type="dxa"/>
          </w:tcPr>
          <w:p w:rsidR="005B2EE9" w:rsidRDefault="00DF59AE">
            <w:pPr>
              <w:pStyle w:val="TableParagraph"/>
              <w:spacing w:line="270" w:lineRule="exact"/>
              <w:ind w:left="24"/>
              <w:jc w:val="center"/>
              <w:rPr>
                <w:b/>
                <w:sz w:val="24"/>
              </w:rPr>
            </w:pPr>
            <w:r>
              <w:rPr>
                <w:b/>
                <w:spacing w:val="-5"/>
                <w:sz w:val="24"/>
              </w:rPr>
              <w:t>CO3</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30" w:type="dxa"/>
          </w:tcPr>
          <w:p w:rsidR="005B2EE9" w:rsidRDefault="00DF59AE">
            <w:pPr>
              <w:pStyle w:val="TableParagraph"/>
              <w:spacing w:line="270" w:lineRule="exact"/>
              <w:ind w:left="38" w:right="8"/>
              <w:jc w:val="center"/>
              <w:rPr>
                <w:sz w:val="24"/>
              </w:rPr>
            </w:pPr>
            <w:r>
              <w:rPr>
                <w:spacing w:val="-10"/>
                <w:sz w:val="24"/>
              </w:rPr>
              <w:t>S</w:t>
            </w:r>
          </w:p>
        </w:tc>
        <w:tc>
          <w:tcPr>
            <w:tcW w:w="826" w:type="dxa"/>
          </w:tcPr>
          <w:p w:rsidR="005B2EE9" w:rsidRDefault="00DF59AE">
            <w:pPr>
              <w:pStyle w:val="TableParagraph"/>
              <w:spacing w:line="270" w:lineRule="exact"/>
              <w:ind w:left="41"/>
              <w:jc w:val="center"/>
              <w:rPr>
                <w:sz w:val="24"/>
              </w:rPr>
            </w:pPr>
            <w:r>
              <w:rPr>
                <w:spacing w:val="-10"/>
                <w:sz w:val="24"/>
              </w:rPr>
              <w:t>S</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7"/>
              <w:jc w:val="center"/>
              <w:rPr>
                <w:sz w:val="24"/>
              </w:rPr>
            </w:pPr>
            <w:r>
              <w:rPr>
                <w:spacing w:val="-10"/>
                <w:sz w:val="24"/>
              </w:rPr>
              <w:t>S</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right="24"/>
              <w:jc w:val="center"/>
              <w:rPr>
                <w:sz w:val="24"/>
              </w:rPr>
            </w:pPr>
            <w:r>
              <w:rPr>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852"/>
        <w:gridCol w:w="850"/>
        <w:gridCol w:w="4700"/>
        <w:gridCol w:w="259"/>
        <w:gridCol w:w="487"/>
        <w:gridCol w:w="405"/>
        <w:gridCol w:w="167"/>
        <w:gridCol w:w="642"/>
        <w:gridCol w:w="707"/>
      </w:tblGrid>
      <w:tr w:rsidR="005B2EE9">
        <w:trPr>
          <w:trHeight w:val="463"/>
        </w:trPr>
        <w:tc>
          <w:tcPr>
            <w:tcW w:w="1702" w:type="dxa"/>
            <w:gridSpan w:val="2"/>
          </w:tcPr>
          <w:p w:rsidR="005B2EE9" w:rsidRDefault="00DF59AE">
            <w:pPr>
              <w:pStyle w:val="TableParagraph"/>
              <w:spacing w:before="71" w:line="240" w:lineRule="auto"/>
              <w:ind w:left="187"/>
              <w:rPr>
                <w:b/>
                <w:sz w:val="24"/>
              </w:rPr>
            </w:pPr>
            <w:r>
              <w:rPr>
                <w:b/>
                <w:sz w:val="24"/>
              </w:rPr>
              <w:t>Course</w:t>
            </w:r>
            <w:r>
              <w:rPr>
                <w:b/>
                <w:spacing w:val="-6"/>
                <w:sz w:val="24"/>
              </w:rPr>
              <w:t xml:space="preserve"> </w:t>
            </w:r>
            <w:r>
              <w:rPr>
                <w:b/>
                <w:spacing w:val="-4"/>
                <w:sz w:val="24"/>
              </w:rPr>
              <w:t>code</w:t>
            </w:r>
          </w:p>
        </w:tc>
        <w:tc>
          <w:tcPr>
            <w:tcW w:w="850" w:type="dxa"/>
          </w:tcPr>
          <w:p w:rsidR="005B2EE9" w:rsidRDefault="00DF59AE">
            <w:pPr>
              <w:pStyle w:val="TableParagraph"/>
              <w:spacing w:before="71" w:line="240" w:lineRule="auto"/>
              <w:ind w:left="201"/>
              <w:rPr>
                <w:b/>
                <w:sz w:val="24"/>
              </w:rPr>
            </w:pPr>
            <w:r>
              <w:rPr>
                <w:b/>
                <w:spacing w:val="-5"/>
                <w:sz w:val="24"/>
              </w:rPr>
              <w:t>2ED</w:t>
            </w:r>
          </w:p>
        </w:tc>
        <w:tc>
          <w:tcPr>
            <w:tcW w:w="4959" w:type="dxa"/>
            <w:gridSpan w:val="2"/>
          </w:tcPr>
          <w:p w:rsidR="005B2EE9" w:rsidRDefault="00DF59AE">
            <w:pPr>
              <w:pStyle w:val="TableParagraph"/>
              <w:spacing w:before="71" w:line="240" w:lineRule="auto"/>
              <w:ind w:left="1334"/>
              <w:rPr>
                <w:b/>
                <w:sz w:val="24"/>
              </w:rPr>
            </w:pPr>
            <w:r>
              <w:rPr>
                <w:b/>
                <w:sz w:val="24"/>
              </w:rPr>
              <w:t>FAMILY</w:t>
            </w:r>
            <w:r>
              <w:rPr>
                <w:b/>
                <w:spacing w:val="-6"/>
                <w:sz w:val="24"/>
              </w:rPr>
              <w:t xml:space="preserve"> </w:t>
            </w:r>
            <w:r>
              <w:rPr>
                <w:b/>
                <w:spacing w:val="-2"/>
                <w:sz w:val="24"/>
              </w:rPr>
              <w:t>WELFARE</w:t>
            </w:r>
          </w:p>
        </w:tc>
        <w:tc>
          <w:tcPr>
            <w:tcW w:w="487" w:type="dxa"/>
          </w:tcPr>
          <w:p w:rsidR="005B2EE9" w:rsidRDefault="00DF59AE">
            <w:pPr>
              <w:pStyle w:val="TableParagraph"/>
              <w:spacing w:before="71" w:line="240" w:lineRule="auto"/>
              <w:ind w:left="2" w:right="18"/>
              <w:jc w:val="center"/>
              <w:rPr>
                <w:b/>
                <w:sz w:val="24"/>
              </w:rPr>
            </w:pPr>
            <w:r>
              <w:rPr>
                <w:b/>
                <w:spacing w:val="-10"/>
                <w:sz w:val="24"/>
              </w:rPr>
              <w:t>L</w:t>
            </w:r>
          </w:p>
        </w:tc>
        <w:tc>
          <w:tcPr>
            <w:tcW w:w="572" w:type="dxa"/>
            <w:gridSpan w:val="2"/>
          </w:tcPr>
          <w:p w:rsidR="005B2EE9" w:rsidRDefault="00DF59AE">
            <w:pPr>
              <w:pStyle w:val="TableParagraph"/>
              <w:spacing w:before="71" w:line="240" w:lineRule="auto"/>
              <w:ind w:left="14" w:right="14"/>
              <w:jc w:val="center"/>
              <w:rPr>
                <w:b/>
                <w:sz w:val="24"/>
              </w:rPr>
            </w:pPr>
            <w:r>
              <w:rPr>
                <w:b/>
                <w:spacing w:val="-10"/>
                <w:sz w:val="24"/>
              </w:rPr>
              <w:t>T</w:t>
            </w:r>
          </w:p>
        </w:tc>
        <w:tc>
          <w:tcPr>
            <w:tcW w:w="642" w:type="dxa"/>
          </w:tcPr>
          <w:p w:rsidR="005B2EE9" w:rsidRDefault="00DF59AE">
            <w:pPr>
              <w:pStyle w:val="TableParagraph"/>
              <w:spacing w:before="71" w:line="240" w:lineRule="auto"/>
              <w:ind w:left="13"/>
              <w:jc w:val="center"/>
              <w:rPr>
                <w:b/>
                <w:sz w:val="24"/>
              </w:rPr>
            </w:pPr>
            <w:r>
              <w:rPr>
                <w:b/>
                <w:spacing w:val="-10"/>
                <w:sz w:val="24"/>
              </w:rPr>
              <w:t>P</w:t>
            </w:r>
          </w:p>
        </w:tc>
        <w:tc>
          <w:tcPr>
            <w:tcW w:w="707" w:type="dxa"/>
          </w:tcPr>
          <w:p w:rsidR="005B2EE9" w:rsidRDefault="00DF59AE">
            <w:pPr>
              <w:pStyle w:val="TableParagraph"/>
              <w:spacing w:before="71" w:line="240" w:lineRule="auto"/>
              <w:ind w:left="45" w:right="10"/>
              <w:jc w:val="center"/>
              <w:rPr>
                <w:b/>
                <w:sz w:val="24"/>
              </w:rPr>
            </w:pPr>
            <w:r>
              <w:rPr>
                <w:b/>
                <w:spacing w:val="-10"/>
                <w:sz w:val="24"/>
              </w:rPr>
              <w:t>C</w:t>
            </w:r>
          </w:p>
        </w:tc>
      </w:tr>
      <w:tr w:rsidR="005B2EE9">
        <w:trPr>
          <w:trHeight w:val="633"/>
        </w:trPr>
        <w:tc>
          <w:tcPr>
            <w:tcW w:w="2552" w:type="dxa"/>
            <w:gridSpan w:val="3"/>
          </w:tcPr>
          <w:p w:rsidR="005B2EE9" w:rsidRDefault="00DF59AE">
            <w:pPr>
              <w:pStyle w:val="TableParagraph"/>
              <w:spacing w:line="275" w:lineRule="exact"/>
              <w:ind w:left="113"/>
              <w:rPr>
                <w:b/>
                <w:sz w:val="24"/>
              </w:rPr>
            </w:pPr>
            <w:r>
              <w:rPr>
                <w:b/>
                <w:spacing w:val="-2"/>
                <w:sz w:val="24"/>
              </w:rPr>
              <w:t>Core/Elective/</w:t>
            </w:r>
            <w:proofErr w:type="spellStart"/>
            <w:r>
              <w:rPr>
                <w:b/>
                <w:spacing w:val="-2"/>
                <w:sz w:val="24"/>
              </w:rPr>
              <w:t>Supporti</w:t>
            </w:r>
            <w:proofErr w:type="spellEnd"/>
          </w:p>
          <w:p w:rsidR="005B2EE9" w:rsidRDefault="00DF59AE">
            <w:pPr>
              <w:pStyle w:val="TableParagraph"/>
              <w:spacing w:before="41" w:line="240" w:lineRule="auto"/>
              <w:ind w:left="113"/>
              <w:rPr>
                <w:b/>
                <w:sz w:val="24"/>
              </w:rPr>
            </w:pPr>
            <w:proofErr w:type="spellStart"/>
            <w:r>
              <w:rPr>
                <w:b/>
                <w:spacing w:val="-5"/>
                <w:sz w:val="24"/>
              </w:rPr>
              <w:t>ve</w:t>
            </w:r>
            <w:proofErr w:type="spellEnd"/>
          </w:p>
        </w:tc>
        <w:tc>
          <w:tcPr>
            <w:tcW w:w="4959" w:type="dxa"/>
            <w:gridSpan w:val="2"/>
          </w:tcPr>
          <w:p w:rsidR="005B2EE9" w:rsidRDefault="005B2EE9">
            <w:pPr>
              <w:pStyle w:val="TableParagraph"/>
              <w:spacing w:line="240" w:lineRule="auto"/>
              <w:ind w:left="0"/>
            </w:pPr>
          </w:p>
        </w:tc>
        <w:tc>
          <w:tcPr>
            <w:tcW w:w="487" w:type="dxa"/>
          </w:tcPr>
          <w:p w:rsidR="005B2EE9" w:rsidRDefault="00DF59AE">
            <w:pPr>
              <w:pStyle w:val="TableParagraph"/>
              <w:spacing w:before="157" w:line="240" w:lineRule="auto"/>
              <w:ind w:left="0" w:right="18"/>
              <w:jc w:val="center"/>
              <w:rPr>
                <w:b/>
                <w:sz w:val="24"/>
              </w:rPr>
            </w:pPr>
            <w:r>
              <w:rPr>
                <w:b/>
                <w:spacing w:val="-10"/>
                <w:sz w:val="24"/>
              </w:rPr>
              <w:t>3</w:t>
            </w:r>
          </w:p>
        </w:tc>
        <w:tc>
          <w:tcPr>
            <w:tcW w:w="572" w:type="dxa"/>
            <w:gridSpan w:val="2"/>
          </w:tcPr>
          <w:p w:rsidR="005B2EE9" w:rsidRDefault="00DF59AE">
            <w:pPr>
              <w:pStyle w:val="TableParagraph"/>
              <w:spacing w:line="275" w:lineRule="exact"/>
              <w:ind w:left="14" w:right="4"/>
              <w:jc w:val="center"/>
              <w:rPr>
                <w:b/>
                <w:sz w:val="24"/>
              </w:rPr>
            </w:pPr>
            <w:r>
              <w:rPr>
                <w:b/>
                <w:spacing w:val="-10"/>
                <w:sz w:val="24"/>
              </w:rPr>
              <w:t>1</w:t>
            </w:r>
          </w:p>
        </w:tc>
        <w:tc>
          <w:tcPr>
            <w:tcW w:w="642" w:type="dxa"/>
          </w:tcPr>
          <w:p w:rsidR="005B2EE9" w:rsidRDefault="005B2EE9">
            <w:pPr>
              <w:pStyle w:val="TableParagraph"/>
              <w:spacing w:line="240" w:lineRule="auto"/>
              <w:ind w:left="0"/>
            </w:pPr>
          </w:p>
        </w:tc>
        <w:tc>
          <w:tcPr>
            <w:tcW w:w="707" w:type="dxa"/>
          </w:tcPr>
          <w:p w:rsidR="005B2EE9" w:rsidRDefault="00DF59AE">
            <w:pPr>
              <w:pStyle w:val="TableParagraph"/>
              <w:spacing w:before="157" w:line="240" w:lineRule="auto"/>
              <w:ind w:left="45" w:right="10"/>
              <w:jc w:val="center"/>
              <w:rPr>
                <w:b/>
                <w:sz w:val="24"/>
              </w:rPr>
            </w:pPr>
            <w:r>
              <w:rPr>
                <w:b/>
                <w:spacing w:val="-10"/>
                <w:sz w:val="24"/>
              </w:rPr>
              <w:t>4</w:t>
            </w:r>
          </w:p>
        </w:tc>
      </w:tr>
      <w:tr w:rsidR="005B2EE9">
        <w:trPr>
          <w:trHeight w:val="635"/>
        </w:trPr>
        <w:tc>
          <w:tcPr>
            <w:tcW w:w="2552" w:type="dxa"/>
            <w:gridSpan w:val="3"/>
          </w:tcPr>
          <w:p w:rsidR="005B2EE9" w:rsidRDefault="00DF59AE">
            <w:pPr>
              <w:pStyle w:val="TableParagraph"/>
              <w:spacing w:before="157" w:line="240" w:lineRule="auto"/>
              <w:ind w:left="113"/>
              <w:rPr>
                <w:b/>
                <w:sz w:val="24"/>
              </w:rPr>
            </w:pPr>
            <w:r>
              <w:rPr>
                <w:b/>
                <w:spacing w:val="-3"/>
                <w:sz w:val="24"/>
              </w:rPr>
              <w:t>Pre-</w:t>
            </w:r>
            <w:r>
              <w:rPr>
                <w:b/>
                <w:spacing w:val="-2"/>
                <w:sz w:val="24"/>
              </w:rPr>
              <w:t>requisite</w:t>
            </w:r>
          </w:p>
        </w:tc>
        <w:tc>
          <w:tcPr>
            <w:tcW w:w="4959" w:type="dxa"/>
            <w:gridSpan w:val="2"/>
          </w:tcPr>
          <w:p w:rsidR="005B2EE9" w:rsidRDefault="00DF59AE">
            <w:pPr>
              <w:pStyle w:val="TableParagraph"/>
              <w:rPr>
                <w:b/>
                <w:sz w:val="24"/>
              </w:rPr>
            </w:pPr>
            <w:r>
              <w:rPr>
                <w:b/>
                <w:sz w:val="24"/>
              </w:rPr>
              <w:t>Basic</w:t>
            </w:r>
            <w:r>
              <w:rPr>
                <w:b/>
                <w:spacing w:val="-2"/>
                <w:sz w:val="24"/>
              </w:rPr>
              <w:t xml:space="preserve"> </w:t>
            </w:r>
            <w:r>
              <w:rPr>
                <w:b/>
                <w:sz w:val="24"/>
              </w:rPr>
              <w:t>knowledge</w:t>
            </w:r>
            <w:r>
              <w:rPr>
                <w:b/>
                <w:spacing w:val="-4"/>
                <w:sz w:val="24"/>
              </w:rPr>
              <w:t xml:space="preserve"> </w:t>
            </w:r>
            <w:r>
              <w:rPr>
                <w:b/>
                <w:sz w:val="24"/>
              </w:rPr>
              <w:t>on</w:t>
            </w:r>
            <w:r>
              <w:rPr>
                <w:b/>
                <w:spacing w:val="-2"/>
                <w:sz w:val="24"/>
              </w:rPr>
              <w:t xml:space="preserve"> </w:t>
            </w:r>
            <w:r>
              <w:rPr>
                <w:b/>
                <w:sz w:val="24"/>
              </w:rPr>
              <w:t>family</w:t>
            </w:r>
            <w:r>
              <w:rPr>
                <w:b/>
                <w:spacing w:val="-3"/>
                <w:sz w:val="24"/>
              </w:rPr>
              <w:t xml:space="preserve"> </w:t>
            </w:r>
            <w:r>
              <w:rPr>
                <w:b/>
                <w:sz w:val="24"/>
              </w:rPr>
              <w:t>and</w:t>
            </w:r>
            <w:r>
              <w:rPr>
                <w:b/>
                <w:spacing w:val="-2"/>
                <w:sz w:val="24"/>
              </w:rPr>
              <w:t xml:space="preserve"> </w:t>
            </w:r>
            <w:r>
              <w:rPr>
                <w:b/>
                <w:spacing w:val="-5"/>
                <w:sz w:val="24"/>
              </w:rPr>
              <w:t>its</w:t>
            </w:r>
          </w:p>
          <w:p w:rsidR="005B2EE9" w:rsidRDefault="00DF59AE">
            <w:pPr>
              <w:pStyle w:val="TableParagraph"/>
              <w:spacing w:before="45" w:line="240" w:lineRule="auto"/>
              <w:rPr>
                <w:b/>
                <w:sz w:val="24"/>
              </w:rPr>
            </w:pPr>
            <w:r>
              <w:rPr>
                <w:b/>
                <w:spacing w:val="-2"/>
                <w:sz w:val="24"/>
              </w:rPr>
              <w:t>significance</w:t>
            </w:r>
          </w:p>
        </w:tc>
        <w:tc>
          <w:tcPr>
            <w:tcW w:w="892" w:type="dxa"/>
            <w:gridSpan w:val="2"/>
          </w:tcPr>
          <w:p w:rsidR="005B2EE9" w:rsidRDefault="00DF59AE">
            <w:pPr>
              <w:pStyle w:val="TableParagraph"/>
              <w:ind w:left="-26"/>
              <w:rPr>
                <w:b/>
                <w:sz w:val="24"/>
              </w:rPr>
            </w:pPr>
            <w:r>
              <w:rPr>
                <w:b/>
                <w:spacing w:val="-2"/>
                <w:sz w:val="24"/>
              </w:rPr>
              <w:t>Syllabus</w:t>
            </w:r>
          </w:p>
          <w:p w:rsidR="005B2EE9" w:rsidRDefault="00DF59AE">
            <w:pPr>
              <w:pStyle w:val="TableParagraph"/>
              <w:spacing w:before="45" w:line="240" w:lineRule="auto"/>
              <w:ind w:left="-29"/>
              <w:rPr>
                <w:b/>
                <w:sz w:val="24"/>
              </w:rPr>
            </w:pPr>
            <w:r>
              <w:rPr>
                <w:b/>
                <w:spacing w:val="-2"/>
                <w:sz w:val="24"/>
              </w:rPr>
              <w:t>Version</w:t>
            </w:r>
          </w:p>
        </w:tc>
        <w:tc>
          <w:tcPr>
            <w:tcW w:w="1516" w:type="dxa"/>
            <w:gridSpan w:val="3"/>
          </w:tcPr>
          <w:p w:rsidR="005B2EE9" w:rsidRDefault="00DF59AE">
            <w:pPr>
              <w:pStyle w:val="TableParagraph"/>
              <w:ind w:left="114"/>
              <w:rPr>
                <w:b/>
                <w:sz w:val="24"/>
              </w:rPr>
            </w:pPr>
            <w:r>
              <w:rPr>
                <w:b/>
                <w:spacing w:val="-5"/>
                <w:sz w:val="24"/>
              </w:rPr>
              <w:t>2026-</w:t>
            </w:r>
            <w:r>
              <w:rPr>
                <w:b/>
                <w:spacing w:val="-4"/>
                <w:sz w:val="24"/>
              </w:rPr>
              <w:t>2027</w:t>
            </w:r>
          </w:p>
        </w:tc>
      </w:tr>
      <w:tr w:rsidR="005B2EE9">
        <w:trPr>
          <w:trHeight w:val="633"/>
        </w:trPr>
        <w:tc>
          <w:tcPr>
            <w:tcW w:w="2552" w:type="dxa"/>
            <w:gridSpan w:val="3"/>
          </w:tcPr>
          <w:p w:rsidR="005B2EE9" w:rsidRDefault="00DF59AE">
            <w:pPr>
              <w:pStyle w:val="TableParagraph"/>
              <w:ind w:left="113"/>
              <w:rPr>
                <w:b/>
                <w:sz w:val="24"/>
              </w:rPr>
            </w:pPr>
            <w:r>
              <w:rPr>
                <w:b/>
                <w:sz w:val="24"/>
              </w:rPr>
              <w:t>Instructional</w:t>
            </w:r>
            <w:r>
              <w:rPr>
                <w:b/>
                <w:spacing w:val="-9"/>
                <w:sz w:val="24"/>
              </w:rPr>
              <w:t xml:space="preserve"> </w:t>
            </w:r>
            <w:r>
              <w:rPr>
                <w:b/>
                <w:spacing w:val="-4"/>
                <w:sz w:val="24"/>
              </w:rPr>
              <w:t>Hours</w:t>
            </w:r>
          </w:p>
          <w:p w:rsidR="005B2EE9" w:rsidRDefault="00DF59AE">
            <w:pPr>
              <w:pStyle w:val="TableParagraph"/>
              <w:spacing w:before="43" w:line="240" w:lineRule="auto"/>
              <w:ind w:left="113"/>
              <w:rPr>
                <w:b/>
                <w:sz w:val="24"/>
              </w:rPr>
            </w:pPr>
            <w:r>
              <w:rPr>
                <w:b/>
                <w:sz w:val="24"/>
              </w:rPr>
              <w:t>Per</w:t>
            </w:r>
            <w:r>
              <w:rPr>
                <w:b/>
                <w:spacing w:val="-9"/>
                <w:sz w:val="24"/>
              </w:rPr>
              <w:t xml:space="preserve"> </w:t>
            </w:r>
            <w:r>
              <w:rPr>
                <w:b/>
                <w:sz w:val="24"/>
              </w:rPr>
              <w:t xml:space="preserve">Week – </w:t>
            </w:r>
            <w:r>
              <w:rPr>
                <w:b/>
                <w:spacing w:val="-10"/>
                <w:sz w:val="24"/>
              </w:rPr>
              <w:t>4</w:t>
            </w:r>
          </w:p>
        </w:tc>
        <w:tc>
          <w:tcPr>
            <w:tcW w:w="4959" w:type="dxa"/>
            <w:gridSpan w:val="2"/>
          </w:tcPr>
          <w:p w:rsidR="005B2EE9" w:rsidRDefault="00DF59AE">
            <w:pPr>
              <w:pStyle w:val="TableParagraph"/>
              <w:spacing w:before="155" w:line="240" w:lineRule="auto"/>
              <w:rPr>
                <w:b/>
                <w:sz w:val="24"/>
              </w:rPr>
            </w:pPr>
            <w:r>
              <w:rPr>
                <w:b/>
                <w:sz w:val="24"/>
              </w:rPr>
              <w:t>CIA</w:t>
            </w:r>
            <w:r>
              <w:rPr>
                <w:b/>
                <w:spacing w:val="-2"/>
                <w:sz w:val="24"/>
              </w:rPr>
              <w:t xml:space="preserve"> </w:t>
            </w:r>
            <w:r>
              <w:rPr>
                <w:b/>
                <w:sz w:val="24"/>
              </w:rPr>
              <w:t>-</w:t>
            </w:r>
            <w:r>
              <w:rPr>
                <w:b/>
                <w:spacing w:val="-2"/>
                <w:sz w:val="24"/>
              </w:rPr>
              <w:t xml:space="preserve"> </w:t>
            </w:r>
            <w:r>
              <w:rPr>
                <w:b/>
                <w:spacing w:val="-5"/>
                <w:sz w:val="24"/>
              </w:rPr>
              <w:t>25</w:t>
            </w:r>
          </w:p>
        </w:tc>
        <w:tc>
          <w:tcPr>
            <w:tcW w:w="892" w:type="dxa"/>
            <w:gridSpan w:val="2"/>
          </w:tcPr>
          <w:p w:rsidR="005B2EE9" w:rsidRDefault="00DF59AE">
            <w:pPr>
              <w:pStyle w:val="TableParagraph"/>
              <w:spacing w:before="155" w:line="240" w:lineRule="auto"/>
              <w:ind w:left="-46"/>
              <w:rPr>
                <w:b/>
                <w:sz w:val="24"/>
              </w:rPr>
            </w:pPr>
            <w:r>
              <w:rPr>
                <w:b/>
                <w:sz w:val="24"/>
              </w:rPr>
              <w:t>ESE</w:t>
            </w:r>
            <w:r>
              <w:rPr>
                <w:b/>
                <w:spacing w:val="-4"/>
                <w:sz w:val="24"/>
              </w:rPr>
              <w:t xml:space="preserve"> </w:t>
            </w:r>
            <w:r>
              <w:rPr>
                <w:b/>
                <w:sz w:val="24"/>
              </w:rPr>
              <w:t>–</w:t>
            </w:r>
            <w:r>
              <w:rPr>
                <w:b/>
                <w:spacing w:val="-5"/>
                <w:sz w:val="24"/>
              </w:rPr>
              <w:t>75</w:t>
            </w:r>
          </w:p>
        </w:tc>
        <w:tc>
          <w:tcPr>
            <w:tcW w:w="1516" w:type="dxa"/>
            <w:gridSpan w:val="3"/>
          </w:tcPr>
          <w:p w:rsidR="005B2EE9" w:rsidRDefault="00DF59AE">
            <w:pPr>
              <w:pStyle w:val="TableParagraph"/>
              <w:ind w:left="114"/>
              <w:rPr>
                <w:b/>
                <w:sz w:val="24"/>
              </w:rPr>
            </w:pPr>
            <w:r>
              <w:rPr>
                <w:b/>
                <w:sz w:val="24"/>
              </w:rPr>
              <w:t>Total</w:t>
            </w:r>
            <w:r>
              <w:rPr>
                <w:b/>
                <w:spacing w:val="-3"/>
                <w:sz w:val="24"/>
              </w:rPr>
              <w:t xml:space="preserve"> </w:t>
            </w:r>
            <w:r>
              <w:rPr>
                <w:b/>
                <w:spacing w:val="-2"/>
                <w:sz w:val="24"/>
              </w:rPr>
              <w:t>Marks</w:t>
            </w:r>
          </w:p>
          <w:p w:rsidR="005B2EE9" w:rsidRDefault="00DF59AE">
            <w:pPr>
              <w:pStyle w:val="TableParagraph"/>
              <w:spacing w:before="43" w:line="240" w:lineRule="auto"/>
              <w:ind w:left="114"/>
              <w:rPr>
                <w:b/>
                <w:sz w:val="24"/>
              </w:rPr>
            </w:pPr>
            <w:r>
              <w:rPr>
                <w:b/>
                <w:sz w:val="24"/>
              </w:rPr>
              <w:t xml:space="preserve">– </w:t>
            </w:r>
            <w:r>
              <w:rPr>
                <w:b/>
                <w:spacing w:val="-5"/>
                <w:sz w:val="24"/>
              </w:rPr>
              <w:t>100</w:t>
            </w:r>
          </w:p>
        </w:tc>
      </w:tr>
      <w:tr w:rsidR="005B2EE9">
        <w:trPr>
          <w:trHeight w:val="318"/>
        </w:trPr>
        <w:tc>
          <w:tcPr>
            <w:tcW w:w="9919" w:type="dxa"/>
            <w:gridSpan w:val="10"/>
          </w:tcPr>
          <w:p w:rsidR="005B2EE9" w:rsidRDefault="00DF59AE">
            <w:pPr>
              <w:pStyle w:val="TableParagraph"/>
              <w:spacing w:line="275" w:lineRule="exact"/>
              <w:ind w:left="113"/>
              <w:rPr>
                <w:b/>
                <w:sz w:val="24"/>
              </w:rPr>
            </w:pPr>
            <w:r>
              <w:rPr>
                <w:b/>
                <w:sz w:val="24"/>
              </w:rPr>
              <w:t>Course</w:t>
            </w:r>
            <w:r>
              <w:rPr>
                <w:b/>
                <w:spacing w:val="-4"/>
                <w:sz w:val="24"/>
              </w:rPr>
              <w:t xml:space="preserve"> </w:t>
            </w:r>
            <w:r>
              <w:rPr>
                <w:b/>
                <w:spacing w:val="-2"/>
                <w:sz w:val="24"/>
              </w:rPr>
              <w:t>Objectives:</w:t>
            </w:r>
          </w:p>
        </w:tc>
      </w:tr>
      <w:tr w:rsidR="005B2EE9">
        <w:trPr>
          <w:trHeight w:val="1425"/>
        </w:trPr>
        <w:tc>
          <w:tcPr>
            <w:tcW w:w="9919" w:type="dxa"/>
            <w:gridSpan w:val="10"/>
          </w:tcPr>
          <w:p w:rsidR="005B2EE9" w:rsidRDefault="00DF59AE">
            <w:pPr>
              <w:pStyle w:val="TableParagraph"/>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5B2EE9">
            <w:pPr>
              <w:pStyle w:val="TableParagraph"/>
              <w:spacing w:before="48" w:line="240" w:lineRule="auto"/>
              <w:ind w:left="0"/>
              <w:rPr>
                <w:sz w:val="24"/>
              </w:rPr>
            </w:pPr>
          </w:p>
          <w:p w:rsidR="005B2EE9" w:rsidRDefault="00DF59AE">
            <w:pPr>
              <w:pStyle w:val="TableParagraph"/>
              <w:numPr>
                <w:ilvl w:val="0"/>
                <w:numId w:val="34"/>
              </w:numPr>
              <w:tabs>
                <w:tab w:val="left" w:pos="585"/>
              </w:tabs>
              <w:spacing w:line="240" w:lineRule="auto"/>
              <w:rPr>
                <w:sz w:val="24"/>
              </w:rPr>
            </w:pPr>
            <w:r>
              <w:rPr>
                <w:sz w:val="24"/>
              </w:rPr>
              <w:t>It</w:t>
            </w:r>
            <w:r>
              <w:rPr>
                <w:spacing w:val="-3"/>
                <w:sz w:val="24"/>
              </w:rPr>
              <w:t xml:space="preserve"> </w:t>
            </w:r>
            <w:r>
              <w:rPr>
                <w:sz w:val="24"/>
              </w:rPr>
              <w:t>will</w:t>
            </w:r>
            <w:r>
              <w:rPr>
                <w:spacing w:val="-1"/>
                <w:sz w:val="24"/>
              </w:rPr>
              <w:t xml:space="preserve"> </w:t>
            </w:r>
            <w:r>
              <w:rPr>
                <w:sz w:val="24"/>
              </w:rPr>
              <w:t>give</w:t>
            </w:r>
            <w:r>
              <w:rPr>
                <w:spacing w:val="-3"/>
                <w:sz w:val="24"/>
              </w:rPr>
              <w:t xml:space="preserve"> </w:t>
            </w:r>
            <w:r>
              <w:rPr>
                <w:sz w:val="24"/>
              </w:rPr>
              <w:t>them</w:t>
            </w:r>
            <w:r>
              <w:rPr>
                <w:spacing w:val="-1"/>
                <w:sz w:val="24"/>
              </w:rPr>
              <w:t xml:space="preserve"> </w:t>
            </w:r>
            <w:r>
              <w:rPr>
                <w:sz w:val="24"/>
              </w:rPr>
              <w:t>knowledge</w:t>
            </w:r>
            <w:r>
              <w:rPr>
                <w:spacing w:val="-1"/>
                <w:sz w:val="24"/>
              </w:rPr>
              <w:t xml:space="preserve"> </w:t>
            </w:r>
            <w:r>
              <w:rPr>
                <w:sz w:val="24"/>
              </w:rPr>
              <w:t>on</w:t>
            </w:r>
            <w:r>
              <w:rPr>
                <w:spacing w:val="58"/>
                <w:sz w:val="24"/>
              </w:rPr>
              <w:t xml:space="preserve"> </w:t>
            </w:r>
            <w:r>
              <w:rPr>
                <w:sz w:val="24"/>
              </w:rPr>
              <w:t>social</w:t>
            </w:r>
            <w:r>
              <w:rPr>
                <w:spacing w:val="-1"/>
                <w:sz w:val="24"/>
              </w:rPr>
              <w:t xml:space="preserve"> </w:t>
            </w:r>
            <w:r>
              <w:rPr>
                <w:sz w:val="24"/>
              </w:rPr>
              <w:t>change</w:t>
            </w:r>
            <w:r>
              <w:rPr>
                <w:spacing w:val="-2"/>
                <w:sz w:val="24"/>
              </w:rPr>
              <w:t xml:space="preserve"> </w:t>
            </w:r>
            <w:r>
              <w:rPr>
                <w:sz w:val="24"/>
              </w:rPr>
              <w:t>on</w:t>
            </w:r>
            <w:r>
              <w:rPr>
                <w:spacing w:val="2"/>
                <w:sz w:val="24"/>
              </w:rPr>
              <w:t xml:space="preserve"> </w:t>
            </w:r>
            <w:r>
              <w:rPr>
                <w:spacing w:val="-2"/>
                <w:sz w:val="24"/>
              </w:rPr>
              <w:t>family</w:t>
            </w:r>
          </w:p>
          <w:p w:rsidR="005B2EE9" w:rsidRDefault="00DF59AE">
            <w:pPr>
              <w:pStyle w:val="TableParagraph"/>
              <w:numPr>
                <w:ilvl w:val="0"/>
                <w:numId w:val="34"/>
              </w:numPr>
              <w:tabs>
                <w:tab w:val="left" w:pos="585"/>
              </w:tabs>
              <w:spacing w:line="268" w:lineRule="exact"/>
              <w:rPr>
                <w:sz w:val="24"/>
              </w:rPr>
            </w:pPr>
            <w:r>
              <w:rPr>
                <w:sz w:val="24"/>
              </w:rPr>
              <w:t>It</w:t>
            </w:r>
            <w:r>
              <w:rPr>
                <w:spacing w:val="-6"/>
                <w:sz w:val="24"/>
              </w:rPr>
              <w:t xml:space="preserve"> </w:t>
            </w:r>
            <w:r>
              <w:rPr>
                <w:sz w:val="24"/>
              </w:rPr>
              <w:t>will</w:t>
            </w:r>
            <w:r>
              <w:rPr>
                <w:spacing w:val="-3"/>
                <w:sz w:val="24"/>
              </w:rPr>
              <w:t xml:space="preserve"> </w:t>
            </w:r>
            <w:r>
              <w:rPr>
                <w:sz w:val="24"/>
              </w:rPr>
              <w:t>expand</w:t>
            </w:r>
            <w:r>
              <w:rPr>
                <w:spacing w:val="-2"/>
                <w:sz w:val="24"/>
              </w:rPr>
              <w:t xml:space="preserve"> </w:t>
            </w:r>
            <w:r>
              <w:rPr>
                <w:sz w:val="24"/>
              </w:rPr>
              <w:t>their</w:t>
            </w:r>
            <w:r>
              <w:rPr>
                <w:spacing w:val="-2"/>
                <w:sz w:val="24"/>
              </w:rPr>
              <w:t xml:space="preserve"> </w:t>
            </w:r>
            <w:r>
              <w:rPr>
                <w:sz w:val="24"/>
              </w:rPr>
              <w:t>knowledge</w:t>
            </w:r>
            <w:r>
              <w:rPr>
                <w:spacing w:val="-5"/>
                <w:sz w:val="24"/>
              </w:rPr>
              <w:t xml:space="preserve"> </w:t>
            </w:r>
            <w:r>
              <w:rPr>
                <w:sz w:val="24"/>
              </w:rPr>
              <w:t>on</w:t>
            </w:r>
            <w:r>
              <w:rPr>
                <w:spacing w:val="-4"/>
                <w:sz w:val="24"/>
              </w:rPr>
              <w:t xml:space="preserve"> </w:t>
            </w:r>
            <w:r>
              <w:rPr>
                <w:sz w:val="24"/>
              </w:rPr>
              <w:t>administration</w:t>
            </w:r>
            <w:r>
              <w:rPr>
                <w:spacing w:val="-2"/>
                <w:sz w:val="24"/>
              </w:rPr>
              <w:t xml:space="preserve"> </w:t>
            </w:r>
            <w:r>
              <w:rPr>
                <w:sz w:val="24"/>
              </w:rPr>
              <w:t>of</w:t>
            </w:r>
            <w:r>
              <w:rPr>
                <w:spacing w:val="-5"/>
                <w:sz w:val="24"/>
              </w:rPr>
              <w:t xml:space="preserve"> </w:t>
            </w:r>
            <w:r>
              <w:rPr>
                <w:sz w:val="24"/>
              </w:rPr>
              <w:t>family</w:t>
            </w:r>
            <w:r>
              <w:rPr>
                <w:spacing w:val="-1"/>
                <w:sz w:val="24"/>
              </w:rPr>
              <w:t xml:space="preserve"> </w:t>
            </w:r>
            <w:r>
              <w:rPr>
                <w:sz w:val="24"/>
              </w:rPr>
              <w:t>welfare</w:t>
            </w:r>
            <w:r>
              <w:rPr>
                <w:spacing w:val="-5"/>
                <w:sz w:val="24"/>
              </w:rPr>
              <w:t xml:space="preserve"> </w:t>
            </w:r>
            <w:proofErr w:type="spellStart"/>
            <w:r>
              <w:rPr>
                <w:spacing w:val="-2"/>
                <w:sz w:val="24"/>
              </w:rPr>
              <w:t>programmes</w:t>
            </w:r>
            <w:proofErr w:type="spellEnd"/>
          </w:p>
          <w:p w:rsidR="005B2EE9" w:rsidRDefault="00DF59AE">
            <w:pPr>
              <w:pStyle w:val="TableParagraph"/>
              <w:numPr>
                <w:ilvl w:val="0"/>
                <w:numId w:val="34"/>
              </w:numPr>
              <w:tabs>
                <w:tab w:val="left" w:pos="585"/>
              </w:tabs>
              <w:spacing w:line="265" w:lineRule="exact"/>
              <w:rPr>
                <w:sz w:val="24"/>
              </w:rPr>
            </w:pPr>
            <w:r>
              <w:rPr>
                <w:sz w:val="24"/>
              </w:rPr>
              <w:t>It</w:t>
            </w:r>
            <w:r>
              <w:rPr>
                <w:spacing w:val="-6"/>
                <w:sz w:val="24"/>
              </w:rPr>
              <w:t xml:space="preserve"> </w:t>
            </w:r>
            <w:r>
              <w:rPr>
                <w:sz w:val="24"/>
              </w:rPr>
              <w:t>facilitate</w:t>
            </w:r>
            <w:r>
              <w:rPr>
                <w:spacing w:val="-1"/>
                <w:sz w:val="24"/>
              </w:rPr>
              <w:t xml:space="preserve"> </w:t>
            </w:r>
            <w:r>
              <w:rPr>
                <w:sz w:val="24"/>
              </w:rPr>
              <w:t>the</w:t>
            </w:r>
            <w:r>
              <w:rPr>
                <w:spacing w:val="-5"/>
                <w:sz w:val="24"/>
              </w:rPr>
              <w:t xml:space="preserve"> </w:t>
            </w:r>
            <w:r>
              <w:rPr>
                <w:sz w:val="24"/>
              </w:rPr>
              <w:t>students</w:t>
            </w:r>
            <w:r>
              <w:rPr>
                <w:spacing w:val="60"/>
                <w:sz w:val="24"/>
              </w:rPr>
              <w:t xml:space="preserve"> </w:t>
            </w:r>
            <w:r>
              <w:rPr>
                <w:sz w:val="24"/>
              </w:rPr>
              <w:t>on</w:t>
            </w:r>
            <w:r>
              <w:rPr>
                <w:spacing w:val="-1"/>
                <w:sz w:val="24"/>
              </w:rPr>
              <w:t xml:space="preserve"> </w:t>
            </w:r>
            <w:r>
              <w:rPr>
                <w:sz w:val="24"/>
              </w:rPr>
              <w:t>the</w:t>
            </w:r>
            <w:r>
              <w:rPr>
                <w:spacing w:val="-3"/>
                <w:sz w:val="24"/>
              </w:rPr>
              <w:t xml:space="preserve"> </w:t>
            </w:r>
            <w:r>
              <w:rPr>
                <w:sz w:val="24"/>
              </w:rPr>
              <w:t>role</w:t>
            </w:r>
            <w:r>
              <w:rPr>
                <w:spacing w:val="-3"/>
                <w:sz w:val="24"/>
              </w:rPr>
              <w:t xml:space="preserve"> </w:t>
            </w:r>
            <w:r>
              <w:rPr>
                <w:sz w:val="24"/>
              </w:rPr>
              <w:t>of</w:t>
            </w:r>
            <w:r>
              <w:rPr>
                <w:spacing w:val="-6"/>
                <w:sz w:val="24"/>
              </w:rPr>
              <w:t xml:space="preserve"> </w:t>
            </w:r>
            <w:r>
              <w:rPr>
                <w:sz w:val="24"/>
              </w:rPr>
              <w:t>social</w:t>
            </w:r>
            <w:r>
              <w:rPr>
                <w:spacing w:val="-1"/>
                <w:sz w:val="24"/>
              </w:rPr>
              <w:t xml:space="preserve"> </w:t>
            </w:r>
            <w:r>
              <w:rPr>
                <w:sz w:val="24"/>
              </w:rPr>
              <w:t>worker</w:t>
            </w:r>
            <w:r>
              <w:rPr>
                <w:spacing w:val="-3"/>
                <w:sz w:val="24"/>
              </w:rPr>
              <w:t xml:space="preserve"> </w:t>
            </w:r>
            <w:r>
              <w:rPr>
                <w:sz w:val="24"/>
              </w:rPr>
              <w:t>in</w:t>
            </w:r>
            <w:r>
              <w:rPr>
                <w:spacing w:val="-1"/>
                <w:sz w:val="24"/>
              </w:rPr>
              <w:t xml:space="preserve"> </w:t>
            </w:r>
            <w:r>
              <w:rPr>
                <w:sz w:val="24"/>
              </w:rPr>
              <w:t>family</w:t>
            </w:r>
            <w:r>
              <w:rPr>
                <w:spacing w:val="-1"/>
                <w:sz w:val="24"/>
              </w:rPr>
              <w:t xml:space="preserve"> </w:t>
            </w:r>
            <w:r>
              <w:rPr>
                <w:spacing w:val="-2"/>
                <w:sz w:val="24"/>
              </w:rPr>
              <w:t>welfare</w:t>
            </w:r>
          </w:p>
        </w:tc>
      </w:tr>
      <w:tr w:rsidR="005B2EE9">
        <w:trPr>
          <w:trHeight w:val="316"/>
        </w:trPr>
        <w:tc>
          <w:tcPr>
            <w:tcW w:w="9919" w:type="dxa"/>
            <w:gridSpan w:val="10"/>
          </w:tcPr>
          <w:p w:rsidR="005B2EE9" w:rsidRDefault="00DF59AE">
            <w:pPr>
              <w:pStyle w:val="TableParagraph"/>
              <w:spacing w:line="270" w:lineRule="exact"/>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919" w:type="dxa"/>
            <w:gridSpan w:val="10"/>
          </w:tcPr>
          <w:p w:rsidR="005B2EE9" w:rsidRDefault="00DF59AE">
            <w:pPr>
              <w:pStyle w:val="TableParagraph"/>
              <w:spacing w:line="270" w:lineRule="exact"/>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850" w:type="dxa"/>
          </w:tcPr>
          <w:p w:rsidR="005B2EE9" w:rsidRDefault="00DF59AE">
            <w:pPr>
              <w:pStyle w:val="TableParagraph"/>
              <w:ind w:left="113"/>
              <w:rPr>
                <w:sz w:val="24"/>
              </w:rPr>
            </w:pPr>
            <w:r>
              <w:rPr>
                <w:spacing w:val="-10"/>
                <w:sz w:val="24"/>
              </w:rPr>
              <w:t>1</w:t>
            </w:r>
          </w:p>
        </w:tc>
        <w:tc>
          <w:tcPr>
            <w:tcW w:w="7720" w:type="dxa"/>
            <w:gridSpan w:val="7"/>
          </w:tcPr>
          <w:p w:rsidR="005B2EE9" w:rsidRDefault="00DF59AE">
            <w:pPr>
              <w:pStyle w:val="TableParagraph"/>
              <w:ind w:left="172"/>
              <w:rPr>
                <w:sz w:val="24"/>
              </w:rPr>
            </w:pPr>
            <w:r>
              <w:rPr>
                <w:sz w:val="24"/>
              </w:rPr>
              <w:t>Students</w:t>
            </w:r>
            <w:r>
              <w:rPr>
                <w:spacing w:val="-4"/>
                <w:sz w:val="24"/>
              </w:rPr>
              <w:t xml:space="preserve"> </w:t>
            </w:r>
            <w:r>
              <w:rPr>
                <w:sz w:val="24"/>
              </w:rPr>
              <w:t>work</w:t>
            </w:r>
            <w:r>
              <w:rPr>
                <w:spacing w:val="-1"/>
                <w:sz w:val="24"/>
              </w:rPr>
              <w:t xml:space="preserve"> </w:t>
            </w:r>
            <w:r>
              <w:rPr>
                <w:sz w:val="24"/>
              </w:rPr>
              <w:t>as</w:t>
            </w:r>
            <w:r>
              <w:rPr>
                <w:spacing w:val="-2"/>
                <w:sz w:val="24"/>
              </w:rPr>
              <w:t xml:space="preserve"> </w:t>
            </w:r>
            <w:r>
              <w:rPr>
                <w:sz w:val="24"/>
              </w:rPr>
              <w:t>social</w:t>
            </w:r>
            <w:r>
              <w:rPr>
                <w:spacing w:val="-2"/>
                <w:sz w:val="24"/>
              </w:rPr>
              <w:t xml:space="preserve"> </w:t>
            </w:r>
            <w:r>
              <w:rPr>
                <w:sz w:val="24"/>
              </w:rPr>
              <w:t>worker</w:t>
            </w:r>
            <w:r>
              <w:rPr>
                <w:spacing w:val="56"/>
                <w:sz w:val="24"/>
              </w:rPr>
              <w:t xml:space="preserve"> </w:t>
            </w:r>
            <w:r>
              <w:rPr>
                <w:sz w:val="24"/>
              </w:rPr>
              <w:t>for</w:t>
            </w:r>
            <w:r>
              <w:rPr>
                <w:spacing w:val="-3"/>
                <w:sz w:val="24"/>
              </w:rPr>
              <w:t xml:space="preserve"> </w:t>
            </w:r>
            <w:r>
              <w:rPr>
                <w:sz w:val="24"/>
              </w:rPr>
              <w:t>family welfare</w:t>
            </w:r>
            <w:r>
              <w:rPr>
                <w:spacing w:val="-2"/>
                <w:sz w:val="24"/>
              </w:rPr>
              <w:t xml:space="preserve"> </w:t>
            </w:r>
            <w:r>
              <w:rPr>
                <w:sz w:val="24"/>
              </w:rPr>
              <w:t>in</w:t>
            </w:r>
            <w:r>
              <w:rPr>
                <w:spacing w:val="-2"/>
                <w:sz w:val="24"/>
              </w:rPr>
              <w:t xml:space="preserve"> </w:t>
            </w:r>
            <w:proofErr w:type="spellStart"/>
            <w:r>
              <w:rPr>
                <w:sz w:val="24"/>
              </w:rPr>
              <w:t>Govt</w:t>
            </w:r>
            <w:proofErr w:type="spellEnd"/>
            <w:r>
              <w:rPr>
                <w:spacing w:val="-2"/>
                <w:sz w:val="24"/>
              </w:rPr>
              <w:t xml:space="preserve"> </w:t>
            </w:r>
            <w:r>
              <w:rPr>
                <w:sz w:val="24"/>
              </w:rPr>
              <w:t>and</w:t>
            </w:r>
            <w:r>
              <w:rPr>
                <w:spacing w:val="-1"/>
                <w:sz w:val="24"/>
              </w:rPr>
              <w:t xml:space="preserve"> </w:t>
            </w:r>
            <w:r>
              <w:rPr>
                <w:spacing w:val="-2"/>
                <w:sz w:val="24"/>
              </w:rPr>
              <w:t>private</w:t>
            </w:r>
          </w:p>
          <w:p w:rsidR="005B2EE9" w:rsidRDefault="00DF59AE">
            <w:pPr>
              <w:pStyle w:val="TableParagraph"/>
              <w:spacing w:before="43" w:line="240" w:lineRule="auto"/>
              <w:rPr>
                <w:sz w:val="24"/>
              </w:rPr>
            </w:pPr>
            <w:proofErr w:type="spellStart"/>
            <w:r>
              <w:rPr>
                <w:spacing w:val="-2"/>
                <w:sz w:val="24"/>
              </w:rPr>
              <w:t>organisation</w:t>
            </w:r>
            <w:proofErr w:type="spellEnd"/>
          </w:p>
        </w:tc>
        <w:tc>
          <w:tcPr>
            <w:tcW w:w="1349" w:type="dxa"/>
            <w:gridSpan w:val="2"/>
          </w:tcPr>
          <w:p w:rsidR="005B2EE9" w:rsidRDefault="00DF59AE">
            <w:pPr>
              <w:pStyle w:val="TableParagraph"/>
              <w:ind w:left="153"/>
              <w:rPr>
                <w:sz w:val="24"/>
              </w:rPr>
            </w:pPr>
            <w:r>
              <w:rPr>
                <w:spacing w:val="-5"/>
                <w:sz w:val="24"/>
              </w:rPr>
              <w:t>K3</w:t>
            </w:r>
          </w:p>
        </w:tc>
      </w:tr>
      <w:tr w:rsidR="005B2EE9">
        <w:trPr>
          <w:trHeight w:val="633"/>
        </w:trPr>
        <w:tc>
          <w:tcPr>
            <w:tcW w:w="850" w:type="dxa"/>
          </w:tcPr>
          <w:p w:rsidR="005B2EE9" w:rsidRDefault="00DF59AE">
            <w:pPr>
              <w:pStyle w:val="TableParagraph"/>
              <w:ind w:left="113"/>
              <w:rPr>
                <w:sz w:val="24"/>
              </w:rPr>
            </w:pPr>
            <w:r>
              <w:rPr>
                <w:spacing w:val="-10"/>
                <w:sz w:val="24"/>
              </w:rPr>
              <w:t>2</w:t>
            </w:r>
          </w:p>
        </w:tc>
        <w:tc>
          <w:tcPr>
            <w:tcW w:w="7720" w:type="dxa"/>
            <w:gridSpan w:val="7"/>
          </w:tcPr>
          <w:p w:rsidR="005B2EE9" w:rsidRDefault="00DF59AE">
            <w:pPr>
              <w:pStyle w:val="TableParagraph"/>
              <w:rPr>
                <w:sz w:val="24"/>
              </w:rPr>
            </w:pPr>
            <w:r>
              <w:rPr>
                <w:sz w:val="24"/>
              </w:rPr>
              <w:t>Students</w:t>
            </w:r>
            <w:r>
              <w:rPr>
                <w:spacing w:val="-3"/>
                <w:sz w:val="24"/>
              </w:rPr>
              <w:t xml:space="preserve"> </w:t>
            </w:r>
            <w:r>
              <w:rPr>
                <w:sz w:val="24"/>
              </w:rPr>
              <w:t>can</w:t>
            </w:r>
            <w:r>
              <w:rPr>
                <w:spacing w:val="-3"/>
                <w:sz w:val="24"/>
              </w:rPr>
              <w:t xml:space="preserve"> </w:t>
            </w:r>
            <w:r>
              <w:rPr>
                <w:sz w:val="24"/>
              </w:rPr>
              <w:t>evaluate</w:t>
            </w:r>
            <w:r>
              <w:rPr>
                <w:spacing w:val="-5"/>
                <w:sz w:val="24"/>
              </w:rPr>
              <w:t xml:space="preserve"> </w:t>
            </w:r>
            <w:r>
              <w:rPr>
                <w:sz w:val="24"/>
              </w:rPr>
              <w:t>various</w:t>
            </w:r>
            <w:r>
              <w:rPr>
                <w:spacing w:val="-1"/>
                <w:sz w:val="24"/>
              </w:rPr>
              <w:t xml:space="preserve"> </w:t>
            </w:r>
            <w:r>
              <w:rPr>
                <w:sz w:val="24"/>
              </w:rPr>
              <w:t>projects</w:t>
            </w:r>
            <w:r>
              <w:rPr>
                <w:spacing w:val="-2"/>
                <w:sz w:val="24"/>
              </w:rPr>
              <w:t xml:space="preserve"> </w:t>
            </w:r>
            <w:r>
              <w:rPr>
                <w:sz w:val="24"/>
              </w:rPr>
              <w:t>on</w:t>
            </w:r>
            <w:r>
              <w:rPr>
                <w:spacing w:val="-3"/>
                <w:sz w:val="24"/>
              </w:rPr>
              <w:t xml:space="preserve"> </w:t>
            </w:r>
            <w:r>
              <w:rPr>
                <w:sz w:val="24"/>
              </w:rPr>
              <w:t>family</w:t>
            </w:r>
            <w:r>
              <w:rPr>
                <w:spacing w:val="-2"/>
                <w:sz w:val="24"/>
              </w:rPr>
              <w:t xml:space="preserve"> </w:t>
            </w:r>
            <w:r>
              <w:rPr>
                <w:sz w:val="24"/>
              </w:rPr>
              <w:t>welfare</w:t>
            </w:r>
            <w:r>
              <w:rPr>
                <w:spacing w:val="-6"/>
                <w:sz w:val="24"/>
              </w:rPr>
              <w:t xml:space="preserve"> </w:t>
            </w:r>
            <w:r>
              <w:rPr>
                <w:sz w:val="24"/>
              </w:rPr>
              <w:t>and</w:t>
            </w:r>
            <w:r>
              <w:rPr>
                <w:spacing w:val="-3"/>
                <w:sz w:val="24"/>
              </w:rPr>
              <w:t xml:space="preserve"> </w:t>
            </w:r>
            <w:r>
              <w:rPr>
                <w:sz w:val="24"/>
              </w:rPr>
              <w:t>bring</w:t>
            </w:r>
            <w:r>
              <w:rPr>
                <w:spacing w:val="-2"/>
                <w:sz w:val="24"/>
              </w:rPr>
              <w:t xml:space="preserve"> suitable</w:t>
            </w:r>
          </w:p>
          <w:p w:rsidR="005B2EE9" w:rsidRDefault="00DF59AE">
            <w:pPr>
              <w:pStyle w:val="TableParagraph"/>
              <w:spacing w:before="43" w:line="240" w:lineRule="auto"/>
              <w:rPr>
                <w:sz w:val="24"/>
              </w:rPr>
            </w:pPr>
            <w:r>
              <w:rPr>
                <w:sz w:val="24"/>
              </w:rPr>
              <w:t>alternative</w:t>
            </w:r>
            <w:r>
              <w:rPr>
                <w:spacing w:val="-10"/>
                <w:sz w:val="24"/>
              </w:rPr>
              <w:t xml:space="preserve"> </w:t>
            </w:r>
            <w:proofErr w:type="spellStart"/>
            <w:r>
              <w:rPr>
                <w:spacing w:val="-2"/>
                <w:sz w:val="24"/>
              </w:rPr>
              <w:t>programmes</w:t>
            </w:r>
            <w:proofErr w:type="spellEnd"/>
          </w:p>
        </w:tc>
        <w:tc>
          <w:tcPr>
            <w:tcW w:w="1349" w:type="dxa"/>
            <w:gridSpan w:val="2"/>
          </w:tcPr>
          <w:p w:rsidR="005B2EE9" w:rsidRDefault="00DF59AE">
            <w:pPr>
              <w:pStyle w:val="TableParagraph"/>
              <w:ind w:left="153"/>
              <w:rPr>
                <w:sz w:val="24"/>
              </w:rPr>
            </w:pPr>
            <w:r>
              <w:rPr>
                <w:spacing w:val="-5"/>
                <w:sz w:val="24"/>
              </w:rPr>
              <w:t>K5</w:t>
            </w:r>
          </w:p>
        </w:tc>
      </w:tr>
      <w:tr w:rsidR="005B2EE9">
        <w:trPr>
          <w:trHeight w:val="321"/>
        </w:trPr>
        <w:tc>
          <w:tcPr>
            <w:tcW w:w="850" w:type="dxa"/>
          </w:tcPr>
          <w:p w:rsidR="005B2EE9" w:rsidRDefault="00DF59AE">
            <w:pPr>
              <w:pStyle w:val="TableParagraph"/>
              <w:ind w:left="113"/>
              <w:rPr>
                <w:sz w:val="24"/>
              </w:rPr>
            </w:pPr>
            <w:r>
              <w:rPr>
                <w:spacing w:val="-10"/>
                <w:sz w:val="24"/>
              </w:rPr>
              <w:t>3</w:t>
            </w:r>
          </w:p>
        </w:tc>
        <w:tc>
          <w:tcPr>
            <w:tcW w:w="7720" w:type="dxa"/>
            <w:gridSpan w:val="7"/>
          </w:tcPr>
          <w:p w:rsidR="005B2EE9" w:rsidRDefault="00DF59AE">
            <w:pPr>
              <w:pStyle w:val="TableParagraph"/>
              <w:rPr>
                <w:sz w:val="24"/>
              </w:rPr>
            </w:pPr>
            <w:r>
              <w:rPr>
                <w:sz w:val="24"/>
              </w:rPr>
              <w:t>Students</w:t>
            </w:r>
            <w:r>
              <w:rPr>
                <w:spacing w:val="-5"/>
                <w:sz w:val="24"/>
              </w:rPr>
              <w:t xml:space="preserve"> </w:t>
            </w:r>
            <w:r>
              <w:rPr>
                <w:sz w:val="24"/>
              </w:rPr>
              <w:t>can</w:t>
            </w:r>
            <w:r>
              <w:rPr>
                <w:spacing w:val="-2"/>
                <w:sz w:val="24"/>
              </w:rPr>
              <w:t xml:space="preserve"> </w:t>
            </w:r>
            <w:r>
              <w:rPr>
                <w:sz w:val="24"/>
              </w:rPr>
              <w:t>do</w:t>
            </w:r>
            <w:r>
              <w:rPr>
                <w:spacing w:val="-3"/>
                <w:sz w:val="24"/>
              </w:rPr>
              <w:t xml:space="preserve"> </w:t>
            </w:r>
            <w:r>
              <w:rPr>
                <w:sz w:val="24"/>
              </w:rPr>
              <w:t>administration</w:t>
            </w:r>
            <w:r>
              <w:rPr>
                <w:spacing w:val="-5"/>
                <w:sz w:val="24"/>
              </w:rPr>
              <w:t xml:space="preserve"> </w:t>
            </w:r>
            <w:r>
              <w:rPr>
                <w:sz w:val="24"/>
              </w:rPr>
              <w:t>work</w:t>
            </w:r>
            <w:r>
              <w:rPr>
                <w:spacing w:val="-4"/>
                <w:sz w:val="24"/>
              </w:rPr>
              <w:t xml:space="preserve"> </w:t>
            </w:r>
            <w:r>
              <w:rPr>
                <w:sz w:val="24"/>
              </w:rPr>
              <w:t>in</w:t>
            </w:r>
            <w:r>
              <w:rPr>
                <w:spacing w:val="-2"/>
                <w:sz w:val="24"/>
              </w:rPr>
              <w:t xml:space="preserve"> </w:t>
            </w:r>
            <w:r>
              <w:rPr>
                <w:sz w:val="24"/>
              </w:rPr>
              <w:t>family</w:t>
            </w:r>
            <w:r>
              <w:rPr>
                <w:spacing w:val="-2"/>
                <w:sz w:val="24"/>
              </w:rPr>
              <w:t xml:space="preserve"> welfare</w:t>
            </w:r>
          </w:p>
        </w:tc>
        <w:tc>
          <w:tcPr>
            <w:tcW w:w="1349" w:type="dxa"/>
            <w:gridSpan w:val="2"/>
          </w:tcPr>
          <w:p w:rsidR="005B2EE9" w:rsidRDefault="00DF59AE">
            <w:pPr>
              <w:pStyle w:val="TableParagraph"/>
              <w:ind w:left="153"/>
              <w:rPr>
                <w:sz w:val="24"/>
              </w:rPr>
            </w:pPr>
            <w:r>
              <w:rPr>
                <w:spacing w:val="-5"/>
                <w:sz w:val="24"/>
              </w:rPr>
              <w:t>K3</w:t>
            </w:r>
          </w:p>
        </w:tc>
      </w:tr>
      <w:tr w:rsidR="005B2EE9">
        <w:trPr>
          <w:trHeight w:val="321"/>
        </w:trPr>
        <w:tc>
          <w:tcPr>
            <w:tcW w:w="850" w:type="dxa"/>
          </w:tcPr>
          <w:p w:rsidR="005B2EE9" w:rsidRDefault="00DF59AE">
            <w:pPr>
              <w:pStyle w:val="TableParagraph"/>
              <w:spacing w:line="275" w:lineRule="exact"/>
              <w:ind w:left="113"/>
              <w:rPr>
                <w:sz w:val="24"/>
              </w:rPr>
            </w:pPr>
            <w:r>
              <w:rPr>
                <w:spacing w:val="-10"/>
                <w:sz w:val="24"/>
              </w:rPr>
              <w:t>4</w:t>
            </w:r>
          </w:p>
        </w:tc>
        <w:tc>
          <w:tcPr>
            <w:tcW w:w="7720" w:type="dxa"/>
            <w:gridSpan w:val="7"/>
          </w:tcPr>
          <w:p w:rsidR="005B2EE9" w:rsidRDefault="00DF59AE">
            <w:pPr>
              <w:pStyle w:val="TableParagraph"/>
              <w:spacing w:line="275" w:lineRule="exact"/>
              <w:ind w:left="172"/>
              <w:rPr>
                <w:sz w:val="24"/>
              </w:rPr>
            </w:pPr>
            <w:r>
              <w:rPr>
                <w:sz w:val="24"/>
              </w:rPr>
              <w:t>It</w:t>
            </w:r>
            <w:r>
              <w:rPr>
                <w:spacing w:val="-2"/>
                <w:sz w:val="24"/>
              </w:rPr>
              <w:t xml:space="preserve"> </w:t>
            </w:r>
            <w:r>
              <w:rPr>
                <w:sz w:val="24"/>
              </w:rPr>
              <w:t>will</w:t>
            </w:r>
            <w:r>
              <w:rPr>
                <w:spacing w:val="-1"/>
                <w:sz w:val="24"/>
              </w:rPr>
              <w:t xml:space="preserve"> </w:t>
            </w:r>
            <w:r>
              <w:rPr>
                <w:sz w:val="24"/>
              </w:rPr>
              <w:t>comprehend</w:t>
            </w:r>
            <w:r>
              <w:rPr>
                <w:spacing w:val="57"/>
                <w:sz w:val="24"/>
              </w:rPr>
              <w:t xml:space="preserve"> </w:t>
            </w:r>
            <w:r>
              <w:rPr>
                <w:sz w:val="24"/>
              </w:rPr>
              <w:t>their</w:t>
            </w:r>
            <w:r>
              <w:rPr>
                <w:spacing w:val="-1"/>
                <w:sz w:val="24"/>
              </w:rPr>
              <w:t xml:space="preserve"> </w:t>
            </w:r>
            <w:r>
              <w:rPr>
                <w:sz w:val="24"/>
              </w:rPr>
              <w:t>experience</w:t>
            </w:r>
            <w:r>
              <w:rPr>
                <w:spacing w:val="-2"/>
                <w:sz w:val="24"/>
              </w:rPr>
              <w:t xml:space="preserve"> </w:t>
            </w:r>
            <w:r>
              <w:rPr>
                <w:sz w:val="24"/>
              </w:rPr>
              <w:t>to</w:t>
            </w:r>
            <w:r>
              <w:rPr>
                <w:spacing w:val="-2"/>
                <w:sz w:val="24"/>
              </w:rPr>
              <w:t xml:space="preserve"> </w:t>
            </w:r>
            <w:proofErr w:type="spellStart"/>
            <w:r>
              <w:rPr>
                <w:sz w:val="24"/>
              </w:rPr>
              <w:t>analyse</w:t>
            </w:r>
            <w:proofErr w:type="spellEnd"/>
            <w:r>
              <w:rPr>
                <w:spacing w:val="-2"/>
                <w:sz w:val="24"/>
              </w:rPr>
              <w:t xml:space="preserve"> </w:t>
            </w:r>
            <w:r>
              <w:rPr>
                <w:sz w:val="24"/>
              </w:rPr>
              <w:t>the</w:t>
            </w:r>
            <w:r>
              <w:rPr>
                <w:spacing w:val="-1"/>
                <w:sz w:val="24"/>
              </w:rPr>
              <w:t xml:space="preserve"> </w:t>
            </w:r>
            <w:r>
              <w:rPr>
                <w:sz w:val="24"/>
              </w:rPr>
              <w:t>problems</w:t>
            </w:r>
            <w:r>
              <w:rPr>
                <w:spacing w:val="-1"/>
                <w:sz w:val="24"/>
              </w:rPr>
              <w:t xml:space="preserve"> </w:t>
            </w:r>
            <w:r>
              <w:rPr>
                <w:sz w:val="24"/>
              </w:rPr>
              <w:t>of</w:t>
            </w:r>
            <w:r>
              <w:rPr>
                <w:spacing w:val="-2"/>
                <w:sz w:val="24"/>
              </w:rPr>
              <w:t xml:space="preserve"> family</w:t>
            </w:r>
          </w:p>
        </w:tc>
        <w:tc>
          <w:tcPr>
            <w:tcW w:w="1349" w:type="dxa"/>
            <w:gridSpan w:val="2"/>
          </w:tcPr>
          <w:p w:rsidR="005B2EE9" w:rsidRDefault="00DF59AE">
            <w:pPr>
              <w:pStyle w:val="TableParagraph"/>
              <w:spacing w:line="275" w:lineRule="exact"/>
              <w:ind w:left="153"/>
              <w:rPr>
                <w:sz w:val="24"/>
              </w:rPr>
            </w:pPr>
            <w:r>
              <w:rPr>
                <w:spacing w:val="-5"/>
                <w:sz w:val="24"/>
              </w:rPr>
              <w:t>K4</w:t>
            </w:r>
          </w:p>
        </w:tc>
      </w:tr>
      <w:tr w:rsidR="005B2EE9">
        <w:trPr>
          <w:trHeight w:val="633"/>
        </w:trPr>
        <w:tc>
          <w:tcPr>
            <w:tcW w:w="850" w:type="dxa"/>
          </w:tcPr>
          <w:p w:rsidR="005B2EE9" w:rsidRDefault="00DF59AE">
            <w:pPr>
              <w:pStyle w:val="TableParagraph"/>
              <w:ind w:left="113"/>
              <w:rPr>
                <w:sz w:val="24"/>
              </w:rPr>
            </w:pPr>
            <w:r>
              <w:rPr>
                <w:spacing w:val="-10"/>
                <w:sz w:val="24"/>
              </w:rPr>
              <w:t>5</w:t>
            </w:r>
          </w:p>
        </w:tc>
        <w:tc>
          <w:tcPr>
            <w:tcW w:w="7720" w:type="dxa"/>
            <w:gridSpan w:val="7"/>
          </w:tcPr>
          <w:p w:rsidR="005B2EE9" w:rsidRDefault="00DF59AE">
            <w:pPr>
              <w:pStyle w:val="TableParagraph"/>
              <w:ind w:left="172"/>
              <w:rPr>
                <w:sz w:val="24"/>
              </w:rPr>
            </w:pPr>
            <w:r>
              <w:rPr>
                <w:sz w:val="24"/>
              </w:rPr>
              <w:t>Students</w:t>
            </w:r>
            <w:r>
              <w:rPr>
                <w:spacing w:val="-4"/>
                <w:sz w:val="24"/>
              </w:rPr>
              <w:t xml:space="preserve"> </w:t>
            </w:r>
            <w:r>
              <w:rPr>
                <w:sz w:val="24"/>
              </w:rPr>
              <w:t>can</w:t>
            </w:r>
            <w:r>
              <w:rPr>
                <w:spacing w:val="-1"/>
                <w:sz w:val="24"/>
              </w:rPr>
              <w:t xml:space="preserve"> </w:t>
            </w:r>
            <w:r>
              <w:rPr>
                <w:sz w:val="24"/>
              </w:rPr>
              <w:t>able</w:t>
            </w:r>
            <w:r>
              <w:rPr>
                <w:spacing w:val="-1"/>
                <w:sz w:val="24"/>
              </w:rPr>
              <w:t xml:space="preserve"> </w:t>
            </w:r>
            <w:r>
              <w:rPr>
                <w:sz w:val="24"/>
              </w:rPr>
              <w:t>to</w:t>
            </w:r>
            <w:r>
              <w:rPr>
                <w:spacing w:val="-1"/>
                <w:sz w:val="24"/>
              </w:rPr>
              <w:t xml:space="preserve"> </w:t>
            </w:r>
            <w:r>
              <w:rPr>
                <w:sz w:val="24"/>
              </w:rPr>
              <w:t>design</w:t>
            </w:r>
            <w:r>
              <w:rPr>
                <w:spacing w:val="-1"/>
                <w:sz w:val="24"/>
              </w:rPr>
              <w:t xml:space="preserve"> </w:t>
            </w:r>
            <w:proofErr w:type="spellStart"/>
            <w:r>
              <w:rPr>
                <w:sz w:val="24"/>
              </w:rPr>
              <w:t>a</w:t>
            </w:r>
            <w:proofErr w:type="spellEnd"/>
            <w:r>
              <w:rPr>
                <w:spacing w:val="-5"/>
                <w:sz w:val="24"/>
              </w:rPr>
              <w:t xml:space="preserve"> </w:t>
            </w:r>
            <w:r>
              <w:rPr>
                <w:sz w:val="24"/>
              </w:rPr>
              <w:t>innovative</w:t>
            </w:r>
            <w:r>
              <w:rPr>
                <w:spacing w:val="-1"/>
                <w:sz w:val="24"/>
              </w:rPr>
              <w:t xml:space="preserve"> </w:t>
            </w:r>
            <w:proofErr w:type="spellStart"/>
            <w:r>
              <w:rPr>
                <w:sz w:val="24"/>
              </w:rPr>
              <w:t>programmes</w:t>
            </w:r>
            <w:proofErr w:type="spellEnd"/>
            <w:r>
              <w:rPr>
                <w:spacing w:val="-1"/>
                <w:sz w:val="24"/>
              </w:rPr>
              <w:t xml:space="preserve"> </w:t>
            </w:r>
            <w:r>
              <w:rPr>
                <w:sz w:val="24"/>
              </w:rPr>
              <w:t>for</w:t>
            </w:r>
            <w:r>
              <w:rPr>
                <w:spacing w:val="-5"/>
                <w:sz w:val="24"/>
              </w:rPr>
              <w:t xml:space="preserve"> </w:t>
            </w:r>
            <w:r>
              <w:rPr>
                <w:sz w:val="24"/>
              </w:rPr>
              <w:t>the</w:t>
            </w:r>
            <w:r>
              <w:rPr>
                <w:spacing w:val="-2"/>
                <w:sz w:val="24"/>
              </w:rPr>
              <w:t xml:space="preserve"> </w:t>
            </w:r>
            <w:r>
              <w:rPr>
                <w:sz w:val="24"/>
              </w:rPr>
              <w:t>welfare</w:t>
            </w:r>
            <w:r>
              <w:rPr>
                <w:spacing w:val="-2"/>
                <w:sz w:val="24"/>
              </w:rPr>
              <w:t xml:space="preserve"> </w:t>
            </w:r>
            <w:r>
              <w:rPr>
                <w:spacing w:val="-5"/>
                <w:sz w:val="24"/>
              </w:rPr>
              <w:t>of</w:t>
            </w:r>
          </w:p>
          <w:p w:rsidR="005B2EE9" w:rsidRDefault="00DF59AE">
            <w:pPr>
              <w:pStyle w:val="TableParagraph"/>
              <w:spacing w:before="43" w:line="240" w:lineRule="auto"/>
              <w:rPr>
                <w:sz w:val="24"/>
              </w:rPr>
            </w:pPr>
            <w:r>
              <w:rPr>
                <w:spacing w:val="-2"/>
                <w:sz w:val="24"/>
              </w:rPr>
              <w:t>family</w:t>
            </w:r>
          </w:p>
        </w:tc>
        <w:tc>
          <w:tcPr>
            <w:tcW w:w="1349" w:type="dxa"/>
            <w:gridSpan w:val="2"/>
          </w:tcPr>
          <w:p w:rsidR="005B2EE9" w:rsidRDefault="00DF59AE">
            <w:pPr>
              <w:pStyle w:val="TableParagraph"/>
              <w:ind w:left="153"/>
              <w:rPr>
                <w:sz w:val="24"/>
              </w:rPr>
            </w:pPr>
            <w:r>
              <w:rPr>
                <w:spacing w:val="-5"/>
                <w:sz w:val="24"/>
              </w:rPr>
              <w:t>K6</w:t>
            </w:r>
          </w:p>
        </w:tc>
      </w:tr>
      <w:tr w:rsidR="005B2EE9">
        <w:trPr>
          <w:trHeight w:val="422"/>
        </w:trPr>
        <w:tc>
          <w:tcPr>
            <w:tcW w:w="9919" w:type="dxa"/>
            <w:gridSpan w:val="10"/>
          </w:tcPr>
          <w:p w:rsidR="005B2EE9" w:rsidRDefault="00DF59AE">
            <w:pPr>
              <w:pStyle w:val="TableParagraph"/>
              <w:spacing w:before="1" w:line="240" w:lineRule="auto"/>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556"/>
        </w:trPr>
        <w:tc>
          <w:tcPr>
            <w:tcW w:w="1702" w:type="dxa"/>
            <w:gridSpan w:val="2"/>
          </w:tcPr>
          <w:p w:rsidR="005B2EE9" w:rsidRDefault="00DF59AE">
            <w:pPr>
              <w:pStyle w:val="TableParagraph"/>
              <w:spacing w:before="1" w:line="240" w:lineRule="auto"/>
              <w:ind w:left="113"/>
              <w:rPr>
                <w:b/>
                <w:sz w:val="24"/>
              </w:rPr>
            </w:pPr>
            <w:r>
              <w:rPr>
                <w:b/>
                <w:spacing w:val="-2"/>
                <w:sz w:val="24"/>
              </w:rPr>
              <w:t>Unit:1</w:t>
            </w:r>
          </w:p>
        </w:tc>
        <w:tc>
          <w:tcPr>
            <w:tcW w:w="5809" w:type="dxa"/>
            <w:gridSpan w:val="3"/>
          </w:tcPr>
          <w:p w:rsidR="005B2EE9" w:rsidRDefault="00DF59AE">
            <w:pPr>
              <w:pStyle w:val="TableParagraph"/>
              <w:spacing w:before="1" w:line="240" w:lineRule="auto"/>
              <w:ind w:left="1104"/>
              <w:rPr>
                <w:b/>
                <w:sz w:val="24"/>
              </w:rPr>
            </w:pPr>
            <w:r>
              <w:rPr>
                <w:b/>
                <w:noProof/>
                <w:sz w:val="24"/>
                <w:lang w:val="en-IN" w:eastAsia="en-IN"/>
              </w:rPr>
              <mc:AlternateContent>
                <mc:Choice Requires="wpg">
                  <w:drawing>
                    <wp:anchor distT="0" distB="0" distL="0" distR="0" simplePos="0" relativeHeight="251680768" behindDoc="1" locked="0" layoutInCell="1" allowOverlap="1">
                      <wp:simplePos x="0" y="0"/>
                      <wp:positionH relativeFrom="column">
                        <wp:posOffset>1033780</wp:posOffset>
                      </wp:positionH>
                      <wp:positionV relativeFrom="paragraph">
                        <wp:posOffset>-1341755</wp:posOffset>
                      </wp:positionV>
                      <wp:extent cx="1847850" cy="1538605"/>
                      <wp:effectExtent l="0" t="0" r="0" b="0"/>
                      <wp:wrapNone/>
                      <wp:docPr id="184" name="Group 184"/>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85" name="Image 185"/>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81.4pt;margin-top:-105.65pt;height:121.15pt;width:145.5pt;z-index:-251612160;mso-width-relative:page;mso-height-relative:page;" coordsize="1847850,1538605" o:gfxdata="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">
                      <o:lock v:ext="edit" aspectratio="f"/>
                      <v:shape id="Image 185" o:spid="_x0000_s1026" o:spt="75" type="#_x0000_t75" style="position:absolute;left:0;top:0;height:1540764;width:1850595;" filled="f" o:preferrelative="t" stroked="f" coordsize="21600,21600" o:gfxdata="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SuEGugAAANwA&#10;AAAPAAAAAAAAAAEAIAAAACIAAABkcnMvZG93bnJldi54bWxQSwECFAAUAAAACACHTuJAMy8FnjsA&#10;AAA5AAAAEAAAAAAAAAABACAAAAAJAQAAZHJzL3NoYXBleG1sLnhtbFBLBQYAAAAABgAGAFsBAACz&#10;AwAAAAA=&#10;">
                        <v:fill on="f" focussize="0,0"/>
                        <v:stroke on="f"/>
                        <v:imagedata r:id="rId16" o:title=""/>
                        <o:lock v:ext="edit" aspectratio="f"/>
                      </v:shape>
                    </v:group>
                  </w:pict>
                </mc:Fallback>
              </mc:AlternateContent>
            </w:r>
            <w:r>
              <w:rPr>
                <w:b/>
                <w:sz w:val="24"/>
              </w:rPr>
              <w:t>SOCIAL</w:t>
            </w:r>
            <w:r>
              <w:rPr>
                <w:b/>
                <w:spacing w:val="-1"/>
                <w:sz w:val="24"/>
              </w:rPr>
              <w:t xml:space="preserve"> </w:t>
            </w:r>
            <w:r>
              <w:rPr>
                <w:b/>
                <w:sz w:val="24"/>
              </w:rPr>
              <w:t>CHANGE</w:t>
            </w:r>
            <w:r>
              <w:rPr>
                <w:b/>
                <w:spacing w:val="-1"/>
                <w:sz w:val="24"/>
              </w:rPr>
              <w:t xml:space="preserve"> </w:t>
            </w:r>
            <w:r>
              <w:rPr>
                <w:b/>
                <w:sz w:val="24"/>
              </w:rPr>
              <w:t>AND</w:t>
            </w:r>
            <w:r>
              <w:rPr>
                <w:b/>
                <w:spacing w:val="-1"/>
                <w:sz w:val="24"/>
              </w:rPr>
              <w:t xml:space="preserve"> </w:t>
            </w:r>
            <w:r>
              <w:rPr>
                <w:b/>
                <w:spacing w:val="-2"/>
                <w:sz w:val="24"/>
              </w:rPr>
              <w:t>FAMILY</w:t>
            </w:r>
          </w:p>
        </w:tc>
        <w:tc>
          <w:tcPr>
            <w:tcW w:w="2408" w:type="dxa"/>
            <w:gridSpan w:val="5"/>
          </w:tcPr>
          <w:p w:rsidR="005B2EE9" w:rsidRDefault="00DF59AE">
            <w:pPr>
              <w:pStyle w:val="TableParagraph"/>
              <w:spacing w:before="1" w:line="240" w:lineRule="auto"/>
              <w:ind w:left="1423"/>
              <w:rPr>
                <w:b/>
                <w:sz w:val="24"/>
              </w:rPr>
            </w:pPr>
            <w:r>
              <w:rPr>
                <w:b/>
                <w:sz w:val="24"/>
              </w:rPr>
              <w:t>11</w:t>
            </w:r>
            <w:r>
              <w:rPr>
                <w:b/>
                <w:spacing w:val="-2"/>
                <w:sz w:val="24"/>
              </w:rPr>
              <w:t xml:space="preserve"> hours</w:t>
            </w:r>
          </w:p>
        </w:tc>
      </w:tr>
      <w:tr w:rsidR="005B2EE9">
        <w:trPr>
          <w:trHeight w:val="517"/>
        </w:trPr>
        <w:tc>
          <w:tcPr>
            <w:tcW w:w="9919" w:type="dxa"/>
            <w:gridSpan w:val="10"/>
          </w:tcPr>
          <w:p w:rsidR="005B2EE9" w:rsidRDefault="00DF59AE">
            <w:pPr>
              <w:pStyle w:val="TableParagraph"/>
              <w:ind w:left="113"/>
              <w:rPr>
                <w:sz w:val="24"/>
              </w:rPr>
            </w:pPr>
            <w:r>
              <w:rPr>
                <w:sz w:val="24"/>
              </w:rPr>
              <w:t>Social</w:t>
            </w:r>
            <w:r>
              <w:rPr>
                <w:spacing w:val="-7"/>
                <w:sz w:val="24"/>
              </w:rPr>
              <w:t xml:space="preserve"> </w:t>
            </w:r>
            <w:r>
              <w:rPr>
                <w:sz w:val="24"/>
              </w:rPr>
              <w:t>change</w:t>
            </w:r>
            <w:r>
              <w:rPr>
                <w:spacing w:val="-3"/>
                <w:sz w:val="24"/>
              </w:rPr>
              <w:t xml:space="preserve"> </w:t>
            </w:r>
            <w:r>
              <w:rPr>
                <w:sz w:val="24"/>
              </w:rPr>
              <w:t>and</w:t>
            </w:r>
            <w:r>
              <w:rPr>
                <w:spacing w:val="-1"/>
                <w:sz w:val="24"/>
              </w:rPr>
              <w:t xml:space="preserve"> </w:t>
            </w:r>
            <w:r>
              <w:rPr>
                <w:sz w:val="24"/>
              </w:rPr>
              <w:t>family:</w:t>
            </w:r>
            <w:r>
              <w:rPr>
                <w:spacing w:val="-1"/>
                <w:sz w:val="24"/>
              </w:rPr>
              <w:t xml:space="preserve"> </w:t>
            </w:r>
            <w:r>
              <w:rPr>
                <w:sz w:val="24"/>
              </w:rPr>
              <w:t>Impact</w:t>
            </w:r>
            <w:r>
              <w:rPr>
                <w:spacing w:val="-1"/>
                <w:sz w:val="24"/>
              </w:rPr>
              <w:t xml:space="preserve"> </w:t>
            </w:r>
            <w:r>
              <w:rPr>
                <w:sz w:val="24"/>
              </w:rPr>
              <w:t>of</w:t>
            </w:r>
            <w:r>
              <w:rPr>
                <w:spacing w:val="-3"/>
                <w:sz w:val="24"/>
              </w:rPr>
              <w:t xml:space="preserve"> </w:t>
            </w:r>
            <w:r>
              <w:rPr>
                <w:sz w:val="24"/>
              </w:rPr>
              <w:t>social</w:t>
            </w:r>
            <w:r>
              <w:rPr>
                <w:spacing w:val="-2"/>
                <w:sz w:val="24"/>
              </w:rPr>
              <w:t xml:space="preserve"> </w:t>
            </w:r>
            <w:r>
              <w:rPr>
                <w:sz w:val="24"/>
              </w:rPr>
              <w:t>change on</w:t>
            </w:r>
            <w:r>
              <w:rPr>
                <w:spacing w:val="-2"/>
                <w:sz w:val="24"/>
              </w:rPr>
              <w:t xml:space="preserve"> </w:t>
            </w:r>
            <w:r>
              <w:rPr>
                <w:sz w:val="24"/>
              </w:rPr>
              <w:t>family</w:t>
            </w:r>
            <w:r>
              <w:rPr>
                <w:spacing w:val="-1"/>
                <w:sz w:val="24"/>
              </w:rPr>
              <w:t xml:space="preserve"> </w:t>
            </w:r>
            <w:r>
              <w:rPr>
                <w:sz w:val="24"/>
              </w:rPr>
              <w:t>changing</w:t>
            </w:r>
            <w:r>
              <w:rPr>
                <w:spacing w:val="-1"/>
                <w:sz w:val="24"/>
              </w:rPr>
              <w:t xml:space="preserve"> </w:t>
            </w:r>
            <w:r>
              <w:rPr>
                <w:sz w:val="24"/>
              </w:rPr>
              <w:t>patterns,</w:t>
            </w:r>
            <w:r>
              <w:rPr>
                <w:spacing w:val="-2"/>
                <w:sz w:val="24"/>
              </w:rPr>
              <w:t xml:space="preserve"> </w:t>
            </w:r>
            <w:r>
              <w:rPr>
                <w:sz w:val="24"/>
              </w:rPr>
              <w:t>a</w:t>
            </w:r>
            <w:r>
              <w:rPr>
                <w:spacing w:val="-5"/>
                <w:sz w:val="24"/>
              </w:rPr>
              <w:t xml:space="preserve"> </w:t>
            </w:r>
            <w:r>
              <w:rPr>
                <w:sz w:val="24"/>
              </w:rPr>
              <w:t>historical</w:t>
            </w:r>
            <w:r>
              <w:rPr>
                <w:spacing w:val="-1"/>
                <w:sz w:val="24"/>
              </w:rPr>
              <w:t xml:space="preserve"> </w:t>
            </w:r>
            <w:r>
              <w:rPr>
                <w:spacing w:val="-2"/>
                <w:sz w:val="24"/>
              </w:rPr>
              <w:t>review</w:t>
            </w:r>
          </w:p>
        </w:tc>
      </w:tr>
      <w:tr w:rsidR="005B2EE9">
        <w:trPr>
          <w:trHeight w:val="316"/>
        </w:trPr>
        <w:tc>
          <w:tcPr>
            <w:tcW w:w="1702" w:type="dxa"/>
            <w:gridSpan w:val="2"/>
          </w:tcPr>
          <w:p w:rsidR="005B2EE9" w:rsidRDefault="00DF59AE">
            <w:pPr>
              <w:pStyle w:val="TableParagraph"/>
              <w:ind w:left="113"/>
              <w:rPr>
                <w:b/>
                <w:sz w:val="24"/>
              </w:rPr>
            </w:pPr>
            <w:r>
              <w:rPr>
                <w:b/>
                <w:spacing w:val="-2"/>
                <w:sz w:val="24"/>
              </w:rPr>
              <w:t>Unit:2</w:t>
            </w:r>
          </w:p>
        </w:tc>
        <w:tc>
          <w:tcPr>
            <w:tcW w:w="5809" w:type="dxa"/>
            <w:gridSpan w:val="3"/>
          </w:tcPr>
          <w:p w:rsidR="005B2EE9" w:rsidRDefault="00DF59AE">
            <w:pPr>
              <w:pStyle w:val="TableParagraph"/>
              <w:ind w:left="1663"/>
              <w:rPr>
                <w:b/>
                <w:sz w:val="24"/>
              </w:rPr>
            </w:pPr>
            <w:r>
              <w:rPr>
                <w:b/>
                <w:sz w:val="24"/>
              </w:rPr>
              <w:t>FAMILY</w:t>
            </w:r>
            <w:r>
              <w:rPr>
                <w:b/>
                <w:spacing w:val="-3"/>
                <w:sz w:val="24"/>
              </w:rPr>
              <w:t xml:space="preserve"> </w:t>
            </w:r>
            <w:r>
              <w:rPr>
                <w:b/>
                <w:sz w:val="24"/>
              </w:rPr>
              <w:t xml:space="preserve">LIFE </w:t>
            </w:r>
            <w:r>
              <w:rPr>
                <w:b/>
                <w:spacing w:val="-4"/>
                <w:sz w:val="24"/>
              </w:rPr>
              <w:t>CYCLE</w:t>
            </w:r>
          </w:p>
        </w:tc>
        <w:tc>
          <w:tcPr>
            <w:tcW w:w="2408" w:type="dxa"/>
            <w:gridSpan w:val="5"/>
          </w:tcPr>
          <w:p w:rsidR="005B2EE9" w:rsidRDefault="00DF59AE">
            <w:pPr>
              <w:pStyle w:val="TableParagraph"/>
              <w:ind w:left="1426"/>
              <w:rPr>
                <w:b/>
                <w:sz w:val="24"/>
              </w:rPr>
            </w:pPr>
            <w:r>
              <w:rPr>
                <w:b/>
                <w:sz w:val="24"/>
              </w:rPr>
              <w:t>12</w:t>
            </w:r>
            <w:r>
              <w:rPr>
                <w:b/>
                <w:spacing w:val="-2"/>
                <w:sz w:val="24"/>
              </w:rPr>
              <w:t xml:space="preserve"> hours</w:t>
            </w:r>
          </w:p>
        </w:tc>
      </w:tr>
      <w:tr w:rsidR="005B2EE9">
        <w:trPr>
          <w:trHeight w:val="834"/>
        </w:trPr>
        <w:tc>
          <w:tcPr>
            <w:tcW w:w="9919" w:type="dxa"/>
            <w:gridSpan w:val="10"/>
          </w:tcPr>
          <w:p w:rsidR="005B2EE9" w:rsidRDefault="00DF59AE">
            <w:pPr>
              <w:pStyle w:val="TableParagraph"/>
              <w:spacing w:before="1" w:line="276" w:lineRule="auto"/>
              <w:ind w:left="113"/>
              <w:rPr>
                <w:sz w:val="24"/>
              </w:rPr>
            </w:pPr>
            <w:r>
              <w:rPr>
                <w:sz w:val="24"/>
              </w:rPr>
              <w:t>Family</w:t>
            </w:r>
            <w:r>
              <w:rPr>
                <w:spacing w:val="-9"/>
                <w:sz w:val="24"/>
              </w:rPr>
              <w:t xml:space="preserve"> </w:t>
            </w:r>
            <w:r>
              <w:rPr>
                <w:sz w:val="24"/>
              </w:rPr>
              <w:t>life</w:t>
            </w:r>
            <w:r>
              <w:rPr>
                <w:spacing w:val="-11"/>
                <w:sz w:val="24"/>
              </w:rPr>
              <w:t xml:space="preserve"> </w:t>
            </w:r>
            <w:r>
              <w:rPr>
                <w:sz w:val="24"/>
              </w:rPr>
              <w:t>cycle:</w:t>
            </w:r>
            <w:r>
              <w:rPr>
                <w:spacing w:val="-7"/>
                <w:sz w:val="24"/>
              </w:rPr>
              <w:t xml:space="preserve"> </w:t>
            </w:r>
            <w:r>
              <w:rPr>
                <w:sz w:val="24"/>
              </w:rPr>
              <w:t>Functions</w:t>
            </w:r>
            <w:r>
              <w:rPr>
                <w:spacing w:val="-8"/>
                <w:sz w:val="24"/>
              </w:rPr>
              <w:t xml:space="preserve"> </w:t>
            </w:r>
            <w:r>
              <w:rPr>
                <w:sz w:val="24"/>
              </w:rPr>
              <w:t>and</w:t>
            </w:r>
            <w:r>
              <w:rPr>
                <w:spacing w:val="-9"/>
                <w:sz w:val="24"/>
              </w:rPr>
              <w:t xml:space="preserve"> </w:t>
            </w:r>
            <w:r>
              <w:rPr>
                <w:sz w:val="24"/>
              </w:rPr>
              <w:t>role</w:t>
            </w:r>
            <w:r>
              <w:rPr>
                <w:spacing w:val="-8"/>
                <w:sz w:val="24"/>
              </w:rPr>
              <w:t xml:space="preserve"> </w:t>
            </w:r>
            <w:r>
              <w:rPr>
                <w:sz w:val="24"/>
              </w:rPr>
              <w:t>of</w:t>
            </w:r>
            <w:r>
              <w:rPr>
                <w:spacing w:val="-10"/>
                <w:sz w:val="24"/>
              </w:rPr>
              <w:t xml:space="preserve"> </w:t>
            </w:r>
            <w:r>
              <w:rPr>
                <w:sz w:val="24"/>
              </w:rPr>
              <w:t>family,</w:t>
            </w:r>
            <w:r>
              <w:rPr>
                <w:spacing w:val="-8"/>
                <w:sz w:val="24"/>
              </w:rPr>
              <w:t xml:space="preserve"> </w:t>
            </w:r>
            <w:proofErr w:type="spellStart"/>
            <w:r>
              <w:rPr>
                <w:sz w:val="24"/>
              </w:rPr>
              <w:t>organisation</w:t>
            </w:r>
            <w:proofErr w:type="spellEnd"/>
            <w:r>
              <w:rPr>
                <w:sz w:val="24"/>
              </w:rPr>
              <w:t>,</w:t>
            </w:r>
            <w:r>
              <w:rPr>
                <w:spacing w:val="-3"/>
                <w:sz w:val="24"/>
              </w:rPr>
              <w:t xml:space="preserve"> </w:t>
            </w:r>
            <w:r>
              <w:rPr>
                <w:sz w:val="24"/>
              </w:rPr>
              <w:t>disorganization</w:t>
            </w:r>
            <w:r>
              <w:rPr>
                <w:spacing w:val="-9"/>
                <w:sz w:val="24"/>
              </w:rPr>
              <w:t xml:space="preserve"> </w:t>
            </w:r>
            <w:r>
              <w:rPr>
                <w:sz w:val="24"/>
              </w:rPr>
              <w:t>and</w:t>
            </w:r>
            <w:r>
              <w:rPr>
                <w:spacing w:val="-9"/>
                <w:sz w:val="24"/>
              </w:rPr>
              <w:t xml:space="preserve"> </w:t>
            </w:r>
            <w:r>
              <w:rPr>
                <w:sz w:val="24"/>
              </w:rPr>
              <w:t>re-</w:t>
            </w:r>
            <w:proofErr w:type="spellStart"/>
            <w:r>
              <w:rPr>
                <w:sz w:val="24"/>
              </w:rPr>
              <w:t>organisation</w:t>
            </w:r>
            <w:proofErr w:type="spellEnd"/>
            <w:r>
              <w:rPr>
                <w:sz w:val="24"/>
              </w:rPr>
              <w:t>; conflicts and adjustments.</w:t>
            </w:r>
          </w:p>
        </w:tc>
      </w:tr>
      <w:tr w:rsidR="005B2EE9">
        <w:trPr>
          <w:trHeight w:val="513"/>
        </w:trPr>
        <w:tc>
          <w:tcPr>
            <w:tcW w:w="1702" w:type="dxa"/>
            <w:gridSpan w:val="2"/>
          </w:tcPr>
          <w:p w:rsidR="005B2EE9" w:rsidRDefault="00DF59AE">
            <w:pPr>
              <w:pStyle w:val="TableParagraph"/>
              <w:spacing w:line="275" w:lineRule="exact"/>
              <w:ind w:left="113"/>
              <w:rPr>
                <w:b/>
                <w:sz w:val="24"/>
              </w:rPr>
            </w:pPr>
            <w:r>
              <w:rPr>
                <w:b/>
                <w:spacing w:val="-2"/>
                <w:sz w:val="24"/>
              </w:rPr>
              <w:t>Unit:3</w:t>
            </w:r>
          </w:p>
        </w:tc>
        <w:tc>
          <w:tcPr>
            <w:tcW w:w="5550" w:type="dxa"/>
            <w:gridSpan w:val="2"/>
          </w:tcPr>
          <w:p w:rsidR="005B2EE9" w:rsidRDefault="00DF59AE">
            <w:pPr>
              <w:pStyle w:val="TableParagraph"/>
              <w:spacing w:line="275" w:lineRule="exact"/>
              <w:ind w:left="1646"/>
              <w:rPr>
                <w:b/>
                <w:sz w:val="24"/>
              </w:rPr>
            </w:pPr>
            <w:r>
              <w:rPr>
                <w:b/>
                <w:sz w:val="24"/>
              </w:rPr>
              <w:t>FAMILY</w:t>
            </w:r>
            <w:r>
              <w:rPr>
                <w:b/>
                <w:spacing w:val="-6"/>
                <w:sz w:val="24"/>
              </w:rPr>
              <w:t xml:space="preserve"> </w:t>
            </w:r>
            <w:r>
              <w:rPr>
                <w:b/>
                <w:spacing w:val="-2"/>
                <w:sz w:val="24"/>
              </w:rPr>
              <w:t>WELFARE</w:t>
            </w:r>
          </w:p>
        </w:tc>
        <w:tc>
          <w:tcPr>
            <w:tcW w:w="2667" w:type="dxa"/>
            <w:gridSpan w:val="6"/>
          </w:tcPr>
          <w:p w:rsidR="005B2EE9" w:rsidRDefault="00DF59AE">
            <w:pPr>
              <w:pStyle w:val="TableParagraph"/>
              <w:spacing w:line="275" w:lineRule="exact"/>
              <w:ind w:left="1682"/>
              <w:rPr>
                <w:b/>
                <w:sz w:val="24"/>
              </w:rPr>
            </w:pPr>
            <w:r>
              <w:rPr>
                <w:b/>
                <w:sz w:val="24"/>
              </w:rPr>
              <w:t>12</w:t>
            </w:r>
            <w:r>
              <w:rPr>
                <w:b/>
                <w:spacing w:val="-2"/>
                <w:sz w:val="24"/>
              </w:rPr>
              <w:t xml:space="preserve"> hours</w:t>
            </w:r>
          </w:p>
        </w:tc>
      </w:tr>
      <w:tr w:rsidR="005B2EE9">
        <w:trPr>
          <w:trHeight w:val="1041"/>
        </w:trPr>
        <w:tc>
          <w:tcPr>
            <w:tcW w:w="9919" w:type="dxa"/>
            <w:gridSpan w:val="10"/>
          </w:tcPr>
          <w:p w:rsidR="005B2EE9" w:rsidRDefault="00DF59AE">
            <w:pPr>
              <w:pStyle w:val="TableParagraph"/>
              <w:spacing w:before="1" w:line="276" w:lineRule="auto"/>
              <w:ind w:left="113" w:right="94"/>
              <w:jc w:val="both"/>
              <w:rPr>
                <w:sz w:val="24"/>
              </w:rPr>
            </w:pPr>
            <w:r>
              <w:rPr>
                <w:sz w:val="24"/>
              </w:rPr>
              <w:t xml:space="preserve">Family welfare: concept need and scope in the changing social context, policy issues related to family welfare, approaches to family welfare, review of five year plans, family welfare in different </w:t>
            </w:r>
            <w:r>
              <w:rPr>
                <w:spacing w:val="-2"/>
                <w:sz w:val="24"/>
              </w:rPr>
              <w:t>sectors.</w:t>
            </w:r>
          </w:p>
        </w:tc>
      </w:tr>
      <w:tr w:rsidR="005B2EE9">
        <w:trPr>
          <w:trHeight w:val="772"/>
        </w:trPr>
        <w:tc>
          <w:tcPr>
            <w:tcW w:w="1702" w:type="dxa"/>
            <w:gridSpan w:val="2"/>
          </w:tcPr>
          <w:p w:rsidR="005B2EE9" w:rsidRDefault="00DF59AE">
            <w:pPr>
              <w:pStyle w:val="TableParagraph"/>
              <w:ind w:left="113"/>
              <w:rPr>
                <w:b/>
                <w:sz w:val="24"/>
              </w:rPr>
            </w:pPr>
            <w:r>
              <w:rPr>
                <w:b/>
                <w:spacing w:val="-2"/>
                <w:sz w:val="24"/>
              </w:rPr>
              <w:t>Unit:4</w:t>
            </w:r>
          </w:p>
        </w:tc>
        <w:tc>
          <w:tcPr>
            <w:tcW w:w="5550" w:type="dxa"/>
            <w:gridSpan w:val="2"/>
          </w:tcPr>
          <w:p w:rsidR="005B2EE9" w:rsidRDefault="00DF59AE">
            <w:pPr>
              <w:pStyle w:val="TableParagraph"/>
              <w:spacing w:before="1" w:line="276" w:lineRule="auto"/>
              <w:ind w:left="1877" w:right="368" w:hanging="1551"/>
              <w:rPr>
                <w:b/>
                <w:sz w:val="24"/>
              </w:rPr>
            </w:pPr>
            <w:r>
              <w:rPr>
                <w:b/>
                <w:spacing w:val="-2"/>
                <w:sz w:val="24"/>
              </w:rPr>
              <w:t>ADMINISTRATION</w:t>
            </w:r>
            <w:r>
              <w:rPr>
                <w:b/>
                <w:spacing w:val="-7"/>
                <w:sz w:val="24"/>
              </w:rPr>
              <w:t xml:space="preserve"> </w:t>
            </w:r>
            <w:r>
              <w:rPr>
                <w:b/>
                <w:spacing w:val="-2"/>
                <w:sz w:val="24"/>
              </w:rPr>
              <w:t>OF</w:t>
            </w:r>
            <w:r>
              <w:rPr>
                <w:b/>
                <w:spacing w:val="-9"/>
                <w:sz w:val="24"/>
              </w:rPr>
              <w:t xml:space="preserve"> </w:t>
            </w:r>
            <w:r>
              <w:rPr>
                <w:b/>
                <w:spacing w:val="-2"/>
                <w:sz w:val="24"/>
              </w:rPr>
              <w:t>FAMILY</w:t>
            </w:r>
            <w:r>
              <w:rPr>
                <w:b/>
                <w:spacing w:val="-9"/>
                <w:sz w:val="24"/>
              </w:rPr>
              <w:t xml:space="preserve"> </w:t>
            </w:r>
            <w:r>
              <w:rPr>
                <w:b/>
                <w:spacing w:val="-2"/>
                <w:sz w:val="24"/>
              </w:rPr>
              <w:t>WELFARE PROGRAMMES</w:t>
            </w:r>
          </w:p>
        </w:tc>
        <w:tc>
          <w:tcPr>
            <w:tcW w:w="2667" w:type="dxa"/>
            <w:gridSpan w:val="6"/>
          </w:tcPr>
          <w:p w:rsidR="005B2EE9" w:rsidRDefault="00DF59AE">
            <w:pPr>
              <w:pStyle w:val="TableParagraph"/>
              <w:ind w:left="1682"/>
              <w:rPr>
                <w:b/>
                <w:sz w:val="24"/>
              </w:rPr>
            </w:pPr>
            <w:r>
              <w:rPr>
                <w:b/>
                <w:sz w:val="24"/>
              </w:rPr>
              <w:t>12</w:t>
            </w:r>
            <w:r>
              <w:rPr>
                <w:b/>
                <w:spacing w:val="-2"/>
                <w:sz w:val="24"/>
              </w:rPr>
              <w:t xml:space="preserve"> hours</w:t>
            </w:r>
          </w:p>
        </w:tc>
      </w:tr>
      <w:tr w:rsidR="005B2EE9">
        <w:trPr>
          <w:trHeight w:val="1153"/>
        </w:trPr>
        <w:tc>
          <w:tcPr>
            <w:tcW w:w="9919" w:type="dxa"/>
            <w:gridSpan w:val="10"/>
          </w:tcPr>
          <w:p w:rsidR="005B2EE9" w:rsidRDefault="00DF59AE">
            <w:pPr>
              <w:pStyle w:val="TableParagraph"/>
              <w:spacing w:before="1" w:line="276" w:lineRule="auto"/>
              <w:ind w:left="113"/>
              <w:rPr>
                <w:sz w:val="24"/>
              </w:rPr>
            </w:pPr>
            <w:r>
              <w:rPr>
                <w:sz w:val="24"/>
              </w:rPr>
              <w:t>Administration</w:t>
            </w:r>
            <w:r>
              <w:rPr>
                <w:spacing w:val="-8"/>
                <w:sz w:val="24"/>
              </w:rPr>
              <w:t xml:space="preserve"> </w:t>
            </w:r>
            <w:r>
              <w:rPr>
                <w:sz w:val="24"/>
              </w:rPr>
              <w:t>of</w:t>
            </w:r>
            <w:r>
              <w:rPr>
                <w:spacing w:val="-9"/>
                <w:sz w:val="24"/>
              </w:rPr>
              <w:t xml:space="preserve"> </w:t>
            </w:r>
            <w:r>
              <w:rPr>
                <w:sz w:val="24"/>
              </w:rPr>
              <w:t>family</w:t>
            </w:r>
            <w:r>
              <w:rPr>
                <w:spacing w:val="-5"/>
                <w:sz w:val="24"/>
              </w:rPr>
              <w:t xml:space="preserve"> </w:t>
            </w:r>
            <w:r>
              <w:rPr>
                <w:sz w:val="24"/>
              </w:rPr>
              <w:t>welfare</w:t>
            </w:r>
            <w:r>
              <w:rPr>
                <w:spacing w:val="-9"/>
                <w:sz w:val="24"/>
              </w:rPr>
              <w:t xml:space="preserve"> </w:t>
            </w:r>
            <w:proofErr w:type="spellStart"/>
            <w:r>
              <w:rPr>
                <w:sz w:val="24"/>
              </w:rPr>
              <w:t>programmes</w:t>
            </w:r>
            <w:proofErr w:type="spellEnd"/>
            <w:r>
              <w:rPr>
                <w:sz w:val="24"/>
              </w:rPr>
              <w:t>:</w:t>
            </w:r>
            <w:r>
              <w:rPr>
                <w:spacing w:val="-7"/>
                <w:sz w:val="24"/>
              </w:rPr>
              <w:t xml:space="preserve"> </w:t>
            </w:r>
            <w:r>
              <w:rPr>
                <w:sz w:val="24"/>
              </w:rPr>
              <w:t>Administration</w:t>
            </w:r>
            <w:r>
              <w:rPr>
                <w:spacing w:val="-7"/>
                <w:sz w:val="24"/>
              </w:rPr>
              <w:t xml:space="preserve"> </w:t>
            </w:r>
            <w:r>
              <w:rPr>
                <w:sz w:val="24"/>
              </w:rPr>
              <w:t>at</w:t>
            </w:r>
            <w:r>
              <w:rPr>
                <w:spacing w:val="-8"/>
                <w:sz w:val="24"/>
              </w:rPr>
              <w:t xml:space="preserve"> </w:t>
            </w:r>
            <w:r>
              <w:rPr>
                <w:sz w:val="24"/>
              </w:rPr>
              <w:t>national</w:t>
            </w:r>
            <w:r>
              <w:rPr>
                <w:spacing w:val="-7"/>
                <w:sz w:val="24"/>
              </w:rPr>
              <w:t xml:space="preserve"> </w:t>
            </w:r>
            <w:r>
              <w:rPr>
                <w:sz w:val="24"/>
              </w:rPr>
              <w:t>and</w:t>
            </w:r>
            <w:r>
              <w:rPr>
                <w:spacing w:val="-8"/>
                <w:sz w:val="24"/>
              </w:rPr>
              <w:t xml:space="preserve"> </w:t>
            </w:r>
            <w:r>
              <w:rPr>
                <w:sz w:val="24"/>
              </w:rPr>
              <w:t>state</w:t>
            </w:r>
            <w:r>
              <w:rPr>
                <w:spacing w:val="-9"/>
                <w:sz w:val="24"/>
              </w:rPr>
              <w:t xml:space="preserve"> </w:t>
            </w:r>
            <w:r>
              <w:rPr>
                <w:sz w:val="24"/>
              </w:rPr>
              <w:t>levels</w:t>
            </w:r>
            <w:r>
              <w:rPr>
                <w:spacing w:val="-7"/>
                <w:sz w:val="24"/>
              </w:rPr>
              <w:t xml:space="preserve"> </w:t>
            </w:r>
            <w:r>
              <w:rPr>
                <w:sz w:val="24"/>
              </w:rPr>
              <w:t xml:space="preserve">machinery for implementation of </w:t>
            </w:r>
            <w:proofErr w:type="spellStart"/>
            <w:r>
              <w:rPr>
                <w:sz w:val="24"/>
              </w:rPr>
              <w:t>programmes</w:t>
            </w:r>
            <w:proofErr w:type="spellEnd"/>
            <w:r>
              <w:rPr>
                <w:sz w:val="24"/>
              </w:rPr>
              <w:t xml:space="preserve"> at national, state, district and block levels: role of NGO’s in the administration of the </w:t>
            </w:r>
            <w:proofErr w:type="spellStart"/>
            <w:r>
              <w:rPr>
                <w:sz w:val="24"/>
              </w:rPr>
              <w:t>programmes</w:t>
            </w:r>
            <w:proofErr w:type="spellEnd"/>
          </w:p>
        </w:tc>
      </w:tr>
    </w:tbl>
    <w:p w:rsidR="005B2EE9" w:rsidRDefault="005B2EE9">
      <w:pPr>
        <w:pStyle w:val="TableParagraph"/>
        <w:spacing w:line="276" w:lineRule="auto"/>
        <w:rPr>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81792" behindDoc="1" locked="0" layoutInCell="1" allowOverlap="1">
            <wp:simplePos x="0" y="0"/>
            <wp:positionH relativeFrom="page">
              <wp:posOffset>2743200</wp:posOffset>
            </wp:positionH>
            <wp:positionV relativeFrom="page">
              <wp:posOffset>4572000</wp:posOffset>
            </wp:positionV>
            <wp:extent cx="1850390" cy="1540510"/>
            <wp:effectExtent l="0" t="0" r="0" b="0"/>
            <wp:wrapNone/>
            <wp:docPr id="186" name="Image 186"/>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5" cstate="print"/>
                    <a:stretch>
                      <a:fillRect/>
                    </a:stretch>
                  </pic:blipFill>
                  <pic:spPr>
                    <a:xfrm>
                      <a:off x="0" y="0"/>
                      <a:ext cx="1850570" cy="1540764"/>
                    </a:xfrm>
                    <a:prstGeom prst="rect">
                      <a:avLst/>
                    </a:prstGeom>
                  </pic:spPr>
                </pic:pic>
              </a:graphicData>
            </a:graphic>
          </wp:anchor>
        </w:drawing>
      </w: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852"/>
        <w:gridCol w:w="5514"/>
        <w:gridCol w:w="2707"/>
      </w:tblGrid>
      <w:tr w:rsidR="005B2EE9">
        <w:trPr>
          <w:trHeight w:val="314"/>
        </w:trPr>
        <w:tc>
          <w:tcPr>
            <w:tcW w:w="1702" w:type="dxa"/>
            <w:gridSpan w:val="2"/>
          </w:tcPr>
          <w:p w:rsidR="005B2EE9" w:rsidRDefault="00DF59AE">
            <w:pPr>
              <w:pStyle w:val="TableParagraph"/>
              <w:spacing w:line="271" w:lineRule="exact"/>
              <w:ind w:left="113"/>
              <w:rPr>
                <w:b/>
                <w:sz w:val="24"/>
              </w:rPr>
            </w:pPr>
            <w:r>
              <w:rPr>
                <w:b/>
                <w:spacing w:val="-2"/>
                <w:sz w:val="24"/>
              </w:rPr>
              <w:t>Unit:5</w:t>
            </w:r>
          </w:p>
        </w:tc>
        <w:tc>
          <w:tcPr>
            <w:tcW w:w="5514" w:type="dxa"/>
          </w:tcPr>
          <w:p w:rsidR="005B2EE9" w:rsidRDefault="00DF59AE">
            <w:pPr>
              <w:pStyle w:val="TableParagraph"/>
              <w:spacing w:line="271" w:lineRule="exact"/>
              <w:ind w:left="1135"/>
              <w:rPr>
                <w:b/>
                <w:sz w:val="24"/>
              </w:rPr>
            </w:pPr>
            <w:r>
              <w:rPr>
                <w:b/>
                <w:sz w:val="24"/>
              </w:rPr>
              <w:t>ROLE OF SOCIAL</w:t>
            </w:r>
            <w:r>
              <w:rPr>
                <w:b/>
                <w:spacing w:val="1"/>
                <w:sz w:val="24"/>
              </w:rPr>
              <w:t xml:space="preserve"> </w:t>
            </w:r>
            <w:r>
              <w:rPr>
                <w:b/>
                <w:spacing w:val="-2"/>
                <w:sz w:val="24"/>
              </w:rPr>
              <w:t>WORKER</w:t>
            </w:r>
          </w:p>
        </w:tc>
        <w:tc>
          <w:tcPr>
            <w:tcW w:w="2707" w:type="dxa"/>
          </w:tcPr>
          <w:p w:rsidR="005B2EE9" w:rsidRDefault="00DF59AE">
            <w:pPr>
              <w:pStyle w:val="TableParagraph"/>
              <w:spacing w:line="271" w:lineRule="exact"/>
              <w:ind w:left="0" w:right="86"/>
              <w:jc w:val="right"/>
              <w:rPr>
                <w:b/>
                <w:sz w:val="24"/>
              </w:rPr>
            </w:pPr>
            <w:r>
              <w:rPr>
                <w:b/>
                <w:sz w:val="24"/>
              </w:rPr>
              <w:t>11</w:t>
            </w:r>
            <w:r>
              <w:rPr>
                <w:b/>
                <w:spacing w:val="-2"/>
                <w:sz w:val="24"/>
              </w:rPr>
              <w:t xml:space="preserve"> hours</w:t>
            </w:r>
          </w:p>
        </w:tc>
      </w:tr>
      <w:tr w:rsidR="005B2EE9">
        <w:trPr>
          <w:trHeight w:val="1202"/>
        </w:trPr>
        <w:tc>
          <w:tcPr>
            <w:tcW w:w="9923" w:type="dxa"/>
            <w:gridSpan w:val="4"/>
          </w:tcPr>
          <w:p w:rsidR="005B2EE9" w:rsidRDefault="00DF59AE">
            <w:pPr>
              <w:pStyle w:val="TableParagraph"/>
              <w:spacing w:before="3" w:line="273" w:lineRule="auto"/>
              <w:ind w:left="113"/>
              <w:rPr>
                <w:sz w:val="24"/>
              </w:rPr>
            </w:pPr>
            <w:r>
              <w:rPr>
                <w:sz w:val="24"/>
              </w:rPr>
              <w:t>Role</w:t>
            </w:r>
            <w:r>
              <w:rPr>
                <w:spacing w:val="-9"/>
                <w:sz w:val="24"/>
              </w:rPr>
              <w:t xml:space="preserve"> </w:t>
            </w:r>
            <w:r>
              <w:rPr>
                <w:sz w:val="24"/>
              </w:rPr>
              <w:t>of</w:t>
            </w:r>
            <w:r>
              <w:rPr>
                <w:spacing w:val="-9"/>
                <w:sz w:val="24"/>
              </w:rPr>
              <w:t xml:space="preserve"> </w:t>
            </w:r>
            <w:r>
              <w:rPr>
                <w:sz w:val="24"/>
              </w:rPr>
              <w:t>social</w:t>
            </w:r>
            <w:r>
              <w:rPr>
                <w:spacing w:val="-8"/>
                <w:sz w:val="24"/>
              </w:rPr>
              <w:t xml:space="preserve"> </w:t>
            </w:r>
            <w:r>
              <w:rPr>
                <w:sz w:val="24"/>
              </w:rPr>
              <w:t>worker:</w:t>
            </w:r>
            <w:r>
              <w:rPr>
                <w:spacing w:val="-8"/>
                <w:sz w:val="24"/>
              </w:rPr>
              <w:t xml:space="preserve"> </w:t>
            </w:r>
            <w:r>
              <w:rPr>
                <w:sz w:val="24"/>
              </w:rPr>
              <w:t>Role</w:t>
            </w:r>
            <w:r>
              <w:rPr>
                <w:spacing w:val="-8"/>
                <w:sz w:val="24"/>
              </w:rPr>
              <w:t xml:space="preserve"> </w:t>
            </w:r>
            <w:r>
              <w:rPr>
                <w:sz w:val="24"/>
              </w:rPr>
              <w:t>in</w:t>
            </w:r>
            <w:r>
              <w:rPr>
                <w:spacing w:val="-8"/>
                <w:sz w:val="24"/>
              </w:rPr>
              <w:t xml:space="preserve"> </w:t>
            </w:r>
            <w:r>
              <w:rPr>
                <w:sz w:val="24"/>
              </w:rPr>
              <w:t>policy</w:t>
            </w:r>
            <w:r>
              <w:rPr>
                <w:spacing w:val="-8"/>
                <w:sz w:val="24"/>
              </w:rPr>
              <w:t xml:space="preserve"> </w:t>
            </w:r>
            <w:r>
              <w:rPr>
                <w:sz w:val="24"/>
              </w:rPr>
              <w:t>making</w:t>
            </w:r>
            <w:r>
              <w:rPr>
                <w:spacing w:val="-8"/>
                <w:sz w:val="24"/>
              </w:rPr>
              <w:t xml:space="preserve"> </w:t>
            </w:r>
            <w:r>
              <w:rPr>
                <w:sz w:val="24"/>
              </w:rPr>
              <w:t>and</w:t>
            </w:r>
            <w:r>
              <w:rPr>
                <w:spacing w:val="-3"/>
                <w:sz w:val="24"/>
              </w:rPr>
              <w:t xml:space="preserve"> </w:t>
            </w:r>
            <w:r>
              <w:rPr>
                <w:sz w:val="24"/>
              </w:rPr>
              <w:t>implementing</w:t>
            </w:r>
            <w:r>
              <w:rPr>
                <w:spacing w:val="-8"/>
                <w:sz w:val="24"/>
              </w:rPr>
              <w:t xml:space="preserve"> </w:t>
            </w:r>
            <w:r>
              <w:rPr>
                <w:sz w:val="24"/>
              </w:rPr>
              <w:t>family</w:t>
            </w:r>
            <w:r>
              <w:rPr>
                <w:spacing w:val="-8"/>
                <w:sz w:val="24"/>
              </w:rPr>
              <w:t xml:space="preserve"> </w:t>
            </w:r>
            <w:r>
              <w:rPr>
                <w:sz w:val="24"/>
              </w:rPr>
              <w:t>welfare</w:t>
            </w:r>
            <w:r>
              <w:rPr>
                <w:spacing w:val="-9"/>
                <w:sz w:val="24"/>
              </w:rPr>
              <w:t xml:space="preserve"> </w:t>
            </w:r>
            <w:proofErr w:type="spellStart"/>
            <w:r>
              <w:rPr>
                <w:sz w:val="24"/>
              </w:rPr>
              <w:t>programmes</w:t>
            </w:r>
            <w:proofErr w:type="spellEnd"/>
            <w:r>
              <w:rPr>
                <w:spacing w:val="-3"/>
                <w:sz w:val="24"/>
              </w:rPr>
              <w:t xml:space="preserve"> </w:t>
            </w:r>
            <w:r>
              <w:rPr>
                <w:sz w:val="24"/>
              </w:rPr>
              <w:t>and services: application of social work methods in strengthening family.</w:t>
            </w:r>
          </w:p>
        </w:tc>
      </w:tr>
      <w:tr w:rsidR="005B2EE9">
        <w:trPr>
          <w:trHeight w:val="350"/>
        </w:trPr>
        <w:tc>
          <w:tcPr>
            <w:tcW w:w="1702" w:type="dxa"/>
            <w:gridSpan w:val="2"/>
          </w:tcPr>
          <w:p w:rsidR="005B2EE9" w:rsidRDefault="00DF59AE">
            <w:pPr>
              <w:pStyle w:val="TableParagraph"/>
              <w:ind w:left="113"/>
              <w:rPr>
                <w:b/>
                <w:sz w:val="24"/>
              </w:rPr>
            </w:pPr>
            <w:r>
              <w:rPr>
                <w:b/>
                <w:sz w:val="24"/>
              </w:rPr>
              <w:t>Unit:</w:t>
            </w:r>
            <w:r>
              <w:rPr>
                <w:b/>
                <w:spacing w:val="-4"/>
                <w:sz w:val="24"/>
              </w:rPr>
              <w:t xml:space="preserve"> </w:t>
            </w:r>
            <w:r>
              <w:rPr>
                <w:b/>
                <w:spacing w:val="-10"/>
                <w:sz w:val="24"/>
              </w:rPr>
              <w:t>6</w:t>
            </w:r>
          </w:p>
        </w:tc>
        <w:tc>
          <w:tcPr>
            <w:tcW w:w="5514" w:type="dxa"/>
          </w:tcPr>
          <w:p w:rsidR="005B2EE9" w:rsidRDefault="00DF59AE">
            <w:pPr>
              <w:pStyle w:val="TableParagraph"/>
              <w:ind w:left="0" w:right="89"/>
              <w:jc w:val="right"/>
              <w:rPr>
                <w:b/>
                <w:sz w:val="24"/>
              </w:rPr>
            </w:pPr>
            <w:proofErr w:type="spellStart"/>
            <w:r>
              <w:rPr>
                <w:b/>
                <w:sz w:val="24"/>
              </w:rPr>
              <w:t>Cotemporary</w:t>
            </w:r>
            <w:proofErr w:type="spellEnd"/>
            <w:r>
              <w:rPr>
                <w:b/>
                <w:spacing w:val="-9"/>
                <w:sz w:val="24"/>
              </w:rPr>
              <w:t xml:space="preserve"> </w:t>
            </w:r>
            <w:r>
              <w:rPr>
                <w:b/>
                <w:spacing w:val="-2"/>
                <w:sz w:val="24"/>
              </w:rPr>
              <w:t>Issues</w:t>
            </w:r>
          </w:p>
        </w:tc>
        <w:tc>
          <w:tcPr>
            <w:tcW w:w="2707" w:type="dxa"/>
          </w:tcPr>
          <w:p w:rsidR="005B2EE9" w:rsidRDefault="00DF59AE">
            <w:pPr>
              <w:pStyle w:val="TableParagraph"/>
              <w:ind w:left="0" w:right="88"/>
              <w:jc w:val="right"/>
              <w:rPr>
                <w:b/>
                <w:sz w:val="24"/>
              </w:rPr>
            </w:pPr>
            <w:r>
              <w:rPr>
                <w:b/>
                <w:sz w:val="24"/>
              </w:rPr>
              <w:t>2</w:t>
            </w:r>
            <w:r>
              <w:rPr>
                <w:b/>
                <w:spacing w:val="-2"/>
                <w:sz w:val="24"/>
              </w:rPr>
              <w:t xml:space="preserve"> Hours</w:t>
            </w:r>
          </w:p>
        </w:tc>
      </w:tr>
      <w:tr w:rsidR="005B2EE9">
        <w:trPr>
          <w:trHeight w:val="350"/>
        </w:trPr>
        <w:tc>
          <w:tcPr>
            <w:tcW w:w="9923" w:type="dxa"/>
            <w:gridSpan w:val="4"/>
          </w:tcPr>
          <w:p w:rsidR="005B2EE9" w:rsidRDefault="00DF59AE">
            <w:pPr>
              <w:pStyle w:val="TableParagraph"/>
              <w:ind w:left="113"/>
              <w:rPr>
                <w:sz w:val="24"/>
              </w:rPr>
            </w:pPr>
            <w:r>
              <w:rPr>
                <w:sz w:val="24"/>
              </w:rPr>
              <w:t>Expert</w:t>
            </w:r>
            <w:r>
              <w:rPr>
                <w:spacing w:val="-5"/>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702" w:type="dxa"/>
            <w:gridSpan w:val="2"/>
          </w:tcPr>
          <w:p w:rsidR="005B2EE9" w:rsidRDefault="005B2EE9">
            <w:pPr>
              <w:pStyle w:val="TableParagraph"/>
              <w:spacing w:line="240" w:lineRule="auto"/>
              <w:ind w:left="0"/>
            </w:pPr>
          </w:p>
        </w:tc>
        <w:tc>
          <w:tcPr>
            <w:tcW w:w="5514" w:type="dxa"/>
          </w:tcPr>
          <w:p w:rsidR="005B2EE9" w:rsidRDefault="00DF59AE">
            <w:pPr>
              <w:pStyle w:val="TableParagraph"/>
              <w:ind w:left="0" w:right="89"/>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707" w:type="dxa"/>
          </w:tcPr>
          <w:p w:rsidR="005B2EE9" w:rsidRDefault="00DF59AE">
            <w:pPr>
              <w:pStyle w:val="TableParagraph"/>
              <w:ind w:left="0" w:right="86"/>
              <w:jc w:val="right"/>
              <w:rPr>
                <w:b/>
                <w:sz w:val="24"/>
              </w:rPr>
            </w:pPr>
            <w:r>
              <w:rPr>
                <w:b/>
                <w:sz w:val="24"/>
              </w:rPr>
              <w:t>60</w:t>
            </w:r>
            <w:r>
              <w:rPr>
                <w:b/>
                <w:spacing w:val="-2"/>
                <w:sz w:val="24"/>
              </w:rPr>
              <w:t xml:space="preserve"> hours</w:t>
            </w:r>
          </w:p>
        </w:tc>
      </w:tr>
      <w:tr w:rsidR="005B2EE9">
        <w:trPr>
          <w:trHeight w:val="316"/>
        </w:trPr>
        <w:tc>
          <w:tcPr>
            <w:tcW w:w="9923" w:type="dxa"/>
            <w:gridSpan w:val="4"/>
          </w:tcPr>
          <w:p w:rsidR="005B2EE9" w:rsidRDefault="00DF59AE">
            <w:pPr>
              <w:pStyle w:val="TableParagraph"/>
              <w:ind w:left="113"/>
              <w:rPr>
                <w:b/>
                <w:sz w:val="24"/>
              </w:rPr>
            </w:pPr>
            <w:r>
              <w:rPr>
                <w:b/>
                <w:sz w:val="24"/>
              </w:rPr>
              <w:t>Text</w:t>
            </w:r>
            <w:r>
              <w:rPr>
                <w:b/>
                <w:spacing w:val="-2"/>
                <w:sz w:val="24"/>
              </w:rPr>
              <w:t xml:space="preserve"> Book(s)</w:t>
            </w:r>
          </w:p>
        </w:tc>
      </w:tr>
      <w:tr w:rsidR="005B2EE9">
        <w:trPr>
          <w:trHeight w:val="318"/>
        </w:trPr>
        <w:tc>
          <w:tcPr>
            <w:tcW w:w="850" w:type="dxa"/>
          </w:tcPr>
          <w:p w:rsidR="005B2EE9" w:rsidRDefault="00DF59AE">
            <w:pPr>
              <w:pStyle w:val="TableParagraph"/>
              <w:spacing w:before="1" w:line="240" w:lineRule="auto"/>
              <w:ind w:left="113"/>
              <w:rPr>
                <w:sz w:val="24"/>
              </w:rPr>
            </w:pPr>
            <w:r>
              <w:rPr>
                <w:spacing w:val="-10"/>
                <w:sz w:val="24"/>
              </w:rPr>
              <w:t>1</w:t>
            </w:r>
          </w:p>
        </w:tc>
        <w:tc>
          <w:tcPr>
            <w:tcW w:w="9073" w:type="dxa"/>
            <w:gridSpan w:val="3"/>
          </w:tcPr>
          <w:p w:rsidR="005B2EE9" w:rsidRDefault="00DF59AE">
            <w:pPr>
              <w:pStyle w:val="TableParagraph"/>
              <w:spacing w:before="1" w:line="240" w:lineRule="auto"/>
              <w:rPr>
                <w:sz w:val="24"/>
              </w:rPr>
            </w:pPr>
            <w:proofErr w:type="spellStart"/>
            <w:r>
              <w:rPr>
                <w:sz w:val="24"/>
              </w:rPr>
              <w:t>Agarwala</w:t>
            </w:r>
            <w:proofErr w:type="spellEnd"/>
            <w:r>
              <w:rPr>
                <w:sz w:val="24"/>
              </w:rPr>
              <w:t>,</w:t>
            </w:r>
            <w:r>
              <w:rPr>
                <w:spacing w:val="-8"/>
                <w:sz w:val="24"/>
              </w:rPr>
              <w:t xml:space="preserve"> </w:t>
            </w:r>
            <w:r>
              <w:rPr>
                <w:sz w:val="24"/>
              </w:rPr>
              <w:t xml:space="preserve">S.N., </w:t>
            </w:r>
            <w:proofErr w:type="spellStart"/>
            <w:r>
              <w:rPr>
                <w:sz w:val="24"/>
              </w:rPr>
              <w:t>India‟s</w:t>
            </w:r>
            <w:proofErr w:type="spellEnd"/>
            <w:r>
              <w:rPr>
                <w:spacing w:val="1"/>
                <w:sz w:val="24"/>
              </w:rPr>
              <w:t xml:space="preserve"> </w:t>
            </w:r>
            <w:r>
              <w:rPr>
                <w:sz w:val="24"/>
              </w:rPr>
              <w:t>Population</w:t>
            </w:r>
            <w:r>
              <w:rPr>
                <w:spacing w:val="-2"/>
                <w:sz w:val="24"/>
              </w:rPr>
              <w:t xml:space="preserve"> </w:t>
            </w:r>
            <w:r>
              <w:rPr>
                <w:sz w:val="24"/>
              </w:rPr>
              <w:t>Problem,</w:t>
            </w:r>
            <w:r>
              <w:rPr>
                <w:spacing w:val="-4"/>
                <w:sz w:val="24"/>
              </w:rPr>
              <w:t xml:space="preserve"> </w:t>
            </w:r>
            <w:r>
              <w:rPr>
                <w:sz w:val="24"/>
              </w:rPr>
              <w:t>Tata</w:t>
            </w:r>
            <w:r>
              <w:rPr>
                <w:spacing w:val="-2"/>
                <w:sz w:val="24"/>
              </w:rPr>
              <w:t xml:space="preserve"> </w:t>
            </w:r>
            <w:proofErr w:type="spellStart"/>
            <w:r>
              <w:rPr>
                <w:sz w:val="24"/>
              </w:rPr>
              <w:t>Mc</w:t>
            </w:r>
            <w:proofErr w:type="spellEnd"/>
            <w:r>
              <w:rPr>
                <w:spacing w:val="-6"/>
                <w:sz w:val="24"/>
              </w:rPr>
              <w:t xml:space="preserve"> </w:t>
            </w:r>
            <w:proofErr w:type="spellStart"/>
            <w:r>
              <w:rPr>
                <w:sz w:val="24"/>
              </w:rPr>
              <w:t>Graw</w:t>
            </w:r>
            <w:proofErr w:type="spellEnd"/>
            <w:r>
              <w:rPr>
                <w:spacing w:val="-4"/>
                <w:sz w:val="24"/>
              </w:rPr>
              <w:t xml:space="preserve"> </w:t>
            </w:r>
            <w:r>
              <w:rPr>
                <w:sz w:val="24"/>
              </w:rPr>
              <w:t>Hill,</w:t>
            </w:r>
            <w:r>
              <w:rPr>
                <w:spacing w:val="-2"/>
                <w:sz w:val="24"/>
              </w:rPr>
              <w:t xml:space="preserve"> </w:t>
            </w:r>
            <w:r>
              <w:rPr>
                <w:sz w:val="24"/>
              </w:rPr>
              <w:t>Bombay.</w:t>
            </w:r>
            <w:r>
              <w:rPr>
                <w:spacing w:val="-2"/>
                <w:sz w:val="24"/>
              </w:rPr>
              <w:t xml:space="preserve"> Chandra</w:t>
            </w:r>
          </w:p>
        </w:tc>
      </w:tr>
      <w:tr w:rsidR="005B2EE9">
        <w:trPr>
          <w:trHeight w:val="316"/>
        </w:trPr>
        <w:tc>
          <w:tcPr>
            <w:tcW w:w="850" w:type="dxa"/>
          </w:tcPr>
          <w:p w:rsidR="005B2EE9" w:rsidRDefault="00DF59AE">
            <w:pPr>
              <w:pStyle w:val="TableParagraph"/>
              <w:ind w:left="113"/>
              <w:rPr>
                <w:sz w:val="24"/>
              </w:rPr>
            </w:pPr>
            <w:r>
              <w:rPr>
                <w:spacing w:val="-10"/>
                <w:sz w:val="24"/>
              </w:rPr>
              <w:t>2</w:t>
            </w:r>
          </w:p>
        </w:tc>
        <w:tc>
          <w:tcPr>
            <w:tcW w:w="9073" w:type="dxa"/>
            <w:gridSpan w:val="3"/>
          </w:tcPr>
          <w:p w:rsidR="005B2EE9" w:rsidRDefault="00DF59AE">
            <w:pPr>
              <w:pStyle w:val="TableParagraph"/>
              <w:rPr>
                <w:sz w:val="24"/>
              </w:rPr>
            </w:pPr>
            <w:proofErr w:type="spellStart"/>
            <w:r>
              <w:rPr>
                <w:sz w:val="24"/>
              </w:rPr>
              <w:t>Sekara</w:t>
            </w:r>
            <w:proofErr w:type="spellEnd"/>
            <w:r>
              <w:rPr>
                <w:sz w:val="24"/>
              </w:rPr>
              <w:t>,</w:t>
            </w:r>
            <w:r>
              <w:rPr>
                <w:spacing w:val="-7"/>
                <w:sz w:val="24"/>
              </w:rPr>
              <w:t xml:space="preserve"> </w:t>
            </w:r>
            <w:r>
              <w:rPr>
                <w:sz w:val="24"/>
              </w:rPr>
              <w:t>C,S.,</w:t>
            </w:r>
            <w:r>
              <w:rPr>
                <w:spacing w:val="-2"/>
                <w:sz w:val="24"/>
              </w:rPr>
              <w:t xml:space="preserve"> </w:t>
            </w:r>
            <w:r>
              <w:rPr>
                <w:sz w:val="24"/>
              </w:rPr>
              <w:t>Population</w:t>
            </w:r>
            <w:r>
              <w:rPr>
                <w:spacing w:val="-3"/>
                <w:sz w:val="24"/>
              </w:rPr>
              <w:t xml:space="preserve"> </w:t>
            </w:r>
            <w:r>
              <w:rPr>
                <w:sz w:val="24"/>
              </w:rPr>
              <w:t>and</w:t>
            </w:r>
            <w:r>
              <w:rPr>
                <w:spacing w:val="-2"/>
                <w:sz w:val="24"/>
              </w:rPr>
              <w:t xml:space="preserve"> </w:t>
            </w:r>
            <w:r>
              <w:rPr>
                <w:sz w:val="24"/>
              </w:rPr>
              <w:t>Family</w:t>
            </w:r>
            <w:r>
              <w:rPr>
                <w:spacing w:val="-2"/>
                <w:sz w:val="24"/>
              </w:rPr>
              <w:t xml:space="preserve"> </w:t>
            </w:r>
            <w:proofErr w:type="spellStart"/>
            <w:r>
              <w:rPr>
                <w:sz w:val="24"/>
              </w:rPr>
              <w:t>Planning,Kitab</w:t>
            </w:r>
            <w:proofErr w:type="spellEnd"/>
            <w:r>
              <w:rPr>
                <w:spacing w:val="-2"/>
                <w:sz w:val="24"/>
              </w:rPr>
              <w:t xml:space="preserve"> </w:t>
            </w:r>
            <w:proofErr w:type="spellStart"/>
            <w:r>
              <w:rPr>
                <w:spacing w:val="-2"/>
                <w:sz w:val="24"/>
              </w:rPr>
              <w:t>Mahal</w:t>
            </w:r>
            <w:proofErr w:type="spellEnd"/>
            <w:r>
              <w:rPr>
                <w:spacing w:val="-2"/>
                <w:sz w:val="24"/>
              </w:rPr>
              <w:t>,</w:t>
            </w:r>
          </w:p>
        </w:tc>
      </w:tr>
      <w:tr w:rsidR="005B2EE9">
        <w:trPr>
          <w:trHeight w:val="319"/>
        </w:trPr>
        <w:tc>
          <w:tcPr>
            <w:tcW w:w="850" w:type="dxa"/>
          </w:tcPr>
          <w:p w:rsidR="005B2EE9" w:rsidRDefault="00DF59AE">
            <w:pPr>
              <w:pStyle w:val="TableParagraph"/>
              <w:ind w:left="113"/>
              <w:rPr>
                <w:sz w:val="24"/>
              </w:rPr>
            </w:pPr>
            <w:r>
              <w:rPr>
                <w:spacing w:val="-10"/>
                <w:sz w:val="24"/>
              </w:rPr>
              <w:t>3</w:t>
            </w:r>
          </w:p>
        </w:tc>
        <w:tc>
          <w:tcPr>
            <w:tcW w:w="9073" w:type="dxa"/>
            <w:gridSpan w:val="3"/>
          </w:tcPr>
          <w:p w:rsidR="005B2EE9" w:rsidRDefault="00DF59AE">
            <w:pPr>
              <w:pStyle w:val="TableParagraph"/>
              <w:rPr>
                <w:sz w:val="24"/>
              </w:rPr>
            </w:pPr>
            <w:proofErr w:type="spellStart"/>
            <w:r>
              <w:rPr>
                <w:sz w:val="24"/>
              </w:rPr>
              <w:t>R.,Ehrlich</w:t>
            </w:r>
            <w:proofErr w:type="spellEnd"/>
            <w:r>
              <w:rPr>
                <w:sz w:val="24"/>
              </w:rPr>
              <w:t>,</w:t>
            </w:r>
            <w:r>
              <w:rPr>
                <w:spacing w:val="-2"/>
                <w:sz w:val="24"/>
              </w:rPr>
              <w:t xml:space="preserve"> </w:t>
            </w:r>
            <w:r>
              <w:rPr>
                <w:sz w:val="24"/>
              </w:rPr>
              <w:t>Anne,</w:t>
            </w:r>
            <w:r>
              <w:rPr>
                <w:spacing w:val="-2"/>
                <w:sz w:val="24"/>
              </w:rPr>
              <w:t xml:space="preserve"> </w:t>
            </w:r>
            <w:proofErr w:type="spellStart"/>
            <w:r>
              <w:rPr>
                <w:sz w:val="24"/>
              </w:rPr>
              <w:t>H.:Planning</w:t>
            </w:r>
            <w:proofErr w:type="spellEnd"/>
            <w:r>
              <w:rPr>
                <w:spacing w:val="-2"/>
                <w:sz w:val="24"/>
              </w:rPr>
              <w:t xml:space="preserve"> </w:t>
            </w:r>
            <w:r>
              <w:rPr>
                <w:sz w:val="24"/>
              </w:rPr>
              <w:t>your</w:t>
            </w:r>
            <w:r>
              <w:rPr>
                <w:spacing w:val="-2"/>
                <w:sz w:val="24"/>
              </w:rPr>
              <w:t xml:space="preserve"> family</w:t>
            </w:r>
          </w:p>
        </w:tc>
      </w:tr>
      <w:tr w:rsidR="005B2EE9">
        <w:trPr>
          <w:trHeight w:val="366"/>
        </w:trPr>
        <w:tc>
          <w:tcPr>
            <w:tcW w:w="9923" w:type="dxa"/>
            <w:gridSpan w:val="4"/>
          </w:tcPr>
          <w:p w:rsidR="005B2EE9" w:rsidRDefault="00DF59AE">
            <w:pPr>
              <w:pStyle w:val="TableParagraph"/>
              <w:ind w:left="113"/>
              <w:rPr>
                <w:b/>
                <w:sz w:val="24"/>
              </w:rPr>
            </w:pPr>
            <w:r>
              <w:rPr>
                <w:b/>
                <w:sz w:val="24"/>
              </w:rPr>
              <w:t>Reference</w:t>
            </w:r>
            <w:r>
              <w:rPr>
                <w:b/>
                <w:spacing w:val="-11"/>
                <w:sz w:val="24"/>
              </w:rPr>
              <w:t xml:space="preserve"> </w:t>
            </w:r>
            <w:r>
              <w:rPr>
                <w:b/>
                <w:spacing w:val="-2"/>
                <w:sz w:val="24"/>
              </w:rPr>
              <w:t>Books</w:t>
            </w:r>
          </w:p>
        </w:tc>
      </w:tr>
      <w:tr w:rsidR="005B2EE9">
        <w:trPr>
          <w:trHeight w:val="316"/>
        </w:trPr>
        <w:tc>
          <w:tcPr>
            <w:tcW w:w="850" w:type="dxa"/>
          </w:tcPr>
          <w:p w:rsidR="005B2EE9" w:rsidRDefault="00DF59AE">
            <w:pPr>
              <w:pStyle w:val="TableParagraph"/>
              <w:spacing w:line="270" w:lineRule="exact"/>
              <w:ind w:left="113"/>
              <w:rPr>
                <w:sz w:val="24"/>
              </w:rPr>
            </w:pPr>
            <w:r>
              <w:rPr>
                <w:spacing w:val="-10"/>
                <w:sz w:val="24"/>
              </w:rPr>
              <w:t>1</w:t>
            </w:r>
          </w:p>
        </w:tc>
        <w:tc>
          <w:tcPr>
            <w:tcW w:w="9073" w:type="dxa"/>
            <w:gridSpan w:val="3"/>
          </w:tcPr>
          <w:p w:rsidR="005B2EE9" w:rsidRDefault="00DF59AE">
            <w:pPr>
              <w:pStyle w:val="TableParagraph"/>
              <w:spacing w:line="270" w:lineRule="exact"/>
              <w:rPr>
                <w:sz w:val="24"/>
              </w:rPr>
            </w:pPr>
            <w:r>
              <w:rPr>
                <w:sz w:val="24"/>
              </w:rPr>
              <w:t>Chandra</w:t>
            </w:r>
            <w:r>
              <w:rPr>
                <w:spacing w:val="-11"/>
                <w:sz w:val="24"/>
              </w:rPr>
              <w:t xml:space="preserve"> </w:t>
            </w:r>
            <w:proofErr w:type="spellStart"/>
            <w:r>
              <w:rPr>
                <w:sz w:val="24"/>
              </w:rPr>
              <w:t>Sekara</w:t>
            </w:r>
            <w:proofErr w:type="spellEnd"/>
            <w:r>
              <w:rPr>
                <w:sz w:val="24"/>
              </w:rPr>
              <w:t>,</w:t>
            </w:r>
            <w:r>
              <w:rPr>
                <w:spacing w:val="-1"/>
                <w:sz w:val="24"/>
              </w:rPr>
              <w:t xml:space="preserve"> </w:t>
            </w:r>
            <w:r>
              <w:rPr>
                <w:sz w:val="24"/>
              </w:rPr>
              <w:t>C,S.,</w:t>
            </w:r>
            <w:r>
              <w:rPr>
                <w:spacing w:val="-2"/>
                <w:sz w:val="24"/>
              </w:rPr>
              <w:t xml:space="preserve"> </w:t>
            </w:r>
            <w:r>
              <w:rPr>
                <w:sz w:val="24"/>
              </w:rPr>
              <w:t>Population</w:t>
            </w:r>
            <w:r>
              <w:rPr>
                <w:spacing w:val="-2"/>
                <w:sz w:val="24"/>
              </w:rPr>
              <w:t xml:space="preserve"> </w:t>
            </w:r>
            <w:r>
              <w:rPr>
                <w:sz w:val="24"/>
              </w:rPr>
              <w:t>and</w:t>
            </w:r>
            <w:r>
              <w:rPr>
                <w:spacing w:val="-3"/>
                <w:sz w:val="24"/>
              </w:rPr>
              <w:t xml:space="preserve"> </w:t>
            </w:r>
            <w:r>
              <w:rPr>
                <w:sz w:val="24"/>
              </w:rPr>
              <w:t>Family</w:t>
            </w:r>
            <w:r>
              <w:rPr>
                <w:spacing w:val="-1"/>
                <w:sz w:val="24"/>
              </w:rPr>
              <w:t xml:space="preserve"> </w:t>
            </w:r>
            <w:proofErr w:type="spellStart"/>
            <w:r>
              <w:rPr>
                <w:sz w:val="24"/>
              </w:rPr>
              <w:t>Planning,Kitab</w:t>
            </w:r>
            <w:proofErr w:type="spellEnd"/>
            <w:r>
              <w:rPr>
                <w:spacing w:val="-2"/>
                <w:sz w:val="24"/>
              </w:rPr>
              <w:t xml:space="preserve"> </w:t>
            </w:r>
            <w:proofErr w:type="spellStart"/>
            <w:r>
              <w:rPr>
                <w:spacing w:val="-2"/>
                <w:sz w:val="24"/>
              </w:rPr>
              <w:t>Mahal</w:t>
            </w:r>
            <w:proofErr w:type="spellEnd"/>
            <w:r>
              <w:rPr>
                <w:spacing w:val="-2"/>
                <w:sz w:val="24"/>
              </w:rPr>
              <w:t>,</w:t>
            </w:r>
          </w:p>
        </w:tc>
      </w:tr>
      <w:tr w:rsidR="005B2EE9">
        <w:trPr>
          <w:trHeight w:val="633"/>
        </w:trPr>
        <w:tc>
          <w:tcPr>
            <w:tcW w:w="850" w:type="dxa"/>
          </w:tcPr>
          <w:p w:rsidR="005B2EE9" w:rsidRDefault="00DF59AE">
            <w:pPr>
              <w:pStyle w:val="TableParagraph"/>
              <w:ind w:left="113"/>
              <w:rPr>
                <w:sz w:val="24"/>
              </w:rPr>
            </w:pPr>
            <w:r>
              <w:rPr>
                <w:spacing w:val="-10"/>
                <w:sz w:val="24"/>
              </w:rPr>
              <w:t>2</w:t>
            </w:r>
          </w:p>
        </w:tc>
        <w:tc>
          <w:tcPr>
            <w:tcW w:w="9073" w:type="dxa"/>
            <w:gridSpan w:val="3"/>
          </w:tcPr>
          <w:p w:rsidR="005B2EE9" w:rsidRDefault="00DF59AE">
            <w:pPr>
              <w:pStyle w:val="TableParagraph"/>
              <w:rPr>
                <w:sz w:val="24"/>
              </w:rPr>
            </w:pPr>
            <w:r>
              <w:rPr>
                <w:sz w:val="24"/>
              </w:rPr>
              <w:t>W.H</w:t>
            </w:r>
            <w:r>
              <w:rPr>
                <w:spacing w:val="52"/>
                <w:w w:val="150"/>
                <w:sz w:val="24"/>
              </w:rPr>
              <w:t xml:space="preserve"> </w:t>
            </w:r>
            <w:r>
              <w:rPr>
                <w:sz w:val="24"/>
              </w:rPr>
              <w:t>Freeman</w:t>
            </w:r>
            <w:r>
              <w:rPr>
                <w:spacing w:val="56"/>
                <w:w w:val="150"/>
                <w:sz w:val="24"/>
              </w:rPr>
              <w:t xml:space="preserve"> </w:t>
            </w:r>
            <w:r>
              <w:rPr>
                <w:sz w:val="24"/>
              </w:rPr>
              <w:t>&amp;Co.</w:t>
            </w:r>
            <w:proofErr w:type="gramStart"/>
            <w:r>
              <w:rPr>
                <w:sz w:val="24"/>
              </w:rPr>
              <w:t>,</w:t>
            </w:r>
            <w:proofErr w:type="spellStart"/>
            <w:r>
              <w:rPr>
                <w:sz w:val="24"/>
              </w:rPr>
              <w:t>Sanfrancisco</w:t>
            </w:r>
            <w:proofErr w:type="spellEnd"/>
            <w:proofErr w:type="gramEnd"/>
            <w:r>
              <w:rPr>
                <w:sz w:val="24"/>
              </w:rPr>
              <w:t>.</w:t>
            </w:r>
            <w:r>
              <w:rPr>
                <w:spacing w:val="57"/>
                <w:w w:val="150"/>
                <w:sz w:val="24"/>
              </w:rPr>
              <w:t xml:space="preserve"> </w:t>
            </w:r>
            <w:proofErr w:type="spellStart"/>
            <w:r>
              <w:rPr>
                <w:sz w:val="24"/>
              </w:rPr>
              <w:t>Enrlich</w:t>
            </w:r>
            <w:proofErr w:type="spellEnd"/>
            <w:r>
              <w:rPr>
                <w:sz w:val="24"/>
              </w:rPr>
              <w:t>,</w:t>
            </w:r>
            <w:r>
              <w:rPr>
                <w:spacing w:val="58"/>
                <w:w w:val="150"/>
                <w:sz w:val="24"/>
              </w:rPr>
              <w:t xml:space="preserve"> </w:t>
            </w:r>
            <w:r>
              <w:rPr>
                <w:sz w:val="24"/>
              </w:rPr>
              <w:t>Paul,</w:t>
            </w:r>
            <w:r>
              <w:rPr>
                <w:spacing w:val="56"/>
                <w:w w:val="150"/>
                <w:sz w:val="24"/>
              </w:rPr>
              <w:t xml:space="preserve"> </w:t>
            </w:r>
            <w:proofErr w:type="spellStart"/>
            <w:r>
              <w:rPr>
                <w:sz w:val="24"/>
              </w:rPr>
              <w:t>R.,Ehrlich</w:t>
            </w:r>
            <w:proofErr w:type="spellEnd"/>
            <w:r>
              <w:rPr>
                <w:sz w:val="24"/>
              </w:rPr>
              <w:t>,</w:t>
            </w:r>
            <w:r>
              <w:rPr>
                <w:spacing w:val="55"/>
                <w:w w:val="150"/>
                <w:sz w:val="24"/>
              </w:rPr>
              <w:t xml:space="preserve"> </w:t>
            </w:r>
            <w:r>
              <w:rPr>
                <w:sz w:val="24"/>
              </w:rPr>
              <w:t>Anne,</w:t>
            </w:r>
            <w:r>
              <w:rPr>
                <w:spacing w:val="58"/>
                <w:w w:val="150"/>
                <w:sz w:val="24"/>
              </w:rPr>
              <w:t xml:space="preserve"> </w:t>
            </w:r>
            <w:proofErr w:type="spellStart"/>
            <w:r>
              <w:rPr>
                <w:sz w:val="24"/>
              </w:rPr>
              <w:t>H.:Planning</w:t>
            </w:r>
            <w:proofErr w:type="spellEnd"/>
            <w:r>
              <w:rPr>
                <w:spacing w:val="57"/>
                <w:w w:val="150"/>
                <w:sz w:val="24"/>
              </w:rPr>
              <w:t xml:space="preserve"> </w:t>
            </w:r>
            <w:r>
              <w:rPr>
                <w:spacing w:val="-4"/>
                <w:sz w:val="24"/>
              </w:rPr>
              <w:t>your</w:t>
            </w:r>
          </w:p>
          <w:p w:rsidR="005B2EE9" w:rsidRDefault="00DF59AE">
            <w:pPr>
              <w:pStyle w:val="TableParagraph"/>
              <w:spacing w:before="43" w:line="240" w:lineRule="auto"/>
              <w:rPr>
                <w:sz w:val="24"/>
              </w:rPr>
            </w:pPr>
            <w:r>
              <w:rPr>
                <w:spacing w:val="-2"/>
                <w:sz w:val="24"/>
              </w:rPr>
              <w:t>family,</w:t>
            </w:r>
          </w:p>
        </w:tc>
      </w:tr>
      <w:tr w:rsidR="005B2EE9">
        <w:trPr>
          <w:trHeight w:val="318"/>
        </w:trPr>
        <w:tc>
          <w:tcPr>
            <w:tcW w:w="9923" w:type="dxa"/>
            <w:gridSpan w:val="4"/>
          </w:tcPr>
          <w:p w:rsidR="005B2EE9" w:rsidRDefault="00DF59AE">
            <w:pPr>
              <w:pStyle w:val="TableParagraph"/>
              <w:ind w:left="113"/>
              <w:rPr>
                <w:b/>
                <w:sz w:val="24"/>
              </w:rPr>
            </w:pPr>
            <w:r>
              <w:rPr>
                <w:b/>
                <w:sz w:val="24"/>
              </w:rPr>
              <w:t>Related</w:t>
            </w:r>
            <w:r>
              <w:rPr>
                <w:b/>
                <w:spacing w:val="-8"/>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 NPTEL,</w:t>
            </w:r>
            <w:r>
              <w:rPr>
                <w:b/>
                <w:spacing w:val="-2"/>
                <w:sz w:val="24"/>
              </w:rPr>
              <w:t xml:space="preserve"> </w:t>
            </w:r>
            <w:r>
              <w:rPr>
                <w:b/>
                <w:sz w:val="24"/>
              </w:rPr>
              <w:t>Websites</w:t>
            </w:r>
            <w:r>
              <w:rPr>
                <w:b/>
                <w:spacing w:val="-2"/>
                <w:sz w:val="24"/>
              </w:rPr>
              <w:t xml:space="preserve"> etc.]</w:t>
            </w:r>
          </w:p>
        </w:tc>
      </w:tr>
      <w:tr w:rsidR="005B2EE9">
        <w:trPr>
          <w:trHeight w:val="316"/>
        </w:trPr>
        <w:tc>
          <w:tcPr>
            <w:tcW w:w="850" w:type="dxa"/>
          </w:tcPr>
          <w:p w:rsidR="005B2EE9" w:rsidRDefault="00DF59AE">
            <w:pPr>
              <w:pStyle w:val="TableParagraph"/>
              <w:ind w:left="113"/>
              <w:rPr>
                <w:sz w:val="24"/>
              </w:rPr>
            </w:pPr>
            <w:r>
              <w:rPr>
                <w:spacing w:val="-10"/>
                <w:sz w:val="24"/>
              </w:rPr>
              <w:t>1</w:t>
            </w:r>
          </w:p>
        </w:tc>
        <w:tc>
          <w:tcPr>
            <w:tcW w:w="9073" w:type="dxa"/>
            <w:gridSpan w:val="3"/>
          </w:tcPr>
          <w:p w:rsidR="005B2EE9" w:rsidRDefault="00BE76DB">
            <w:pPr>
              <w:pStyle w:val="TableParagraph"/>
              <w:rPr>
                <w:sz w:val="24"/>
              </w:rPr>
            </w:pPr>
            <w:hyperlink r:id="rId139">
              <w:r w:rsidR="00DF59AE">
                <w:rPr>
                  <w:spacing w:val="-4"/>
                  <w:sz w:val="24"/>
                  <w:u w:val="single"/>
                </w:rPr>
                <w:t>https://www.yourarticlelibrary.com/family/family-life-cycle-3-main-stages/47660</w:t>
              </w:r>
            </w:hyperlink>
          </w:p>
        </w:tc>
      </w:tr>
      <w:tr w:rsidR="005B2EE9">
        <w:trPr>
          <w:trHeight w:val="635"/>
        </w:trPr>
        <w:tc>
          <w:tcPr>
            <w:tcW w:w="850" w:type="dxa"/>
          </w:tcPr>
          <w:p w:rsidR="005B2EE9" w:rsidRDefault="00DF59AE">
            <w:pPr>
              <w:pStyle w:val="TableParagraph"/>
              <w:spacing w:line="270" w:lineRule="exact"/>
              <w:ind w:left="113"/>
              <w:rPr>
                <w:sz w:val="24"/>
              </w:rPr>
            </w:pPr>
            <w:r>
              <w:rPr>
                <w:spacing w:val="-10"/>
                <w:sz w:val="24"/>
              </w:rPr>
              <w:t>2</w:t>
            </w:r>
          </w:p>
        </w:tc>
        <w:tc>
          <w:tcPr>
            <w:tcW w:w="9073" w:type="dxa"/>
            <w:gridSpan w:val="3"/>
          </w:tcPr>
          <w:p w:rsidR="005B2EE9" w:rsidRDefault="00BE76DB">
            <w:pPr>
              <w:pStyle w:val="TableParagraph"/>
              <w:spacing w:line="270" w:lineRule="exact"/>
              <w:rPr>
                <w:sz w:val="24"/>
              </w:rPr>
            </w:pPr>
            <w:hyperlink r:id="rId140">
              <w:r w:rsidR="00DF59AE">
                <w:rPr>
                  <w:spacing w:val="-2"/>
                  <w:sz w:val="24"/>
                  <w:u w:val="single"/>
                </w:rPr>
                <w:t>https://main.mohfw.gov.in/Organisation/Departments%20of%20Health%20and%20Family</w:t>
              </w:r>
            </w:hyperlink>
          </w:p>
          <w:p w:rsidR="005B2EE9" w:rsidRDefault="00BE76DB">
            <w:pPr>
              <w:pStyle w:val="TableParagraph"/>
              <w:spacing w:before="43" w:line="240" w:lineRule="auto"/>
              <w:rPr>
                <w:sz w:val="24"/>
              </w:rPr>
            </w:pPr>
            <w:hyperlink r:id="rId141">
              <w:r w:rsidR="00DF59AE">
                <w:rPr>
                  <w:spacing w:val="-4"/>
                  <w:sz w:val="24"/>
                  <w:u w:val="single"/>
                </w:rPr>
                <w:t>%20Welfare/activities-health-and-family-welfare</w:t>
              </w:r>
            </w:hyperlink>
          </w:p>
        </w:tc>
      </w:tr>
      <w:tr w:rsidR="005B2EE9">
        <w:trPr>
          <w:trHeight w:val="316"/>
        </w:trPr>
        <w:tc>
          <w:tcPr>
            <w:tcW w:w="850" w:type="dxa"/>
          </w:tcPr>
          <w:p w:rsidR="005B2EE9" w:rsidRDefault="00DF59AE">
            <w:pPr>
              <w:pStyle w:val="TableParagraph"/>
              <w:ind w:left="113"/>
              <w:rPr>
                <w:sz w:val="24"/>
              </w:rPr>
            </w:pPr>
            <w:r>
              <w:rPr>
                <w:spacing w:val="-10"/>
                <w:sz w:val="24"/>
              </w:rPr>
              <w:t>3</w:t>
            </w:r>
          </w:p>
        </w:tc>
        <w:tc>
          <w:tcPr>
            <w:tcW w:w="9073" w:type="dxa"/>
            <w:gridSpan w:val="3"/>
          </w:tcPr>
          <w:p w:rsidR="005B2EE9" w:rsidRDefault="00BE76DB">
            <w:pPr>
              <w:pStyle w:val="TableParagraph"/>
              <w:rPr>
                <w:sz w:val="24"/>
              </w:rPr>
            </w:pPr>
            <w:hyperlink r:id="rId142">
              <w:r w:rsidR="00DF59AE">
                <w:rPr>
                  <w:spacing w:val="-2"/>
                  <w:sz w:val="24"/>
                </w:rPr>
                <w:t>https://pubmed.ncbi.nlm.nih.gov/12295826/</w:t>
              </w:r>
            </w:hyperlink>
          </w:p>
        </w:tc>
      </w:tr>
      <w:tr w:rsidR="005B2EE9">
        <w:trPr>
          <w:trHeight w:val="316"/>
        </w:trPr>
        <w:tc>
          <w:tcPr>
            <w:tcW w:w="9923" w:type="dxa"/>
            <w:gridSpan w:val="4"/>
          </w:tcPr>
          <w:p w:rsidR="005B2EE9" w:rsidRDefault="00DF59AE">
            <w:pPr>
              <w:pStyle w:val="TableParagraph"/>
              <w:spacing w:line="271" w:lineRule="exact"/>
              <w:ind w:left="113"/>
              <w:rPr>
                <w:sz w:val="24"/>
              </w:rPr>
            </w:pPr>
            <w:r>
              <w:rPr>
                <w:sz w:val="24"/>
              </w:rPr>
              <w:t>Course</w:t>
            </w:r>
            <w:r>
              <w:rPr>
                <w:spacing w:val="-10"/>
                <w:sz w:val="24"/>
              </w:rPr>
              <w:t xml:space="preserve"> </w:t>
            </w:r>
            <w:r>
              <w:rPr>
                <w:sz w:val="24"/>
              </w:rPr>
              <w:t>Designed</w:t>
            </w:r>
            <w:r>
              <w:rPr>
                <w:spacing w:val="-2"/>
                <w:sz w:val="24"/>
              </w:rPr>
              <w:t xml:space="preserve"> </w:t>
            </w:r>
            <w:r>
              <w:rPr>
                <w:sz w:val="24"/>
              </w:rPr>
              <w:t>By: Dr. Sam Lovely Son</w:t>
            </w:r>
            <w:r w:rsidR="00984152">
              <w:rPr>
                <w:sz w:val="24"/>
              </w:rPr>
              <w:t xml:space="preserve">, Dr. G. </w:t>
            </w:r>
            <w:proofErr w:type="spellStart"/>
            <w:r w:rsidR="00984152">
              <w:rPr>
                <w:sz w:val="24"/>
              </w:rPr>
              <w:t>Mettilda</w:t>
            </w:r>
            <w:proofErr w:type="spellEnd"/>
            <w:r w:rsidR="00984152">
              <w:rPr>
                <w:sz w:val="24"/>
              </w:rPr>
              <w:t xml:space="preserve"> </w:t>
            </w:r>
            <w:proofErr w:type="spellStart"/>
            <w:r w:rsidR="00984152">
              <w:rPr>
                <w:sz w:val="24"/>
              </w:rPr>
              <w:t>Buvaneswari</w:t>
            </w:r>
            <w:proofErr w:type="spellEnd"/>
          </w:p>
        </w:tc>
      </w:tr>
    </w:tbl>
    <w:p w:rsidR="005B2EE9" w:rsidRDefault="005B2EE9">
      <w:pPr>
        <w:pStyle w:val="BodyText"/>
        <w:rPr>
          <w:sz w:val="20"/>
        </w:rPr>
      </w:pPr>
    </w:p>
    <w:p w:rsidR="005B2EE9" w:rsidRDefault="005B2EE9">
      <w:pPr>
        <w:pStyle w:val="BodyText"/>
        <w:spacing w:before="62"/>
        <w:rPr>
          <w:sz w:val="20"/>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850"/>
        <w:gridCol w:w="855"/>
        <w:gridCol w:w="708"/>
        <w:gridCol w:w="708"/>
        <w:gridCol w:w="764"/>
        <w:gridCol w:w="831"/>
        <w:gridCol w:w="833"/>
        <w:gridCol w:w="831"/>
        <w:gridCol w:w="833"/>
        <w:gridCol w:w="1165"/>
      </w:tblGrid>
      <w:tr w:rsidR="005B2EE9">
        <w:trPr>
          <w:trHeight w:val="316"/>
        </w:trPr>
        <w:tc>
          <w:tcPr>
            <w:tcW w:w="922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50" w:type="dxa"/>
          </w:tcPr>
          <w:p w:rsidR="005B2EE9" w:rsidRDefault="00DF59AE">
            <w:pPr>
              <w:pStyle w:val="TableParagraph"/>
              <w:ind w:left="218"/>
              <w:rPr>
                <w:b/>
                <w:sz w:val="24"/>
              </w:rPr>
            </w:pPr>
            <w:r>
              <w:rPr>
                <w:b/>
                <w:spacing w:val="-5"/>
                <w:sz w:val="24"/>
              </w:rPr>
              <w:t>COs</w:t>
            </w:r>
          </w:p>
        </w:tc>
        <w:tc>
          <w:tcPr>
            <w:tcW w:w="850" w:type="dxa"/>
          </w:tcPr>
          <w:p w:rsidR="005B2EE9" w:rsidRDefault="00DF59AE">
            <w:pPr>
              <w:pStyle w:val="TableParagraph"/>
              <w:ind w:left="29" w:right="4"/>
              <w:jc w:val="center"/>
              <w:rPr>
                <w:b/>
                <w:sz w:val="24"/>
              </w:rPr>
            </w:pPr>
            <w:r>
              <w:rPr>
                <w:b/>
                <w:spacing w:val="-5"/>
                <w:sz w:val="24"/>
              </w:rPr>
              <w:t>PO1</w:t>
            </w:r>
          </w:p>
        </w:tc>
        <w:tc>
          <w:tcPr>
            <w:tcW w:w="855" w:type="dxa"/>
          </w:tcPr>
          <w:p w:rsidR="005B2EE9" w:rsidRDefault="00DF59AE">
            <w:pPr>
              <w:pStyle w:val="TableParagraph"/>
              <w:ind w:left="21" w:right="12"/>
              <w:jc w:val="center"/>
              <w:rPr>
                <w:b/>
                <w:sz w:val="24"/>
              </w:rPr>
            </w:pPr>
            <w:r>
              <w:rPr>
                <w:b/>
                <w:spacing w:val="-5"/>
                <w:sz w:val="24"/>
              </w:rPr>
              <w:t>PO2</w:t>
            </w:r>
          </w:p>
        </w:tc>
        <w:tc>
          <w:tcPr>
            <w:tcW w:w="708" w:type="dxa"/>
          </w:tcPr>
          <w:p w:rsidR="005B2EE9" w:rsidRDefault="00DF59AE">
            <w:pPr>
              <w:pStyle w:val="TableParagraph"/>
              <w:ind w:left="55" w:right="38"/>
              <w:jc w:val="center"/>
              <w:rPr>
                <w:b/>
                <w:sz w:val="24"/>
              </w:rPr>
            </w:pPr>
            <w:r>
              <w:rPr>
                <w:b/>
                <w:spacing w:val="-5"/>
                <w:sz w:val="24"/>
              </w:rPr>
              <w:t>PO3</w:t>
            </w:r>
          </w:p>
        </w:tc>
        <w:tc>
          <w:tcPr>
            <w:tcW w:w="708" w:type="dxa"/>
          </w:tcPr>
          <w:p w:rsidR="005B2EE9" w:rsidRDefault="00DF59AE">
            <w:pPr>
              <w:pStyle w:val="TableParagraph"/>
              <w:ind w:left="55" w:right="38"/>
              <w:jc w:val="center"/>
              <w:rPr>
                <w:b/>
                <w:sz w:val="24"/>
              </w:rPr>
            </w:pPr>
            <w:r>
              <w:rPr>
                <w:b/>
                <w:spacing w:val="-5"/>
                <w:sz w:val="24"/>
              </w:rPr>
              <w:t>PO4</w:t>
            </w:r>
          </w:p>
        </w:tc>
        <w:tc>
          <w:tcPr>
            <w:tcW w:w="764" w:type="dxa"/>
          </w:tcPr>
          <w:p w:rsidR="005B2EE9" w:rsidRDefault="00DF59AE">
            <w:pPr>
              <w:pStyle w:val="TableParagraph"/>
              <w:ind w:left="18" w:right="4"/>
              <w:jc w:val="center"/>
              <w:rPr>
                <w:b/>
                <w:sz w:val="24"/>
              </w:rPr>
            </w:pPr>
            <w:r>
              <w:rPr>
                <w:b/>
                <w:spacing w:val="-5"/>
                <w:sz w:val="24"/>
              </w:rPr>
              <w:t>PO5</w:t>
            </w:r>
          </w:p>
        </w:tc>
        <w:tc>
          <w:tcPr>
            <w:tcW w:w="831" w:type="dxa"/>
          </w:tcPr>
          <w:p w:rsidR="005B2EE9" w:rsidRDefault="00DF59AE">
            <w:pPr>
              <w:pStyle w:val="TableParagraph"/>
              <w:ind w:left="107" w:right="94"/>
              <w:jc w:val="center"/>
              <w:rPr>
                <w:b/>
                <w:sz w:val="24"/>
              </w:rPr>
            </w:pPr>
            <w:r>
              <w:rPr>
                <w:b/>
                <w:spacing w:val="-5"/>
                <w:sz w:val="24"/>
              </w:rPr>
              <w:t>PO6</w:t>
            </w:r>
          </w:p>
        </w:tc>
        <w:tc>
          <w:tcPr>
            <w:tcW w:w="833" w:type="dxa"/>
          </w:tcPr>
          <w:p w:rsidR="005B2EE9" w:rsidRDefault="00DF59AE">
            <w:pPr>
              <w:pStyle w:val="TableParagraph"/>
              <w:ind w:left="10"/>
              <w:jc w:val="center"/>
              <w:rPr>
                <w:b/>
                <w:sz w:val="24"/>
              </w:rPr>
            </w:pPr>
            <w:r>
              <w:rPr>
                <w:b/>
                <w:spacing w:val="-5"/>
                <w:sz w:val="24"/>
              </w:rPr>
              <w:t>PO7</w:t>
            </w:r>
          </w:p>
        </w:tc>
        <w:tc>
          <w:tcPr>
            <w:tcW w:w="831" w:type="dxa"/>
          </w:tcPr>
          <w:p w:rsidR="005B2EE9" w:rsidRDefault="00DF59AE">
            <w:pPr>
              <w:pStyle w:val="TableParagraph"/>
              <w:ind w:left="101" w:right="94"/>
              <w:jc w:val="center"/>
              <w:rPr>
                <w:b/>
                <w:sz w:val="24"/>
              </w:rPr>
            </w:pPr>
            <w:r>
              <w:rPr>
                <w:b/>
                <w:spacing w:val="-5"/>
                <w:sz w:val="24"/>
              </w:rPr>
              <w:t>PO8</w:t>
            </w:r>
          </w:p>
        </w:tc>
        <w:tc>
          <w:tcPr>
            <w:tcW w:w="833" w:type="dxa"/>
          </w:tcPr>
          <w:p w:rsidR="005B2EE9" w:rsidRDefault="00DF59AE">
            <w:pPr>
              <w:pStyle w:val="TableParagraph"/>
              <w:ind w:right="107"/>
              <w:jc w:val="center"/>
              <w:rPr>
                <w:b/>
                <w:sz w:val="24"/>
              </w:rPr>
            </w:pPr>
            <w:r>
              <w:rPr>
                <w:b/>
                <w:spacing w:val="-5"/>
                <w:sz w:val="24"/>
              </w:rPr>
              <w:t>PO9</w:t>
            </w:r>
          </w:p>
        </w:tc>
        <w:tc>
          <w:tcPr>
            <w:tcW w:w="1165" w:type="dxa"/>
          </w:tcPr>
          <w:p w:rsidR="005B2EE9" w:rsidRDefault="00DF59AE">
            <w:pPr>
              <w:pStyle w:val="TableParagraph"/>
              <w:ind w:left="15" w:right="11"/>
              <w:jc w:val="center"/>
              <w:rPr>
                <w:b/>
                <w:sz w:val="24"/>
              </w:rPr>
            </w:pPr>
            <w:r>
              <w:rPr>
                <w:b/>
                <w:spacing w:val="-4"/>
                <w:sz w:val="24"/>
              </w:rPr>
              <w:t>PO10</w:t>
            </w:r>
          </w:p>
        </w:tc>
      </w:tr>
      <w:tr w:rsidR="005B2EE9">
        <w:trPr>
          <w:trHeight w:val="316"/>
        </w:trPr>
        <w:tc>
          <w:tcPr>
            <w:tcW w:w="850" w:type="dxa"/>
          </w:tcPr>
          <w:p w:rsidR="005B2EE9" w:rsidRDefault="00DF59AE">
            <w:pPr>
              <w:pStyle w:val="TableParagraph"/>
              <w:spacing w:line="275" w:lineRule="exact"/>
              <w:ind w:left="129"/>
              <w:rPr>
                <w:b/>
                <w:sz w:val="24"/>
              </w:rPr>
            </w:pPr>
            <w:r>
              <w:rPr>
                <w:b/>
                <w:spacing w:val="-5"/>
                <w:sz w:val="24"/>
              </w:rPr>
              <w:t>CO1</w:t>
            </w:r>
          </w:p>
        </w:tc>
        <w:tc>
          <w:tcPr>
            <w:tcW w:w="850" w:type="dxa"/>
          </w:tcPr>
          <w:p w:rsidR="005B2EE9" w:rsidRDefault="00DF59AE">
            <w:pPr>
              <w:pStyle w:val="TableParagraph"/>
              <w:spacing w:line="275" w:lineRule="exact"/>
              <w:ind w:left="29"/>
              <w:jc w:val="center"/>
              <w:rPr>
                <w:sz w:val="24"/>
              </w:rPr>
            </w:pPr>
            <w:r>
              <w:rPr>
                <w:spacing w:val="-10"/>
                <w:sz w:val="24"/>
              </w:rPr>
              <w:t>M</w:t>
            </w:r>
          </w:p>
        </w:tc>
        <w:tc>
          <w:tcPr>
            <w:tcW w:w="855" w:type="dxa"/>
          </w:tcPr>
          <w:p w:rsidR="005B2EE9" w:rsidRDefault="00DF59AE">
            <w:pPr>
              <w:pStyle w:val="TableParagraph"/>
              <w:spacing w:line="275" w:lineRule="exact"/>
              <w:ind w:left="21" w:right="1"/>
              <w:jc w:val="center"/>
              <w:rPr>
                <w:sz w:val="24"/>
              </w:rPr>
            </w:pPr>
            <w:r>
              <w:rPr>
                <w:spacing w:val="-10"/>
                <w:sz w:val="24"/>
              </w:rPr>
              <w:t>M</w:t>
            </w:r>
          </w:p>
        </w:tc>
        <w:tc>
          <w:tcPr>
            <w:tcW w:w="708" w:type="dxa"/>
          </w:tcPr>
          <w:p w:rsidR="005B2EE9" w:rsidRDefault="00DF59AE">
            <w:pPr>
              <w:pStyle w:val="TableParagraph"/>
              <w:spacing w:line="275" w:lineRule="exact"/>
              <w:ind w:left="55" w:right="33"/>
              <w:jc w:val="center"/>
              <w:rPr>
                <w:sz w:val="24"/>
              </w:rPr>
            </w:pPr>
            <w:r>
              <w:rPr>
                <w:spacing w:val="-10"/>
                <w:sz w:val="24"/>
              </w:rPr>
              <w:t>L</w:t>
            </w:r>
          </w:p>
        </w:tc>
        <w:tc>
          <w:tcPr>
            <w:tcW w:w="708" w:type="dxa"/>
          </w:tcPr>
          <w:p w:rsidR="005B2EE9" w:rsidRDefault="00DF59AE">
            <w:pPr>
              <w:pStyle w:val="TableParagraph"/>
              <w:spacing w:line="275" w:lineRule="exact"/>
              <w:ind w:left="55" w:right="33"/>
              <w:jc w:val="center"/>
              <w:rPr>
                <w:sz w:val="24"/>
              </w:rPr>
            </w:pPr>
            <w:r>
              <w:rPr>
                <w:spacing w:val="-10"/>
                <w:sz w:val="24"/>
              </w:rPr>
              <w:t>M</w:t>
            </w:r>
          </w:p>
        </w:tc>
        <w:tc>
          <w:tcPr>
            <w:tcW w:w="764" w:type="dxa"/>
          </w:tcPr>
          <w:p w:rsidR="005B2EE9" w:rsidRDefault="00DF59AE">
            <w:pPr>
              <w:pStyle w:val="TableParagraph"/>
              <w:spacing w:line="275" w:lineRule="exact"/>
              <w:ind w:left="18"/>
              <w:jc w:val="center"/>
              <w:rPr>
                <w:sz w:val="24"/>
              </w:rPr>
            </w:pPr>
            <w:r>
              <w:rPr>
                <w:spacing w:val="-10"/>
                <w:sz w:val="24"/>
              </w:rPr>
              <w:t>M</w:t>
            </w:r>
          </w:p>
        </w:tc>
        <w:tc>
          <w:tcPr>
            <w:tcW w:w="831" w:type="dxa"/>
          </w:tcPr>
          <w:p w:rsidR="005B2EE9" w:rsidRDefault="00DF59AE">
            <w:pPr>
              <w:pStyle w:val="TableParagraph"/>
              <w:spacing w:line="275" w:lineRule="exact"/>
              <w:ind w:left="19"/>
              <w:jc w:val="center"/>
              <w:rPr>
                <w:sz w:val="24"/>
              </w:rPr>
            </w:pPr>
            <w:r>
              <w:rPr>
                <w:spacing w:val="-10"/>
                <w:sz w:val="24"/>
              </w:rPr>
              <w:t>S</w:t>
            </w:r>
          </w:p>
        </w:tc>
        <w:tc>
          <w:tcPr>
            <w:tcW w:w="833" w:type="dxa"/>
          </w:tcPr>
          <w:p w:rsidR="005B2EE9" w:rsidRDefault="00DF59AE">
            <w:pPr>
              <w:pStyle w:val="TableParagraph"/>
              <w:spacing w:line="275" w:lineRule="exact"/>
              <w:ind w:left="15"/>
              <w:jc w:val="center"/>
              <w:rPr>
                <w:sz w:val="24"/>
              </w:rPr>
            </w:pPr>
            <w:r>
              <w:rPr>
                <w:spacing w:val="-10"/>
                <w:sz w:val="24"/>
              </w:rPr>
              <w:t>M</w:t>
            </w:r>
          </w:p>
        </w:tc>
        <w:tc>
          <w:tcPr>
            <w:tcW w:w="831" w:type="dxa"/>
          </w:tcPr>
          <w:p w:rsidR="005B2EE9" w:rsidRDefault="00DF59AE">
            <w:pPr>
              <w:pStyle w:val="TableParagraph"/>
              <w:spacing w:line="275" w:lineRule="exact"/>
              <w:ind w:left="107" w:right="94"/>
              <w:jc w:val="center"/>
              <w:rPr>
                <w:sz w:val="24"/>
              </w:rPr>
            </w:pPr>
            <w:r>
              <w:rPr>
                <w:spacing w:val="-10"/>
                <w:sz w:val="24"/>
              </w:rPr>
              <w:t>M</w:t>
            </w:r>
          </w:p>
        </w:tc>
        <w:tc>
          <w:tcPr>
            <w:tcW w:w="833" w:type="dxa"/>
          </w:tcPr>
          <w:p w:rsidR="005B2EE9" w:rsidRDefault="00DF59AE">
            <w:pPr>
              <w:pStyle w:val="TableParagraph"/>
              <w:spacing w:line="275" w:lineRule="exact"/>
              <w:ind w:left="9"/>
              <w:jc w:val="center"/>
              <w:rPr>
                <w:sz w:val="24"/>
              </w:rPr>
            </w:pPr>
            <w:r>
              <w:rPr>
                <w:spacing w:val="-10"/>
                <w:sz w:val="24"/>
              </w:rPr>
              <w:t>M</w:t>
            </w:r>
          </w:p>
        </w:tc>
        <w:tc>
          <w:tcPr>
            <w:tcW w:w="1165" w:type="dxa"/>
          </w:tcPr>
          <w:p w:rsidR="005B2EE9" w:rsidRDefault="00DF59AE">
            <w:pPr>
              <w:pStyle w:val="TableParagraph"/>
              <w:spacing w:line="275" w:lineRule="exact"/>
              <w:ind w:left="15" w:right="7"/>
              <w:jc w:val="center"/>
              <w:rPr>
                <w:sz w:val="24"/>
              </w:rPr>
            </w:pPr>
            <w:r>
              <w:rPr>
                <w:spacing w:val="-10"/>
                <w:sz w:val="24"/>
              </w:rPr>
              <w:t>M</w:t>
            </w:r>
          </w:p>
        </w:tc>
      </w:tr>
      <w:tr w:rsidR="005B2EE9">
        <w:trPr>
          <w:trHeight w:val="316"/>
        </w:trPr>
        <w:tc>
          <w:tcPr>
            <w:tcW w:w="850" w:type="dxa"/>
          </w:tcPr>
          <w:p w:rsidR="005B2EE9" w:rsidRDefault="00DF59AE">
            <w:pPr>
              <w:pStyle w:val="TableParagraph"/>
              <w:ind w:left="129"/>
              <w:rPr>
                <w:b/>
                <w:sz w:val="24"/>
              </w:rPr>
            </w:pPr>
            <w:r>
              <w:rPr>
                <w:b/>
                <w:spacing w:val="-5"/>
                <w:sz w:val="24"/>
              </w:rPr>
              <w:t>CO3</w:t>
            </w:r>
          </w:p>
        </w:tc>
        <w:tc>
          <w:tcPr>
            <w:tcW w:w="850" w:type="dxa"/>
          </w:tcPr>
          <w:p w:rsidR="005B2EE9" w:rsidRDefault="00DF59AE">
            <w:pPr>
              <w:pStyle w:val="TableParagraph"/>
              <w:ind w:left="29"/>
              <w:jc w:val="center"/>
              <w:rPr>
                <w:sz w:val="24"/>
              </w:rPr>
            </w:pPr>
            <w:r>
              <w:rPr>
                <w:spacing w:val="-10"/>
                <w:sz w:val="24"/>
              </w:rPr>
              <w:t>M</w:t>
            </w:r>
          </w:p>
        </w:tc>
        <w:tc>
          <w:tcPr>
            <w:tcW w:w="855" w:type="dxa"/>
          </w:tcPr>
          <w:p w:rsidR="005B2EE9" w:rsidRDefault="00DF59AE">
            <w:pPr>
              <w:pStyle w:val="TableParagraph"/>
              <w:ind w:left="21" w:right="1"/>
              <w:jc w:val="center"/>
              <w:rPr>
                <w:sz w:val="24"/>
              </w:rPr>
            </w:pPr>
            <w:r>
              <w:rPr>
                <w:spacing w:val="-10"/>
                <w:sz w:val="24"/>
              </w:rPr>
              <w:t>L</w:t>
            </w:r>
          </w:p>
        </w:tc>
        <w:tc>
          <w:tcPr>
            <w:tcW w:w="708" w:type="dxa"/>
          </w:tcPr>
          <w:p w:rsidR="005B2EE9" w:rsidRDefault="00DF59AE">
            <w:pPr>
              <w:pStyle w:val="TableParagraph"/>
              <w:ind w:left="55" w:right="33"/>
              <w:jc w:val="center"/>
              <w:rPr>
                <w:sz w:val="24"/>
              </w:rPr>
            </w:pPr>
            <w:r>
              <w:rPr>
                <w:spacing w:val="-10"/>
                <w:sz w:val="24"/>
              </w:rPr>
              <w:t>M</w:t>
            </w:r>
          </w:p>
        </w:tc>
        <w:tc>
          <w:tcPr>
            <w:tcW w:w="708" w:type="dxa"/>
          </w:tcPr>
          <w:p w:rsidR="005B2EE9" w:rsidRDefault="00DF59AE">
            <w:pPr>
              <w:pStyle w:val="TableParagraph"/>
              <w:ind w:left="55" w:right="33"/>
              <w:jc w:val="center"/>
              <w:rPr>
                <w:sz w:val="24"/>
              </w:rPr>
            </w:pPr>
            <w:r>
              <w:rPr>
                <w:spacing w:val="-10"/>
                <w:sz w:val="24"/>
              </w:rPr>
              <w:t>M</w:t>
            </w:r>
          </w:p>
        </w:tc>
        <w:tc>
          <w:tcPr>
            <w:tcW w:w="764" w:type="dxa"/>
          </w:tcPr>
          <w:p w:rsidR="005B2EE9" w:rsidRDefault="00DF59AE">
            <w:pPr>
              <w:pStyle w:val="TableParagraph"/>
              <w:ind w:left="18"/>
              <w:jc w:val="center"/>
              <w:rPr>
                <w:sz w:val="24"/>
              </w:rPr>
            </w:pPr>
            <w:r>
              <w:rPr>
                <w:spacing w:val="-10"/>
                <w:sz w:val="24"/>
              </w:rPr>
              <w:t>M</w:t>
            </w:r>
          </w:p>
        </w:tc>
        <w:tc>
          <w:tcPr>
            <w:tcW w:w="831" w:type="dxa"/>
          </w:tcPr>
          <w:p w:rsidR="005B2EE9" w:rsidRDefault="00DF59AE">
            <w:pPr>
              <w:pStyle w:val="TableParagraph"/>
              <w:ind w:left="19"/>
              <w:jc w:val="center"/>
              <w:rPr>
                <w:sz w:val="24"/>
              </w:rPr>
            </w:pPr>
            <w:r>
              <w:rPr>
                <w:spacing w:val="-10"/>
                <w:sz w:val="24"/>
              </w:rPr>
              <w:t>S</w:t>
            </w:r>
          </w:p>
        </w:tc>
        <w:tc>
          <w:tcPr>
            <w:tcW w:w="833" w:type="dxa"/>
          </w:tcPr>
          <w:p w:rsidR="005B2EE9" w:rsidRDefault="00DF59AE">
            <w:pPr>
              <w:pStyle w:val="TableParagraph"/>
              <w:ind w:left="15"/>
              <w:jc w:val="center"/>
              <w:rPr>
                <w:sz w:val="24"/>
              </w:rPr>
            </w:pPr>
            <w:r>
              <w:rPr>
                <w:spacing w:val="-10"/>
                <w:sz w:val="24"/>
              </w:rPr>
              <w:t>M</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9"/>
              <w:jc w:val="center"/>
              <w:rPr>
                <w:sz w:val="24"/>
              </w:rPr>
            </w:pPr>
            <w:r>
              <w:rPr>
                <w:spacing w:val="-10"/>
                <w:sz w:val="24"/>
              </w:rPr>
              <w:t>M</w:t>
            </w:r>
          </w:p>
        </w:tc>
        <w:tc>
          <w:tcPr>
            <w:tcW w:w="1165" w:type="dxa"/>
          </w:tcPr>
          <w:p w:rsidR="005B2EE9" w:rsidRDefault="00DF59AE">
            <w:pPr>
              <w:pStyle w:val="TableParagraph"/>
              <w:ind w:left="15" w:right="7"/>
              <w:jc w:val="center"/>
              <w:rPr>
                <w:sz w:val="24"/>
              </w:rPr>
            </w:pPr>
            <w:r>
              <w:rPr>
                <w:spacing w:val="-10"/>
                <w:sz w:val="24"/>
              </w:rPr>
              <w:t>M</w:t>
            </w:r>
          </w:p>
        </w:tc>
      </w:tr>
      <w:tr w:rsidR="005B2EE9">
        <w:trPr>
          <w:trHeight w:val="318"/>
        </w:trPr>
        <w:tc>
          <w:tcPr>
            <w:tcW w:w="850" w:type="dxa"/>
          </w:tcPr>
          <w:p w:rsidR="005B2EE9" w:rsidRDefault="00DF59AE">
            <w:pPr>
              <w:pStyle w:val="TableParagraph"/>
              <w:ind w:left="129"/>
              <w:rPr>
                <w:b/>
                <w:sz w:val="24"/>
              </w:rPr>
            </w:pPr>
            <w:r>
              <w:rPr>
                <w:b/>
                <w:spacing w:val="-5"/>
                <w:sz w:val="24"/>
              </w:rPr>
              <w:t>CO3</w:t>
            </w:r>
          </w:p>
        </w:tc>
        <w:tc>
          <w:tcPr>
            <w:tcW w:w="850" w:type="dxa"/>
          </w:tcPr>
          <w:p w:rsidR="005B2EE9" w:rsidRDefault="00DF59AE">
            <w:pPr>
              <w:pStyle w:val="TableParagraph"/>
              <w:ind w:left="29"/>
              <w:jc w:val="center"/>
              <w:rPr>
                <w:sz w:val="24"/>
              </w:rPr>
            </w:pPr>
            <w:r>
              <w:rPr>
                <w:spacing w:val="-10"/>
                <w:sz w:val="24"/>
              </w:rPr>
              <w:t>M</w:t>
            </w:r>
          </w:p>
        </w:tc>
        <w:tc>
          <w:tcPr>
            <w:tcW w:w="855" w:type="dxa"/>
          </w:tcPr>
          <w:p w:rsidR="005B2EE9" w:rsidRDefault="00DF59AE">
            <w:pPr>
              <w:pStyle w:val="TableParagraph"/>
              <w:ind w:left="21" w:right="1"/>
              <w:jc w:val="center"/>
              <w:rPr>
                <w:sz w:val="24"/>
              </w:rPr>
            </w:pPr>
            <w:r>
              <w:rPr>
                <w:spacing w:val="-10"/>
                <w:sz w:val="24"/>
              </w:rPr>
              <w:t>M</w:t>
            </w:r>
          </w:p>
        </w:tc>
        <w:tc>
          <w:tcPr>
            <w:tcW w:w="708" w:type="dxa"/>
          </w:tcPr>
          <w:p w:rsidR="005B2EE9" w:rsidRDefault="00DF59AE">
            <w:pPr>
              <w:pStyle w:val="TableParagraph"/>
              <w:ind w:left="55" w:right="33"/>
              <w:jc w:val="center"/>
              <w:rPr>
                <w:sz w:val="24"/>
              </w:rPr>
            </w:pPr>
            <w:r>
              <w:rPr>
                <w:spacing w:val="-10"/>
                <w:sz w:val="24"/>
              </w:rPr>
              <w:t>M</w:t>
            </w:r>
          </w:p>
        </w:tc>
        <w:tc>
          <w:tcPr>
            <w:tcW w:w="708" w:type="dxa"/>
          </w:tcPr>
          <w:p w:rsidR="005B2EE9" w:rsidRDefault="00DF59AE">
            <w:pPr>
              <w:pStyle w:val="TableParagraph"/>
              <w:ind w:left="55" w:right="33"/>
              <w:jc w:val="center"/>
              <w:rPr>
                <w:sz w:val="24"/>
              </w:rPr>
            </w:pPr>
            <w:r>
              <w:rPr>
                <w:spacing w:val="-10"/>
                <w:sz w:val="24"/>
              </w:rPr>
              <w:t>M</w:t>
            </w:r>
          </w:p>
        </w:tc>
        <w:tc>
          <w:tcPr>
            <w:tcW w:w="764" w:type="dxa"/>
          </w:tcPr>
          <w:p w:rsidR="005B2EE9" w:rsidRDefault="00DF59AE">
            <w:pPr>
              <w:pStyle w:val="TableParagraph"/>
              <w:ind w:left="18"/>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3" w:type="dxa"/>
          </w:tcPr>
          <w:p w:rsidR="005B2EE9" w:rsidRDefault="00DF59AE">
            <w:pPr>
              <w:pStyle w:val="TableParagraph"/>
              <w:ind w:left="15"/>
              <w:jc w:val="center"/>
              <w:rPr>
                <w:sz w:val="24"/>
              </w:rPr>
            </w:pPr>
            <w:r>
              <w:rPr>
                <w:spacing w:val="-10"/>
                <w:sz w:val="24"/>
              </w:rPr>
              <w:t>L</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16"/>
              <w:jc w:val="center"/>
              <w:rPr>
                <w:sz w:val="24"/>
              </w:rPr>
            </w:pPr>
            <w:r>
              <w:rPr>
                <w:spacing w:val="-10"/>
                <w:sz w:val="24"/>
              </w:rPr>
              <w:t>S</w:t>
            </w:r>
          </w:p>
        </w:tc>
        <w:tc>
          <w:tcPr>
            <w:tcW w:w="1165" w:type="dxa"/>
          </w:tcPr>
          <w:p w:rsidR="005B2EE9" w:rsidRDefault="00DF59AE">
            <w:pPr>
              <w:pStyle w:val="TableParagraph"/>
              <w:ind w:left="15"/>
              <w:jc w:val="center"/>
              <w:rPr>
                <w:sz w:val="24"/>
              </w:rPr>
            </w:pPr>
            <w:r>
              <w:rPr>
                <w:spacing w:val="-10"/>
                <w:sz w:val="24"/>
              </w:rPr>
              <w:t>S</w:t>
            </w:r>
          </w:p>
        </w:tc>
      </w:tr>
      <w:tr w:rsidR="005B2EE9">
        <w:trPr>
          <w:trHeight w:val="316"/>
        </w:trPr>
        <w:tc>
          <w:tcPr>
            <w:tcW w:w="850" w:type="dxa"/>
          </w:tcPr>
          <w:p w:rsidR="005B2EE9" w:rsidRDefault="00DF59AE">
            <w:pPr>
              <w:pStyle w:val="TableParagraph"/>
              <w:ind w:left="129"/>
              <w:rPr>
                <w:b/>
                <w:sz w:val="24"/>
              </w:rPr>
            </w:pPr>
            <w:r>
              <w:rPr>
                <w:b/>
                <w:spacing w:val="-5"/>
                <w:sz w:val="24"/>
              </w:rPr>
              <w:t>CO4</w:t>
            </w:r>
          </w:p>
        </w:tc>
        <w:tc>
          <w:tcPr>
            <w:tcW w:w="850" w:type="dxa"/>
          </w:tcPr>
          <w:p w:rsidR="005B2EE9" w:rsidRDefault="00DF59AE">
            <w:pPr>
              <w:pStyle w:val="TableParagraph"/>
              <w:ind w:left="29" w:right="3"/>
              <w:jc w:val="center"/>
              <w:rPr>
                <w:sz w:val="24"/>
              </w:rPr>
            </w:pPr>
            <w:r>
              <w:rPr>
                <w:spacing w:val="-10"/>
                <w:sz w:val="24"/>
              </w:rPr>
              <w:t>S</w:t>
            </w:r>
          </w:p>
        </w:tc>
        <w:tc>
          <w:tcPr>
            <w:tcW w:w="855" w:type="dxa"/>
          </w:tcPr>
          <w:p w:rsidR="005B2EE9" w:rsidRDefault="00DF59AE">
            <w:pPr>
              <w:pStyle w:val="TableParagraph"/>
              <w:ind w:left="21" w:right="1"/>
              <w:jc w:val="center"/>
              <w:rPr>
                <w:sz w:val="24"/>
              </w:rPr>
            </w:pPr>
            <w:r>
              <w:rPr>
                <w:spacing w:val="-10"/>
                <w:sz w:val="24"/>
              </w:rPr>
              <w:t>M</w:t>
            </w:r>
          </w:p>
        </w:tc>
        <w:tc>
          <w:tcPr>
            <w:tcW w:w="708" w:type="dxa"/>
          </w:tcPr>
          <w:p w:rsidR="005B2EE9" w:rsidRDefault="00DF59AE">
            <w:pPr>
              <w:pStyle w:val="TableParagraph"/>
              <w:ind w:left="55" w:right="33"/>
              <w:jc w:val="center"/>
              <w:rPr>
                <w:sz w:val="24"/>
              </w:rPr>
            </w:pPr>
            <w:r>
              <w:rPr>
                <w:spacing w:val="-10"/>
                <w:sz w:val="24"/>
              </w:rPr>
              <w:t>M</w:t>
            </w:r>
          </w:p>
        </w:tc>
        <w:tc>
          <w:tcPr>
            <w:tcW w:w="708" w:type="dxa"/>
          </w:tcPr>
          <w:p w:rsidR="005B2EE9" w:rsidRDefault="00DF59AE">
            <w:pPr>
              <w:pStyle w:val="TableParagraph"/>
              <w:ind w:left="55" w:right="37"/>
              <w:jc w:val="center"/>
              <w:rPr>
                <w:sz w:val="24"/>
              </w:rPr>
            </w:pPr>
            <w:r>
              <w:rPr>
                <w:spacing w:val="-10"/>
                <w:sz w:val="24"/>
              </w:rPr>
              <w:t>S</w:t>
            </w:r>
          </w:p>
        </w:tc>
        <w:tc>
          <w:tcPr>
            <w:tcW w:w="764" w:type="dxa"/>
          </w:tcPr>
          <w:p w:rsidR="005B2EE9" w:rsidRDefault="00DF59AE">
            <w:pPr>
              <w:pStyle w:val="TableParagraph"/>
              <w:ind w:left="18"/>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3" w:type="dxa"/>
          </w:tcPr>
          <w:p w:rsidR="005B2EE9" w:rsidRDefault="00DF59AE">
            <w:pPr>
              <w:pStyle w:val="TableParagraph"/>
              <w:ind w:left="15"/>
              <w:jc w:val="center"/>
              <w:rPr>
                <w:sz w:val="24"/>
              </w:rPr>
            </w:pPr>
            <w:r>
              <w:rPr>
                <w:spacing w:val="-10"/>
                <w:sz w:val="24"/>
              </w:rPr>
              <w:t>M</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16"/>
              <w:jc w:val="center"/>
              <w:rPr>
                <w:sz w:val="24"/>
              </w:rPr>
            </w:pPr>
            <w:r>
              <w:rPr>
                <w:spacing w:val="-10"/>
                <w:sz w:val="24"/>
              </w:rPr>
              <w:t>S</w:t>
            </w:r>
          </w:p>
        </w:tc>
        <w:tc>
          <w:tcPr>
            <w:tcW w:w="1165" w:type="dxa"/>
          </w:tcPr>
          <w:p w:rsidR="005B2EE9" w:rsidRDefault="00DF59AE">
            <w:pPr>
              <w:pStyle w:val="TableParagraph"/>
              <w:ind w:left="15"/>
              <w:jc w:val="center"/>
              <w:rPr>
                <w:sz w:val="24"/>
              </w:rPr>
            </w:pPr>
            <w:r>
              <w:rPr>
                <w:spacing w:val="-10"/>
                <w:sz w:val="24"/>
              </w:rPr>
              <w:t>S</w:t>
            </w:r>
          </w:p>
        </w:tc>
      </w:tr>
      <w:tr w:rsidR="005B2EE9">
        <w:trPr>
          <w:trHeight w:val="316"/>
        </w:trPr>
        <w:tc>
          <w:tcPr>
            <w:tcW w:w="850" w:type="dxa"/>
          </w:tcPr>
          <w:p w:rsidR="005B2EE9" w:rsidRDefault="00DF59AE">
            <w:pPr>
              <w:pStyle w:val="TableParagraph"/>
              <w:ind w:left="129"/>
              <w:rPr>
                <w:sz w:val="24"/>
              </w:rPr>
            </w:pPr>
            <w:r>
              <w:rPr>
                <w:spacing w:val="-5"/>
                <w:sz w:val="24"/>
              </w:rPr>
              <w:t>CO5</w:t>
            </w:r>
          </w:p>
        </w:tc>
        <w:tc>
          <w:tcPr>
            <w:tcW w:w="850" w:type="dxa"/>
          </w:tcPr>
          <w:p w:rsidR="005B2EE9" w:rsidRDefault="00DF59AE">
            <w:pPr>
              <w:pStyle w:val="TableParagraph"/>
              <w:ind w:left="29" w:right="3"/>
              <w:jc w:val="center"/>
              <w:rPr>
                <w:sz w:val="24"/>
              </w:rPr>
            </w:pPr>
            <w:r>
              <w:rPr>
                <w:spacing w:val="-10"/>
                <w:sz w:val="24"/>
              </w:rPr>
              <w:t>S</w:t>
            </w:r>
          </w:p>
        </w:tc>
        <w:tc>
          <w:tcPr>
            <w:tcW w:w="855" w:type="dxa"/>
          </w:tcPr>
          <w:p w:rsidR="005B2EE9" w:rsidRDefault="00DF59AE">
            <w:pPr>
              <w:pStyle w:val="TableParagraph"/>
              <w:ind w:left="21"/>
              <w:jc w:val="center"/>
              <w:rPr>
                <w:sz w:val="24"/>
              </w:rPr>
            </w:pPr>
            <w:r>
              <w:rPr>
                <w:spacing w:val="-10"/>
                <w:sz w:val="24"/>
              </w:rPr>
              <w:t>S</w:t>
            </w:r>
          </w:p>
        </w:tc>
        <w:tc>
          <w:tcPr>
            <w:tcW w:w="708" w:type="dxa"/>
          </w:tcPr>
          <w:p w:rsidR="005B2EE9" w:rsidRDefault="00DF59AE">
            <w:pPr>
              <w:pStyle w:val="TableParagraph"/>
              <w:ind w:left="55" w:right="33"/>
              <w:jc w:val="center"/>
              <w:rPr>
                <w:sz w:val="24"/>
              </w:rPr>
            </w:pPr>
            <w:r>
              <w:rPr>
                <w:spacing w:val="-10"/>
                <w:sz w:val="24"/>
              </w:rPr>
              <w:t>M</w:t>
            </w:r>
          </w:p>
        </w:tc>
        <w:tc>
          <w:tcPr>
            <w:tcW w:w="708" w:type="dxa"/>
          </w:tcPr>
          <w:p w:rsidR="005B2EE9" w:rsidRDefault="00DF59AE">
            <w:pPr>
              <w:pStyle w:val="TableParagraph"/>
              <w:ind w:left="55" w:right="33"/>
              <w:jc w:val="center"/>
              <w:rPr>
                <w:sz w:val="24"/>
              </w:rPr>
            </w:pPr>
            <w:r>
              <w:rPr>
                <w:spacing w:val="-10"/>
                <w:sz w:val="24"/>
              </w:rPr>
              <w:t>M</w:t>
            </w:r>
          </w:p>
        </w:tc>
        <w:tc>
          <w:tcPr>
            <w:tcW w:w="764" w:type="dxa"/>
          </w:tcPr>
          <w:p w:rsidR="005B2EE9" w:rsidRDefault="00DF59AE">
            <w:pPr>
              <w:pStyle w:val="TableParagraph"/>
              <w:ind w:left="18"/>
              <w:jc w:val="center"/>
              <w:rPr>
                <w:sz w:val="24"/>
              </w:rPr>
            </w:pPr>
            <w:r>
              <w:rPr>
                <w:spacing w:val="-10"/>
                <w:sz w:val="24"/>
              </w:rPr>
              <w:t>M</w:t>
            </w:r>
          </w:p>
        </w:tc>
        <w:tc>
          <w:tcPr>
            <w:tcW w:w="831" w:type="dxa"/>
          </w:tcPr>
          <w:p w:rsidR="005B2EE9" w:rsidRDefault="00DF59AE">
            <w:pPr>
              <w:pStyle w:val="TableParagraph"/>
              <w:ind w:left="18"/>
              <w:jc w:val="center"/>
              <w:rPr>
                <w:sz w:val="24"/>
              </w:rPr>
            </w:pPr>
            <w:r>
              <w:rPr>
                <w:spacing w:val="-10"/>
                <w:sz w:val="24"/>
              </w:rPr>
              <w:t>M</w:t>
            </w:r>
          </w:p>
        </w:tc>
        <w:tc>
          <w:tcPr>
            <w:tcW w:w="833" w:type="dxa"/>
          </w:tcPr>
          <w:p w:rsidR="005B2EE9" w:rsidRDefault="00DF59AE">
            <w:pPr>
              <w:pStyle w:val="TableParagraph"/>
              <w:ind w:left="16"/>
              <w:jc w:val="center"/>
              <w:rPr>
                <w:sz w:val="24"/>
              </w:rPr>
            </w:pPr>
            <w:r>
              <w:rPr>
                <w:spacing w:val="-10"/>
                <w:sz w:val="24"/>
              </w:rPr>
              <w:t>S</w:t>
            </w:r>
          </w:p>
        </w:tc>
        <w:tc>
          <w:tcPr>
            <w:tcW w:w="831" w:type="dxa"/>
          </w:tcPr>
          <w:p w:rsidR="005B2EE9" w:rsidRDefault="00DF59AE">
            <w:pPr>
              <w:pStyle w:val="TableParagraph"/>
              <w:ind w:left="107" w:right="94"/>
              <w:jc w:val="center"/>
              <w:rPr>
                <w:sz w:val="24"/>
              </w:rPr>
            </w:pPr>
            <w:r>
              <w:rPr>
                <w:spacing w:val="-10"/>
                <w:sz w:val="24"/>
              </w:rPr>
              <w:t>M</w:t>
            </w:r>
          </w:p>
        </w:tc>
        <w:tc>
          <w:tcPr>
            <w:tcW w:w="833" w:type="dxa"/>
          </w:tcPr>
          <w:p w:rsidR="005B2EE9" w:rsidRDefault="00DF59AE">
            <w:pPr>
              <w:pStyle w:val="TableParagraph"/>
              <w:ind w:left="16"/>
              <w:jc w:val="center"/>
              <w:rPr>
                <w:sz w:val="24"/>
              </w:rPr>
            </w:pPr>
            <w:r>
              <w:rPr>
                <w:spacing w:val="-10"/>
                <w:sz w:val="24"/>
              </w:rPr>
              <w:t>S</w:t>
            </w:r>
          </w:p>
        </w:tc>
        <w:tc>
          <w:tcPr>
            <w:tcW w:w="1165" w:type="dxa"/>
          </w:tcPr>
          <w:p w:rsidR="005B2EE9" w:rsidRDefault="00DF59AE">
            <w:pPr>
              <w:pStyle w:val="TableParagraph"/>
              <w:ind w:left="15"/>
              <w:jc w:val="center"/>
              <w:rPr>
                <w:sz w:val="24"/>
              </w:rPr>
            </w:pPr>
            <w:r>
              <w:rPr>
                <w:spacing w:val="-10"/>
                <w:sz w:val="24"/>
              </w:rPr>
              <w:t>S</w:t>
            </w:r>
          </w:p>
        </w:tc>
      </w:tr>
      <w:tr w:rsidR="005B2EE9">
        <w:trPr>
          <w:trHeight w:val="318"/>
        </w:trPr>
        <w:tc>
          <w:tcPr>
            <w:tcW w:w="850" w:type="dxa"/>
          </w:tcPr>
          <w:p w:rsidR="005B2EE9" w:rsidRDefault="005B2EE9">
            <w:pPr>
              <w:pStyle w:val="TableParagraph"/>
              <w:spacing w:line="240" w:lineRule="auto"/>
              <w:ind w:left="0"/>
            </w:pPr>
          </w:p>
        </w:tc>
        <w:tc>
          <w:tcPr>
            <w:tcW w:w="850" w:type="dxa"/>
          </w:tcPr>
          <w:p w:rsidR="005B2EE9" w:rsidRDefault="005B2EE9">
            <w:pPr>
              <w:pStyle w:val="TableParagraph"/>
              <w:spacing w:line="240" w:lineRule="auto"/>
              <w:ind w:left="0"/>
            </w:pPr>
          </w:p>
        </w:tc>
        <w:tc>
          <w:tcPr>
            <w:tcW w:w="855" w:type="dxa"/>
          </w:tcPr>
          <w:p w:rsidR="005B2EE9" w:rsidRDefault="005B2EE9">
            <w:pPr>
              <w:pStyle w:val="TableParagraph"/>
              <w:spacing w:line="240" w:lineRule="auto"/>
              <w:ind w:left="0"/>
            </w:pPr>
          </w:p>
        </w:tc>
        <w:tc>
          <w:tcPr>
            <w:tcW w:w="708" w:type="dxa"/>
          </w:tcPr>
          <w:p w:rsidR="005B2EE9" w:rsidRDefault="005B2EE9">
            <w:pPr>
              <w:pStyle w:val="TableParagraph"/>
              <w:spacing w:line="240" w:lineRule="auto"/>
              <w:ind w:left="0"/>
            </w:pPr>
          </w:p>
        </w:tc>
        <w:tc>
          <w:tcPr>
            <w:tcW w:w="708" w:type="dxa"/>
          </w:tcPr>
          <w:p w:rsidR="005B2EE9" w:rsidRDefault="005B2EE9">
            <w:pPr>
              <w:pStyle w:val="TableParagraph"/>
              <w:spacing w:line="240" w:lineRule="auto"/>
              <w:ind w:left="0"/>
            </w:pPr>
          </w:p>
        </w:tc>
        <w:tc>
          <w:tcPr>
            <w:tcW w:w="764"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1165" w:type="dxa"/>
          </w:tcPr>
          <w:p w:rsidR="005B2EE9" w:rsidRDefault="005B2EE9">
            <w:pPr>
              <w:pStyle w:val="TableParagraph"/>
              <w:spacing w:line="240" w:lineRule="auto"/>
              <w:ind w:left="0"/>
            </w:pPr>
          </w:p>
        </w:tc>
      </w:tr>
    </w:tbl>
    <w:p w:rsidR="005B2EE9" w:rsidRDefault="00DF59AE">
      <w:pPr>
        <w:pStyle w:val="BodyText"/>
        <w:spacing w:before="5"/>
        <w:ind w:left="114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1416"/>
        <w:gridCol w:w="1136"/>
        <w:gridCol w:w="4122"/>
        <w:gridCol w:w="64"/>
        <w:gridCol w:w="695"/>
        <w:gridCol w:w="406"/>
        <w:gridCol w:w="135"/>
        <w:gridCol w:w="217"/>
        <w:gridCol w:w="147"/>
        <w:gridCol w:w="887"/>
      </w:tblGrid>
      <w:tr w:rsidR="005B2EE9">
        <w:trPr>
          <w:trHeight w:val="463"/>
        </w:trPr>
        <w:tc>
          <w:tcPr>
            <w:tcW w:w="1841" w:type="dxa"/>
            <w:gridSpan w:val="2"/>
          </w:tcPr>
          <w:p w:rsidR="005B2EE9" w:rsidRDefault="00DF59AE">
            <w:pPr>
              <w:pStyle w:val="TableParagraph"/>
              <w:spacing w:before="71" w:line="240" w:lineRule="auto"/>
              <w:ind w:left="259"/>
              <w:rPr>
                <w:b/>
                <w:sz w:val="24"/>
              </w:rPr>
            </w:pPr>
            <w:r>
              <w:rPr>
                <w:b/>
                <w:sz w:val="24"/>
              </w:rPr>
              <w:t>Course</w:t>
            </w:r>
            <w:r>
              <w:rPr>
                <w:b/>
                <w:spacing w:val="-6"/>
                <w:sz w:val="24"/>
              </w:rPr>
              <w:t xml:space="preserve"> </w:t>
            </w:r>
            <w:r>
              <w:rPr>
                <w:b/>
                <w:spacing w:val="-4"/>
                <w:sz w:val="24"/>
              </w:rPr>
              <w:t>code</w:t>
            </w:r>
          </w:p>
        </w:tc>
        <w:tc>
          <w:tcPr>
            <w:tcW w:w="1136" w:type="dxa"/>
          </w:tcPr>
          <w:p w:rsidR="005B2EE9" w:rsidRDefault="00DF59AE">
            <w:pPr>
              <w:pStyle w:val="TableParagraph"/>
              <w:spacing w:before="71" w:line="240" w:lineRule="auto"/>
              <w:ind w:left="342"/>
              <w:rPr>
                <w:b/>
                <w:sz w:val="24"/>
              </w:rPr>
            </w:pPr>
            <w:r>
              <w:rPr>
                <w:b/>
                <w:spacing w:val="-5"/>
                <w:sz w:val="24"/>
              </w:rPr>
              <w:t>3ED</w:t>
            </w:r>
          </w:p>
        </w:tc>
        <w:tc>
          <w:tcPr>
            <w:tcW w:w="4186" w:type="dxa"/>
            <w:gridSpan w:val="2"/>
          </w:tcPr>
          <w:p w:rsidR="005B2EE9" w:rsidRDefault="00DF59AE">
            <w:pPr>
              <w:pStyle w:val="TableParagraph"/>
              <w:spacing w:before="71" w:line="240" w:lineRule="auto"/>
              <w:ind w:left="1139"/>
              <w:rPr>
                <w:b/>
                <w:sz w:val="24"/>
              </w:rPr>
            </w:pPr>
            <w:r>
              <w:rPr>
                <w:b/>
                <w:sz w:val="24"/>
              </w:rPr>
              <w:t xml:space="preserve">CHILD </w:t>
            </w:r>
            <w:r>
              <w:rPr>
                <w:b/>
                <w:spacing w:val="-2"/>
                <w:sz w:val="24"/>
              </w:rPr>
              <w:t>WELFARE</w:t>
            </w:r>
          </w:p>
        </w:tc>
        <w:tc>
          <w:tcPr>
            <w:tcW w:w="695" w:type="dxa"/>
          </w:tcPr>
          <w:p w:rsidR="005B2EE9" w:rsidRDefault="00DF59AE">
            <w:pPr>
              <w:pStyle w:val="TableParagraph"/>
              <w:spacing w:before="71" w:line="240" w:lineRule="auto"/>
              <w:ind w:left="36" w:right="58"/>
              <w:jc w:val="center"/>
              <w:rPr>
                <w:b/>
                <w:sz w:val="24"/>
              </w:rPr>
            </w:pPr>
            <w:r>
              <w:rPr>
                <w:b/>
                <w:spacing w:val="-10"/>
                <w:sz w:val="24"/>
              </w:rPr>
              <w:t>L</w:t>
            </w:r>
          </w:p>
        </w:tc>
        <w:tc>
          <w:tcPr>
            <w:tcW w:w="541" w:type="dxa"/>
            <w:gridSpan w:val="2"/>
          </w:tcPr>
          <w:p w:rsidR="005B2EE9" w:rsidRDefault="00DF59AE">
            <w:pPr>
              <w:pStyle w:val="TableParagraph"/>
              <w:spacing w:before="71" w:line="240" w:lineRule="auto"/>
              <w:ind w:left="195"/>
              <w:rPr>
                <w:b/>
                <w:sz w:val="24"/>
              </w:rPr>
            </w:pPr>
            <w:r>
              <w:rPr>
                <w:b/>
                <w:spacing w:val="-10"/>
                <w:sz w:val="24"/>
              </w:rPr>
              <w:t>T</w:t>
            </w:r>
          </w:p>
        </w:tc>
        <w:tc>
          <w:tcPr>
            <w:tcW w:w="364" w:type="dxa"/>
            <w:gridSpan w:val="2"/>
          </w:tcPr>
          <w:p w:rsidR="005B2EE9" w:rsidRDefault="00DF59AE">
            <w:pPr>
              <w:pStyle w:val="TableParagraph"/>
              <w:spacing w:before="71" w:line="240" w:lineRule="auto"/>
              <w:ind w:left="107"/>
              <w:rPr>
                <w:b/>
                <w:sz w:val="24"/>
              </w:rPr>
            </w:pPr>
            <w:r>
              <w:rPr>
                <w:b/>
                <w:spacing w:val="-10"/>
                <w:sz w:val="24"/>
              </w:rPr>
              <w:t>P</w:t>
            </w:r>
          </w:p>
        </w:tc>
        <w:tc>
          <w:tcPr>
            <w:tcW w:w="887" w:type="dxa"/>
          </w:tcPr>
          <w:p w:rsidR="005B2EE9" w:rsidRDefault="00DF59AE">
            <w:pPr>
              <w:pStyle w:val="TableParagraph"/>
              <w:spacing w:before="71" w:line="240" w:lineRule="auto"/>
              <w:ind w:left="28" w:right="20"/>
              <w:jc w:val="center"/>
              <w:rPr>
                <w:b/>
                <w:sz w:val="24"/>
              </w:rPr>
            </w:pPr>
            <w:r>
              <w:rPr>
                <w:b/>
                <w:spacing w:val="-10"/>
                <w:sz w:val="24"/>
              </w:rPr>
              <w:t>C</w:t>
            </w:r>
          </w:p>
        </w:tc>
      </w:tr>
      <w:tr w:rsidR="005B2EE9">
        <w:trPr>
          <w:trHeight w:val="316"/>
        </w:trPr>
        <w:tc>
          <w:tcPr>
            <w:tcW w:w="2977" w:type="dxa"/>
            <w:gridSpan w:val="3"/>
          </w:tcPr>
          <w:p w:rsidR="005B2EE9" w:rsidRDefault="00DF59AE">
            <w:pPr>
              <w:pStyle w:val="TableParagraph"/>
              <w:spacing w:line="275" w:lineRule="exact"/>
              <w:rPr>
                <w:b/>
                <w:sz w:val="24"/>
              </w:rPr>
            </w:pPr>
            <w:r>
              <w:rPr>
                <w:b/>
                <w:spacing w:val="-2"/>
                <w:sz w:val="24"/>
              </w:rPr>
              <w:t>Core/Elective/Supportive</w:t>
            </w:r>
          </w:p>
        </w:tc>
        <w:tc>
          <w:tcPr>
            <w:tcW w:w="4186" w:type="dxa"/>
            <w:gridSpan w:val="2"/>
          </w:tcPr>
          <w:p w:rsidR="005B2EE9" w:rsidRDefault="005B2EE9">
            <w:pPr>
              <w:pStyle w:val="TableParagraph"/>
              <w:spacing w:line="240" w:lineRule="auto"/>
              <w:ind w:left="0"/>
            </w:pPr>
          </w:p>
        </w:tc>
        <w:tc>
          <w:tcPr>
            <w:tcW w:w="695" w:type="dxa"/>
          </w:tcPr>
          <w:p w:rsidR="005B2EE9" w:rsidRDefault="00DF59AE">
            <w:pPr>
              <w:pStyle w:val="TableParagraph"/>
              <w:spacing w:line="275" w:lineRule="exact"/>
              <w:ind w:left="36" w:right="60"/>
              <w:jc w:val="center"/>
              <w:rPr>
                <w:b/>
                <w:sz w:val="24"/>
              </w:rPr>
            </w:pPr>
            <w:r>
              <w:rPr>
                <w:b/>
                <w:spacing w:val="-10"/>
                <w:sz w:val="24"/>
              </w:rPr>
              <w:t>3</w:t>
            </w:r>
          </w:p>
        </w:tc>
        <w:tc>
          <w:tcPr>
            <w:tcW w:w="541" w:type="dxa"/>
            <w:gridSpan w:val="2"/>
          </w:tcPr>
          <w:p w:rsidR="005B2EE9" w:rsidRDefault="00DF59AE">
            <w:pPr>
              <w:pStyle w:val="TableParagraph"/>
              <w:spacing w:line="275" w:lineRule="exact"/>
              <w:ind w:left="8" w:right="5"/>
              <w:jc w:val="center"/>
              <w:rPr>
                <w:b/>
                <w:sz w:val="24"/>
              </w:rPr>
            </w:pPr>
            <w:r>
              <w:rPr>
                <w:b/>
                <w:spacing w:val="-10"/>
                <w:sz w:val="24"/>
              </w:rPr>
              <w:t>1</w:t>
            </w:r>
          </w:p>
        </w:tc>
        <w:tc>
          <w:tcPr>
            <w:tcW w:w="364" w:type="dxa"/>
            <w:gridSpan w:val="2"/>
          </w:tcPr>
          <w:p w:rsidR="005B2EE9" w:rsidRDefault="005B2EE9">
            <w:pPr>
              <w:pStyle w:val="TableParagraph"/>
              <w:spacing w:line="240" w:lineRule="auto"/>
              <w:ind w:left="0"/>
            </w:pPr>
          </w:p>
        </w:tc>
        <w:tc>
          <w:tcPr>
            <w:tcW w:w="887" w:type="dxa"/>
          </w:tcPr>
          <w:p w:rsidR="005B2EE9" w:rsidRDefault="00DF59AE">
            <w:pPr>
              <w:pStyle w:val="TableParagraph"/>
              <w:spacing w:line="275" w:lineRule="exact"/>
              <w:ind w:left="28" w:right="20"/>
              <w:jc w:val="center"/>
              <w:rPr>
                <w:b/>
                <w:sz w:val="24"/>
              </w:rPr>
            </w:pPr>
            <w:r>
              <w:rPr>
                <w:b/>
                <w:spacing w:val="-10"/>
                <w:sz w:val="24"/>
              </w:rPr>
              <w:t>4</w:t>
            </w:r>
          </w:p>
        </w:tc>
      </w:tr>
      <w:tr w:rsidR="005B2EE9">
        <w:trPr>
          <w:trHeight w:val="806"/>
        </w:trPr>
        <w:tc>
          <w:tcPr>
            <w:tcW w:w="2977" w:type="dxa"/>
            <w:gridSpan w:val="3"/>
          </w:tcPr>
          <w:p w:rsidR="005B2EE9" w:rsidRDefault="005B2EE9">
            <w:pPr>
              <w:pStyle w:val="TableParagraph"/>
              <w:spacing w:line="240" w:lineRule="auto"/>
              <w:ind w:left="0"/>
            </w:pPr>
          </w:p>
        </w:tc>
        <w:tc>
          <w:tcPr>
            <w:tcW w:w="4186" w:type="dxa"/>
            <w:gridSpan w:val="2"/>
          </w:tcPr>
          <w:p w:rsidR="005B2EE9" w:rsidRDefault="00DF59AE">
            <w:pPr>
              <w:pStyle w:val="TableParagraph"/>
              <w:rPr>
                <w:b/>
                <w:sz w:val="24"/>
              </w:rPr>
            </w:pPr>
            <w:r>
              <w:rPr>
                <w:b/>
                <w:sz w:val="24"/>
              </w:rPr>
              <w:t>Basic</w:t>
            </w:r>
            <w:r>
              <w:rPr>
                <w:b/>
                <w:spacing w:val="-4"/>
                <w:sz w:val="24"/>
              </w:rPr>
              <w:t xml:space="preserve"> </w:t>
            </w:r>
            <w:r>
              <w:rPr>
                <w:b/>
                <w:sz w:val="24"/>
              </w:rPr>
              <w:t>knowledge</w:t>
            </w:r>
            <w:r>
              <w:rPr>
                <w:b/>
                <w:spacing w:val="-3"/>
                <w:sz w:val="24"/>
              </w:rPr>
              <w:t xml:space="preserve"> </w:t>
            </w:r>
            <w:r>
              <w:rPr>
                <w:b/>
                <w:sz w:val="24"/>
              </w:rPr>
              <w:t>on</w:t>
            </w:r>
            <w:r>
              <w:rPr>
                <w:b/>
                <w:spacing w:val="-4"/>
                <w:sz w:val="24"/>
              </w:rPr>
              <w:t xml:space="preserve"> </w:t>
            </w:r>
            <w:proofErr w:type="spellStart"/>
            <w:r>
              <w:rPr>
                <w:b/>
                <w:sz w:val="24"/>
              </w:rPr>
              <w:t>behaviour</w:t>
            </w:r>
            <w:proofErr w:type="spellEnd"/>
            <w:r>
              <w:rPr>
                <w:b/>
                <w:spacing w:val="-3"/>
                <w:sz w:val="24"/>
              </w:rPr>
              <w:t xml:space="preserve"> </w:t>
            </w:r>
            <w:r>
              <w:rPr>
                <w:b/>
                <w:spacing w:val="-5"/>
                <w:sz w:val="24"/>
              </w:rPr>
              <w:t>and</w:t>
            </w:r>
          </w:p>
          <w:p w:rsidR="005B2EE9" w:rsidRDefault="00DF59AE">
            <w:pPr>
              <w:pStyle w:val="TableParagraph"/>
              <w:tabs>
                <w:tab w:val="left" w:pos="4358"/>
              </w:tabs>
              <w:spacing w:before="43" w:line="240" w:lineRule="auto"/>
              <w:ind w:right="-260"/>
              <w:rPr>
                <w:b/>
                <w:sz w:val="24"/>
              </w:rPr>
            </w:pPr>
            <w:r>
              <w:rPr>
                <w:b/>
                <w:sz w:val="24"/>
              </w:rPr>
              <w:t>needs</w:t>
            </w:r>
            <w:r>
              <w:rPr>
                <w:b/>
                <w:spacing w:val="-1"/>
                <w:sz w:val="24"/>
              </w:rPr>
              <w:t xml:space="preserve"> </w:t>
            </w:r>
            <w:r>
              <w:rPr>
                <w:b/>
                <w:sz w:val="24"/>
              </w:rPr>
              <w:t>of</w:t>
            </w:r>
            <w:r>
              <w:rPr>
                <w:b/>
                <w:spacing w:val="-2"/>
                <w:sz w:val="24"/>
              </w:rPr>
              <w:t xml:space="preserve"> children</w:t>
            </w:r>
            <w:r>
              <w:rPr>
                <w:b/>
                <w:sz w:val="24"/>
              </w:rPr>
              <w:tab/>
            </w:r>
          </w:p>
        </w:tc>
        <w:tc>
          <w:tcPr>
            <w:tcW w:w="1101" w:type="dxa"/>
            <w:gridSpan w:val="2"/>
          </w:tcPr>
          <w:p w:rsidR="005B2EE9" w:rsidRDefault="00DF59AE">
            <w:pPr>
              <w:pStyle w:val="TableParagraph"/>
              <w:ind w:left="-33" w:right="59"/>
              <w:jc w:val="right"/>
              <w:rPr>
                <w:b/>
                <w:sz w:val="24"/>
              </w:rPr>
            </w:pPr>
            <w:r>
              <w:rPr>
                <w:b/>
                <w:spacing w:val="-4"/>
                <w:sz w:val="24"/>
              </w:rPr>
              <w:t>Syllabus</w:t>
            </w:r>
          </w:p>
          <w:p w:rsidR="005B2EE9" w:rsidRDefault="00DF59AE">
            <w:pPr>
              <w:pStyle w:val="TableParagraph"/>
              <w:spacing w:before="43" w:line="240" w:lineRule="auto"/>
              <w:ind w:left="-33" w:right="130"/>
              <w:jc w:val="right"/>
              <w:rPr>
                <w:b/>
                <w:sz w:val="24"/>
              </w:rPr>
            </w:pPr>
            <w:r>
              <w:rPr>
                <w:b/>
                <w:spacing w:val="-5"/>
                <w:sz w:val="24"/>
              </w:rPr>
              <w:t>Ve</w:t>
            </w:r>
            <w:r>
              <w:rPr>
                <w:b/>
                <w:spacing w:val="-2"/>
                <w:sz w:val="24"/>
              </w:rPr>
              <w:t>rsion</w:t>
            </w:r>
          </w:p>
        </w:tc>
        <w:tc>
          <w:tcPr>
            <w:tcW w:w="1386" w:type="dxa"/>
            <w:gridSpan w:val="4"/>
          </w:tcPr>
          <w:p w:rsidR="005B2EE9" w:rsidRDefault="00DF59AE">
            <w:pPr>
              <w:pStyle w:val="TableParagraph"/>
              <w:spacing w:line="270" w:lineRule="exact"/>
              <w:ind w:left="115"/>
              <w:rPr>
                <w:b/>
                <w:sz w:val="24"/>
              </w:rPr>
            </w:pPr>
            <w:r>
              <w:rPr>
                <w:b/>
                <w:sz w:val="24"/>
              </w:rPr>
              <w:t>2026-</w:t>
            </w:r>
          </w:p>
          <w:p w:rsidR="005B2EE9" w:rsidRDefault="00DF59AE">
            <w:pPr>
              <w:pStyle w:val="TableParagraph"/>
              <w:ind w:left="108"/>
              <w:rPr>
                <w:b/>
                <w:sz w:val="24"/>
              </w:rPr>
            </w:pPr>
            <w:r>
              <w:rPr>
                <w:b/>
                <w:spacing w:val="-4"/>
                <w:sz w:val="24"/>
              </w:rPr>
              <w:t>2027</w:t>
            </w:r>
          </w:p>
        </w:tc>
      </w:tr>
      <w:tr w:rsidR="005B2EE9">
        <w:trPr>
          <w:trHeight w:val="950"/>
        </w:trPr>
        <w:tc>
          <w:tcPr>
            <w:tcW w:w="2977" w:type="dxa"/>
            <w:gridSpan w:val="3"/>
          </w:tcPr>
          <w:p w:rsidR="005B2EE9" w:rsidRDefault="00DF59AE">
            <w:pPr>
              <w:pStyle w:val="TableParagraph"/>
              <w:spacing w:before="157" w:line="276" w:lineRule="auto"/>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4186"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CIA</w:t>
            </w:r>
            <w:r>
              <w:rPr>
                <w:b/>
                <w:spacing w:val="-10"/>
                <w:sz w:val="24"/>
              </w:rPr>
              <w:t xml:space="preserve"> </w:t>
            </w:r>
            <w:r>
              <w:rPr>
                <w:b/>
                <w:sz w:val="24"/>
              </w:rPr>
              <w:t>–</w:t>
            </w:r>
            <w:r>
              <w:rPr>
                <w:b/>
                <w:spacing w:val="-5"/>
                <w:sz w:val="24"/>
              </w:rPr>
              <w:t>25</w:t>
            </w:r>
          </w:p>
        </w:tc>
        <w:tc>
          <w:tcPr>
            <w:tcW w:w="1101"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50"/>
              <w:rPr>
                <w:b/>
                <w:sz w:val="24"/>
              </w:rPr>
            </w:pPr>
            <w:r>
              <w:rPr>
                <w:b/>
                <w:sz w:val="24"/>
              </w:rPr>
              <w:t>ESE</w:t>
            </w:r>
            <w:r>
              <w:rPr>
                <w:b/>
                <w:spacing w:val="-4"/>
                <w:sz w:val="24"/>
              </w:rPr>
              <w:t xml:space="preserve"> </w:t>
            </w:r>
            <w:r>
              <w:rPr>
                <w:b/>
                <w:sz w:val="24"/>
              </w:rPr>
              <w:t>–</w:t>
            </w:r>
            <w:r>
              <w:rPr>
                <w:b/>
                <w:spacing w:val="-5"/>
                <w:sz w:val="24"/>
              </w:rPr>
              <w:t>75</w:t>
            </w:r>
          </w:p>
        </w:tc>
        <w:tc>
          <w:tcPr>
            <w:tcW w:w="1386" w:type="dxa"/>
            <w:gridSpan w:val="4"/>
          </w:tcPr>
          <w:p w:rsidR="005B2EE9" w:rsidRDefault="00DF59AE">
            <w:pPr>
              <w:pStyle w:val="TableParagraph"/>
              <w:spacing w:line="278" w:lineRule="auto"/>
              <w:ind w:left="108" w:right="420"/>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ind w:left="108"/>
              <w:rPr>
                <w:b/>
                <w:sz w:val="24"/>
              </w:rPr>
            </w:pPr>
            <w:r>
              <w:rPr>
                <w:b/>
                <w:spacing w:val="-5"/>
                <w:sz w:val="24"/>
              </w:rPr>
              <w:t>100</w:t>
            </w:r>
          </w:p>
        </w:tc>
      </w:tr>
      <w:tr w:rsidR="005B2EE9">
        <w:trPr>
          <w:trHeight w:val="318"/>
        </w:trPr>
        <w:tc>
          <w:tcPr>
            <w:tcW w:w="9650" w:type="dxa"/>
            <w:gridSpan w:val="11"/>
          </w:tcPr>
          <w:p w:rsidR="005B2EE9" w:rsidRDefault="00DF59AE">
            <w:pPr>
              <w:pStyle w:val="TableParagraph"/>
              <w:spacing w:line="275" w:lineRule="exact"/>
              <w:rPr>
                <w:b/>
                <w:sz w:val="24"/>
              </w:rPr>
            </w:pPr>
            <w:r>
              <w:rPr>
                <w:b/>
                <w:sz w:val="24"/>
              </w:rPr>
              <w:t>Course</w:t>
            </w:r>
            <w:r>
              <w:rPr>
                <w:b/>
                <w:spacing w:val="-4"/>
                <w:sz w:val="24"/>
              </w:rPr>
              <w:t xml:space="preserve"> </w:t>
            </w:r>
            <w:r>
              <w:rPr>
                <w:b/>
                <w:spacing w:val="-2"/>
                <w:sz w:val="24"/>
              </w:rPr>
              <w:t>Objectives:</w:t>
            </w:r>
          </w:p>
        </w:tc>
      </w:tr>
      <w:tr w:rsidR="005B2EE9">
        <w:trPr>
          <w:trHeight w:val="1346"/>
        </w:trPr>
        <w:tc>
          <w:tcPr>
            <w:tcW w:w="9650" w:type="dxa"/>
            <w:gridSpan w:val="11"/>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5"/>
              </w:numPr>
              <w:tabs>
                <w:tab w:val="left" w:pos="645"/>
              </w:tabs>
              <w:spacing w:before="245" w:line="240" w:lineRule="auto"/>
              <w:rPr>
                <w:sz w:val="24"/>
              </w:rPr>
            </w:pPr>
            <w:r>
              <w:rPr>
                <w:sz w:val="24"/>
              </w:rPr>
              <w:t>It</w:t>
            </w:r>
            <w:r>
              <w:rPr>
                <w:spacing w:val="-7"/>
                <w:sz w:val="24"/>
              </w:rPr>
              <w:t xml:space="preserve"> </w:t>
            </w:r>
            <w:r>
              <w:rPr>
                <w:sz w:val="24"/>
              </w:rPr>
              <w:t>enable</w:t>
            </w:r>
            <w:r>
              <w:rPr>
                <w:spacing w:val="-3"/>
                <w:sz w:val="24"/>
              </w:rPr>
              <w:t xml:space="preserve"> </w:t>
            </w:r>
            <w:r>
              <w:rPr>
                <w:sz w:val="24"/>
              </w:rPr>
              <w:t>the</w:t>
            </w:r>
            <w:r>
              <w:rPr>
                <w:spacing w:val="-3"/>
                <w:sz w:val="24"/>
              </w:rPr>
              <w:t xml:space="preserve"> </w:t>
            </w:r>
            <w:r>
              <w:rPr>
                <w:sz w:val="24"/>
              </w:rPr>
              <w:t>students</w:t>
            </w:r>
            <w:r>
              <w:rPr>
                <w:spacing w:val="-1"/>
                <w:sz w:val="24"/>
              </w:rPr>
              <w:t xml:space="preserve"> </w:t>
            </w:r>
            <w:r>
              <w:rPr>
                <w:sz w:val="24"/>
              </w:rPr>
              <w:t>on</w:t>
            </w:r>
            <w:r>
              <w:rPr>
                <w:spacing w:val="-2"/>
                <w:sz w:val="24"/>
              </w:rPr>
              <w:t xml:space="preserve"> </w:t>
            </w:r>
            <w:r>
              <w:rPr>
                <w:sz w:val="24"/>
              </w:rPr>
              <w:t>various</w:t>
            </w:r>
            <w:r>
              <w:rPr>
                <w:spacing w:val="-2"/>
                <w:sz w:val="24"/>
              </w:rPr>
              <w:t xml:space="preserve"> </w:t>
            </w:r>
            <w:r>
              <w:rPr>
                <w:sz w:val="24"/>
              </w:rPr>
              <w:t>national</w:t>
            </w:r>
            <w:r>
              <w:rPr>
                <w:spacing w:val="-4"/>
                <w:sz w:val="24"/>
              </w:rPr>
              <w:t xml:space="preserve"> </w:t>
            </w:r>
            <w:r>
              <w:rPr>
                <w:sz w:val="24"/>
              </w:rPr>
              <w:t>and</w:t>
            </w:r>
            <w:r>
              <w:rPr>
                <w:spacing w:val="-2"/>
                <w:sz w:val="24"/>
              </w:rPr>
              <w:t xml:space="preserve"> </w:t>
            </w:r>
            <w:r>
              <w:rPr>
                <w:sz w:val="24"/>
              </w:rPr>
              <w:t>international</w:t>
            </w:r>
            <w:r>
              <w:rPr>
                <w:spacing w:val="-1"/>
                <w:sz w:val="24"/>
              </w:rPr>
              <w:t xml:space="preserve"> </w:t>
            </w:r>
            <w:r>
              <w:rPr>
                <w:sz w:val="24"/>
              </w:rPr>
              <w:t>policy</w:t>
            </w:r>
            <w:r>
              <w:rPr>
                <w:spacing w:val="-2"/>
                <w:sz w:val="24"/>
              </w:rPr>
              <w:t xml:space="preserve"> </w:t>
            </w:r>
            <w:r>
              <w:rPr>
                <w:sz w:val="24"/>
              </w:rPr>
              <w:t>for</w:t>
            </w:r>
            <w:r>
              <w:rPr>
                <w:spacing w:val="-4"/>
                <w:sz w:val="24"/>
              </w:rPr>
              <w:t xml:space="preserve"> </w:t>
            </w:r>
            <w:r>
              <w:rPr>
                <w:sz w:val="24"/>
              </w:rPr>
              <w:t>child</w:t>
            </w:r>
            <w:r>
              <w:rPr>
                <w:spacing w:val="-2"/>
                <w:sz w:val="24"/>
              </w:rPr>
              <w:t xml:space="preserve"> welfare</w:t>
            </w:r>
          </w:p>
          <w:p w:rsidR="005B2EE9" w:rsidRDefault="00DF59AE">
            <w:pPr>
              <w:pStyle w:val="TableParagraph"/>
              <w:numPr>
                <w:ilvl w:val="0"/>
                <w:numId w:val="35"/>
              </w:numPr>
              <w:tabs>
                <w:tab w:val="left" w:pos="645"/>
              </w:tabs>
              <w:spacing w:line="268" w:lineRule="exact"/>
              <w:rPr>
                <w:sz w:val="24"/>
              </w:rPr>
            </w:pPr>
            <w:r>
              <w:rPr>
                <w:sz w:val="24"/>
              </w:rPr>
              <w:t>It</w:t>
            </w:r>
            <w:r>
              <w:rPr>
                <w:spacing w:val="-1"/>
                <w:sz w:val="24"/>
              </w:rPr>
              <w:t xml:space="preserve"> </w:t>
            </w:r>
            <w:r>
              <w:rPr>
                <w:sz w:val="24"/>
              </w:rPr>
              <w:t>will</w:t>
            </w:r>
            <w:r>
              <w:rPr>
                <w:spacing w:val="-1"/>
                <w:sz w:val="24"/>
              </w:rPr>
              <w:t xml:space="preserve"> </w:t>
            </w:r>
            <w:r>
              <w:rPr>
                <w:sz w:val="24"/>
              </w:rPr>
              <w:t>give</w:t>
            </w:r>
            <w:r>
              <w:rPr>
                <w:spacing w:val="-4"/>
                <w:sz w:val="24"/>
              </w:rPr>
              <w:t xml:space="preserve"> </w:t>
            </w:r>
            <w:r>
              <w:rPr>
                <w:sz w:val="24"/>
              </w:rPr>
              <w:t>them</w:t>
            </w:r>
            <w:r>
              <w:rPr>
                <w:spacing w:val="-1"/>
                <w:sz w:val="24"/>
              </w:rPr>
              <w:t xml:space="preserve"> </w:t>
            </w:r>
            <w:r>
              <w:rPr>
                <w:sz w:val="24"/>
              </w:rPr>
              <w:t>an</w:t>
            </w:r>
            <w:r>
              <w:rPr>
                <w:spacing w:val="-1"/>
                <w:sz w:val="24"/>
              </w:rPr>
              <w:t xml:space="preserve"> </w:t>
            </w:r>
            <w:r>
              <w:rPr>
                <w:sz w:val="24"/>
              </w:rPr>
              <w:t>insight</w:t>
            </w:r>
            <w:r>
              <w:rPr>
                <w:spacing w:val="-1"/>
                <w:sz w:val="24"/>
              </w:rPr>
              <w:t xml:space="preserve"> </w:t>
            </w:r>
            <w:r>
              <w:rPr>
                <w:sz w:val="24"/>
              </w:rPr>
              <w:t>on</w:t>
            </w:r>
            <w:r>
              <w:rPr>
                <w:spacing w:val="-1"/>
                <w:sz w:val="24"/>
              </w:rPr>
              <w:t xml:space="preserve"> </w:t>
            </w:r>
            <w:proofErr w:type="spellStart"/>
            <w:r>
              <w:rPr>
                <w:sz w:val="24"/>
              </w:rPr>
              <w:t>non</w:t>
            </w:r>
            <w:r>
              <w:rPr>
                <w:spacing w:val="-1"/>
                <w:sz w:val="24"/>
              </w:rPr>
              <w:t xml:space="preserve"> </w:t>
            </w:r>
            <w:r>
              <w:rPr>
                <w:sz w:val="24"/>
              </w:rPr>
              <w:t>institutional</w:t>
            </w:r>
            <w:proofErr w:type="spellEnd"/>
            <w:r>
              <w:rPr>
                <w:sz w:val="24"/>
              </w:rPr>
              <w:t xml:space="preserve"> </w:t>
            </w:r>
            <w:r>
              <w:rPr>
                <w:spacing w:val="-2"/>
                <w:sz w:val="24"/>
              </w:rPr>
              <w:t>services</w:t>
            </w:r>
          </w:p>
          <w:p w:rsidR="005B2EE9" w:rsidRDefault="00DF59AE">
            <w:pPr>
              <w:pStyle w:val="TableParagraph"/>
              <w:numPr>
                <w:ilvl w:val="0"/>
                <w:numId w:val="35"/>
              </w:numPr>
              <w:tabs>
                <w:tab w:val="left" w:pos="585"/>
              </w:tabs>
              <w:spacing w:line="265" w:lineRule="exact"/>
              <w:ind w:left="585" w:hanging="360"/>
              <w:rPr>
                <w:sz w:val="24"/>
              </w:rPr>
            </w:pPr>
            <w:r>
              <w:rPr>
                <w:sz w:val="24"/>
              </w:rPr>
              <w:t>It</w:t>
            </w:r>
            <w:r>
              <w:rPr>
                <w:spacing w:val="-6"/>
                <w:sz w:val="24"/>
              </w:rPr>
              <w:t xml:space="preserve"> </w:t>
            </w:r>
            <w:r>
              <w:rPr>
                <w:sz w:val="24"/>
              </w:rPr>
              <w:t>will</w:t>
            </w:r>
            <w:r>
              <w:rPr>
                <w:spacing w:val="-1"/>
                <w:sz w:val="24"/>
              </w:rPr>
              <w:t xml:space="preserve"> </w:t>
            </w:r>
            <w:r>
              <w:rPr>
                <w:sz w:val="24"/>
              </w:rPr>
              <w:t>equip</w:t>
            </w:r>
            <w:r>
              <w:rPr>
                <w:spacing w:val="-1"/>
                <w:sz w:val="24"/>
              </w:rPr>
              <w:t xml:space="preserve"> </w:t>
            </w:r>
            <w:r>
              <w:rPr>
                <w:sz w:val="24"/>
              </w:rPr>
              <w:t>them to</w:t>
            </w:r>
            <w:r>
              <w:rPr>
                <w:spacing w:val="-1"/>
                <w:sz w:val="24"/>
              </w:rPr>
              <w:t xml:space="preserve"> </w:t>
            </w:r>
            <w:r>
              <w:rPr>
                <w:sz w:val="24"/>
              </w:rPr>
              <w:t>work</w:t>
            </w:r>
            <w:r>
              <w:rPr>
                <w:spacing w:val="-1"/>
                <w:sz w:val="24"/>
              </w:rPr>
              <w:t xml:space="preserve"> </w:t>
            </w:r>
            <w:r>
              <w:rPr>
                <w:sz w:val="24"/>
              </w:rPr>
              <w:t>as</w:t>
            </w:r>
            <w:r>
              <w:rPr>
                <w:spacing w:val="-1"/>
                <w:sz w:val="24"/>
              </w:rPr>
              <w:t xml:space="preserve"> </w:t>
            </w:r>
            <w:r>
              <w:rPr>
                <w:sz w:val="24"/>
              </w:rPr>
              <w:t>social</w:t>
            </w:r>
            <w:r>
              <w:rPr>
                <w:spacing w:val="-3"/>
                <w:sz w:val="24"/>
              </w:rPr>
              <w:t xml:space="preserve"> </w:t>
            </w:r>
            <w:r>
              <w:rPr>
                <w:sz w:val="24"/>
              </w:rPr>
              <w:t>worker</w:t>
            </w:r>
            <w:r>
              <w:rPr>
                <w:spacing w:val="-1"/>
                <w:sz w:val="24"/>
              </w:rPr>
              <w:t xml:space="preserve"> </w:t>
            </w:r>
            <w:r>
              <w:rPr>
                <w:sz w:val="24"/>
              </w:rPr>
              <w:t>in</w:t>
            </w:r>
            <w:r>
              <w:rPr>
                <w:spacing w:val="-1"/>
                <w:sz w:val="24"/>
              </w:rPr>
              <w:t xml:space="preserve"> </w:t>
            </w:r>
            <w:r>
              <w:rPr>
                <w:sz w:val="24"/>
              </w:rPr>
              <w:t>the field</w:t>
            </w:r>
            <w:r>
              <w:rPr>
                <w:spacing w:val="-1"/>
                <w:sz w:val="24"/>
              </w:rPr>
              <w:t xml:space="preserve"> </w:t>
            </w:r>
            <w:r>
              <w:rPr>
                <w:sz w:val="24"/>
              </w:rPr>
              <w:t>of</w:t>
            </w:r>
            <w:r>
              <w:rPr>
                <w:spacing w:val="-2"/>
                <w:sz w:val="24"/>
              </w:rPr>
              <w:t xml:space="preserve"> </w:t>
            </w:r>
            <w:r>
              <w:rPr>
                <w:sz w:val="24"/>
              </w:rPr>
              <w:t>child</w:t>
            </w:r>
            <w:r>
              <w:rPr>
                <w:spacing w:val="-1"/>
                <w:sz w:val="24"/>
              </w:rPr>
              <w:t xml:space="preserve"> </w:t>
            </w:r>
            <w:r>
              <w:rPr>
                <w:spacing w:val="-2"/>
                <w:sz w:val="24"/>
              </w:rPr>
              <w:t>welfare</w:t>
            </w:r>
          </w:p>
        </w:tc>
      </w:tr>
      <w:tr w:rsidR="005B2EE9">
        <w:trPr>
          <w:trHeight w:val="316"/>
        </w:trPr>
        <w:tc>
          <w:tcPr>
            <w:tcW w:w="9650" w:type="dxa"/>
            <w:gridSpan w:val="11"/>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650" w:type="dxa"/>
            <w:gridSpan w:val="11"/>
          </w:tcPr>
          <w:p w:rsidR="005B2EE9" w:rsidRDefault="00DF59AE">
            <w:pPr>
              <w:pStyle w:val="TableParagraph"/>
              <w:spacing w:line="270"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425" w:type="dxa"/>
          </w:tcPr>
          <w:p w:rsidR="005B2EE9" w:rsidRDefault="00DF59AE">
            <w:pPr>
              <w:pStyle w:val="TableParagraph"/>
              <w:ind w:left="38" w:right="96"/>
              <w:jc w:val="center"/>
              <w:rPr>
                <w:sz w:val="24"/>
              </w:rPr>
            </w:pPr>
            <w:r>
              <w:rPr>
                <w:spacing w:val="-10"/>
                <w:sz w:val="24"/>
              </w:rPr>
              <w:t>1</w:t>
            </w:r>
          </w:p>
        </w:tc>
        <w:tc>
          <w:tcPr>
            <w:tcW w:w="8191" w:type="dxa"/>
            <w:gridSpan w:val="8"/>
          </w:tcPr>
          <w:p w:rsidR="005B2EE9" w:rsidRDefault="00DF59AE">
            <w:pPr>
              <w:pStyle w:val="TableParagraph"/>
              <w:ind w:left="172"/>
              <w:rPr>
                <w:sz w:val="24"/>
              </w:rPr>
            </w:pPr>
            <w:r>
              <w:rPr>
                <w:sz w:val="24"/>
              </w:rPr>
              <w:t>Students</w:t>
            </w:r>
            <w:r>
              <w:rPr>
                <w:spacing w:val="-5"/>
                <w:sz w:val="24"/>
              </w:rPr>
              <w:t xml:space="preserve"> </w:t>
            </w:r>
            <w:r>
              <w:rPr>
                <w:sz w:val="24"/>
              </w:rPr>
              <w:t>can</w:t>
            </w:r>
            <w:r>
              <w:rPr>
                <w:spacing w:val="-2"/>
                <w:sz w:val="24"/>
              </w:rPr>
              <w:t xml:space="preserve"> </w:t>
            </w:r>
            <w:r>
              <w:rPr>
                <w:sz w:val="24"/>
              </w:rPr>
              <w:t>thorough</w:t>
            </w:r>
            <w:r>
              <w:rPr>
                <w:spacing w:val="-2"/>
                <w:sz w:val="24"/>
              </w:rPr>
              <w:t xml:space="preserve"> </w:t>
            </w:r>
            <w:r>
              <w:rPr>
                <w:sz w:val="24"/>
              </w:rPr>
              <w:t>on</w:t>
            </w:r>
            <w:r>
              <w:rPr>
                <w:spacing w:val="-2"/>
                <w:sz w:val="24"/>
              </w:rPr>
              <w:t xml:space="preserve"> </w:t>
            </w:r>
            <w:r>
              <w:rPr>
                <w:sz w:val="24"/>
              </w:rPr>
              <w:t>child</w:t>
            </w:r>
            <w:r>
              <w:rPr>
                <w:spacing w:val="-2"/>
                <w:sz w:val="24"/>
              </w:rPr>
              <w:t xml:space="preserve"> </w:t>
            </w:r>
            <w:r>
              <w:rPr>
                <w:sz w:val="24"/>
              </w:rPr>
              <w:t>welfare</w:t>
            </w:r>
            <w:r>
              <w:rPr>
                <w:spacing w:val="-7"/>
                <w:sz w:val="24"/>
              </w:rPr>
              <w:t xml:space="preserve"> </w:t>
            </w:r>
            <w:proofErr w:type="spellStart"/>
            <w:r>
              <w:rPr>
                <w:spacing w:val="-2"/>
                <w:sz w:val="24"/>
              </w:rPr>
              <w:t>programmes</w:t>
            </w:r>
            <w:proofErr w:type="spellEnd"/>
          </w:p>
        </w:tc>
        <w:tc>
          <w:tcPr>
            <w:tcW w:w="1034" w:type="dxa"/>
            <w:gridSpan w:val="2"/>
          </w:tcPr>
          <w:p w:rsidR="005B2EE9" w:rsidRDefault="00DF59AE">
            <w:pPr>
              <w:pStyle w:val="TableParagraph"/>
              <w:ind w:left="106"/>
              <w:rPr>
                <w:sz w:val="24"/>
              </w:rPr>
            </w:pPr>
            <w:r>
              <w:rPr>
                <w:spacing w:val="-5"/>
                <w:sz w:val="24"/>
              </w:rPr>
              <w:t>K2</w:t>
            </w:r>
          </w:p>
        </w:tc>
      </w:tr>
      <w:tr w:rsidR="005B2EE9">
        <w:trPr>
          <w:trHeight w:val="635"/>
        </w:trPr>
        <w:tc>
          <w:tcPr>
            <w:tcW w:w="425" w:type="dxa"/>
          </w:tcPr>
          <w:p w:rsidR="005B2EE9" w:rsidRDefault="00DF59AE">
            <w:pPr>
              <w:pStyle w:val="TableParagraph"/>
              <w:ind w:left="38" w:right="96"/>
              <w:jc w:val="center"/>
              <w:rPr>
                <w:sz w:val="24"/>
              </w:rPr>
            </w:pPr>
            <w:r>
              <w:rPr>
                <w:spacing w:val="-10"/>
                <w:sz w:val="24"/>
              </w:rPr>
              <w:t>2</w:t>
            </w:r>
          </w:p>
        </w:tc>
        <w:tc>
          <w:tcPr>
            <w:tcW w:w="8191" w:type="dxa"/>
            <w:gridSpan w:val="8"/>
          </w:tcPr>
          <w:p w:rsidR="005B2EE9" w:rsidRDefault="00DF59AE">
            <w:pPr>
              <w:pStyle w:val="TableParagraph"/>
              <w:rPr>
                <w:sz w:val="24"/>
              </w:rPr>
            </w:pPr>
            <w:r>
              <w:rPr>
                <w:sz w:val="24"/>
              </w:rPr>
              <w:t>Students</w:t>
            </w:r>
            <w:r>
              <w:rPr>
                <w:spacing w:val="-5"/>
                <w:sz w:val="24"/>
              </w:rPr>
              <w:t xml:space="preserve"> </w:t>
            </w:r>
            <w:r>
              <w:rPr>
                <w:sz w:val="24"/>
              </w:rPr>
              <w:t>develop</w:t>
            </w:r>
            <w:r>
              <w:rPr>
                <w:spacing w:val="-1"/>
                <w:sz w:val="24"/>
              </w:rPr>
              <w:t xml:space="preserve"> </w:t>
            </w:r>
            <w:r>
              <w:rPr>
                <w:sz w:val="24"/>
              </w:rPr>
              <w:t>their</w:t>
            </w:r>
            <w:r>
              <w:rPr>
                <w:spacing w:val="-4"/>
                <w:sz w:val="24"/>
              </w:rPr>
              <w:t xml:space="preserve"> </w:t>
            </w:r>
            <w:r>
              <w:rPr>
                <w:sz w:val="24"/>
              </w:rPr>
              <w:t>confidence</w:t>
            </w:r>
            <w:r>
              <w:rPr>
                <w:spacing w:val="-6"/>
                <w:sz w:val="24"/>
              </w:rPr>
              <w:t xml:space="preserve"> </w:t>
            </w:r>
            <w:r>
              <w:rPr>
                <w:sz w:val="24"/>
              </w:rPr>
              <w:t>level</w:t>
            </w:r>
            <w:r>
              <w:rPr>
                <w:spacing w:val="-2"/>
                <w:sz w:val="24"/>
              </w:rPr>
              <w:t xml:space="preserve"> </w:t>
            </w:r>
            <w:r>
              <w:rPr>
                <w:sz w:val="24"/>
              </w:rPr>
              <w:t>to</w:t>
            </w:r>
            <w:r>
              <w:rPr>
                <w:spacing w:val="-3"/>
                <w:sz w:val="24"/>
              </w:rPr>
              <w:t xml:space="preserve"> </w:t>
            </w:r>
            <w:r>
              <w:rPr>
                <w:sz w:val="24"/>
              </w:rPr>
              <w:t>perform as</w:t>
            </w:r>
            <w:r>
              <w:rPr>
                <w:spacing w:val="-3"/>
                <w:sz w:val="24"/>
              </w:rPr>
              <w:t xml:space="preserve"> </w:t>
            </w:r>
            <w:r>
              <w:rPr>
                <w:sz w:val="24"/>
              </w:rPr>
              <w:t>child</w:t>
            </w:r>
            <w:r>
              <w:rPr>
                <w:spacing w:val="-2"/>
                <w:sz w:val="24"/>
              </w:rPr>
              <w:t xml:space="preserve"> </w:t>
            </w:r>
            <w:r>
              <w:rPr>
                <w:sz w:val="24"/>
              </w:rPr>
              <w:t>welfare</w:t>
            </w:r>
            <w:r>
              <w:rPr>
                <w:spacing w:val="-6"/>
                <w:sz w:val="24"/>
              </w:rPr>
              <w:t xml:space="preserve"> </w:t>
            </w:r>
            <w:r>
              <w:rPr>
                <w:sz w:val="24"/>
              </w:rPr>
              <w:t>officer</w:t>
            </w:r>
            <w:r>
              <w:rPr>
                <w:spacing w:val="-3"/>
                <w:sz w:val="24"/>
              </w:rPr>
              <w:t xml:space="preserve"> </w:t>
            </w:r>
            <w:r>
              <w:rPr>
                <w:spacing w:val="-5"/>
                <w:sz w:val="24"/>
              </w:rPr>
              <w:t>at</w:t>
            </w:r>
          </w:p>
          <w:p w:rsidR="005B2EE9" w:rsidRDefault="00DF59AE">
            <w:pPr>
              <w:pStyle w:val="TableParagraph"/>
              <w:spacing w:before="43" w:line="240" w:lineRule="auto"/>
              <w:rPr>
                <w:sz w:val="24"/>
              </w:rPr>
            </w:pPr>
            <w:r>
              <w:rPr>
                <w:sz w:val="24"/>
              </w:rPr>
              <w:t>national</w:t>
            </w:r>
            <w:r>
              <w:rPr>
                <w:spacing w:val="-9"/>
                <w:sz w:val="24"/>
              </w:rPr>
              <w:t xml:space="preserve"> </w:t>
            </w:r>
            <w:r>
              <w:rPr>
                <w:spacing w:val="-2"/>
                <w:sz w:val="24"/>
              </w:rPr>
              <w:t>level</w:t>
            </w:r>
          </w:p>
        </w:tc>
        <w:tc>
          <w:tcPr>
            <w:tcW w:w="1034" w:type="dxa"/>
            <w:gridSpan w:val="2"/>
          </w:tcPr>
          <w:p w:rsidR="005B2EE9" w:rsidRDefault="00DF59AE">
            <w:pPr>
              <w:pStyle w:val="TableParagraph"/>
              <w:ind w:left="106"/>
              <w:rPr>
                <w:sz w:val="24"/>
              </w:rPr>
            </w:pPr>
            <w:r>
              <w:rPr>
                <w:spacing w:val="-5"/>
                <w:sz w:val="24"/>
              </w:rPr>
              <w:t>K3</w:t>
            </w:r>
          </w:p>
        </w:tc>
      </w:tr>
      <w:tr w:rsidR="005B2EE9">
        <w:trPr>
          <w:trHeight w:val="633"/>
        </w:trPr>
        <w:tc>
          <w:tcPr>
            <w:tcW w:w="425" w:type="dxa"/>
          </w:tcPr>
          <w:p w:rsidR="005B2EE9" w:rsidRDefault="00DF59AE">
            <w:pPr>
              <w:pStyle w:val="TableParagraph"/>
              <w:ind w:left="38" w:right="96"/>
              <w:jc w:val="center"/>
              <w:rPr>
                <w:sz w:val="24"/>
              </w:rPr>
            </w:pPr>
            <w:r>
              <w:rPr>
                <w:spacing w:val="-10"/>
                <w:sz w:val="24"/>
              </w:rPr>
              <w:t>3</w:t>
            </w:r>
          </w:p>
        </w:tc>
        <w:tc>
          <w:tcPr>
            <w:tcW w:w="8191" w:type="dxa"/>
            <w:gridSpan w:val="8"/>
          </w:tcPr>
          <w:p w:rsidR="005B2EE9" w:rsidRDefault="00DF59AE">
            <w:pPr>
              <w:pStyle w:val="TableParagraph"/>
              <w:rPr>
                <w:sz w:val="24"/>
              </w:rPr>
            </w:pPr>
            <w:r>
              <w:rPr>
                <w:sz w:val="24"/>
              </w:rPr>
              <w:t>It</w:t>
            </w:r>
            <w:r>
              <w:rPr>
                <w:spacing w:val="-4"/>
                <w:sz w:val="24"/>
              </w:rPr>
              <w:t xml:space="preserve"> </w:t>
            </w:r>
            <w:r>
              <w:rPr>
                <w:sz w:val="24"/>
              </w:rPr>
              <w:t>will</w:t>
            </w:r>
            <w:r>
              <w:rPr>
                <w:spacing w:val="-1"/>
                <w:sz w:val="24"/>
              </w:rPr>
              <w:t xml:space="preserve"> </w:t>
            </w:r>
            <w:r>
              <w:rPr>
                <w:sz w:val="24"/>
              </w:rPr>
              <w:t>facilitate</w:t>
            </w:r>
            <w:r>
              <w:rPr>
                <w:spacing w:val="-1"/>
                <w:sz w:val="24"/>
              </w:rPr>
              <w:t xml:space="preserve"> </w:t>
            </w:r>
            <w:r>
              <w:rPr>
                <w:sz w:val="24"/>
              </w:rPr>
              <w:t>them</w:t>
            </w:r>
            <w:r>
              <w:rPr>
                <w:spacing w:val="-1"/>
                <w:sz w:val="24"/>
              </w:rPr>
              <w:t xml:space="preserve"> </w:t>
            </w:r>
            <w:r>
              <w:rPr>
                <w:sz w:val="24"/>
              </w:rPr>
              <w:t>to</w:t>
            </w:r>
            <w:r>
              <w:rPr>
                <w:spacing w:val="-4"/>
                <w:sz w:val="24"/>
              </w:rPr>
              <w:t xml:space="preserve"> </w:t>
            </w:r>
            <w:proofErr w:type="spellStart"/>
            <w:r>
              <w:rPr>
                <w:sz w:val="24"/>
              </w:rPr>
              <w:t>organise</w:t>
            </w:r>
            <w:proofErr w:type="spellEnd"/>
            <w:r>
              <w:rPr>
                <w:spacing w:val="-2"/>
                <w:sz w:val="24"/>
              </w:rPr>
              <w:t xml:space="preserve"> </w:t>
            </w:r>
            <w:r>
              <w:rPr>
                <w:sz w:val="24"/>
              </w:rPr>
              <w:t>many</w:t>
            </w:r>
            <w:r>
              <w:rPr>
                <w:spacing w:val="-3"/>
                <w:sz w:val="24"/>
              </w:rPr>
              <w:t xml:space="preserve"> </w:t>
            </w:r>
            <w:proofErr w:type="spellStart"/>
            <w:r>
              <w:rPr>
                <w:sz w:val="24"/>
              </w:rPr>
              <w:t>non</w:t>
            </w:r>
            <w:r>
              <w:rPr>
                <w:spacing w:val="-1"/>
                <w:sz w:val="24"/>
              </w:rPr>
              <w:t xml:space="preserve"> </w:t>
            </w:r>
            <w:r>
              <w:rPr>
                <w:sz w:val="24"/>
              </w:rPr>
              <w:t>institutional</w:t>
            </w:r>
            <w:proofErr w:type="spellEnd"/>
            <w:r>
              <w:rPr>
                <w:spacing w:val="-4"/>
                <w:sz w:val="24"/>
              </w:rPr>
              <w:t xml:space="preserve"> </w:t>
            </w:r>
            <w:r>
              <w:rPr>
                <w:sz w:val="24"/>
              </w:rPr>
              <w:t>services</w:t>
            </w:r>
            <w:r>
              <w:rPr>
                <w:spacing w:val="-1"/>
                <w:sz w:val="24"/>
              </w:rPr>
              <w:t xml:space="preserve"> </w:t>
            </w:r>
            <w:r>
              <w:rPr>
                <w:sz w:val="24"/>
              </w:rPr>
              <w:t>for</w:t>
            </w:r>
            <w:r>
              <w:rPr>
                <w:spacing w:val="-2"/>
                <w:sz w:val="24"/>
              </w:rPr>
              <w:t xml:space="preserve"> </w:t>
            </w:r>
            <w:r>
              <w:rPr>
                <w:sz w:val="24"/>
              </w:rPr>
              <w:t>children</w:t>
            </w:r>
            <w:r>
              <w:rPr>
                <w:spacing w:val="-1"/>
                <w:sz w:val="24"/>
              </w:rPr>
              <w:t xml:space="preserve"> </w:t>
            </w:r>
            <w:r>
              <w:rPr>
                <w:spacing w:val="-5"/>
                <w:sz w:val="24"/>
              </w:rPr>
              <w:t>at</w:t>
            </w:r>
          </w:p>
          <w:p w:rsidR="005B2EE9" w:rsidRDefault="00DF59AE">
            <w:pPr>
              <w:pStyle w:val="TableParagraph"/>
              <w:spacing w:before="43" w:line="240" w:lineRule="auto"/>
              <w:rPr>
                <w:sz w:val="24"/>
              </w:rPr>
            </w:pPr>
            <w:r>
              <w:rPr>
                <w:spacing w:val="-4"/>
                <w:sz w:val="24"/>
              </w:rPr>
              <w:t>need</w:t>
            </w:r>
          </w:p>
        </w:tc>
        <w:tc>
          <w:tcPr>
            <w:tcW w:w="1034" w:type="dxa"/>
            <w:gridSpan w:val="2"/>
          </w:tcPr>
          <w:p w:rsidR="005B2EE9" w:rsidRDefault="00DF59AE">
            <w:pPr>
              <w:pStyle w:val="TableParagraph"/>
              <w:ind w:left="106"/>
              <w:rPr>
                <w:sz w:val="24"/>
              </w:rPr>
            </w:pPr>
            <w:r>
              <w:rPr>
                <w:spacing w:val="-5"/>
                <w:sz w:val="24"/>
              </w:rPr>
              <w:t>K3</w:t>
            </w:r>
          </w:p>
        </w:tc>
      </w:tr>
      <w:tr w:rsidR="005B2EE9">
        <w:trPr>
          <w:trHeight w:val="321"/>
        </w:trPr>
        <w:tc>
          <w:tcPr>
            <w:tcW w:w="425" w:type="dxa"/>
          </w:tcPr>
          <w:p w:rsidR="005B2EE9" w:rsidRDefault="00DF59AE">
            <w:pPr>
              <w:pStyle w:val="TableParagraph"/>
              <w:ind w:left="38" w:right="96"/>
              <w:jc w:val="center"/>
              <w:rPr>
                <w:sz w:val="24"/>
              </w:rPr>
            </w:pPr>
            <w:r>
              <w:rPr>
                <w:spacing w:val="-10"/>
                <w:sz w:val="24"/>
              </w:rPr>
              <w:t>4</w:t>
            </w:r>
          </w:p>
        </w:tc>
        <w:tc>
          <w:tcPr>
            <w:tcW w:w="8191" w:type="dxa"/>
            <w:gridSpan w:val="8"/>
          </w:tcPr>
          <w:p w:rsidR="005B2EE9" w:rsidRDefault="00DF59AE">
            <w:pPr>
              <w:pStyle w:val="TableParagraph"/>
              <w:rPr>
                <w:sz w:val="24"/>
              </w:rPr>
            </w:pPr>
            <w:r>
              <w:rPr>
                <w:sz w:val="24"/>
              </w:rPr>
              <w:t>It</w:t>
            </w:r>
            <w:r>
              <w:rPr>
                <w:spacing w:val="-5"/>
                <w:sz w:val="24"/>
              </w:rPr>
              <w:t xml:space="preserve"> </w:t>
            </w:r>
            <w:r>
              <w:rPr>
                <w:sz w:val="24"/>
              </w:rPr>
              <w:t>will</w:t>
            </w:r>
            <w:r>
              <w:rPr>
                <w:spacing w:val="-1"/>
                <w:sz w:val="24"/>
              </w:rPr>
              <w:t xml:space="preserve"> </w:t>
            </w:r>
            <w:r>
              <w:rPr>
                <w:sz w:val="24"/>
              </w:rPr>
              <w:t>make</w:t>
            </w:r>
            <w:r>
              <w:rPr>
                <w:spacing w:val="-5"/>
                <w:sz w:val="24"/>
              </w:rPr>
              <w:t xml:space="preserve"> </w:t>
            </w:r>
            <w:r>
              <w:rPr>
                <w:sz w:val="24"/>
              </w:rPr>
              <w:t>to</w:t>
            </w:r>
            <w:r>
              <w:rPr>
                <w:spacing w:val="-1"/>
                <w:sz w:val="24"/>
              </w:rPr>
              <w:t xml:space="preserve"> </w:t>
            </w:r>
            <w:r>
              <w:rPr>
                <w:sz w:val="24"/>
              </w:rPr>
              <w:t>develop critical</w:t>
            </w:r>
            <w:r>
              <w:rPr>
                <w:spacing w:val="-1"/>
                <w:sz w:val="24"/>
              </w:rPr>
              <w:t xml:space="preserve"> </w:t>
            </w:r>
            <w:r>
              <w:rPr>
                <w:sz w:val="24"/>
              </w:rPr>
              <w:t>approach</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field</w:t>
            </w:r>
            <w:r>
              <w:rPr>
                <w:spacing w:val="-1"/>
                <w:sz w:val="24"/>
              </w:rPr>
              <w:t xml:space="preserve"> </w:t>
            </w:r>
            <w:r>
              <w:rPr>
                <w:sz w:val="24"/>
              </w:rPr>
              <w:t>of</w:t>
            </w:r>
            <w:r>
              <w:rPr>
                <w:spacing w:val="-2"/>
                <w:sz w:val="24"/>
              </w:rPr>
              <w:t xml:space="preserve"> </w:t>
            </w:r>
            <w:r>
              <w:rPr>
                <w:sz w:val="24"/>
              </w:rPr>
              <w:t>child</w:t>
            </w:r>
            <w:r>
              <w:rPr>
                <w:spacing w:val="-1"/>
                <w:sz w:val="24"/>
              </w:rPr>
              <w:t xml:space="preserve"> </w:t>
            </w:r>
            <w:r>
              <w:rPr>
                <w:spacing w:val="-2"/>
                <w:sz w:val="24"/>
              </w:rPr>
              <w:t>welfare</w:t>
            </w:r>
          </w:p>
        </w:tc>
        <w:tc>
          <w:tcPr>
            <w:tcW w:w="1034" w:type="dxa"/>
            <w:gridSpan w:val="2"/>
          </w:tcPr>
          <w:p w:rsidR="005B2EE9" w:rsidRDefault="00DF59AE">
            <w:pPr>
              <w:pStyle w:val="TableParagraph"/>
              <w:ind w:left="106"/>
              <w:rPr>
                <w:sz w:val="24"/>
              </w:rPr>
            </w:pPr>
            <w:r>
              <w:rPr>
                <w:spacing w:val="-5"/>
                <w:sz w:val="24"/>
              </w:rPr>
              <w:t>K4</w:t>
            </w:r>
          </w:p>
        </w:tc>
      </w:tr>
      <w:tr w:rsidR="005B2EE9">
        <w:trPr>
          <w:trHeight w:val="633"/>
        </w:trPr>
        <w:tc>
          <w:tcPr>
            <w:tcW w:w="425" w:type="dxa"/>
          </w:tcPr>
          <w:p w:rsidR="005B2EE9" w:rsidRDefault="00DF59AE">
            <w:pPr>
              <w:pStyle w:val="TableParagraph"/>
              <w:spacing w:line="275" w:lineRule="exact"/>
              <w:ind w:left="38" w:right="96"/>
              <w:jc w:val="center"/>
              <w:rPr>
                <w:sz w:val="24"/>
              </w:rPr>
            </w:pPr>
            <w:r>
              <w:rPr>
                <w:spacing w:val="-10"/>
                <w:sz w:val="24"/>
              </w:rPr>
              <w:t>5</w:t>
            </w:r>
          </w:p>
        </w:tc>
        <w:tc>
          <w:tcPr>
            <w:tcW w:w="8191" w:type="dxa"/>
            <w:gridSpan w:val="8"/>
          </w:tcPr>
          <w:p w:rsidR="005B2EE9" w:rsidRDefault="00DF59AE">
            <w:pPr>
              <w:pStyle w:val="TableParagraph"/>
              <w:spacing w:line="275" w:lineRule="exact"/>
              <w:rPr>
                <w:sz w:val="24"/>
              </w:rPr>
            </w:pPr>
            <w:r>
              <w:rPr>
                <w:sz w:val="24"/>
              </w:rPr>
              <w:t>Professional</w:t>
            </w:r>
            <w:r>
              <w:rPr>
                <w:spacing w:val="-3"/>
                <w:sz w:val="24"/>
              </w:rPr>
              <w:t xml:space="preserve"> </w:t>
            </w:r>
            <w:r>
              <w:rPr>
                <w:sz w:val="24"/>
              </w:rPr>
              <w:t>knowledge will</w:t>
            </w:r>
            <w:r>
              <w:rPr>
                <w:spacing w:val="-1"/>
                <w:sz w:val="24"/>
              </w:rPr>
              <w:t xml:space="preserve"> </w:t>
            </w:r>
            <w:r>
              <w:rPr>
                <w:sz w:val="24"/>
              </w:rPr>
              <w:t>support them</w:t>
            </w:r>
            <w:r>
              <w:rPr>
                <w:spacing w:val="-1"/>
                <w:sz w:val="24"/>
              </w:rPr>
              <w:t xml:space="preserve"> </w:t>
            </w:r>
            <w:r>
              <w:rPr>
                <w:sz w:val="24"/>
              </w:rPr>
              <w:t>to</w:t>
            </w:r>
            <w:r>
              <w:rPr>
                <w:spacing w:val="-4"/>
                <w:sz w:val="24"/>
              </w:rPr>
              <w:t xml:space="preserve"> </w:t>
            </w:r>
            <w:r>
              <w:rPr>
                <w:sz w:val="24"/>
              </w:rPr>
              <w:t>advocate</w:t>
            </w:r>
            <w:r>
              <w:rPr>
                <w:spacing w:val="-2"/>
                <w:sz w:val="24"/>
              </w:rPr>
              <w:t xml:space="preserve"> </w:t>
            </w:r>
            <w:r>
              <w:rPr>
                <w:sz w:val="24"/>
              </w:rPr>
              <w:t>for</w:t>
            </w:r>
            <w:r>
              <w:rPr>
                <w:spacing w:val="-2"/>
                <w:sz w:val="24"/>
              </w:rPr>
              <w:t xml:space="preserve"> </w:t>
            </w:r>
            <w:r>
              <w:rPr>
                <w:sz w:val="24"/>
              </w:rPr>
              <w:t>the</w:t>
            </w:r>
            <w:r>
              <w:rPr>
                <w:spacing w:val="-4"/>
                <w:sz w:val="24"/>
              </w:rPr>
              <w:t xml:space="preserve"> </w:t>
            </w:r>
            <w:r>
              <w:rPr>
                <w:sz w:val="24"/>
              </w:rPr>
              <w:t>injustice</w:t>
            </w:r>
            <w:r>
              <w:rPr>
                <w:spacing w:val="-4"/>
                <w:sz w:val="24"/>
              </w:rPr>
              <w:t xml:space="preserve"> </w:t>
            </w:r>
            <w:r>
              <w:rPr>
                <w:sz w:val="24"/>
              </w:rPr>
              <w:t xml:space="preserve">happen </w:t>
            </w:r>
            <w:r>
              <w:rPr>
                <w:spacing w:val="-5"/>
                <w:sz w:val="24"/>
              </w:rPr>
              <w:t>to</w:t>
            </w:r>
          </w:p>
          <w:p w:rsidR="005B2EE9" w:rsidRDefault="00DF59AE">
            <w:pPr>
              <w:pStyle w:val="TableParagraph"/>
              <w:spacing w:before="41" w:line="240" w:lineRule="auto"/>
              <w:rPr>
                <w:sz w:val="24"/>
              </w:rPr>
            </w:pPr>
            <w:r>
              <w:rPr>
                <w:sz w:val="24"/>
              </w:rPr>
              <w:t>the</w:t>
            </w:r>
            <w:r>
              <w:rPr>
                <w:spacing w:val="-1"/>
                <w:sz w:val="24"/>
              </w:rPr>
              <w:t xml:space="preserve"> </w:t>
            </w:r>
            <w:r>
              <w:rPr>
                <w:spacing w:val="-2"/>
                <w:sz w:val="24"/>
              </w:rPr>
              <w:t>children</w:t>
            </w:r>
          </w:p>
        </w:tc>
        <w:tc>
          <w:tcPr>
            <w:tcW w:w="1034" w:type="dxa"/>
            <w:gridSpan w:val="2"/>
          </w:tcPr>
          <w:p w:rsidR="005B2EE9" w:rsidRDefault="00DF59AE">
            <w:pPr>
              <w:pStyle w:val="TableParagraph"/>
              <w:spacing w:line="275" w:lineRule="exact"/>
              <w:ind w:left="106"/>
              <w:rPr>
                <w:sz w:val="24"/>
              </w:rPr>
            </w:pPr>
            <w:r>
              <w:rPr>
                <w:spacing w:val="-5"/>
                <w:sz w:val="24"/>
              </w:rPr>
              <w:t>K6</w:t>
            </w:r>
          </w:p>
        </w:tc>
      </w:tr>
      <w:tr w:rsidR="005B2EE9">
        <w:trPr>
          <w:trHeight w:val="321"/>
        </w:trPr>
        <w:tc>
          <w:tcPr>
            <w:tcW w:w="9650" w:type="dxa"/>
            <w:gridSpan w:val="11"/>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8"/>
        </w:trPr>
        <w:tc>
          <w:tcPr>
            <w:tcW w:w="1841" w:type="dxa"/>
            <w:gridSpan w:val="2"/>
          </w:tcPr>
          <w:p w:rsidR="005B2EE9" w:rsidRDefault="00DF59AE">
            <w:pPr>
              <w:pStyle w:val="TableParagraph"/>
              <w:spacing w:before="1" w:line="240" w:lineRule="auto"/>
              <w:rPr>
                <w:b/>
                <w:sz w:val="24"/>
              </w:rPr>
            </w:pPr>
            <w:r>
              <w:rPr>
                <w:b/>
                <w:spacing w:val="-2"/>
                <w:sz w:val="24"/>
              </w:rPr>
              <w:t>Unit:1</w:t>
            </w:r>
          </w:p>
        </w:tc>
        <w:tc>
          <w:tcPr>
            <w:tcW w:w="5322" w:type="dxa"/>
            <w:gridSpan w:val="3"/>
          </w:tcPr>
          <w:p w:rsidR="005B2EE9" w:rsidRDefault="00DF59AE">
            <w:pPr>
              <w:pStyle w:val="TableParagraph"/>
              <w:spacing w:before="1" w:line="240" w:lineRule="auto"/>
              <w:ind w:left="1756"/>
              <w:rPr>
                <w:b/>
                <w:sz w:val="24"/>
              </w:rPr>
            </w:pPr>
            <w:r>
              <w:rPr>
                <w:b/>
                <w:noProof/>
                <w:sz w:val="24"/>
                <w:lang w:val="en-IN" w:eastAsia="en-IN"/>
              </w:rPr>
              <mc:AlternateContent>
                <mc:Choice Requires="wpg">
                  <w:drawing>
                    <wp:anchor distT="0" distB="0" distL="0" distR="0" simplePos="0" relativeHeight="251682816" behindDoc="1" locked="0" layoutInCell="1" allowOverlap="1">
                      <wp:simplePos x="0" y="0"/>
                      <wp:positionH relativeFrom="column">
                        <wp:posOffset>855345</wp:posOffset>
                      </wp:positionH>
                      <wp:positionV relativeFrom="paragraph">
                        <wp:posOffset>-1227455</wp:posOffset>
                      </wp:positionV>
                      <wp:extent cx="1847850" cy="1538605"/>
                      <wp:effectExtent l="0" t="0" r="0" b="0"/>
                      <wp:wrapNone/>
                      <wp:docPr id="187" name="Group 187"/>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88" name="Image 188"/>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67.35pt;margin-top:-96.65pt;height:121.15pt;width:145.5pt;z-index:-251611136;mso-width-relative:page;mso-height-relative:page;" coordsize="1847850,1538605" o:gfxdata="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JtraMTbAAAACwEAAA8AAAAAAAAAAQAgAAAAIgAAAGRycy9kb3ducmV2LnhtbFBLAQIUABQAAAAI&#10;AIdO4kAPuz2c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88" o:spid="_x0000_s1026" o:spt="75" type="#_x0000_t75" style="position:absolute;left:0;top:0;height:1540764;width:1850595;" filled="f" o:preferrelative="t" stroked="f" coordsize="21600,21600" o:gfxdata="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LTpi/&#10;AAAA3AAAAA8AAAAAAAAAAQAgAAAAIgAAAGRycy9kb3ducmV2LnhtbFBLAQIUABQAAAAIAIdO4kAz&#10;LwWeOwAAADkAAAAQAAAAAAAAAAEAIAAAAA4BAABkcnMvc2hhcGV4bWwueG1sUEsFBgAAAAAGAAYA&#10;WwEAALgDAAAAAA==&#10;">
                        <v:fill on="f" focussize="0,0"/>
                        <v:stroke on="f"/>
                        <v:imagedata r:id="rId16" o:title=""/>
                        <o:lock v:ext="edit" aspectratio="f"/>
                      </v:shape>
                    </v:group>
                  </w:pict>
                </mc:Fallback>
              </mc:AlternateContent>
            </w:r>
            <w:r>
              <w:rPr>
                <w:b/>
                <w:sz w:val="24"/>
              </w:rPr>
              <w:t>CHILD</w:t>
            </w:r>
            <w:r>
              <w:rPr>
                <w:b/>
                <w:spacing w:val="-1"/>
                <w:sz w:val="24"/>
              </w:rPr>
              <w:t xml:space="preserve"> </w:t>
            </w:r>
            <w:r>
              <w:rPr>
                <w:b/>
                <w:spacing w:val="-2"/>
                <w:sz w:val="24"/>
              </w:rPr>
              <w:t>WELFARE</w:t>
            </w:r>
          </w:p>
        </w:tc>
        <w:tc>
          <w:tcPr>
            <w:tcW w:w="2487" w:type="dxa"/>
            <w:gridSpan w:val="6"/>
          </w:tcPr>
          <w:p w:rsidR="005B2EE9" w:rsidRDefault="00DF59AE">
            <w:pPr>
              <w:pStyle w:val="TableParagraph"/>
              <w:spacing w:before="1" w:line="240" w:lineRule="auto"/>
              <w:ind w:left="1282"/>
              <w:rPr>
                <w:b/>
                <w:sz w:val="24"/>
              </w:rPr>
            </w:pPr>
            <w:r>
              <w:rPr>
                <w:b/>
                <w:sz w:val="24"/>
              </w:rPr>
              <w:t>12</w:t>
            </w:r>
            <w:r>
              <w:rPr>
                <w:b/>
                <w:spacing w:val="-2"/>
                <w:sz w:val="24"/>
              </w:rPr>
              <w:t xml:space="preserve"> hours</w:t>
            </w:r>
          </w:p>
        </w:tc>
      </w:tr>
      <w:tr w:rsidR="005B2EE9">
        <w:trPr>
          <w:trHeight w:val="834"/>
        </w:trPr>
        <w:tc>
          <w:tcPr>
            <w:tcW w:w="9650" w:type="dxa"/>
            <w:gridSpan w:val="11"/>
          </w:tcPr>
          <w:p w:rsidR="005B2EE9" w:rsidRDefault="00DF59AE">
            <w:pPr>
              <w:pStyle w:val="TableParagraph"/>
              <w:spacing w:line="276" w:lineRule="auto"/>
              <w:rPr>
                <w:sz w:val="24"/>
              </w:rPr>
            </w:pPr>
            <w:r>
              <w:rPr>
                <w:sz w:val="24"/>
              </w:rPr>
              <w:t>Child</w:t>
            </w:r>
            <w:r>
              <w:rPr>
                <w:spacing w:val="-5"/>
                <w:sz w:val="24"/>
              </w:rPr>
              <w:t xml:space="preserve"> </w:t>
            </w:r>
            <w:r>
              <w:rPr>
                <w:sz w:val="24"/>
              </w:rPr>
              <w:t>welfare;</w:t>
            </w:r>
            <w:r>
              <w:rPr>
                <w:spacing w:val="-6"/>
                <w:sz w:val="24"/>
              </w:rPr>
              <w:t xml:space="preserve"> </w:t>
            </w:r>
            <w:r>
              <w:rPr>
                <w:sz w:val="24"/>
              </w:rPr>
              <w:t>concept,</w:t>
            </w:r>
            <w:r>
              <w:rPr>
                <w:spacing w:val="-5"/>
                <w:sz w:val="24"/>
              </w:rPr>
              <w:t xml:space="preserve"> </w:t>
            </w:r>
            <w:r>
              <w:rPr>
                <w:sz w:val="24"/>
              </w:rPr>
              <w:t>need</w:t>
            </w:r>
            <w:r>
              <w:rPr>
                <w:spacing w:val="-6"/>
                <w:sz w:val="24"/>
              </w:rPr>
              <w:t xml:space="preserve"> </w:t>
            </w:r>
            <w:r>
              <w:rPr>
                <w:sz w:val="24"/>
              </w:rPr>
              <w:t>and</w:t>
            </w:r>
            <w:r>
              <w:rPr>
                <w:spacing w:val="-6"/>
                <w:sz w:val="24"/>
              </w:rPr>
              <w:t xml:space="preserve"> </w:t>
            </w:r>
            <w:r>
              <w:rPr>
                <w:sz w:val="24"/>
              </w:rPr>
              <w:t>scope;</w:t>
            </w:r>
            <w:r>
              <w:rPr>
                <w:spacing w:val="-6"/>
                <w:sz w:val="24"/>
              </w:rPr>
              <w:t xml:space="preserve"> </w:t>
            </w:r>
            <w:r>
              <w:rPr>
                <w:sz w:val="24"/>
              </w:rPr>
              <w:t>child</w:t>
            </w:r>
            <w:r>
              <w:rPr>
                <w:spacing w:val="-5"/>
                <w:sz w:val="24"/>
              </w:rPr>
              <w:t xml:space="preserve"> </w:t>
            </w:r>
            <w:r>
              <w:rPr>
                <w:sz w:val="24"/>
              </w:rPr>
              <w:t>development</w:t>
            </w:r>
            <w:r>
              <w:rPr>
                <w:spacing w:val="-5"/>
                <w:sz w:val="24"/>
              </w:rPr>
              <w:t xml:space="preserve"> </w:t>
            </w:r>
            <w:r>
              <w:rPr>
                <w:sz w:val="24"/>
              </w:rPr>
              <w:t>and</w:t>
            </w:r>
            <w:r>
              <w:rPr>
                <w:spacing w:val="-6"/>
                <w:sz w:val="24"/>
              </w:rPr>
              <w:t xml:space="preserve"> </w:t>
            </w:r>
            <w:r>
              <w:rPr>
                <w:sz w:val="24"/>
              </w:rPr>
              <w:t>role</w:t>
            </w:r>
            <w:r>
              <w:rPr>
                <w:spacing w:val="-7"/>
                <w:sz w:val="24"/>
              </w:rPr>
              <w:t xml:space="preserve"> </w:t>
            </w:r>
            <w:r>
              <w:rPr>
                <w:sz w:val="24"/>
              </w:rPr>
              <w:t>of</w:t>
            </w:r>
            <w:r>
              <w:rPr>
                <w:spacing w:val="-6"/>
                <w:sz w:val="24"/>
              </w:rPr>
              <w:t xml:space="preserve"> </w:t>
            </w:r>
            <w:r>
              <w:rPr>
                <w:sz w:val="24"/>
              </w:rPr>
              <w:t>family;</w:t>
            </w:r>
            <w:r>
              <w:rPr>
                <w:spacing w:val="-5"/>
                <w:sz w:val="24"/>
              </w:rPr>
              <w:t xml:space="preserve"> </w:t>
            </w:r>
            <w:r>
              <w:rPr>
                <w:sz w:val="24"/>
              </w:rPr>
              <w:t>child’s</w:t>
            </w:r>
            <w:r>
              <w:rPr>
                <w:spacing w:val="-9"/>
                <w:sz w:val="24"/>
              </w:rPr>
              <w:t xml:space="preserve"> </w:t>
            </w:r>
            <w:r>
              <w:rPr>
                <w:sz w:val="24"/>
              </w:rPr>
              <w:t>needs</w:t>
            </w:r>
            <w:r>
              <w:rPr>
                <w:spacing w:val="-8"/>
                <w:sz w:val="24"/>
              </w:rPr>
              <w:t xml:space="preserve"> </w:t>
            </w:r>
            <w:r>
              <w:rPr>
                <w:sz w:val="24"/>
              </w:rPr>
              <w:t>and problem, demographic profile of children in India.</w:t>
            </w:r>
          </w:p>
        </w:tc>
      </w:tr>
      <w:tr w:rsidR="005B2EE9">
        <w:trPr>
          <w:trHeight w:val="316"/>
        </w:trPr>
        <w:tc>
          <w:tcPr>
            <w:tcW w:w="1841" w:type="dxa"/>
            <w:gridSpan w:val="2"/>
          </w:tcPr>
          <w:p w:rsidR="005B2EE9" w:rsidRDefault="00DF59AE">
            <w:pPr>
              <w:pStyle w:val="TableParagraph"/>
              <w:spacing w:line="270" w:lineRule="exact"/>
              <w:rPr>
                <w:b/>
                <w:sz w:val="24"/>
              </w:rPr>
            </w:pPr>
            <w:r>
              <w:rPr>
                <w:b/>
                <w:spacing w:val="-2"/>
                <w:sz w:val="24"/>
              </w:rPr>
              <w:t>Unit:2</w:t>
            </w:r>
          </w:p>
        </w:tc>
        <w:tc>
          <w:tcPr>
            <w:tcW w:w="5322" w:type="dxa"/>
            <w:gridSpan w:val="3"/>
          </w:tcPr>
          <w:p w:rsidR="005B2EE9" w:rsidRDefault="00DF59AE">
            <w:pPr>
              <w:pStyle w:val="TableParagraph"/>
              <w:spacing w:line="270" w:lineRule="exact"/>
              <w:ind w:left="1624"/>
              <w:rPr>
                <w:b/>
                <w:sz w:val="24"/>
              </w:rPr>
            </w:pPr>
            <w:r>
              <w:rPr>
                <w:b/>
                <w:sz w:val="24"/>
              </w:rPr>
              <w:t>NATIONAL</w:t>
            </w:r>
            <w:r>
              <w:rPr>
                <w:b/>
                <w:spacing w:val="-1"/>
                <w:sz w:val="24"/>
              </w:rPr>
              <w:t xml:space="preserve"> </w:t>
            </w:r>
            <w:r>
              <w:rPr>
                <w:b/>
                <w:spacing w:val="-2"/>
                <w:sz w:val="24"/>
              </w:rPr>
              <w:t>POLICY</w:t>
            </w:r>
          </w:p>
        </w:tc>
        <w:tc>
          <w:tcPr>
            <w:tcW w:w="2487" w:type="dxa"/>
            <w:gridSpan w:val="6"/>
          </w:tcPr>
          <w:p w:rsidR="005B2EE9" w:rsidRDefault="00DF59AE">
            <w:pPr>
              <w:pStyle w:val="TableParagraph"/>
              <w:spacing w:line="270" w:lineRule="exact"/>
              <w:ind w:left="1280"/>
              <w:rPr>
                <w:b/>
                <w:sz w:val="24"/>
              </w:rPr>
            </w:pPr>
            <w:r>
              <w:rPr>
                <w:b/>
                <w:sz w:val="24"/>
              </w:rPr>
              <w:t>11</w:t>
            </w:r>
            <w:r>
              <w:rPr>
                <w:b/>
                <w:spacing w:val="-2"/>
                <w:sz w:val="24"/>
              </w:rPr>
              <w:t xml:space="preserve"> hours</w:t>
            </w:r>
          </w:p>
        </w:tc>
      </w:tr>
      <w:tr w:rsidR="005B2EE9">
        <w:trPr>
          <w:trHeight w:val="834"/>
        </w:trPr>
        <w:tc>
          <w:tcPr>
            <w:tcW w:w="9650" w:type="dxa"/>
            <w:gridSpan w:val="11"/>
          </w:tcPr>
          <w:p w:rsidR="005B2EE9" w:rsidRDefault="00DF59AE">
            <w:pPr>
              <w:pStyle w:val="TableParagraph"/>
              <w:spacing w:line="278" w:lineRule="auto"/>
              <w:ind w:right="547"/>
              <w:rPr>
                <w:sz w:val="24"/>
              </w:rPr>
            </w:pPr>
            <w:r>
              <w:rPr>
                <w:sz w:val="24"/>
              </w:rPr>
              <w:t>.</w:t>
            </w:r>
            <w:r>
              <w:rPr>
                <w:spacing w:val="-8"/>
                <w:sz w:val="24"/>
              </w:rPr>
              <w:t xml:space="preserve"> </w:t>
            </w:r>
            <w:r>
              <w:rPr>
                <w:sz w:val="24"/>
              </w:rPr>
              <w:t>National</w:t>
            </w:r>
            <w:r>
              <w:rPr>
                <w:spacing w:val="-8"/>
                <w:sz w:val="24"/>
              </w:rPr>
              <w:t xml:space="preserve"> </w:t>
            </w:r>
            <w:r>
              <w:rPr>
                <w:sz w:val="24"/>
              </w:rPr>
              <w:t>policy;</w:t>
            </w:r>
            <w:r>
              <w:rPr>
                <w:spacing w:val="-8"/>
                <w:sz w:val="24"/>
              </w:rPr>
              <w:t xml:space="preserve"> </w:t>
            </w:r>
            <w:r>
              <w:rPr>
                <w:sz w:val="24"/>
              </w:rPr>
              <w:t>national</w:t>
            </w:r>
            <w:r>
              <w:rPr>
                <w:spacing w:val="-7"/>
                <w:sz w:val="24"/>
              </w:rPr>
              <w:t xml:space="preserve"> </w:t>
            </w:r>
            <w:r>
              <w:rPr>
                <w:sz w:val="24"/>
              </w:rPr>
              <w:t>policy</w:t>
            </w:r>
            <w:r>
              <w:rPr>
                <w:spacing w:val="-8"/>
                <w:sz w:val="24"/>
              </w:rPr>
              <w:t xml:space="preserve"> </w:t>
            </w:r>
            <w:r>
              <w:rPr>
                <w:sz w:val="24"/>
              </w:rPr>
              <w:t>for</w:t>
            </w:r>
            <w:r>
              <w:rPr>
                <w:spacing w:val="-10"/>
                <w:sz w:val="24"/>
              </w:rPr>
              <w:t xml:space="preserve"> </w:t>
            </w:r>
            <w:r>
              <w:rPr>
                <w:sz w:val="24"/>
              </w:rPr>
              <w:t>the</w:t>
            </w:r>
            <w:r>
              <w:rPr>
                <w:spacing w:val="-11"/>
                <w:sz w:val="24"/>
              </w:rPr>
              <w:t xml:space="preserve"> </w:t>
            </w:r>
            <w:r>
              <w:rPr>
                <w:sz w:val="24"/>
              </w:rPr>
              <w:t>child</w:t>
            </w:r>
            <w:r>
              <w:rPr>
                <w:spacing w:val="-5"/>
                <w:sz w:val="24"/>
              </w:rPr>
              <w:t xml:space="preserve"> </w:t>
            </w:r>
            <w:r>
              <w:rPr>
                <w:sz w:val="24"/>
              </w:rPr>
              <w:t>and</w:t>
            </w:r>
            <w:r>
              <w:rPr>
                <w:spacing w:val="-3"/>
                <w:sz w:val="24"/>
              </w:rPr>
              <w:t xml:space="preserve"> </w:t>
            </w:r>
            <w:r>
              <w:rPr>
                <w:sz w:val="24"/>
              </w:rPr>
              <w:t>Constitutional</w:t>
            </w:r>
            <w:r>
              <w:rPr>
                <w:spacing w:val="-7"/>
                <w:sz w:val="24"/>
              </w:rPr>
              <w:t xml:space="preserve"> </w:t>
            </w:r>
            <w:r>
              <w:rPr>
                <w:sz w:val="24"/>
              </w:rPr>
              <w:t>safeguards.</w:t>
            </w:r>
            <w:r>
              <w:rPr>
                <w:spacing w:val="-8"/>
                <w:sz w:val="24"/>
              </w:rPr>
              <w:t xml:space="preserve"> </w:t>
            </w:r>
            <w:r>
              <w:rPr>
                <w:sz w:val="24"/>
              </w:rPr>
              <w:t>UN</w:t>
            </w:r>
            <w:r>
              <w:rPr>
                <w:spacing w:val="-6"/>
                <w:sz w:val="24"/>
              </w:rPr>
              <w:t xml:space="preserve"> </w:t>
            </w:r>
            <w:r>
              <w:rPr>
                <w:sz w:val="24"/>
              </w:rPr>
              <w:t>charter</w:t>
            </w:r>
            <w:r>
              <w:rPr>
                <w:spacing w:val="-9"/>
                <w:sz w:val="24"/>
              </w:rPr>
              <w:t xml:space="preserve"> </w:t>
            </w:r>
            <w:r>
              <w:rPr>
                <w:sz w:val="24"/>
              </w:rPr>
              <w:t>on children’s rights international conventions on child welfare.</w:t>
            </w:r>
          </w:p>
        </w:tc>
      </w:tr>
      <w:tr w:rsidR="005B2EE9">
        <w:trPr>
          <w:trHeight w:val="316"/>
        </w:trPr>
        <w:tc>
          <w:tcPr>
            <w:tcW w:w="1841" w:type="dxa"/>
            <w:gridSpan w:val="2"/>
          </w:tcPr>
          <w:p w:rsidR="005B2EE9" w:rsidRDefault="00DF59AE">
            <w:pPr>
              <w:pStyle w:val="TableParagraph"/>
              <w:spacing w:line="270" w:lineRule="exact"/>
              <w:rPr>
                <w:b/>
                <w:sz w:val="24"/>
              </w:rPr>
            </w:pPr>
            <w:r>
              <w:rPr>
                <w:b/>
                <w:spacing w:val="-2"/>
                <w:sz w:val="24"/>
              </w:rPr>
              <w:t>Unit:3</w:t>
            </w:r>
          </w:p>
        </w:tc>
        <w:tc>
          <w:tcPr>
            <w:tcW w:w="5258" w:type="dxa"/>
            <w:gridSpan w:val="2"/>
          </w:tcPr>
          <w:p w:rsidR="005B2EE9" w:rsidRDefault="00DF59AE">
            <w:pPr>
              <w:pStyle w:val="TableParagraph"/>
              <w:spacing w:line="270" w:lineRule="exact"/>
              <w:ind w:left="748"/>
              <w:rPr>
                <w:b/>
                <w:sz w:val="24"/>
              </w:rPr>
            </w:pPr>
            <w:r>
              <w:rPr>
                <w:b/>
                <w:sz w:val="24"/>
              </w:rPr>
              <w:t>ADMINISTRATIVE</w:t>
            </w:r>
            <w:r>
              <w:rPr>
                <w:b/>
                <w:spacing w:val="-9"/>
                <w:sz w:val="24"/>
              </w:rPr>
              <w:t xml:space="preserve"> </w:t>
            </w:r>
            <w:r>
              <w:rPr>
                <w:b/>
                <w:spacing w:val="-2"/>
                <w:sz w:val="24"/>
              </w:rPr>
              <w:t>MACHINERY</w:t>
            </w:r>
          </w:p>
        </w:tc>
        <w:tc>
          <w:tcPr>
            <w:tcW w:w="2551" w:type="dxa"/>
            <w:gridSpan w:val="7"/>
          </w:tcPr>
          <w:p w:rsidR="005B2EE9" w:rsidRDefault="00DF59AE">
            <w:pPr>
              <w:pStyle w:val="TableParagraph"/>
              <w:spacing w:line="270" w:lineRule="exact"/>
              <w:ind w:left="1551"/>
              <w:rPr>
                <w:b/>
                <w:sz w:val="24"/>
              </w:rPr>
            </w:pPr>
            <w:r>
              <w:rPr>
                <w:b/>
                <w:sz w:val="24"/>
              </w:rPr>
              <w:t>12</w:t>
            </w:r>
            <w:r>
              <w:rPr>
                <w:b/>
                <w:spacing w:val="-2"/>
                <w:sz w:val="24"/>
              </w:rPr>
              <w:t xml:space="preserve"> hours</w:t>
            </w:r>
          </w:p>
        </w:tc>
      </w:tr>
      <w:tr w:rsidR="005B2EE9">
        <w:trPr>
          <w:trHeight w:val="825"/>
        </w:trPr>
        <w:tc>
          <w:tcPr>
            <w:tcW w:w="9650" w:type="dxa"/>
            <w:gridSpan w:val="11"/>
          </w:tcPr>
          <w:p w:rsidR="005B2EE9" w:rsidRDefault="00DF59AE">
            <w:pPr>
              <w:pStyle w:val="TableParagraph"/>
              <w:spacing w:line="278" w:lineRule="auto"/>
              <w:rPr>
                <w:sz w:val="24"/>
              </w:rPr>
            </w:pPr>
            <w:r>
              <w:rPr>
                <w:sz w:val="24"/>
              </w:rPr>
              <w:t>Administrative</w:t>
            </w:r>
            <w:r>
              <w:rPr>
                <w:spacing w:val="34"/>
                <w:sz w:val="24"/>
              </w:rPr>
              <w:t xml:space="preserve"> </w:t>
            </w:r>
            <w:r>
              <w:rPr>
                <w:sz w:val="24"/>
              </w:rPr>
              <w:t>machinery:</w:t>
            </w:r>
            <w:r>
              <w:rPr>
                <w:spacing w:val="37"/>
                <w:sz w:val="24"/>
              </w:rPr>
              <w:t xml:space="preserve"> </w:t>
            </w:r>
            <w:r>
              <w:rPr>
                <w:sz w:val="24"/>
              </w:rPr>
              <w:t>National,</w:t>
            </w:r>
            <w:r>
              <w:rPr>
                <w:spacing w:val="36"/>
                <w:sz w:val="24"/>
              </w:rPr>
              <w:t xml:space="preserve"> </w:t>
            </w:r>
            <w:r>
              <w:rPr>
                <w:sz w:val="24"/>
              </w:rPr>
              <w:t>State,</w:t>
            </w:r>
            <w:r>
              <w:rPr>
                <w:spacing w:val="36"/>
                <w:sz w:val="24"/>
              </w:rPr>
              <w:t xml:space="preserve"> </w:t>
            </w:r>
            <w:r>
              <w:rPr>
                <w:sz w:val="24"/>
              </w:rPr>
              <w:t>District</w:t>
            </w:r>
            <w:r>
              <w:rPr>
                <w:spacing w:val="36"/>
                <w:sz w:val="24"/>
              </w:rPr>
              <w:t xml:space="preserve"> </w:t>
            </w:r>
            <w:r>
              <w:rPr>
                <w:sz w:val="24"/>
              </w:rPr>
              <w:t>and</w:t>
            </w:r>
            <w:r>
              <w:rPr>
                <w:spacing w:val="35"/>
                <w:sz w:val="24"/>
              </w:rPr>
              <w:t xml:space="preserve"> </w:t>
            </w:r>
            <w:r>
              <w:rPr>
                <w:sz w:val="24"/>
              </w:rPr>
              <w:t>Block</w:t>
            </w:r>
            <w:r>
              <w:rPr>
                <w:spacing w:val="35"/>
                <w:sz w:val="24"/>
              </w:rPr>
              <w:t xml:space="preserve"> </w:t>
            </w:r>
            <w:r>
              <w:rPr>
                <w:sz w:val="24"/>
              </w:rPr>
              <w:t>level</w:t>
            </w:r>
            <w:r>
              <w:rPr>
                <w:spacing w:val="36"/>
                <w:sz w:val="24"/>
              </w:rPr>
              <w:t xml:space="preserve"> </w:t>
            </w:r>
            <w:r>
              <w:rPr>
                <w:sz w:val="24"/>
              </w:rPr>
              <w:t>machinery.</w:t>
            </w:r>
            <w:r>
              <w:rPr>
                <w:spacing w:val="35"/>
                <w:sz w:val="24"/>
              </w:rPr>
              <w:t xml:space="preserve"> </w:t>
            </w:r>
            <w:r>
              <w:rPr>
                <w:sz w:val="24"/>
              </w:rPr>
              <w:t>National</w:t>
            </w:r>
            <w:r>
              <w:rPr>
                <w:spacing w:val="36"/>
                <w:sz w:val="24"/>
              </w:rPr>
              <w:t xml:space="preserve"> </w:t>
            </w:r>
            <w:r>
              <w:rPr>
                <w:sz w:val="24"/>
              </w:rPr>
              <w:t>and international agencies for child welfare in India.</w:t>
            </w:r>
          </w:p>
        </w:tc>
      </w:tr>
      <w:tr w:rsidR="005B2EE9">
        <w:trPr>
          <w:trHeight w:val="481"/>
        </w:trPr>
        <w:tc>
          <w:tcPr>
            <w:tcW w:w="1841" w:type="dxa"/>
            <w:gridSpan w:val="2"/>
          </w:tcPr>
          <w:p w:rsidR="005B2EE9" w:rsidRDefault="00DF59AE">
            <w:pPr>
              <w:pStyle w:val="TableParagraph"/>
              <w:spacing w:line="275" w:lineRule="exact"/>
              <w:rPr>
                <w:b/>
                <w:sz w:val="24"/>
              </w:rPr>
            </w:pPr>
            <w:r>
              <w:rPr>
                <w:b/>
                <w:spacing w:val="-2"/>
                <w:sz w:val="24"/>
              </w:rPr>
              <w:t>Unit:4</w:t>
            </w:r>
          </w:p>
        </w:tc>
        <w:tc>
          <w:tcPr>
            <w:tcW w:w="5258" w:type="dxa"/>
            <w:gridSpan w:val="2"/>
          </w:tcPr>
          <w:p w:rsidR="005B2EE9" w:rsidRDefault="00DF59AE">
            <w:pPr>
              <w:pStyle w:val="TableParagraph"/>
              <w:spacing w:line="275" w:lineRule="exact"/>
              <w:ind w:left="693"/>
              <w:rPr>
                <w:b/>
                <w:sz w:val="24"/>
              </w:rPr>
            </w:pPr>
            <w:r>
              <w:rPr>
                <w:b/>
                <w:sz w:val="24"/>
              </w:rPr>
              <w:t>NON-</w:t>
            </w:r>
            <w:r>
              <w:rPr>
                <w:b/>
                <w:spacing w:val="-8"/>
                <w:sz w:val="24"/>
              </w:rPr>
              <w:t xml:space="preserve"> </w:t>
            </w:r>
            <w:r>
              <w:rPr>
                <w:b/>
                <w:sz w:val="24"/>
              </w:rPr>
              <w:t>INSTITUTIONAL</w:t>
            </w:r>
            <w:r>
              <w:rPr>
                <w:b/>
                <w:spacing w:val="-1"/>
                <w:sz w:val="24"/>
              </w:rPr>
              <w:t xml:space="preserve"> </w:t>
            </w:r>
            <w:r>
              <w:rPr>
                <w:b/>
                <w:spacing w:val="-2"/>
                <w:sz w:val="24"/>
              </w:rPr>
              <w:t>SERVICES</w:t>
            </w:r>
          </w:p>
        </w:tc>
        <w:tc>
          <w:tcPr>
            <w:tcW w:w="2551" w:type="dxa"/>
            <w:gridSpan w:val="7"/>
          </w:tcPr>
          <w:p w:rsidR="005B2EE9" w:rsidRDefault="00DF59AE">
            <w:pPr>
              <w:pStyle w:val="TableParagraph"/>
              <w:spacing w:line="275" w:lineRule="exact"/>
              <w:ind w:left="1551"/>
              <w:rPr>
                <w:b/>
                <w:sz w:val="24"/>
              </w:rPr>
            </w:pPr>
            <w:r>
              <w:rPr>
                <w:b/>
                <w:sz w:val="24"/>
              </w:rPr>
              <w:t>12</w:t>
            </w:r>
            <w:r>
              <w:rPr>
                <w:b/>
                <w:spacing w:val="-2"/>
                <w:sz w:val="24"/>
              </w:rPr>
              <w:t xml:space="preserve"> hours</w:t>
            </w:r>
          </w:p>
        </w:tc>
      </w:tr>
      <w:tr w:rsidR="005B2EE9">
        <w:trPr>
          <w:trHeight w:val="832"/>
        </w:trPr>
        <w:tc>
          <w:tcPr>
            <w:tcW w:w="9650" w:type="dxa"/>
            <w:gridSpan w:val="11"/>
          </w:tcPr>
          <w:p w:rsidR="005B2EE9" w:rsidRDefault="00DF59AE">
            <w:pPr>
              <w:pStyle w:val="TableParagraph"/>
              <w:spacing w:line="276" w:lineRule="auto"/>
              <w:ind w:right="547"/>
              <w:rPr>
                <w:sz w:val="24"/>
              </w:rPr>
            </w:pPr>
            <w:r>
              <w:rPr>
                <w:sz w:val="24"/>
              </w:rPr>
              <w:t>Non-Institution</w:t>
            </w:r>
            <w:r>
              <w:rPr>
                <w:spacing w:val="-9"/>
                <w:sz w:val="24"/>
              </w:rPr>
              <w:t xml:space="preserve"> </w:t>
            </w:r>
            <w:r>
              <w:rPr>
                <w:sz w:val="24"/>
              </w:rPr>
              <w:t>services:</w:t>
            </w:r>
            <w:r>
              <w:rPr>
                <w:spacing w:val="-4"/>
                <w:sz w:val="24"/>
              </w:rPr>
              <w:t xml:space="preserve"> </w:t>
            </w:r>
            <w:r>
              <w:rPr>
                <w:sz w:val="24"/>
              </w:rPr>
              <w:t>Sponsorship</w:t>
            </w:r>
            <w:r>
              <w:rPr>
                <w:spacing w:val="-9"/>
                <w:sz w:val="24"/>
              </w:rPr>
              <w:t xml:space="preserve"> </w:t>
            </w:r>
            <w:proofErr w:type="spellStart"/>
            <w:r>
              <w:rPr>
                <w:sz w:val="24"/>
              </w:rPr>
              <w:t>programmes</w:t>
            </w:r>
            <w:proofErr w:type="spellEnd"/>
            <w:r>
              <w:rPr>
                <w:sz w:val="24"/>
              </w:rPr>
              <w:t>,</w:t>
            </w:r>
            <w:r>
              <w:rPr>
                <w:spacing w:val="-8"/>
                <w:sz w:val="24"/>
              </w:rPr>
              <w:t xml:space="preserve"> </w:t>
            </w:r>
            <w:r>
              <w:rPr>
                <w:sz w:val="24"/>
              </w:rPr>
              <w:t>foster</w:t>
            </w:r>
            <w:r>
              <w:rPr>
                <w:spacing w:val="-13"/>
                <w:sz w:val="24"/>
              </w:rPr>
              <w:t xml:space="preserve"> </w:t>
            </w:r>
            <w:r>
              <w:rPr>
                <w:sz w:val="24"/>
              </w:rPr>
              <w:t>care,</w:t>
            </w:r>
            <w:r>
              <w:rPr>
                <w:spacing w:val="-8"/>
                <w:sz w:val="24"/>
              </w:rPr>
              <w:t xml:space="preserve"> </w:t>
            </w:r>
            <w:r>
              <w:rPr>
                <w:sz w:val="24"/>
              </w:rPr>
              <w:t>adoption,</w:t>
            </w:r>
            <w:r>
              <w:rPr>
                <w:spacing w:val="-9"/>
                <w:sz w:val="24"/>
              </w:rPr>
              <w:t xml:space="preserve"> </w:t>
            </w:r>
            <w:r>
              <w:rPr>
                <w:sz w:val="24"/>
              </w:rPr>
              <w:t>law</w:t>
            </w:r>
            <w:r>
              <w:rPr>
                <w:spacing w:val="-12"/>
                <w:sz w:val="24"/>
              </w:rPr>
              <w:t xml:space="preserve"> </w:t>
            </w:r>
            <w:r>
              <w:rPr>
                <w:sz w:val="24"/>
              </w:rPr>
              <w:t>relating</w:t>
            </w:r>
            <w:r>
              <w:rPr>
                <w:spacing w:val="-9"/>
                <w:sz w:val="24"/>
              </w:rPr>
              <w:t xml:space="preserve"> </w:t>
            </w:r>
            <w:r>
              <w:rPr>
                <w:sz w:val="24"/>
              </w:rPr>
              <w:t xml:space="preserve">to </w:t>
            </w:r>
            <w:r>
              <w:rPr>
                <w:spacing w:val="-2"/>
                <w:sz w:val="24"/>
              </w:rPr>
              <w:t>adoption.</w:t>
            </w:r>
          </w:p>
        </w:tc>
      </w:tr>
      <w:tr w:rsidR="005B2EE9">
        <w:trPr>
          <w:trHeight w:val="441"/>
        </w:trPr>
        <w:tc>
          <w:tcPr>
            <w:tcW w:w="1841" w:type="dxa"/>
            <w:gridSpan w:val="2"/>
          </w:tcPr>
          <w:p w:rsidR="005B2EE9" w:rsidRDefault="00DF59AE">
            <w:pPr>
              <w:pStyle w:val="TableParagraph"/>
              <w:rPr>
                <w:b/>
                <w:sz w:val="24"/>
              </w:rPr>
            </w:pPr>
            <w:r>
              <w:rPr>
                <w:b/>
                <w:spacing w:val="-2"/>
                <w:sz w:val="24"/>
              </w:rPr>
              <w:t>Unit:5</w:t>
            </w:r>
          </w:p>
        </w:tc>
        <w:tc>
          <w:tcPr>
            <w:tcW w:w="5258" w:type="dxa"/>
            <w:gridSpan w:val="2"/>
          </w:tcPr>
          <w:p w:rsidR="005B2EE9" w:rsidRDefault="00DF59AE">
            <w:pPr>
              <w:pStyle w:val="TableParagraph"/>
              <w:ind w:left="1312"/>
              <w:rPr>
                <w:b/>
                <w:sz w:val="24"/>
              </w:rPr>
            </w:pPr>
            <w:r>
              <w:rPr>
                <w:b/>
                <w:sz w:val="24"/>
              </w:rPr>
              <w:t>ROLE</w:t>
            </w:r>
            <w:r>
              <w:rPr>
                <w:b/>
                <w:spacing w:val="-1"/>
                <w:sz w:val="24"/>
              </w:rPr>
              <w:t xml:space="preserve"> </w:t>
            </w:r>
            <w:r>
              <w:rPr>
                <w:b/>
                <w:sz w:val="24"/>
              </w:rPr>
              <w:t>OF</w:t>
            </w:r>
            <w:r>
              <w:rPr>
                <w:b/>
                <w:spacing w:val="-3"/>
                <w:sz w:val="24"/>
              </w:rPr>
              <w:t xml:space="preserve"> </w:t>
            </w:r>
            <w:r>
              <w:rPr>
                <w:b/>
                <w:sz w:val="24"/>
              </w:rPr>
              <w:t xml:space="preserve">SOCIAL </w:t>
            </w:r>
            <w:r>
              <w:rPr>
                <w:b/>
                <w:spacing w:val="-2"/>
                <w:sz w:val="24"/>
              </w:rPr>
              <w:t>WORKER</w:t>
            </w:r>
          </w:p>
        </w:tc>
        <w:tc>
          <w:tcPr>
            <w:tcW w:w="2551" w:type="dxa"/>
            <w:gridSpan w:val="7"/>
          </w:tcPr>
          <w:p w:rsidR="005B2EE9" w:rsidRDefault="00DF59AE">
            <w:pPr>
              <w:pStyle w:val="TableParagraph"/>
              <w:ind w:left="1551"/>
              <w:rPr>
                <w:b/>
                <w:sz w:val="24"/>
              </w:rPr>
            </w:pPr>
            <w:r>
              <w:rPr>
                <w:b/>
                <w:sz w:val="24"/>
              </w:rPr>
              <w:t>11</w:t>
            </w:r>
            <w:r>
              <w:rPr>
                <w:b/>
                <w:spacing w:val="-2"/>
                <w:sz w:val="24"/>
              </w:rPr>
              <w:t xml:space="preserve"> hours</w:t>
            </w:r>
          </w:p>
        </w:tc>
      </w:tr>
      <w:tr w:rsidR="005B2EE9">
        <w:trPr>
          <w:trHeight w:val="635"/>
        </w:trPr>
        <w:tc>
          <w:tcPr>
            <w:tcW w:w="9650" w:type="dxa"/>
            <w:gridSpan w:val="11"/>
          </w:tcPr>
          <w:p w:rsidR="005B2EE9" w:rsidRDefault="00DF59AE">
            <w:pPr>
              <w:pStyle w:val="TableParagraph"/>
              <w:rPr>
                <w:sz w:val="24"/>
              </w:rPr>
            </w:pPr>
            <w:r>
              <w:rPr>
                <w:sz w:val="24"/>
              </w:rPr>
              <w:t>Role</w:t>
            </w:r>
            <w:r>
              <w:rPr>
                <w:spacing w:val="-5"/>
                <w:sz w:val="24"/>
              </w:rPr>
              <w:t xml:space="preserve"> </w:t>
            </w:r>
            <w:r>
              <w:rPr>
                <w:sz w:val="24"/>
              </w:rPr>
              <w:t>of</w:t>
            </w:r>
            <w:r>
              <w:rPr>
                <w:spacing w:val="-5"/>
                <w:sz w:val="24"/>
              </w:rPr>
              <w:t xml:space="preserve"> </w:t>
            </w:r>
            <w:r>
              <w:rPr>
                <w:sz w:val="24"/>
              </w:rPr>
              <w:t>Social</w:t>
            </w:r>
            <w:r>
              <w:rPr>
                <w:spacing w:val="-1"/>
                <w:sz w:val="24"/>
              </w:rPr>
              <w:t xml:space="preserve"> </w:t>
            </w:r>
            <w:r>
              <w:rPr>
                <w:sz w:val="24"/>
              </w:rPr>
              <w:t>worker:</w:t>
            </w:r>
            <w:r>
              <w:rPr>
                <w:spacing w:val="-2"/>
                <w:sz w:val="24"/>
              </w:rPr>
              <w:t xml:space="preserve"> </w:t>
            </w:r>
            <w:r>
              <w:rPr>
                <w:sz w:val="24"/>
              </w:rPr>
              <w:t>Role</w:t>
            </w:r>
            <w:r>
              <w:rPr>
                <w:spacing w:val="-2"/>
                <w:sz w:val="24"/>
              </w:rPr>
              <w:t xml:space="preserve"> </w:t>
            </w:r>
            <w:r>
              <w:rPr>
                <w:sz w:val="24"/>
              </w:rPr>
              <w:t>in</w:t>
            </w:r>
            <w:r>
              <w:rPr>
                <w:spacing w:val="-1"/>
                <w:sz w:val="24"/>
              </w:rPr>
              <w:t xml:space="preserve"> </w:t>
            </w:r>
            <w:r>
              <w:rPr>
                <w:sz w:val="24"/>
              </w:rPr>
              <w:t>policy</w:t>
            </w:r>
            <w:r>
              <w:rPr>
                <w:spacing w:val="-5"/>
                <w:sz w:val="24"/>
              </w:rPr>
              <w:t xml:space="preserve"> </w:t>
            </w:r>
            <w:r>
              <w:rPr>
                <w:sz w:val="24"/>
              </w:rPr>
              <w:t>making,</w:t>
            </w:r>
            <w:r>
              <w:rPr>
                <w:spacing w:val="-1"/>
                <w:sz w:val="24"/>
              </w:rPr>
              <w:t xml:space="preserve"> </w:t>
            </w:r>
            <w:r>
              <w:rPr>
                <w:sz w:val="24"/>
              </w:rPr>
              <w:t>administration</w:t>
            </w:r>
            <w:r>
              <w:rPr>
                <w:spacing w:val="-1"/>
                <w:sz w:val="24"/>
              </w:rPr>
              <w:t xml:space="preserve"> </w:t>
            </w:r>
            <w:r>
              <w:rPr>
                <w:sz w:val="24"/>
              </w:rPr>
              <w:t>and</w:t>
            </w:r>
            <w:r>
              <w:rPr>
                <w:spacing w:val="-2"/>
                <w:sz w:val="24"/>
              </w:rPr>
              <w:t xml:space="preserve"> </w:t>
            </w:r>
            <w:r>
              <w:rPr>
                <w:sz w:val="24"/>
              </w:rPr>
              <w:t>implementation of</w:t>
            </w:r>
            <w:r>
              <w:rPr>
                <w:spacing w:val="-2"/>
                <w:sz w:val="24"/>
              </w:rPr>
              <w:t xml:space="preserve"> child</w:t>
            </w:r>
          </w:p>
          <w:p w:rsidR="005B2EE9" w:rsidRDefault="00DF59AE">
            <w:pPr>
              <w:pStyle w:val="TableParagraph"/>
              <w:spacing w:before="43" w:line="240" w:lineRule="auto"/>
              <w:rPr>
                <w:sz w:val="24"/>
              </w:rPr>
            </w:pPr>
            <w:proofErr w:type="gramStart"/>
            <w:r>
              <w:rPr>
                <w:sz w:val="24"/>
              </w:rPr>
              <w:t>welfare</w:t>
            </w:r>
            <w:proofErr w:type="gramEnd"/>
            <w:r>
              <w:rPr>
                <w:spacing w:val="-8"/>
                <w:sz w:val="24"/>
              </w:rPr>
              <w:t xml:space="preserve"> </w:t>
            </w:r>
            <w:r>
              <w:rPr>
                <w:sz w:val="24"/>
              </w:rPr>
              <w:t>services.</w:t>
            </w:r>
            <w:r>
              <w:rPr>
                <w:spacing w:val="-2"/>
                <w:sz w:val="24"/>
              </w:rPr>
              <w:t xml:space="preserve"> </w:t>
            </w:r>
            <w:r>
              <w:rPr>
                <w:sz w:val="24"/>
              </w:rPr>
              <w:t>Social</w:t>
            </w:r>
            <w:r>
              <w:rPr>
                <w:spacing w:val="-1"/>
                <w:sz w:val="24"/>
              </w:rPr>
              <w:t xml:space="preserve"> </w:t>
            </w:r>
            <w:r>
              <w:rPr>
                <w:sz w:val="24"/>
              </w:rPr>
              <w:t>work</w:t>
            </w:r>
            <w:r>
              <w:rPr>
                <w:spacing w:val="-2"/>
                <w:sz w:val="24"/>
              </w:rPr>
              <w:t xml:space="preserve"> </w:t>
            </w:r>
            <w:r>
              <w:rPr>
                <w:sz w:val="24"/>
              </w:rPr>
              <w:t>intervention</w:t>
            </w:r>
            <w:r>
              <w:rPr>
                <w:spacing w:val="-5"/>
                <w:sz w:val="24"/>
              </w:rPr>
              <w:t xml:space="preserve"> </w:t>
            </w:r>
            <w:r>
              <w:rPr>
                <w:sz w:val="24"/>
              </w:rPr>
              <w:t>in</w:t>
            </w:r>
            <w:r>
              <w:rPr>
                <w:spacing w:val="-2"/>
                <w:sz w:val="24"/>
              </w:rPr>
              <w:t xml:space="preserve"> </w:t>
            </w:r>
            <w:r>
              <w:rPr>
                <w:sz w:val="24"/>
              </w:rPr>
              <w:t>different</w:t>
            </w:r>
            <w:r>
              <w:rPr>
                <w:spacing w:val="-1"/>
                <w:sz w:val="24"/>
              </w:rPr>
              <w:t xml:space="preserve"> </w:t>
            </w:r>
            <w:r>
              <w:rPr>
                <w:sz w:val="24"/>
              </w:rPr>
              <w:t>child</w:t>
            </w:r>
            <w:r>
              <w:rPr>
                <w:spacing w:val="-5"/>
                <w:sz w:val="24"/>
              </w:rPr>
              <w:t xml:space="preserve"> </w:t>
            </w:r>
            <w:r>
              <w:rPr>
                <w:sz w:val="24"/>
              </w:rPr>
              <w:t>welfare</w:t>
            </w:r>
            <w:r>
              <w:rPr>
                <w:spacing w:val="-3"/>
                <w:sz w:val="24"/>
              </w:rPr>
              <w:t xml:space="preserve"> </w:t>
            </w:r>
            <w:r>
              <w:rPr>
                <w:sz w:val="24"/>
              </w:rPr>
              <w:t>sectors</w:t>
            </w:r>
            <w:r>
              <w:rPr>
                <w:spacing w:val="-4"/>
                <w:sz w:val="24"/>
              </w:rPr>
              <w:t xml:space="preserve"> </w:t>
            </w:r>
            <w:r>
              <w:rPr>
                <w:sz w:val="24"/>
              </w:rPr>
              <w:t>such</w:t>
            </w:r>
            <w:r>
              <w:rPr>
                <w:spacing w:val="-3"/>
                <w:sz w:val="24"/>
              </w:rPr>
              <w:t xml:space="preserve"> </w:t>
            </w:r>
            <w:r>
              <w:rPr>
                <w:sz w:val="24"/>
              </w:rPr>
              <w:t>as</w:t>
            </w:r>
            <w:r>
              <w:rPr>
                <w:spacing w:val="-1"/>
                <w:sz w:val="24"/>
              </w:rPr>
              <w:t xml:space="preserve"> </w:t>
            </w:r>
            <w:r>
              <w:rPr>
                <w:spacing w:val="-2"/>
                <w:sz w:val="24"/>
              </w:rPr>
              <w:t>agricultural,</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1416"/>
        <w:gridCol w:w="5236"/>
        <w:gridCol w:w="2566"/>
      </w:tblGrid>
      <w:tr w:rsidR="005B2EE9">
        <w:trPr>
          <w:trHeight w:val="518"/>
        </w:trPr>
        <w:tc>
          <w:tcPr>
            <w:tcW w:w="9643" w:type="dxa"/>
            <w:gridSpan w:val="4"/>
          </w:tcPr>
          <w:p w:rsidR="005B2EE9" w:rsidRDefault="00DF59AE">
            <w:pPr>
              <w:pStyle w:val="TableParagraph"/>
              <w:spacing w:line="271" w:lineRule="exact"/>
              <w:rPr>
                <w:sz w:val="24"/>
              </w:rPr>
            </w:pPr>
            <w:proofErr w:type="gramStart"/>
            <w:r>
              <w:rPr>
                <w:sz w:val="24"/>
              </w:rPr>
              <w:t>industry</w:t>
            </w:r>
            <w:proofErr w:type="gramEnd"/>
            <w:r>
              <w:rPr>
                <w:spacing w:val="-6"/>
                <w:sz w:val="24"/>
              </w:rPr>
              <w:t xml:space="preserve"> </w:t>
            </w:r>
            <w:r>
              <w:rPr>
                <w:sz w:val="24"/>
              </w:rPr>
              <w:t>and</w:t>
            </w:r>
            <w:r>
              <w:rPr>
                <w:spacing w:val="-2"/>
                <w:sz w:val="24"/>
              </w:rPr>
              <w:t xml:space="preserve"> others.</w:t>
            </w:r>
          </w:p>
        </w:tc>
      </w:tr>
      <w:tr w:rsidR="005B2EE9">
        <w:trPr>
          <w:trHeight w:val="350"/>
        </w:trPr>
        <w:tc>
          <w:tcPr>
            <w:tcW w:w="1841" w:type="dxa"/>
            <w:gridSpan w:val="2"/>
          </w:tcPr>
          <w:p w:rsidR="005B2EE9" w:rsidRDefault="00DF59AE">
            <w:pPr>
              <w:pStyle w:val="TableParagraph"/>
              <w:spacing w:line="270" w:lineRule="exact"/>
              <w:rPr>
                <w:b/>
                <w:sz w:val="24"/>
              </w:rPr>
            </w:pPr>
            <w:r>
              <w:rPr>
                <w:b/>
                <w:sz w:val="24"/>
              </w:rPr>
              <w:t>Unit:</w:t>
            </w:r>
            <w:r>
              <w:rPr>
                <w:b/>
                <w:spacing w:val="-4"/>
                <w:sz w:val="24"/>
              </w:rPr>
              <w:t xml:space="preserve"> </w:t>
            </w:r>
            <w:r>
              <w:rPr>
                <w:b/>
                <w:spacing w:val="-10"/>
                <w:sz w:val="24"/>
              </w:rPr>
              <w:t>6</w:t>
            </w:r>
          </w:p>
        </w:tc>
        <w:tc>
          <w:tcPr>
            <w:tcW w:w="5236" w:type="dxa"/>
          </w:tcPr>
          <w:p w:rsidR="005B2EE9" w:rsidRDefault="00DF59AE">
            <w:pPr>
              <w:pStyle w:val="TableParagraph"/>
              <w:spacing w:line="270" w:lineRule="exact"/>
              <w:ind w:left="0" w:right="94"/>
              <w:jc w:val="right"/>
              <w:rPr>
                <w:b/>
                <w:sz w:val="24"/>
              </w:rPr>
            </w:pPr>
            <w:r>
              <w:rPr>
                <w:b/>
                <w:sz w:val="24"/>
              </w:rPr>
              <w:t>Contemporary</w:t>
            </w:r>
            <w:r>
              <w:rPr>
                <w:b/>
                <w:spacing w:val="-6"/>
                <w:sz w:val="24"/>
              </w:rPr>
              <w:t xml:space="preserve"> </w:t>
            </w:r>
            <w:r>
              <w:rPr>
                <w:b/>
                <w:spacing w:val="-2"/>
                <w:sz w:val="24"/>
              </w:rPr>
              <w:t>Issues</w:t>
            </w:r>
          </w:p>
        </w:tc>
        <w:tc>
          <w:tcPr>
            <w:tcW w:w="2566" w:type="dxa"/>
          </w:tcPr>
          <w:p w:rsidR="005B2EE9" w:rsidRDefault="00DF59AE">
            <w:pPr>
              <w:pStyle w:val="TableParagraph"/>
              <w:spacing w:line="270" w:lineRule="exact"/>
              <w:ind w:left="0" w:right="87"/>
              <w:jc w:val="right"/>
              <w:rPr>
                <w:b/>
                <w:sz w:val="24"/>
              </w:rPr>
            </w:pPr>
            <w:r>
              <w:rPr>
                <w:b/>
                <w:sz w:val="24"/>
              </w:rPr>
              <w:t>2</w:t>
            </w:r>
            <w:r>
              <w:rPr>
                <w:b/>
                <w:spacing w:val="-2"/>
                <w:sz w:val="24"/>
              </w:rPr>
              <w:t xml:space="preserve"> Hours</w:t>
            </w:r>
          </w:p>
        </w:tc>
      </w:tr>
      <w:tr w:rsidR="005B2EE9">
        <w:trPr>
          <w:trHeight w:val="347"/>
        </w:trPr>
        <w:tc>
          <w:tcPr>
            <w:tcW w:w="9643" w:type="dxa"/>
            <w:gridSpan w:val="4"/>
          </w:tcPr>
          <w:p w:rsidR="005B2EE9" w:rsidRDefault="00DF59AE">
            <w:pPr>
              <w:pStyle w:val="TableParagraph"/>
              <w:spacing w:line="270" w:lineRule="exact"/>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841" w:type="dxa"/>
            <w:gridSpan w:val="2"/>
          </w:tcPr>
          <w:p w:rsidR="005B2EE9" w:rsidRDefault="005B2EE9">
            <w:pPr>
              <w:pStyle w:val="TableParagraph"/>
              <w:spacing w:line="240" w:lineRule="auto"/>
              <w:ind w:left="0"/>
            </w:pPr>
          </w:p>
        </w:tc>
        <w:tc>
          <w:tcPr>
            <w:tcW w:w="5236" w:type="dxa"/>
          </w:tcPr>
          <w:p w:rsidR="005B2EE9" w:rsidRDefault="00DF59AE">
            <w:pPr>
              <w:pStyle w:val="TableParagraph"/>
              <w:ind w:left="0" w:right="94"/>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566" w:type="dxa"/>
          </w:tcPr>
          <w:p w:rsidR="005B2EE9" w:rsidRDefault="00DF59AE">
            <w:pPr>
              <w:pStyle w:val="TableParagraph"/>
              <w:ind w:left="0" w:right="89"/>
              <w:jc w:val="right"/>
              <w:rPr>
                <w:b/>
                <w:sz w:val="24"/>
              </w:rPr>
            </w:pPr>
            <w:r>
              <w:rPr>
                <w:b/>
                <w:spacing w:val="-2"/>
                <w:sz w:val="24"/>
              </w:rPr>
              <w:t>60hours</w:t>
            </w:r>
          </w:p>
        </w:tc>
      </w:tr>
      <w:tr w:rsidR="005B2EE9">
        <w:trPr>
          <w:trHeight w:val="316"/>
        </w:trPr>
        <w:tc>
          <w:tcPr>
            <w:tcW w:w="9643" w:type="dxa"/>
            <w:gridSpan w:val="4"/>
          </w:tcPr>
          <w:p w:rsidR="005B2EE9" w:rsidRDefault="00DF59AE">
            <w:pPr>
              <w:pStyle w:val="TableParagraph"/>
              <w:rPr>
                <w:b/>
                <w:sz w:val="24"/>
              </w:rPr>
            </w:pPr>
            <w:r>
              <w:rPr>
                <w:b/>
                <w:sz w:val="24"/>
              </w:rPr>
              <w:t>Text</w:t>
            </w:r>
            <w:r>
              <w:rPr>
                <w:b/>
                <w:spacing w:val="-2"/>
                <w:sz w:val="24"/>
              </w:rPr>
              <w:t xml:space="preserve"> Book(s)</w:t>
            </w:r>
          </w:p>
        </w:tc>
      </w:tr>
      <w:tr w:rsidR="005B2EE9">
        <w:trPr>
          <w:trHeight w:val="635"/>
        </w:trPr>
        <w:tc>
          <w:tcPr>
            <w:tcW w:w="425" w:type="dxa"/>
          </w:tcPr>
          <w:p w:rsidR="005B2EE9" w:rsidRDefault="00DF59AE">
            <w:pPr>
              <w:pStyle w:val="TableParagraph"/>
              <w:ind w:left="38" w:right="96"/>
              <w:jc w:val="center"/>
              <w:rPr>
                <w:sz w:val="24"/>
              </w:rPr>
            </w:pPr>
            <w:r>
              <w:rPr>
                <w:spacing w:val="-10"/>
                <w:sz w:val="24"/>
              </w:rPr>
              <w:t>1</w:t>
            </w:r>
          </w:p>
        </w:tc>
        <w:tc>
          <w:tcPr>
            <w:tcW w:w="9218" w:type="dxa"/>
            <w:gridSpan w:val="3"/>
          </w:tcPr>
          <w:p w:rsidR="005B2EE9" w:rsidRDefault="00DF59AE">
            <w:pPr>
              <w:pStyle w:val="TableParagraph"/>
              <w:rPr>
                <w:sz w:val="24"/>
              </w:rPr>
            </w:pPr>
            <w:r>
              <w:rPr>
                <w:sz w:val="24"/>
              </w:rPr>
              <w:t>Anderson,</w:t>
            </w:r>
            <w:r>
              <w:rPr>
                <w:spacing w:val="-4"/>
                <w:sz w:val="24"/>
              </w:rPr>
              <w:t xml:space="preserve"> </w:t>
            </w:r>
            <w:r>
              <w:rPr>
                <w:sz w:val="24"/>
              </w:rPr>
              <w:t>Per</w:t>
            </w:r>
            <w:r>
              <w:rPr>
                <w:spacing w:val="-4"/>
                <w:sz w:val="24"/>
              </w:rPr>
              <w:t xml:space="preserve"> </w:t>
            </w:r>
            <w:proofErr w:type="spellStart"/>
            <w:r>
              <w:rPr>
                <w:sz w:val="24"/>
              </w:rPr>
              <w:t>Pistrup</w:t>
            </w:r>
            <w:proofErr w:type="spellEnd"/>
            <w:r>
              <w:rPr>
                <w:sz w:val="24"/>
              </w:rPr>
              <w:t>.</w:t>
            </w:r>
            <w:r>
              <w:rPr>
                <w:spacing w:val="-1"/>
                <w:sz w:val="24"/>
              </w:rPr>
              <w:t xml:space="preserve"> </w:t>
            </w:r>
            <w:r>
              <w:rPr>
                <w:sz w:val="24"/>
              </w:rPr>
              <w:t>(1997).</w:t>
            </w:r>
            <w:r>
              <w:rPr>
                <w:spacing w:val="-2"/>
                <w:sz w:val="24"/>
              </w:rPr>
              <w:t xml:space="preserve"> </w:t>
            </w:r>
            <w:r>
              <w:rPr>
                <w:sz w:val="24"/>
              </w:rPr>
              <w:t>Child</w:t>
            </w:r>
            <w:r>
              <w:rPr>
                <w:spacing w:val="-1"/>
                <w:sz w:val="24"/>
              </w:rPr>
              <w:t xml:space="preserve"> </w:t>
            </w:r>
            <w:r>
              <w:rPr>
                <w:sz w:val="24"/>
              </w:rPr>
              <w:t>Growth</w:t>
            </w:r>
            <w:r>
              <w:rPr>
                <w:spacing w:val="-1"/>
                <w:sz w:val="24"/>
              </w:rPr>
              <w:t xml:space="preserve"> </w:t>
            </w:r>
            <w:r>
              <w:rPr>
                <w:sz w:val="24"/>
              </w:rPr>
              <w:t>and</w:t>
            </w:r>
            <w:r>
              <w:rPr>
                <w:spacing w:val="-1"/>
                <w:sz w:val="24"/>
              </w:rPr>
              <w:t xml:space="preserve"> </w:t>
            </w:r>
            <w:r>
              <w:rPr>
                <w:sz w:val="24"/>
              </w:rPr>
              <w:t>Nutrition</w:t>
            </w:r>
            <w:r>
              <w:rPr>
                <w:spacing w:val="-1"/>
                <w:sz w:val="24"/>
              </w:rPr>
              <w:t xml:space="preserve"> </w:t>
            </w:r>
            <w:r>
              <w:rPr>
                <w:sz w:val="24"/>
              </w:rPr>
              <w:t>and</w:t>
            </w:r>
            <w:r>
              <w:rPr>
                <w:spacing w:val="-1"/>
                <w:sz w:val="24"/>
              </w:rPr>
              <w:t xml:space="preserve"> </w:t>
            </w:r>
            <w:r>
              <w:rPr>
                <w:sz w:val="24"/>
              </w:rPr>
              <w:t>Developing</w:t>
            </w:r>
            <w:r>
              <w:rPr>
                <w:spacing w:val="-1"/>
                <w:sz w:val="24"/>
              </w:rPr>
              <w:t xml:space="preserve"> </w:t>
            </w:r>
            <w:r>
              <w:rPr>
                <w:spacing w:val="-2"/>
                <w:sz w:val="24"/>
              </w:rPr>
              <w:t>Countries,</w:t>
            </w:r>
          </w:p>
          <w:p w:rsidR="005B2EE9" w:rsidRDefault="00DF59AE">
            <w:pPr>
              <w:pStyle w:val="TableParagraph"/>
              <w:spacing w:before="45" w:line="240" w:lineRule="auto"/>
              <w:rPr>
                <w:sz w:val="24"/>
              </w:rPr>
            </w:pPr>
            <w:r>
              <w:rPr>
                <w:sz w:val="24"/>
              </w:rPr>
              <w:t>Mumbai:</w:t>
            </w:r>
            <w:r>
              <w:rPr>
                <w:spacing w:val="-3"/>
                <w:sz w:val="24"/>
              </w:rPr>
              <w:t xml:space="preserve"> </w:t>
            </w:r>
            <w:r>
              <w:rPr>
                <w:sz w:val="24"/>
              </w:rPr>
              <w:t>Oxford</w:t>
            </w:r>
            <w:r>
              <w:rPr>
                <w:spacing w:val="-5"/>
                <w:sz w:val="24"/>
              </w:rPr>
              <w:t xml:space="preserve"> </w:t>
            </w:r>
            <w:r>
              <w:rPr>
                <w:sz w:val="24"/>
              </w:rPr>
              <w:t>University</w:t>
            </w:r>
            <w:r>
              <w:rPr>
                <w:spacing w:val="1"/>
                <w:sz w:val="24"/>
              </w:rPr>
              <w:t xml:space="preserve"> </w:t>
            </w:r>
            <w:r>
              <w:rPr>
                <w:spacing w:val="-4"/>
                <w:sz w:val="24"/>
              </w:rPr>
              <w:t>Press</w:t>
            </w:r>
          </w:p>
        </w:tc>
      </w:tr>
      <w:tr w:rsidR="005B2EE9">
        <w:trPr>
          <w:trHeight w:val="633"/>
        </w:trPr>
        <w:tc>
          <w:tcPr>
            <w:tcW w:w="425" w:type="dxa"/>
          </w:tcPr>
          <w:p w:rsidR="005B2EE9" w:rsidRDefault="00DF59AE">
            <w:pPr>
              <w:pStyle w:val="TableParagraph"/>
              <w:ind w:left="38" w:right="96"/>
              <w:jc w:val="center"/>
              <w:rPr>
                <w:sz w:val="24"/>
              </w:rPr>
            </w:pPr>
            <w:r>
              <w:rPr>
                <w:spacing w:val="-10"/>
                <w:sz w:val="24"/>
              </w:rPr>
              <w:t>2</w:t>
            </w:r>
          </w:p>
        </w:tc>
        <w:tc>
          <w:tcPr>
            <w:tcW w:w="9218" w:type="dxa"/>
            <w:gridSpan w:val="3"/>
          </w:tcPr>
          <w:p w:rsidR="005B2EE9" w:rsidRDefault="00DF59AE">
            <w:pPr>
              <w:pStyle w:val="TableParagraph"/>
              <w:rPr>
                <w:sz w:val="24"/>
              </w:rPr>
            </w:pPr>
            <w:proofErr w:type="spellStart"/>
            <w:r>
              <w:rPr>
                <w:sz w:val="24"/>
              </w:rPr>
              <w:t>Bajpai</w:t>
            </w:r>
            <w:proofErr w:type="spellEnd"/>
            <w:r>
              <w:rPr>
                <w:sz w:val="24"/>
              </w:rPr>
              <w:t>,</w:t>
            </w:r>
            <w:r>
              <w:rPr>
                <w:spacing w:val="-9"/>
                <w:sz w:val="24"/>
              </w:rPr>
              <w:t xml:space="preserve"> </w:t>
            </w:r>
            <w:proofErr w:type="spellStart"/>
            <w:proofErr w:type="gramStart"/>
            <w:r>
              <w:rPr>
                <w:sz w:val="24"/>
              </w:rPr>
              <w:t>Asha</w:t>
            </w:r>
            <w:proofErr w:type="spellEnd"/>
            <w:r>
              <w:rPr>
                <w:spacing w:val="-5"/>
                <w:sz w:val="24"/>
              </w:rPr>
              <w:t xml:space="preserve"> </w:t>
            </w:r>
            <w:r>
              <w:rPr>
                <w:sz w:val="24"/>
              </w:rPr>
              <w:t>.(</w:t>
            </w:r>
            <w:proofErr w:type="gramEnd"/>
            <w:r>
              <w:rPr>
                <w:sz w:val="24"/>
              </w:rPr>
              <w:t>2006).</w:t>
            </w:r>
            <w:r>
              <w:rPr>
                <w:spacing w:val="-2"/>
                <w:sz w:val="24"/>
              </w:rPr>
              <w:t xml:space="preserve"> </w:t>
            </w:r>
            <w:r>
              <w:rPr>
                <w:sz w:val="24"/>
              </w:rPr>
              <w:t>Child</w:t>
            </w:r>
            <w:r>
              <w:rPr>
                <w:spacing w:val="-3"/>
                <w:sz w:val="24"/>
              </w:rPr>
              <w:t xml:space="preserve"> </w:t>
            </w:r>
            <w:r>
              <w:rPr>
                <w:sz w:val="24"/>
              </w:rPr>
              <w:t>Rights</w:t>
            </w:r>
            <w:r>
              <w:rPr>
                <w:spacing w:val="-3"/>
                <w:sz w:val="24"/>
              </w:rPr>
              <w:t xml:space="preserve"> </w:t>
            </w:r>
            <w:r>
              <w:rPr>
                <w:sz w:val="24"/>
              </w:rPr>
              <w:t>in</w:t>
            </w:r>
            <w:r>
              <w:rPr>
                <w:spacing w:val="-1"/>
                <w:sz w:val="24"/>
              </w:rPr>
              <w:t xml:space="preserve"> </w:t>
            </w:r>
            <w:r>
              <w:rPr>
                <w:sz w:val="24"/>
              </w:rPr>
              <w:t>India,</w:t>
            </w:r>
            <w:r>
              <w:rPr>
                <w:spacing w:val="-5"/>
                <w:sz w:val="24"/>
              </w:rPr>
              <w:t xml:space="preserve"> </w:t>
            </w:r>
            <w:r>
              <w:rPr>
                <w:sz w:val="24"/>
              </w:rPr>
              <w:t>Law, Policy,</w:t>
            </w:r>
            <w:r>
              <w:rPr>
                <w:spacing w:val="-1"/>
                <w:sz w:val="24"/>
              </w:rPr>
              <w:t xml:space="preserve"> </w:t>
            </w:r>
            <w:r>
              <w:rPr>
                <w:sz w:val="24"/>
              </w:rPr>
              <w:t>Practice,</w:t>
            </w:r>
            <w:r>
              <w:rPr>
                <w:spacing w:val="-3"/>
                <w:sz w:val="24"/>
              </w:rPr>
              <w:t xml:space="preserve"> </w:t>
            </w:r>
            <w:r>
              <w:rPr>
                <w:sz w:val="24"/>
              </w:rPr>
              <w:t>Delhi:</w:t>
            </w:r>
            <w:r>
              <w:rPr>
                <w:spacing w:val="2"/>
                <w:sz w:val="24"/>
              </w:rPr>
              <w:t xml:space="preserve"> </w:t>
            </w:r>
            <w:r>
              <w:rPr>
                <w:sz w:val="24"/>
              </w:rPr>
              <w:t>Oxford</w:t>
            </w:r>
            <w:r>
              <w:rPr>
                <w:spacing w:val="-2"/>
                <w:sz w:val="24"/>
              </w:rPr>
              <w:t xml:space="preserve"> University</w:t>
            </w:r>
          </w:p>
          <w:p w:rsidR="005B2EE9" w:rsidRDefault="00DF59AE">
            <w:pPr>
              <w:pStyle w:val="TableParagraph"/>
              <w:spacing w:before="43" w:line="240" w:lineRule="auto"/>
              <w:rPr>
                <w:sz w:val="24"/>
              </w:rPr>
            </w:pPr>
            <w:r>
              <w:rPr>
                <w:spacing w:val="-2"/>
                <w:sz w:val="24"/>
              </w:rPr>
              <w:t>Press</w:t>
            </w:r>
          </w:p>
        </w:tc>
      </w:tr>
      <w:tr w:rsidR="005B2EE9">
        <w:trPr>
          <w:trHeight w:val="316"/>
        </w:trPr>
        <w:tc>
          <w:tcPr>
            <w:tcW w:w="425" w:type="dxa"/>
          </w:tcPr>
          <w:p w:rsidR="005B2EE9" w:rsidRDefault="005B2EE9">
            <w:pPr>
              <w:pStyle w:val="TableParagraph"/>
              <w:spacing w:line="240" w:lineRule="auto"/>
              <w:ind w:left="0"/>
            </w:pPr>
          </w:p>
        </w:tc>
        <w:tc>
          <w:tcPr>
            <w:tcW w:w="9218" w:type="dxa"/>
            <w:gridSpan w:val="3"/>
          </w:tcPr>
          <w:p w:rsidR="005B2EE9" w:rsidRDefault="00DF59AE">
            <w:pPr>
              <w:pStyle w:val="TableParagraph"/>
              <w:spacing w:line="275" w:lineRule="exact"/>
              <w:rPr>
                <w:sz w:val="24"/>
              </w:rPr>
            </w:pPr>
            <w:r>
              <w:rPr>
                <w:sz w:val="24"/>
              </w:rPr>
              <w:t>Chandler,</w:t>
            </w:r>
            <w:r>
              <w:rPr>
                <w:spacing w:val="-9"/>
                <w:sz w:val="24"/>
              </w:rPr>
              <w:t xml:space="preserve"> </w:t>
            </w:r>
            <w:r>
              <w:rPr>
                <w:sz w:val="24"/>
              </w:rPr>
              <w:t>Caroline</w:t>
            </w:r>
            <w:r>
              <w:rPr>
                <w:spacing w:val="-1"/>
                <w:sz w:val="24"/>
              </w:rPr>
              <w:t xml:space="preserve"> </w:t>
            </w:r>
            <w:r>
              <w:rPr>
                <w:sz w:val="24"/>
              </w:rPr>
              <w:t>A.</w:t>
            </w:r>
            <w:r>
              <w:rPr>
                <w:spacing w:val="-5"/>
                <w:sz w:val="24"/>
              </w:rPr>
              <w:t xml:space="preserve"> </w:t>
            </w:r>
            <w:r>
              <w:rPr>
                <w:sz w:val="24"/>
              </w:rPr>
              <w:t>(2008).</w:t>
            </w:r>
            <w:r>
              <w:rPr>
                <w:spacing w:val="-4"/>
                <w:sz w:val="24"/>
              </w:rPr>
              <w:t xml:space="preserve"> </w:t>
            </w:r>
            <w:r>
              <w:rPr>
                <w:sz w:val="24"/>
              </w:rPr>
              <w:t>Early</w:t>
            </w:r>
            <w:r>
              <w:rPr>
                <w:spacing w:val="-5"/>
                <w:sz w:val="24"/>
              </w:rPr>
              <w:t xml:space="preserve"> </w:t>
            </w:r>
            <w:r>
              <w:rPr>
                <w:sz w:val="24"/>
              </w:rPr>
              <w:t>Child</w:t>
            </w:r>
            <w:r>
              <w:rPr>
                <w:spacing w:val="-1"/>
                <w:sz w:val="24"/>
              </w:rPr>
              <w:t xml:space="preserve"> </w:t>
            </w:r>
            <w:r>
              <w:rPr>
                <w:sz w:val="24"/>
              </w:rPr>
              <w:t>Care, USA:</w:t>
            </w:r>
            <w:r>
              <w:rPr>
                <w:spacing w:val="-1"/>
                <w:sz w:val="24"/>
              </w:rPr>
              <w:t xml:space="preserve"> </w:t>
            </w:r>
            <w:r>
              <w:rPr>
                <w:sz w:val="24"/>
              </w:rPr>
              <w:t>Transaction</w:t>
            </w:r>
            <w:r>
              <w:rPr>
                <w:spacing w:val="-1"/>
                <w:sz w:val="24"/>
              </w:rPr>
              <w:t xml:space="preserve"> </w:t>
            </w:r>
            <w:r>
              <w:rPr>
                <w:spacing w:val="-2"/>
                <w:sz w:val="24"/>
              </w:rPr>
              <w:t>Publishers.</w:t>
            </w:r>
          </w:p>
        </w:tc>
      </w:tr>
      <w:tr w:rsidR="005B2EE9">
        <w:trPr>
          <w:trHeight w:val="367"/>
        </w:trPr>
        <w:tc>
          <w:tcPr>
            <w:tcW w:w="9643" w:type="dxa"/>
            <w:gridSpan w:val="4"/>
          </w:tcPr>
          <w:p w:rsidR="005B2EE9" w:rsidRDefault="00DF59AE">
            <w:pPr>
              <w:pStyle w:val="TableParagraph"/>
              <w:rPr>
                <w:b/>
                <w:sz w:val="24"/>
              </w:rPr>
            </w:pPr>
            <w:r>
              <w:rPr>
                <w:b/>
                <w:sz w:val="24"/>
              </w:rPr>
              <w:t>Reference</w:t>
            </w:r>
            <w:r>
              <w:rPr>
                <w:b/>
                <w:spacing w:val="-11"/>
                <w:sz w:val="24"/>
              </w:rPr>
              <w:t xml:space="preserve"> </w:t>
            </w:r>
            <w:r>
              <w:rPr>
                <w:b/>
                <w:spacing w:val="-2"/>
                <w:sz w:val="24"/>
              </w:rPr>
              <w:t>Books</w:t>
            </w:r>
          </w:p>
        </w:tc>
      </w:tr>
      <w:tr w:rsidR="005B2EE9">
        <w:trPr>
          <w:trHeight w:val="635"/>
        </w:trPr>
        <w:tc>
          <w:tcPr>
            <w:tcW w:w="425" w:type="dxa"/>
          </w:tcPr>
          <w:p w:rsidR="005B2EE9" w:rsidRDefault="00DF59AE">
            <w:pPr>
              <w:pStyle w:val="TableParagraph"/>
              <w:spacing w:line="275" w:lineRule="exact"/>
              <w:ind w:left="38" w:right="96"/>
              <w:jc w:val="center"/>
              <w:rPr>
                <w:sz w:val="24"/>
              </w:rPr>
            </w:pPr>
            <w:r>
              <w:rPr>
                <w:spacing w:val="-10"/>
                <w:sz w:val="24"/>
              </w:rPr>
              <w:t>1</w:t>
            </w:r>
          </w:p>
        </w:tc>
        <w:tc>
          <w:tcPr>
            <w:tcW w:w="9218" w:type="dxa"/>
            <w:gridSpan w:val="3"/>
          </w:tcPr>
          <w:p w:rsidR="005B2EE9" w:rsidRDefault="00DF59AE">
            <w:pPr>
              <w:pStyle w:val="TableParagraph"/>
              <w:spacing w:line="275" w:lineRule="exact"/>
              <w:rPr>
                <w:sz w:val="24"/>
              </w:rPr>
            </w:pPr>
            <w:r>
              <w:rPr>
                <w:sz w:val="24"/>
              </w:rPr>
              <w:t>Cooker,</w:t>
            </w:r>
            <w:r>
              <w:rPr>
                <w:spacing w:val="27"/>
                <w:sz w:val="24"/>
              </w:rPr>
              <w:t xml:space="preserve"> </w:t>
            </w:r>
            <w:r>
              <w:rPr>
                <w:sz w:val="24"/>
              </w:rPr>
              <w:t>Christian</w:t>
            </w:r>
            <w:r>
              <w:rPr>
                <w:spacing w:val="31"/>
                <w:sz w:val="24"/>
              </w:rPr>
              <w:t xml:space="preserve"> </w:t>
            </w:r>
            <w:r>
              <w:rPr>
                <w:sz w:val="24"/>
              </w:rPr>
              <w:t>&amp;</w:t>
            </w:r>
            <w:r>
              <w:rPr>
                <w:spacing w:val="30"/>
                <w:sz w:val="24"/>
              </w:rPr>
              <w:t xml:space="preserve"> </w:t>
            </w:r>
            <w:r>
              <w:rPr>
                <w:sz w:val="24"/>
              </w:rPr>
              <w:t>Lucille</w:t>
            </w:r>
            <w:r>
              <w:rPr>
                <w:spacing w:val="29"/>
                <w:sz w:val="24"/>
              </w:rPr>
              <w:t xml:space="preserve"> </w:t>
            </w:r>
            <w:proofErr w:type="spellStart"/>
            <w:r>
              <w:rPr>
                <w:sz w:val="24"/>
              </w:rPr>
              <w:t>Allain</w:t>
            </w:r>
            <w:proofErr w:type="spellEnd"/>
            <w:r>
              <w:rPr>
                <w:sz w:val="24"/>
              </w:rPr>
              <w:t>.</w:t>
            </w:r>
            <w:r>
              <w:rPr>
                <w:spacing w:val="30"/>
                <w:sz w:val="24"/>
              </w:rPr>
              <w:t xml:space="preserve"> </w:t>
            </w:r>
            <w:r>
              <w:rPr>
                <w:sz w:val="24"/>
              </w:rPr>
              <w:t>(2008).</w:t>
            </w:r>
            <w:r>
              <w:rPr>
                <w:spacing w:val="29"/>
                <w:sz w:val="24"/>
              </w:rPr>
              <w:t xml:space="preserve"> </w:t>
            </w:r>
            <w:r>
              <w:rPr>
                <w:sz w:val="24"/>
              </w:rPr>
              <w:t>Social</w:t>
            </w:r>
            <w:r>
              <w:rPr>
                <w:spacing w:val="30"/>
                <w:sz w:val="24"/>
              </w:rPr>
              <w:t xml:space="preserve"> </w:t>
            </w:r>
            <w:r>
              <w:rPr>
                <w:sz w:val="24"/>
              </w:rPr>
              <w:t>Work</w:t>
            </w:r>
            <w:r>
              <w:rPr>
                <w:spacing w:val="29"/>
                <w:sz w:val="24"/>
              </w:rPr>
              <w:t xml:space="preserve"> </w:t>
            </w:r>
            <w:r>
              <w:rPr>
                <w:sz w:val="24"/>
              </w:rPr>
              <w:t>with</w:t>
            </w:r>
            <w:r>
              <w:rPr>
                <w:spacing w:val="30"/>
                <w:sz w:val="24"/>
              </w:rPr>
              <w:t xml:space="preserve"> </w:t>
            </w:r>
            <w:r>
              <w:rPr>
                <w:sz w:val="24"/>
              </w:rPr>
              <w:t>Looked</w:t>
            </w:r>
            <w:r>
              <w:rPr>
                <w:spacing w:val="33"/>
                <w:sz w:val="24"/>
              </w:rPr>
              <w:t xml:space="preserve"> </w:t>
            </w:r>
            <w:r>
              <w:rPr>
                <w:sz w:val="24"/>
              </w:rPr>
              <w:t>After</w:t>
            </w:r>
            <w:r>
              <w:rPr>
                <w:spacing w:val="29"/>
                <w:sz w:val="24"/>
              </w:rPr>
              <w:t xml:space="preserve"> </w:t>
            </w:r>
            <w:r>
              <w:rPr>
                <w:sz w:val="24"/>
              </w:rPr>
              <w:t>Children,</w:t>
            </w:r>
            <w:r>
              <w:rPr>
                <w:spacing w:val="31"/>
                <w:sz w:val="24"/>
              </w:rPr>
              <w:t xml:space="preserve"> </w:t>
            </w:r>
            <w:r>
              <w:rPr>
                <w:spacing w:val="-5"/>
                <w:sz w:val="24"/>
              </w:rPr>
              <w:t>Gt.</w:t>
            </w:r>
          </w:p>
          <w:p w:rsidR="005B2EE9" w:rsidRDefault="00DF59AE">
            <w:pPr>
              <w:pStyle w:val="TableParagraph"/>
              <w:spacing w:before="43" w:line="240" w:lineRule="auto"/>
              <w:rPr>
                <w:sz w:val="24"/>
              </w:rPr>
            </w:pPr>
            <w:r>
              <w:rPr>
                <w:sz w:val="24"/>
              </w:rPr>
              <w:t>Britain:</w:t>
            </w:r>
            <w:r>
              <w:rPr>
                <w:spacing w:val="-4"/>
                <w:sz w:val="24"/>
              </w:rPr>
              <w:t xml:space="preserve"> </w:t>
            </w:r>
            <w:r>
              <w:rPr>
                <w:sz w:val="24"/>
              </w:rPr>
              <w:t>Learning</w:t>
            </w:r>
            <w:r>
              <w:rPr>
                <w:spacing w:val="-4"/>
                <w:sz w:val="24"/>
              </w:rPr>
              <w:t xml:space="preserve"> </w:t>
            </w:r>
            <w:r>
              <w:rPr>
                <w:spacing w:val="-2"/>
                <w:sz w:val="24"/>
              </w:rPr>
              <w:t>Matters</w:t>
            </w:r>
          </w:p>
        </w:tc>
      </w:tr>
      <w:tr w:rsidR="005B2EE9">
        <w:trPr>
          <w:trHeight w:val="412"/>
        </w:trPr>
        <w:tc>
          <w:tcPr>
            <w:tcW w:w="425" w:type="dxa"/>
          </w:tcPr>
          <w:p w:rsidR="005B2EE9" w:rsidRDefault="00DF59AE">
            <w:pPr>
              <w:pStyle w:val="TableParagraph"/>
              <w:ind w:left="38" w:right="96"/>
              <w:jc w:val="center"/>
              <w:rPr>
                <w:sz w:val="24"/>
              </w:rPr>
            </w:pPr>
            <w:r>
              <w:rPr>
                <w:spacing w:val="-10"/>
                <w:sz w:val="24"/>
              </w:rPr>
              <w:t>2</w:t>
            </w:r>
          </w:p>
        </w:tc>
        <w:tc>
          <w:tcPr>
            <w:tcW w:w="9218" w:type="dxa"/>
            <w:gridSpan w:val="3"/>
          </w:tcPr>
          <w:p w:rsidR="005B2EE9" w:rsidRDefault="00DF59AE">
            <w:pPr>
              <w:pStyle w:val="TableParagraph"/>
              <w:rPr>
                <w:sz w:val="24"/>
              </w:rPr>
            </w:pPr>
            <w:r>
              <w:rPr>
                <w:sz w:val="24"/>
              </w:rPr>
              <w:t>Deb,</w:t>
            </w:r>
            <w:r>
              <w:rPr>
                <w:spacing w:val="-4"/>
                <w:sz w:val="24"/>
              </w:rPr>
              <w:t xml:space="preserve"> </w:t>
            </w:r>
            <w:proofErr w:type="spellStart"/>
            <w:r>
              <w:rPr>
                <w:sz w:val="24"/>
              </w:rPr>
              <w:t>Sibnath</w:t>
            </w:r>
            <w:proofErr w:type="spellEnd"/>
            <w:r>
              <w:rPr>
                <w:sz w:val="24"/>
              </w:rPr>
              <w:t>.</w:t>
            </w:r>
            <w:r>
              <w:rPr>
                <w:spacing w:val="-1"/>
                <w:sz w:val="24"/>
              </w:rPr>
              <w:t xml:space="preserve"> </w:t>
            </w:r>
            <w:r>
              <w:rPr>
                <w:sz w:val="24"/>
              </w:rPr>
              <w:t>(2006).</w:t>
            </w:r>
            <w:r>
              <w:rPr>
                <w:spacing w:val="-2"/>
                <w:sz w:val="24"/>
              </w:rPr>
              <w:t xml:space="preserve"> </w:t>
            </w:r>
            <w:r>
              <w:rPr>
                <w:sz w:val="24"/>
              </w:rPr>
              <w:t>Children</w:t>
            </w:r>
            <w:r>
              <w:rPr>
                <w:spacing w:val="-1"/>
                <w:sz w:val="24"/>
              </w:rPr>
              <w:t xml:space="preserve"> </w:t>
            </w:r>
            <w:r>
              <w:rPr>
                <w:sz w:val="24"/>
              </w:rPr>
              <w:t>in</w:t>
            </w:r>
            <w:r>
              <w:rPr>
                <w:spacing w:val="-1"/>
                <w:sz w:val="24"/>
              </w:rPr>
              <w:t xml:space="preserve"> </w:t>
            </w:r>
            <w:r>
              <w:rPr>
                <w:sz w:val="24"/>
              </w:rPr>
              <w:t>Agony,</w:t>
            </w:r>
            <w:r>
              <w:rPr>
                <w:spacing w:val="-2"/>
                <w:sz w:val="24"/>
              </w:rPr>
              <w:t xml:space="preserve"> </w:t>
            </w:r>
            <w:r>
              <w:rPr>
                <w:sz w:val="24"/>
              </w:rPr>
              <w:t>New</w:t>
            </w:r>
            <w:r>
              <w:rPr>
                <w:spacing w:val="-2"/>
                <w:sz w:val="24"/>
              </w:rPr>
              <w:t xml:space="preserve"> </w:t>
            </w:r>
            <w:r>
              <w:rPr>
                <w:sz w:val="24"/>
              </w:rPr>
              <w:t>Delhi:</w:t>
            </w:r>
            <w:r>
              <w:rPr>
                <w:spacing w:val="-1"/>
                <w:sz w:val="24"/>
              </w:rPr>
              <w:t xml:space="preserve"> </w:t>
            </w:r>
            <w:r>
              <w:rPr>
                <w:sz w:val="24"/>
              </w:rPr>
              <w:t>Concept</w:t>
            </w:r>
            <w:r>
              <w:rPr>
                <w:spacing w:val="-1"/>
                <w:sz w:val="24"/>
              </w:rPr>
              <w:t xml:space="preserve"> </w:t>
            </w:r>
            <w:r>
              <w:rPr>
                <w:sz w:val="24"/>
              </w:rPr>
              <w:t>Publishing</w:t>
            </w:r>
            <w:r>
              <w:rPr>
                <w:spacing w:val="-4"/>
                <w:sz w:val="24"/>
              </w:rPr>
              <w:t xml:space="preserve"> </w:t>
            </w:r>
            <w:r>
              <w:rPr>
                <w:spacing w:val="-2"/>
                <w:sz w:val="24"/>
              </w:rPr>
              <w:t>Company.</w:t>
            </w:r>
          </w:p>
        </w:tc>
      </w:tr>
      <w:tr w:rsidR="005B2EE9">
        <w:trPr>
          <w:trHeight w:val="318"/>
        </w:trPr>
        <w:tc>
          <w:tcPr>
            <w:tcW w:w="9643" w:type="dxa"/>
            <w:gridSpan w:val="4"/>
          </w:tcPr>
          <w:p w:rsidR="005B2EE9" w:rsidRDefault="00DF59AE">
            <w:pPr>
              <w:pStyle w:val="TableParagraph"/>
              <w:spacing w:before="1" w:line="240" w:lineRule="auto"/>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6"/>
        </w:trPr>
        <w:tc>
          <w:tcPr>
            <w:tcW w:w="425" w:type="dxa"/>
          </w:tcPr>
          <w:p w:rsidR="005B2EE9" w:rsidRDefault="00DF59AE">
            <w:pPr>
              <w:pStyle w:val="TableParagraph"/>
              <w:ind w:left="38" w:right="96"/>
              <w:jc w:val="center"/>
              <w:rPr>
                <w:sz w:val="24"/>
              </w:rPr>
            </w:pPr>
            <w:r>
              <w:rPr>
                <w:spacing w:val="-10"/>
                <w:sz w:val="24"/>
              </w:rPr>
              <w:t>1</w:t>
            </w:r>
          </w:p>
        </w:tc>
        <w:tc>
          <w:tcPr>
            <w:tcW w:w="9218" w:type="dxa"/>
            <w:gridSpan w:val="3"/>
          </w:tcPr>
          <w:p w:rsidR="005B2EE9" w:rsidRDefault="00BE76DB">
            <w:pPr>
              <w:pStyle w:val="TableParagraph"/>
              <w:rPr>
                <w:sz w:val="24"/>
              </w:rPr>
            </w:pPr>
            <w:hyperlink r:id="rId143">
              <w:r w:rsidR="00DF59AE">
                <w:rPr>
                  <w:spacing w:val="-4"/>
                  <w:sz w:val="24"/>
                  <w:u w:val="single"/>
                </w:rPr>
                <w:t>https://www.sciencedirect.com/topics/social-sciences/child-welfare</w:t>
              </w:r>
            </w:hyperlink>
          </w:p>
        </w:tc>
      </w:tr>
      <w:tr w:rsidR="005B2EE9">
        <w:trPr>
          <w:trHeight w:val="318"/>
        </w:trPr>
        <w:tc>
          <w:tcPr>
            <w:tcW w:w="425" w:type="dxa"/>
          </w:tcPr>
          <w:p w:rsidR="005B2EE9" w:rsidRDefault="00DF59AE">
            <w:pPr>
              <w:pStyle w:val="TableParagraph"/>
              <w:ind w:left="38" w:right="96"/>
              <w:jc w:val="center"/>
              <w:rPr>
                <w:sz w:val="24"/>
              </w:rPr>
            </w:pPr>
            <w:r>
              <w:rPr>
                <w:spacing w:val="-10"/>
                <w:sz w:val="24"/>
              </w:rPr>
              <w:t>2</w:t>
            </w:r>
          </w:p>
        </w:tc>
        <w:tc>
          <w:tcPr>
            <w:tcW w:w="9218" w:type="dxa"/>
            <w:gridSpan w:val="3"/>
          </w:tcPr>
          <w:p w:rsidR="005B2EE9" w:rsidRDefault="00BE76DB">
            <w:pPr>
              <w:pStyle w:val="TableParagraph"/>
              <w:rPr>
                <w:sz w:val="24"/>
              </w:rPr>
            </w:pPr>
            <w:hyperlink r:id="rId144">
              <w:r w:rsidR="00DF59AE">
                <w:rPr>
                  <w:spacing w:val="-2"/>
                  <w:sz w:val="24"/>
                  <w:u w:val="single"/>
                </w:rPr>
                <w:t>https://link.springer.com/article/10.1007/BF02755856</w:t>
              </w:r>
            </w:hyperlink>
          </w:p>
        </w:tc>
      </w:tr>
      <w:tr w:rsidR="005B2EE9">
        <w:trPr>
          <w:trHeight w:val="314"/>
        </w:trPr>
        <w:tc>
          <w:tcPr>
            <w:tcW w:w="425" w:type="dxa"/>
          </w:tcPr>
          <w:p w:rsidR="005B2EE9" w:rsidRDefault="00DF59AE">
            <w:pPr>
              <w:pStyle w:val="TableParagraph"/>
              <w:spacing w:line="270" w:lineRule="exact"/>
              <w:ind w:left="38" w:right="96"/>
              <w:jc w:val="center"/>
              <w:rPr>
                <w:sz w:val="24"/>
              </w:rPr>
            </w:pPr>
            <w:r>
              <w:rPr>
                <w:spacing w:val="-10"/>
                <w:sz w:val="24"/>
              </w:rPr>
              <w:t>4</w:t>
            </w:r>
          </w:p>
        </w:tc>
        <w:tc>
          <w:tcPr>
            <w:tcW w:w="9218" w:type="dxa"/>
            <w:gridSpan w:val="3"/>
          </w:tcPr>
          <w:p w:rsidR="005B2EE9" w:rsidRDefault="00BE76DB">
            <w:pPr>
              <w:pStyle w:val="TableParagraph"/>
              <w:spacing w:line="270" w:lineRule="exact"/>
              <w:rPr>
                <w:sz w:val="24"/>
              </w:rPr>
            </w:pPr>
            <w:hyperlink r:id="rId145">
              <w:r w:rsidR="00DF59AE">
                <w:rPr>
                  <w:spacing w:val="-2"/>
                  <w:sz w:val="24"/>
                  <w:u w:val="single"/>
                </w:rPr>
                <w:t>http://ecoursesonline.iasri.res.in/mod/page/view.php?id=107548</w:t>
              </w:r>
            </w:hyperlink>
          </w:p>
        </w:tc>
      </w:tr>
      <w:tr w:rsidR="005B2EE9">
        <w:trPr>
          <w:trHeight w:val="321"/>
        </w:trPr>
        <w:tc>
          <w:tcPr>
            <w:tcW w:w="9643" w:type="dxa"/>
            <w:gridSpan w:val="4"/>
          </w:tcPr>
          <w:p w:rsidR="005B2EE9" w:rsidRDefault="00DF59AE">
            <w:pPr>
              <w:pStyle w:val="TableParagraph"/>
              <w:rPr>
                <w:sz w:val="24"/>
              </w:rPr>
            </w:pPr>
            <w:r>
              <w:rPr>
                <w:sz w:val="24"/>
              </w:rPr>
              <w:t>Course</w:t>
            </w:r>
            <w:r>
              <w:rPr>
                <w:spacing w:val="-10"/>
                <w:sz w:val="24"/>
              </w:rPr>
              <w:t xml:space="preserve"> </w:t>
            </w:r>
            <w:r>
              <w:rPr>
                <w:sz w:val="24"/>
              </w:rPr>
              <w:t>Designed</w:t>
            </w:r>
            <w:r>
              <w:rPr>
                <w:spacing w:val="-2"/>
                <w:sz w:val="24"/>
              </w:rPr>
              <w:t xml:space="preserve"> </w:t>
            </w:r>
            <w:r>
              <w:rPr>
                <w:sz w:val="24"/>
              </w:rPr>
              <w:t>By: Dr. Sam Lovely Son</w:t>
            </w:r>
            <w:r w:rsidR="004F686E">
              <w:rPr>
                <w:sz w:val="24"/>
              </w:rPr>
              <w:t xml:space="preserve">, Dr. A. </w:t>
            </w:r>
            <w:proofErr w:type="spellStart"/>
            <w:r w:rsidR="004F686E">
              <w:rPr>
                <w:sz w:val="24"/>
              </w:rPr>
              <w:t>Bellaro</w:t>
            </w:r>
            <w:proofErr w:type="spellEnd"/>
            <w:r w:rsidR="004F686E">
              <w:rPr>
                <w:sz w:val="24"/>
              </w:rPr>
              <w:t xml:space="preserve"> John Regan</w:t>
            </w:r>
          </w:p>
        </w:tc>
      </w:tr>
    </w:tbl>
    <w:p w:rsidR="005B2EE9" w:rsidRDefault="005B2EE9">
      <w:pPr>
        <w:pStyle w:val="BodyText"/>
        <w:rPr>
          <w:sz w:val="20"/>
        </w:rPr>
      </w:pPr>
    </w:p>
    <w:p w:rsidR="005B2EE9" w:rsidRDefault="005B2EE9">
      <w:pPr>
        <w:pStyle w:val="BodyText"/>
        <w:spacing w:before="69"/>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8"/>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3"/>
                <w:sz w:val="24"/>
              </w:rPr>
              <w:t xml:space="preserve"> </w:t>
            </w:r>
            <w:r>
              <w:rPr>
                <w:b/>
                <w:spacing w:val="-2"/>
                <w:sz w:val="24"/>
              </w:rPr>
              <w:t>Outcomes</w:t>
            </w:r>
          </w:p>
        </w:tc>
      </w:tr>
      <w:tr w:rsidR="005B2EE9">
        <w:trPr>
          <w:trHeight w:val="316"/>
        </w:trPr>
        <w:tc>
          <w:tcPr>
            <w:tcW w:w="696" w:type="dxa"/>
          </w:tcPr>
          <w:p w:rsidR="005B2EE9" w:rsidRDefault="00DF59AE">
            <w:pPr>
              <w:pStyle w:val="TableParagraph"/>
              <w:spacing w:line="270" w:lineRule="exact"/>
              <w:ind w:left="24" w:right="8"/>
              <w:jc w:val="center"/>
              <w:rPr>
                <w:b/>
                <w:sz w:val="24"/>
              </w:rPr>
            </w:pPr>
            <w:r>
              <w:rPr>
                <w:b/>
                <w:spacing w:val="-5"/>
                <w:sz w:val="24"/>
              </w:rPr>
              <w:t>Cos</w:t>
            </w:r>
          </w:p>
        </w:tc>
        <w:tc>
          <w:tcPr>
            <w:tcW w:w="830" w:type="dxa"/>
          </w:tcPr>
          <w:p w:rsidR="005B2EE9" w:rsidRDefault="00DF59AE">
            <w:pPr>
              <w:pStyle w:val="TableParagraph"/>
              <w:spacing w:line="270" w:lineRule="exact"/>
              <w:ind w:left="38" w:right="21"/>
              <w:jc w:val="center"/>
              <w:rPr>
                <w:b/>
                <w:sz w:val="24"/>
              </w:rPr>
            </w:pPr>
            <w:r>
              <w:rPr>
                <w:b/>
                <w:spacing w:val="-5"/>
                <w:sz w:val="24"/>
              </w:rPr>
              <w:t>PO1</w:t>
            </w:r>
          </w:p>
        </w:tc>
        <w:tc>
          <w:tcPr>
            <w:tcW w:w="828" w:type="dxa"/>
          </w:tcPr>
          <w:p w:rsidR="005B2EE9" w:rsidRDefault="00DF59AE">
            <w:pPr>
              <w:pStyle w:val="TableParagraph"/>
              <w:spacing w:line="270" w:lineRule="exact"/>
              <w:ind w:right="88"/>
              <w:jc w:val="center"/>
              <w:rPr>
                <w:b/>
                <w:sz w:val="24"/>
              </w:rPr>
            </w:pPr>
            <w:r>
              <w:rPr>
                <w:b/>
                <w:spacing w:val="-5"/>
                <w:sz w:val="24"/>
              </w:rPr>
              <w:t>PO2</w:t>
            </w:r>
          </w:p>
        </w:tc>
        <w:tc>
          <w:tcPr>
            <w:tcW w:w="830" w:type="dxa"/>
          </w:tcPr>
          <w:p w:rsidR="005B2EE9" w:rsidRDefault="00DF59AE">
            <w:pPr>
              <w:pStyle w:val="TableParagraph"/>
              <w:spacing w:line="270" w:lineRule="exact"/>
              <w:ind w:left="38" w:right="15"/>
              <w:jc w:val="center"/>
              <w:rPr>
                <w:b/>
                <w:sz w:val="24"/>
              </w:rPr>
            </w:pPr>
            <w:r>
              <w:rPr>
                <w:b/>
                <w:spacing w:val="-5"/>
                <w:sz w:val="24"/>
              </w:rPr>
              <w:t>PO3</w:t>
            </w:r>
          </w:p>
        </w:tc>
        <w:tc>
          <w:tcPr>
            <w:tcW w:w="830" w:type="dxa"/>
          </w:tcPr>
          <w:p w:rsidR="005B2EE9" w:rsidRDefault="00DF59AE">
            <w:pPr>
              <w:pStyle w:val="TableParagraph"/>
              <w:spacing w:line="270" w:lineRule="exact"/>
              <w:ind w:left="38" w:right="14"/>
              <w:jc w:val="center"/>
              <w:rPr>
                <w:b/>
                <w:sz w:val="24"/>
              </w:rPr>
            </w:pPr>
            <w:r>
              <w:rPr>
                <w:b/>
                <w:spacing w:val="-5"/>
                <w:sz w:val="24"/>
              </w:rPr>
              <w:t>PO4</w:t>
            </w:r>
          </w:p>
        </w:tc>
        <w:tc>
          <w:tcPr>
            <w:tcW w:w="826" w:type="dxa"/>
          </w:tcPr>
          <w:p w:rsidR="005B2EE9" w:rsidRDefault="00DF59AE">
            <w:pPr>
              <w:pStyle w:val="TableParagraph"/>
              <w:spacing w:line="270" w:lineRule="exact"/>
              <w:ind w:left="35"/>
              <w:jc w:val="center"/>
              <w:rPr>
                <w:b/>
                <w:sz w:val="24"/>
              </w:rPr>
            </w:pPr>
            <w:r>
              <w:rPr>
                <w:b/>
                <w:spacing w:val="-5"/>
                <w:sz w:val="24"/>
              </w:rPr>
              <w:t>PO5</w:t>
            </w:r>
          </w:p>
        </w:tc>
        <w:tc>
          <w:tcPr>
            <w:tcW w:w="830" w:type="dxa"/>
          </w:tcPr>
          <w:p w:rsidR="005B2EE9" w:rsidRDefault="00DF59AE">
            <w:pPr>
              <w:pStyle w:val="TableParagraph"/>
              <w:spacing w:line="270" w:lineRule="exact"/>
              <w:ind w:left="38" w:right="8"/>
              <w:jc w:val="center"/>
              <w:rPr>
                <w:b/>
                <w:sz w:val="24"/>
              </w:rPr>
            </w:pPr>
            <w:r>
              <w:rPr>
                <w:b/>
                <w:spacing w:val="-5"/>
                <w:sz w:val="24"/>
              </w:rPr>
              <w:t>PO6</w:t>
            </w:r>
          </w:p>
        </w:tc>
        <w:tc>
          <w:tcPr>
            <w:tcW w:w="828" w:type="dxa"/>
          </w:tcPr>
          <w:p w:rsidR="005B2EE9" w:rsidRDefault="00DF59AE">
            <w:pPr>
              <w:pStyle w:val="TableParagraph"/>
              <w:spacing w:line="270" w:lineRule="exact"/>
              <w:ind w:left="33"/>
              <w:jc w:val="center"/>
              <w:rPr>
                <w:b/>
                <w:sz w:val="24"/>
              </w:rPr>
            </w:pPr>
            <w:r>
              <w:rPr>
                <w:b/>
                <w:spacing w:val="-5"/>
                <w:sz w:val="24"/>
              </w:rPr>
              <w:t>PO7</w:t>
            </w:r>
          </w:p>
        </w:tc>
        <w:tc>
          <w:tcPr>
            <w:tcW w:w="831" w:type="dxa"/>
          </w:tcPr>
          <w:p w:rsidR="005B2EE9" w:rsidRDefault="00DF59AE">
            <w:pPr>
              <w:pStyle w:val="TableParagraph"/>
              <w:spacing w:line="270" w:lineRule="exact"/>
              <w:ind w:left="40"/>
              <w:jc w:val="center"/>
              <w:rPr>
                <w:b/>
                <w:sz w:val="24"/>
              </w:rPr>
            </w:pPr>
            <w:r>
              <w:rPr>
                <w:b/>
                <w:spacing w:val="-5"/>
                <w:sz w:val="24"/>
              </w:rPr>
              <w:t>PO8</w:t>
            </w:r>
          </w:p>
        </w:tc>
        <w:tc>
          <w:tcPr>
            <w:tcW w:w="828" w:type="dxa"/>
          </w:tcPr>
          <w:p w:rsidR="005B2EE9" w:rsidRDefault="00DF59AE">
            <w:pPr>
              <w:pStyle w:val="TableParagraph"/>
              <w:spacing w:line="270" w:lineRule="exact"/>
              <w:ind w:left="37"/>
              <w:jc w:val="center"/>
              <w:rPr>
                <w:b/>
                <w:sz w:val="24"/>
              </w:rPr>
            </w:pPr>
            <w:r>
              <w:rPr>
                <w:b/>
                <w:spacing w:val="-5"/>
                <w:sz w:val="24"/>
              </w:rPr>
              <w:t>PO9</w:t>
            </w:r>
          </w:p>
        </w:tc>
        <w:tc>
          <w:tcPr>
            <w:tcW w:w="831" w:type="dxa"/>
          </w:tcPr>
          <w:p w:rsidR="005B2EE9" w:rsidRDefault="00DF59AE">
            <w:pPr>
              <w:pStyle w:val="TableParagraph"/>
              <w:spacing w:line="270" w:lineRule="exact"/>
              <w:ind w:left="34"/>
              <w:jc w:val="center"/>
              <w:rPr>
                <w:b/>
                <w:sz w:val="24"/>
              </w:rPr>
            </w:pPr>
            <w:r>
              <w:rPr>
                <w:b/>
                <w:spacing w:val="-4"/>
                <w:sz w:val="24"/>
              </w:rPr>
              <w:t>PO10</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CO1</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L</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8"/>
        </w:trPr>
        <w:tc>
          <w:tcPr>
            <w:tcW w:w="696" w:type="dxa"/>
          </w:tcPr>
          <w:p w:rsidR="005B2EE9" w:rsidRDefault="00DF59AE">
            <w:pPr>
              <w:pStyle w:val="TableParagraph"/>
              <w:spacing w:before="1" w:line="240" w:lineRule="auto"/>
              <w:ind w:left="24"/>
              <w:jc w:val="center"/>
              <w:rPr>
                <w:b/>
                <w:sz w:val="24"/>
              </w:rPr>
            </w:pPr>
            <w:r>
              <w:rPr>
                <w:b/>
                <w:spacing w:val="-5"/>
                <w:sz w:val="24"/>
              </w:rPr>
              <w:t>CO3</w:t>
            </w:r>
          </w:p>
        </w:tc>
        <w:tc>
          <w:tcPr>
            <w:tcW w:w="830" w:type="dxa"/>
          </w:tcPr>
          <w:p w:rsidR="005B2EE9" w:rsidRDefault="00DF59AE">
            <w:pPr>
              <w:pStyle w:val="TableParagraph"/>
              <w:spacing w:before="1" w:line="240" w:lineRule="auto"/>
              <w:ind w:left="38" w:right="17"/>
              <w:jc w:val="center"/>
              <w:rPr>
                <w:sz w:val="24"/>
              </w:rPr>
            </w:pPr>
            <w:r>
              <w:rPr>
                <w:spacing w:val="-10"/>
                <w:sz w:val="24"/>
              </w:rPr>
              <w:t>M</w:t>
            </w:r>
          </w:p>
        </w:tc>
        <w:tc>
          <w:tcPr>
            <w:tcW w:w="828" w:type="dxa"/>
          </w:tcPr>
          <w:p w:rsidR="005B2EE9" w:rsidRDefault="00DF59AE">
            <w:pPr>
              <w:pStyle w:val="TableParagraph"/>
              <w:spacing w:before="1" w:line="240" w:lineRule="auto"/>
              <w:ind w:left="29"/>
              <w:jc w:val="center"/>
              <w:rPr>
                <w:sz w:val="24"/>
              </w:rPr>
            </w:pPr>
            <w:r>
              <w:rPr>
                <w:spacing w:val="-10"/>
                <w:sz w:val="24"/>
              </w:rPr>
              <w:t>L</w:t>
            </w:r>
          </w:p>
        </w:tc>
        <w:tc>
          <w:tcPr>
            <w:tcW w:w="830" w:type="dxa"/>
          </w:tcPr>
          <w:p w:rsidR="005B2EE9" w:rsidRDefault="00DF59AE">
            <w:pPr>
              <w:pStyle w:val="TableParagraph"/>
              <w:spacing w:before="1" w:line="240" w:lineRule="auto"/>
              <w:ind w:left="38" w:right="10"/>
              <w:jc w:val="center"/>
              <w:rPr>
                <w:sz w:val="24"/>
              </w:rPr>
            </w:pPr>
            <w:r>
              <w:rPr>
                <w:spacing w:val="-10"/>
                <w:sz w:val="24"/>
              </w:rPr>
              <w:t>M</w:t>
            </w:r>
          </w:p>
        </w:tc>
        <w:tc>
          <w:tcPr>
            <w:tcW w:w="830" w:type="dxa"/>
          </w:tcPr>
          <w:p w:rsidR="005B2EE9" w:rsidRDefault="00DF59AE">
            <w:pPr>
              <w:pStyle w:val="TableParagraph"/>
              <w:spacing w:before="1" w:line="240" w:lineRule="auto"/>
              <w:ind w:left="38" w:right="9"/>
              <w:jc w:val="center"/>
              <w:rPr>
                <w:sz w:val="24"/>
              </w:rPr>
            </w:pPr>
            <w:r>
              <w:rPr>
                <w:spacing w:val="-10"/>
                <w:sz w:val="24"/>
              </w:rPr>
              <w:t>M</w:t>
            </w:r>
          </w:p>
        </w:tc>
        <w:tc>
          <w:tcPr>
            <w:tcW w:w="826" w:type="dxa"/>
          </w:tcPr>
          <w:p w:rsidR="005B2EE9" w:rsidRDefault="00DF59AE">
            <w:pPr>
              <w:pStyle w:val="TableParagraph"/>
              <w:spacing w:before="1" w:line="240" w:lineRule="auto"/>
              <w:ind w:left="39"/>
              <w:jc w:val="center"/>
              <w:rPr>
                <w:sz w:val="24"/>
              </w:rPr>
            </w:pPr>
            <w:r>
              <w:rPr>
                <w:spacing w:val="-10"/>
                <w:sz w:val="24"/>
              </w:rPr>
              <w:t>M</w:t>
            </w:r>
          </w:p>
        </w:tc>
        <w:tc>
          <w:tcPr>
            <w:tcW w:w="830" w:type="dxa"/>
          </w:tcPr>
          <w:p w:rsidR="005B2EE9" w:rsidRDefault="00DF59AE">
            <w:pPr>
              <w:pStyle w:val="TableParagraph"/>
              <w:spacing w:before="1" w:line="240" w:lineRule="auto"/>
              <w:ind w:left="38" w:right="2"/>
              <w:jc w:val="center"/>
              <w:rPr>
                <w:sz w:val="24"/>
              </w:rPr>
            </w:pPr>
            <w:r>
              <w:rPr>
                <w:spacing w:val="-10"/>
                <w:sz w:val="24"/>
              </w:rPr>
              <w:t>S</w:t>
            </w:r>
          </w:p>
        </w:tc>
        <w:tc>
          <w:tcPr>
            <w:tcW w:w="828" w:type="dxa"/>
          </w:tcPr>
          <w:p w:rsidR="005B2EE9" w:rsidRDefault="00DF59AE">
            <w:pPr>
              <w:pStyle w:val="TableParagraph"/>
              <w:spacing w:before="1" w:line="240" w:lineRule="auto"/>
              <w:ind w:left="37"/>
              <w:jc w:val="center"/>
              <w:rPr>
                <w:sz w:val="24"/>
              </w:rPr>
            </w:pPr>
            <w:r>
              <w:rPr>
                <w:spacing w:val="-10"/>
                <w:sz w:val="24"/>
              </w:rPr>
              <w:t>M</w:t>
            </w:r>
          </w:p>
        </w:tc>
        <w:tc>
          <w:tcPr>
            <w:tcW w:w="831" w:type="dxa"/>
          </w:tcPr>
          <w:p w:rsidR="005B2EE9" w:rsidRDefault="00DF59AE">
            <w:pPr>
              <w:pStyle w:val="TableParagraph"/>
              <w:spacing w:before="1" w:line="240" w:lineRule="auto"/>
              <w:ind w:left="45"/>
              <w:jc w:val="center"/>
              <w:rPr>
                <w:sz w:val="24"/>
              </w:rPr>
            </w:pPr>
            <w:r>
              <w:rPr>
                <w:spacing w:val="-10"/>
                <w:sz w:val="24"/>
              </w:rPr>
              <w:t>M</w:t>
            </w:r>
          </w:p>
        </w:tc>
        <w:tc>
          <w:tcPr>
            <w:tcW w:w="828" w:type="dxa"/>
          </w:tcPr>
          <w:p w:rsidR="005B2EE9" w:rsidRDefault="00DF59AE">
            <w:pPr>
              <w:pStyle w:val="TableParagraph"/>
              <w:spacing w:before="1" w:line="240" w:lineRule="auto"/>
              <w:ind w:left="42"/>
              <w:jc w:val="center"/>
              <w:rPr>
                <w:sz w:val="24"/>
              </w:rPr>
            </w:pPr>
            <w:r>
              <w:rPr>
                <w:spacing w:val="-10"/>
                <w:sz w:val="24"/>
              </w:rPr>
              <w:t>M</w:t>
            </w:r>
          </w:p>
        </w:tc>
        <w:tc>
          <w:tcPr>
            <w:tcW w:w="831" w:type="dxa"/>
          </w:tcPr>
          <w:p w:rsidR="005B2EE9" w:rsidRDefault="00DF59AE">
            <w:pPr>
              <w:pStyle w:val="TableParagraph"/>
              <w:spacing w:before="1" w:line="240" w:lineRule="auto"/>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CO5</w:t>
            </w:r>
          </w:p>
        </w:tc>
        <w:tc>
          <w:tcPr>
            <w:tcW w:w="830" w:type="dxa"/>
          </w:tcPr>
          <w:p w:rsidR="005B2EE9" w:rsidRDefault="00DF59AE">
            <w:pPr>
              <w:pStyle w:val="TableParagraph"/>
              <w:spacing w:line="270" w:lineRule="exact"/>
              <w:ind w:left="38" w:right="15"/>
              <w:jc w:val="center"/>
              <w:rPr>
                <w:sz w:val="24"/>
              </w:rPr>
            </w:pPr>
            <w:r>
              <w:rPr>
                <w:spacing w:val="-10"/>
                <w:sz w:val="24"/>
              </w:rPr>
              <w:t>S</w:t>
            </w:r>
          </w:p>
        </w:tc>
        <w:tc>
          <w:tcPr>
            <w:tcW w:w="828" w:type="dxa"/>
          </w:tcPr>
          <w:p w:rsidR="005B2EE9" w:rsidRDefault="00DF59AE">
            <w:pPr>
              <w:pStyle w:val="TableParagraph"/>
              <w:spacing w:line="270" w:lineRule="exact"/>
              <w:ind w:left="114" w:right="88"/>
              <w:jc w:val="center"/>
              <w:rPr>
                <w:sz w:val="24"/>
              </w:rPr>
            </w:pPr>
            <w:r>
              <w:rPr>
                <w:spacing w:val="-10"/>
                <w:sz w:val="24"/>
              </w:rPr>
              <w:t>S</w:t>
            </w:r>
          </w:p>
        </w:tc>
        <w:tc>
          <w:tcPr>
            <w:tcW w:w="830" w:type="dxa"/>
          </w:tcPr>
          <w:p w:rsidR="005B2EE9" w:rsidRDefault="00DF59AE">
            <w:pPr>
              <w:pStyle w:val="TableParagraph"/>
              <w:spacing w:line="270" w:lineRule="exact"/>
              <w:ind w:left="38" w:right="10"/>
              <w:jc w:val="center"/>
              <w:rPr>
                <w:sz w:val="24"/>
              </w:rPr>
            </w:pPr>
            <w:r>
              <w:rPr>
                <w:spacing w:val="-10"/>
                <w:sz w:val="24"/>
              </w:rPr>
              <w:t>M</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44"/>
              <w:jc w:val="center"/>
              <w:rPr>
                <w:sz w:val="24"/>
              </w:rPr>
            </w:pPr>
            <w:r>
              <w:rPr>
                <w:spacing w:val="-10"/>
                <w:sz w:val="24"/>
              </w:rPr>
              <w:t>S</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8"/>
              <w:jc w:val="center"/>
              <w:rPr>
                <w:sz w:val="24"/>
              </w:rPr>
            </w:pPr>
            <w:r>
              <w:rPr>
                <w:spacing w:val="-10"/>
                <w:sz w:val="24"/>
              </w:rPr>
              <w:t>S</w:t>
            </w:r>
          </w:p>
        </w:tc>
        <w:tc>
          <w:tcPr>
            <w:tcW w:w="831" w:type="dxa"/>
          </w:tcPr>
          <w:p w:rsidR="005B2EE9" w:rsidRDefault="00DF59AE">
            <w:pPr>
              <w:pStyle w:val="TableParagraph"/>
              <w:spacing w:line="270" w:lineRule="exact"/>
              <w:ind w:left="45"/>
              <w:jc w:val="center"/>
              <w:rPr>
                <w:sz w:val="24"/>
              </w:rPr>
            </w:pPr>
            <w:r>
              <w:rPr>
                <w:spacing w:val="-10"/>
                <w:sz w:val="24"/>
              </w:rPr>
              <w:t>S</w:t>
            </w:r>
          </w:p>
        </w:tc>
      </w:tr>
      <w:tr w:rsidR="005B2EE9">
        <w:trPr>
          <w:trHeight w:val="321"/>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4"/>
        <w:ind w:left="1080"/>
      </w:pPr>
      <w:r>
        <w:rPr>
          <w:noProof/>
          <w:lang w:val="en-IN" w:eastAsia="en-IN"/>
        </w:rPr>
        <w:drawing>
          <wp:anchor distT="0" distB="0" distL="0" distR="0" simplePos="0" relativeHeight="251683840" behindDoc="1" locked="0" layoutInCell="1" allowOverlap="1">
            <wp:simplePos x="0" y="0"/>
            <wp:positionH relativeFrom="page">
              <wp:posOffset>2743200</wp:posOffset>
            </wp:positionH>
            <wp:positionV relativeFrom="paragraph">
              <wp:posOffset>-2559685</wp:posOffset>
            </wp:positionV>
            <wp:extent cx="1850390" cy="1540510"/>
            <wp:effectExtent l="0" t="0" r="0" b="0"/>
            <wp:wrapNone/>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5" cstate="print"/>
                    <a:stretch>
                      <a:fillRect/>
                    </a:stretch>
                  </pic:blipFill>
                  <pic:spPr>
                    <a:xfrm>
                      <a:off x="0" y="0"/>
                      <a:ext cx="1850570" cy="1540764"/>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98"/>
        <w:gridCol w:w="1818"/>
        <w:gridCol w:w="4257"/>
        <w:gridCol w:w="277"/>
        <w:gridCol w:w="493"/>
        <w:gridCol w:w="407"/>
        <w:gridCol w:w="138"/>
        <w:gridCol w:w="539"/>
        <w:gridCol w:w="143"/>
        <w:gridCol w:w="712"/>
      </w:tblGrid>
      <w:tr w:rsidR="005B2EE9">
        <w:trPr>
          <w:trHeight w:val="633"/>
        </w:trPr>
        <w:tc>
          <w:tcPr>
            <w:tcW w:w="1165" w:type="dxa"/>
            <w:gridSpan w:val="2"/>
          </w:tcPr>
          <w:p w:rsidR="005B2EE9" w:rsidRDefault="00DF59AE">
            <w:pPr>
              <w:pStyle w:val="TableParagraph"/>
              <w:spacing w:line="271" w:lineRule="exact"/>
              <w:ind w:left="180"/>
              <w:rPr>
                <w:b/>
                <w:sz w:val="24"/>
              </w:rPr>
            </w:pPr>
            <w:r>
              <w:rPr>
                <w:b/>
                <w:spacing w:val="-2"/>
                <w:sz w:val="24"/>
              </w:rPr>
              <w:t>Course</w:t>
            </w:r>
          </w:p>
          <w:p w:rsidR="005B2EE9" w:rsidRDefault="00DF59AE">
            <w:pPr>
              <w:pStyle w:val="TableParagraph"/>
              <w:spacing w:before="43" w:line="240" w:lineRule="auto"/>
              <w:ind w:left="312"/>
              <w:rPr>
                <w:b/>
                <w:sz w:val="24"/>
              </w:rPr>
            </w:pPr>
            <w:r>
              <w:rPr>
                <w:b/>
                <w:spacing w:val="-4"/>
                <w:sz w:val="24"/>
              </w:rPr>
              <w:t>code</w:t>
            </w:r>
          </w:p>
        </w:tc>
        <w:tc>
          <w:tcPr>
            <w:tcW w:w="1818" w:type="dxa"/>
          </w:tcPr>
          <w:p w:rsidR="005B2EE9" w:rsidRDefault="00DF59AE">
            <w:pPr>
              <w:pStyle w:val="TableParagraph"/>
              <w:spacing w:before="155" w:line="240" w:lineRule="auto"/>
              <w:ind w:left="11"/>
              <w:jc w:val="center"/>
              <w:rPr>
                <w:b/>
                <w:sz w:val="24"/>
              </w:rPr>
            </w:pPr>
            <w:r>
              <w:rPr>
                <w:b/>
                <w:spacing w:val="-5"/>
                <w:sz w:val="24"/>
              </w:rPr>
              <w:t>3EH</w:t>
            </w:r>
          </w:p>
        </w:tc>
        <w:tc>
          <w:tcPr>
            <w:tcW w:w="4534" w:type="dxa"/>
            <w:gridSpan w:val="2"/>
          </w:tcPr>
          <w:p w:rsidR="005B2EE9" w:rsidRDefault="00DF59AE">
            <w:pPr>
              <w:pStyle w:val="TableParagraph"/>
              <w:spacing w:line="271" w:lineRule="exact"/>
              <w:ind w:left="0" w:right="41"/>
              <w:jc w:val="center"/>
              <w:rPr>
                <w:b/>
                <w:sz w:val="24"/>
              </w:rPr>
            </w:pPr>
            <w:r>
              <w:rPr>
                <w:b/>
                <w:sz w:val="24"/>
              </w:rPr>
              <w:t>WELFARE</w:t>
            </w:r>
            <w:r>
              <w:rPr>
                <w:b/>
                <w:spacing w:val="-4"/>
                <w:sz w:val="24"/>
              </w:rPr>
              <w:t xml:space="preserve"> </w:t>
            </w:r>
            <w:r>
              <w:rPr>
                <w:b/>
                <w:sz w:val="24"/>
              </w:rPr>
              <w:t>OF</w:t>
            </w:r>
            <w:r>
              <w:rPr>
                <w:b/>
                <w:spacing w:val="-3"/>
                <w:sz w:val="24"/>
              </w:rPr>
              <w:t xml:space="preserve"> </w:t>
            </w:r>
            <w:r>
              <w:rPr>
                <w:b/>
                <w:sz w:val="24"/>
              </w:rPr>
              <w:t>WOMEN</w:t>
            </w:r>
            <w:r>
              <w:rPr>
                <w:b/>
                <w:spacing w:val="-2"/>
                <w:sz w:val="24"/>
              </w:rPr>
              <w:t xml:space="preserve"> </w:t>
            </w:r>
            <w:r>
              <w:rPr>
                <w:b/>
                <w:sz w:val="24"/>
              </w:rPr>
              <w:t>YOUTH</w:t>
            </w:r>
            <w:r>
              <w:rPr>
                <w:b/>
                <w:spacing w:val="-2"/>
                <w:sz w:val="24"/>
              </w:rPr>
              <w:t xml:space="preserve"> </w:t>
            </w:r>
            <w:r>
              <w:rPr>
                <w:b/>
                <w:spacing w:val="-5"/>
                <w:sz w:val="24"/>
              </w:rPr>
              <w:t>AND</w:t>
            </w:r>
          </w:p>
          <w:p w:rsidR="005B2EE9" w:rsidRDefault="00DF59AE">
            <w:pPr>
              <w:pStyle w:val="TableParagraph"/>
              <w:spacing w:before="43" w:line="240" w:lineRule="auto"/>
              <w:ind w:left="10" w:right="41"/>
              <w:jc w:val="center"/>
              <w:rPr>
                <w:b/>
                <w:sz w:val="24"/>
              </w:rPr>
            </w:pPr>
            <w:r>
              <w:rPr>
                <w:b/>
                <w:sz w:val="24"/>
              </w:rPr>
              <w:t>THE</w:t>
            </w:r>
            <w:r>
              <w:rPr>
                <w:b/>
                <w:spacing w:val="1"/>
                <w:sz w:val="24"/>
              </w:rPr>
              <w:t xml:space="preserve"> </w:t>
            </w:r>
            <w:r>
              <w:rPr>
                <w:b/>
                <w:spacing w:val="-4"/>
                <w:sz w:val="24"/>
              </w:rPr>
              <w:t>AGED</w:t>
            </w:r>
          </w:p>
        </w:tc>
        <w:tc>
          <w:tcPr>
            <w:tcW w:w="493" w:type="dxa"/>
          </w:tcPr>
          <w:p w:rsidR="005B2EE9" w:rsidRDefault="00DF59AE">
            <w:pPr>
              <w:pStyle w:val="TableParagraph"/>
              <w:spacing w:before="155" w:line="240" w:lineRule="auto"/>
              <w:ind w:left="0" w:right="39"/>
              <w:jc w:val="center"/>
              <w:rPr>
                <w:b/>
                <w:sz w:val="24"/>
              </w:rPr>
            </w:pPr>
            <w:r>
              <w:rPr>
                <w:b/>
                <w:spacing w:val="-10"/>
                <w:sz w:val="24"/>
              </w:rPr>
              <w:t>L</w:t>
            </w:r>
          </w:p>
        </w:tc>
        <w:tc>
          <w:tcPr>
            <w:tcW w:w="545" w:type="dxa"/>
            <w:gridSpan w:val="2"/>
          </w:tcPr>
          <w:p w:rsidR="005B2EE9" w:rsidRDefault="00DF59AE">
            <w:pPr>
              <w:pStyle w:val="TableParagraph"/>
              <w:spacing w:before="155" w:line="240" w:lineRule="auto"/>
              <w:ind w:left="5"/>
              <w:jc w:val="center"/>
              <w:rPr>
                <w:b/>
                <w:sz w:val="24"/>
              </w:rPr>
            </w:pPr>
            <w:r>
              <w:rPr>
                <w:b/>
                <w:spacing w:val="-10"/>
                <w:sz w:val="24"/>
              </w:rPr>
              <w:t>T</w:t>
            </w:r>
          </w:p>
        </w:tc>
        <w:tc>
          <w:tcPr>
            <w:tcW w:w="682" w:type="dxa"/>
            <w:gridSpan w:val="2"/>
          </w:tcPr>
          <w:p w:rsidR="005B2EE9" w:rsidRDefault="00DF59AE">
            <w:pPr>
              <w:pStyle w:val="TableParagraph"/>
              <w:spacing w:before="155" w:line="240" w:lineRule="auto"/>
              <w:ind w:left="0" w:right="1"/>
              <w:jc w:val="center"/>
              <w:rPr>
                <w:b/>
                <w:sz w:val="24"/>
              </w:rPr>
            </w:pPr>
            <w:r>
              <w:rPr>
                <w:b/>
                <w:spacing w:val="-10"/>
                <w:sz w:val="24"/>
              </w:rPr>
              <w:t>P</w:t>
            </w:r>
          </w:p>
        </w:tc>
        <w:tc>
          <w:tcPr>
            <w:tcW w:w="712" w:type="dxa"/>
          </w:tcPr>
          <w:p w:rsidR="005B2EE9" w:rsidRDefault="00DF59AE">
            <w:pPr>
              <w:pStyle w:val="TableParagraph"/>
              <w:spacing w:before="155" w:line="240" w:lineRule="auto"/>
              <w:ind w:left="0" w:right="12"/>
              <w:jc w:val="center"/>
              <w:rPr>
                <w:b/>
                <w:sz w:val="24"/>
              </w:rPr>
            </w:pPr>
            <w:r>
              <w:rPr>
                <w:b/>
                <w:spacing w:val="-10"/>
                <w:sz w:val="24"/>
              </w:rPr>
              <w:t>C</w:t>
            </w:r>
          </w:p>
        </w:tc>
      </w:tr>
      <w:tr w:rsidR="005B2EE9">
        <w:trPr>
          <w:trHeight w:val="316"/>
        </w:trPr>
        <w:tc>
          <w:tcPr>
            <w:tcW w:w="2983" w:type="dxa"/>
            <w:gridSpan w:val="3"/>
          </w:tcPr>
          <w:p w:rsidR="005B2EE9" w:rsidRDefault="00DF59AE">
            <w:pPr>
              <w:pStyle w:val="TableParagraph"/>
              <w:ind w:left="113"/>
              <w:rPr>
                <w:b/>
                <w:sz w:val="24"/>
              </w:rPr>
            </w:pPr>
            <w:r>
              <w:rPr>
                <w:b/>
                <w:spacing w:val="-2"/>
                <w:sz w:val="24"/>
              </w:rPr>
              <w:t>Core/Elective/Supportive</w:t>
            </w:r>
          </w:p>
        </w:tc>
        <w:tc>
          <w:tcPr>
            <w:tcW w:w="4534" w:type="dxa"/>
            <w:gridSpan w:val="2"/>
          </w:tcPr>
          <w:p w:rsidR="005B2EE9" w:rsidRDefault="005B2EE9">
            <w:pPr>
              <w:pStyle w:val="TableParagraph"/>
              <w:spacing w:line="240" w:lineRule="auto"/>
              <w:ind w:left="0"/>
            </w:pPr>
          </w:p>
        </w:tc>
        <w:tc>
          <w:tcPr>
            <w:tcW w:w="493" w:type="dxa"/>
          </w:tcPr>
          <w:p w:rsidR="005B2EE9" w:rsidRDefault="00DF59AE">
            <w:pPr>
              <w:pStyle w:val="TableParagraph"/>
              <w:ind w:left="3" w:right="39"/>
              <w:jc w:val="center"/>
              <w:rPr>
                <w:b/>
                <w:sz w:val="24"/>
              </w:rPr>
            </w:pPr>
            <w:r>
              <w:rPr>
                <w:b/>
                <w:spacing w:val="-10"/>
                <w:sz w:val="24"/>
              </w:rPr>
              <w:t>3</w:t>
            </w:r>
          </w:p>
        </w:tc>
        <w:tc>
          <w:tcPr>
            <w:tcW w:w="545" w:type="dxa"/>
            <w:gridSpan w:val="2"/>
          </w:tcPr>
          <w:p w:rsidR="005B2EE9" w:rsidRDefault="00DF59AE">
            <w:pPr>
              <w:pStyle w:val="TableParagraph"/>
              <w:spacing w:before="1" w:line="240" w:lineRule="auto"/>
              <w:ind w:left="5" w:right="5"/>
              <w:jc w:val="center"/>
              <w:rPr>
                <w:b/>
                <w:sz w:val="24"/>
              </w:rPr>
            </w:pPr>
            <w:r>
              <w:rPr>
                <w:b/>
                <w:spacing w:val="-10"/>
                <w:sz w:val="24"/>
              </w:rPr>
              <w:t>1</w:t>
            </w:r>
          </w:p>
        </w:tc>
        <w:tc>
          <w:tcPr>
            <w:tcW w:w="682" w:type="dxa"/>
            <w:gridSpan w:val="2"/>
          </w:tcPr>
          <w:p w:rsidR="005B2EE9" w:rsidRDefault="005B2EE9">
            <w:pPr>
              <w:pStyle w:val="TableParagraph"/>
              <w:spacing w:line="240" w:lineRule="auto"/>
              <w:ind w:left="0"/>
            </w:pPr>
          </w:p>
        </w:tc>
        <w:tc>
          <w:tcPr>
            <w:tcW w:w="712" w:type="dxa"/>
          </w:tcPr>
          <w:p w:rsidR="005B2EE9" w:rsidRDefault="00DF59AE">
            <w:pPr>
              <w:pStyle w:val="TableParagraph"/>
              <w:ind w:left="0" w:right="12"/>
              <w:jc w:val="center"/>
              <w:rPr>
                <w:b/>
                <w:sz w:val="24"/>
              </w:rPr>
            </w:pPr>
            <w:r>
              <w:rPr>
                <w:b/>
                <w:spacing w:val="-10"/>
                <w:sz w:val="24"/>
              </w:rPr>
              <w:t>4</w:t>
            </w:r>
          </w:p>
        </w:tc>
      </w:tr>
      <w:tr w:rsidR="005B2EE9">
        <w:trPr>
          <w:trHeight w:val="635"/>
        </w:trPr>
        <w:tc>
          <w:tcPr>
            <w:tcW w:w="2983" w:type="dxa"/>
            <w:gridSpan w:val="3"/>
          </w:tcPr>
          <w:p w:rsidR="005B2EE9" w:rsidRDefault="00DF59AE">
            <w:pPr>
              <w:pStyle w:val="TableParagraph"/>
              <w:spacing w:before="155" w:line="240" w:lineRule="auto"/>
              <w:ind w:left="113"/>
              <w:rPr>
                <w:b/>
                <w:sz w:val="24"/>
              </w:rPr>
            </w:pPr>
            <w:r>
              <w:rPr>
                <w:b/>
                <w:spacing w:val="-3"/>
                <w:sz w:val="24"/>
              </w:rPr>
              <w:t>Pre-</w:t>
            </w:r>
            <w:r>
              <w:rPr>
                <w:b/>
                <w:spacing w:val="-2"/>
                <w:sz w:val="24"/>
              </w:rPr>
              <w:t>requisite</w:t>
            </w:r>
          </w:p>
        </w:tc>
        <w:tc>
          <w:tcPr>
            <w:tcW w:w="4534" w:type="dxa"/>
            <w:gridSpan w:val="2"/>
          </w:tcPr>
          <w:p w:rsidR="005B2EE9" w:rsidRDefault="00DF59AE">
            <w:pPr>
              <w:pStyle w:val="TableParagraph"/>
              <w:ind w:left="109"/>
              <w:rPr>
                <w:b/>
                <w:sz w:val="24"/>
              </w:rPr>
            </w:pPr>
            <w:r>
              <w:rPr>
                <w:b/>
                <w:sz w:val="24"/>
              </w:rPr>
              <w:t>Understanding</w:t>
            </w:r>
            <w:r>
              <w:rPr>
                <w:b/>
                <w:spacing w:val="-3"/>
                <w:sz w:val="24"/>
              </w:rPr>
              <w:t xml:space="preserve"> </w:t>
            </w:r>
            <w:r>
              <w:rPr>
                <w:b/>
                <w:sz w:val="24"/>
              </w:rPr>
              <w:t>women</w:t>
            </w:r>
            <w:r>
              <w:rPr>
                <w:b/>
                <w:spacing w:val="-6"/>
                <w:sz w:val="24"/>
              </w:rPr>
              <w:t xml:space="preserve"> </w:t>
            </w:r>
            <w:r>
              <w:rPr>
                <w:b/>
                <w:sz w:val="24"/>
              </w:rPr>
              <w:t>and</w:t>
            </w:r>
            <w:r>
              <w:rPr>
                <w:b/>
                <w:spacing w:val="-1"/>
                <w:sz w:val="24"/>
              </w:rPr>
              <w:t xml:space="preserve"> </w:t>
            </w:r>
            <w:r>
              <w:rPr>
                <w:b/>
                <w:spacing w:val="-4"/>
                <w:sz w:val="24"/>
              </w:rPr>
              <w:t>their</w:t>
            </w:r>
          </w:p>
          <w:p w:rsidR="005B2EE9" w:rsidRDefault="00DF59AE">
            <w:pPr>
              <w:pStyle w:val="TableParagraph"/>
              <w:tabs>
                <w:tab w:val="left" w:pos="4497"/>
              </w:tabs>
              <w:spacing w:before="43" w:line="240" w:lineRule="auto"/>
              <w:ind w:left="109" w:right="-260"/>
              <w:rPr>
                <w:b/>
                <w:sz w:val="24"/>
              </w:rPr>
            </w:pPr>
            <w:r>
              <w:rPr>
                <w:b/>
                <w:spacing w:val="-2"/>
                <w:sz w:val="24"/>
              </w:rPr>
              <w:t>problems</w:t>
            </w:r>
            <w:r>
              <w:rPr>
                <w:b/>
                <w:sz w:val="24"/>
              </w:rPr>
              <w:tab/>
            </w:r>
            <w:proofErr w:type="spellStart"/>
            <w:r>
              <w:rPr>
                <w:b/>
                <w:spacing w:val="-5"/>
                <w:sz w:val="24"/>
              </w:rPr>
              <w:t>Ve</w:t>
            </w:r>
            <w:proofErr w:type="spellEnd"/>
          </w:p>
        </w:tc>
        <w:tc>
          <w:tcPr>
            <w:tcW w:w="900" w:type="dxa"/>
            <w:gridSpan w:val="2"/>
          </w:tcPr>
          <w:p w:rsidR="005B2EE9" w:rsidRDefault="00DF59AE">
            <w:pPr>
              <w:pStyle w:val="TableParagraph"/>
              <w:ind w:left="-34" w:right="68"/>
              <w:jc w:val="right"/>
              <w:rPr>
                <w:b/>
                <w:sz w:val="24"/>
              </w:rPr>
            </w:pPr>
            <w:r>
              <w:rPr>
                <w:b/>
                <w:spacing w:val="-4"/>
                <w:sz w:val="24"/>
              </w:rPr>
              <w:t>Syllabus</w:t>
            </w:r>
          </w:p>
          <w:p w:rsidR="005B2EE9" w:rsidRDefault="00DF59AE">
            <w:pPr>
              <w:pStyle w:val="TableParagraph"/>
              <w:spacing w:before="43" w:line="240" w:lineRule="auto"/>
              <w:ind w:left="-34" w:right="138"/>
              <w:jc w:val="right"/>
              <w:rPr>
                <w:b/>
                <w:sz w:val="24"/>
              </w:rPr>
            </w:pPr>
            <w:r>
              <w:rPr>
                <w:b/>
                <w:spacing w:val="-2"/>
                <w:sz w:val="24"/>
              </w:rPr>
              <w:t>Version</w:t>
            </w:r>
          </w:p>
        </w:tc>
        <w:tc>
          <w:tcPr>
            <w:tcW w:w="1532" w:type="dxa"/>
            <w:gridSpan w:val="4"/>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155" w:line="240" w:lineRule="auto"/>
              <w:ind w:left="100"/>
              <w:rPr>
                <w:b/>
                <w:sz w:val="24"/>
              </w:rPr>
            </w:pPr>
            <w:r>
              <w:rPr>
                <w:b/>
                <w:spacing w:val="-4"/>
                <w:sz w:val="24"/>
              </w:rPr>
              <w:t>2027</w:t>
            </w:r>
          </w:p>
        </w:tc>
      </w:tr>
      <w:tr w:rsidR="005B2EE9">
        <w:trPr>
          <w:trHeight w:val="633"/>
        </w:trPr>
        <w:tc>
          <w:tcPr>
            <w:tcW w:w="2983" w:type="dxa"/>
            <w:gridSpan w:val="3"/>
          </w:tcPr>
          <w:p w:rsidR="005B2EE9" w:rsidRDefault="00DF59AE">
            <w:pPr>
              <w:pStyle w:val="TableParagraph"/>
              <w:ind w:left="113"/>
              <w:rPr>
                <w:b/>
                <w:sz w:val="24"/>
              </w:rPr>
            </w:pPr>
            <w:r>
              <w:rPr>
                <w:b/>
                <w:sz w:val="24"/>
              </w:rPr>
              <w:t>Instructional</w:t>
            </w:r>
            <w:r>
              <w:rPr>
                <w:b/>
                <w:spacing w:val="-9"/>
                <w:sz w:val="24"/>
              </w:rPr>
              <w:t xml:space="preserve"> </w:t>
            </w:r>
            <w:r>
              <w:rPr>
                <w:b/>
                <w:sz w:val="24"/>
              </w:rPr>
              <w:t>Hours</w:t>
            </w:r>
            <w:r>
              <w:rPr>
                <w:b/>
                <w:spacing w:val="-6"/>
                <w:sz w:val="24"/>
              </w:rPr>
              <w:t xml:space="preserve"> </w:t>
            </w:r>
            <w:r>
              <w:rPr>
                <w:b/>
                <w:spacing w:val="-5"/>
                <w:sz w:val="24"/>
              </w:rPr>
              <w:t>Per</w:t>
            </w:r>
          </w:p>
          <w:p w:rsidR="005B2EE9" w:rsidRDefault="00DF59AE">
            <w:pPr>
              <w:pStyle w:val="TableParagraph"/>
              <w:spacing w:before="43" w:line="240" w:lineRule="auto"/>
              <w:ind w:left="113"/>
              <w:rPr>
                <w:b/>
                <w:sz w:val="24"/>
              </w:rPr>
            </w:pPr>
            <w:r>
              <w:rPr>
                <w:b/>
                <w:sz w:val="24"/>
              </w:rPr>
              <w:t>Week</w:t>
            </w:r>
            <w:r>
              <w:rPr>
                <w:b/>
                <w:spacing w:val="-5"/>
                <w:sz w:val="24"/>
              </w:rPr>
              <w:t xml:space="preserve"> </w:t>
            </w:r>
            <w:r>
              <w:rPr>
                <w:b/>
                <w:sz w:val="24"/>
              </w:rPr>
              <w:t>–</w:t>
            </w:r>
            <w:r>
              <w:rPr>
                <w:b/>
                <w:spacing w:val="-1"/>
                <w:sz w:val="24"/>
              </w:rPr>
              <w:t xml:space="preserve"> </w:t>
            </w:r>
            <w:r>
              <w:rPr>
                <w:b/>
                <w:spacing w:val="-10"/>
                <w:sz w:val="24"/>
              </w:rPr>
              <w:t>4</w:t>
            </w:r>
          </w:p>
        </w:tc>
        <w:tc>
          <w:tcPr>
            <w:tcW w:w="4534" w:type="dxa"/>
            <w:gridSpan w:val="2"/>
          </w:tcPr>
          <w:p w:rsidR="005B2EE9" w:rsidRDefault="00DF59AE">
            <w:pPr>
              <w:pStyle w:val="TableParagraph"/>
              <w:spacing w:before="157" w:line="240" w:lineRule="auto"/>
              <w:ind w:left="109"/>
              <w:rPr>
                <w:b/>
                <w:sz w:val="24"/>
              </w:rPr>
            </w:pPr>
            <w:r>
              <w:rPr>
                <w:b/>
                <w:sz w:val="24"/>
              </w:rPr>
              <w:t>CIA</w:t>
            </w:r>
            <w:r>
              <w:rPr>
                <w:b/>
                <w:spacing w:val="-10"/>
                <w:sz w:val="24"/>
              </w:rPr>
              <w:t xml:space="preserve"> </w:t>
            </w:r>
            <w:r>
              <w:rPr>
                <w:b/>
                <w:sz w:val="24"/>
              </w:rPr>
              <w:t>–</w:t>
            </w:r>
            <w:r>
              <w:rPr>
                <w:b/>
                <w:spacing w:val="-5"/>
                <w:sz w:val="24"/>
              </w:rPr>
              <w:t>25</w:t>
            </w:r>
          </w:p>
        </w:tc>
        <w:tc>
          <w:tcPr>
            <w:tcW w:w="900" w:type="dxa"/>
            <w:gridSpan w:val="2"/>
          </w:tcPr>
          <w:p w:rsidR="005B2EE9" w:rsidRDefault="00DF59AE">
            <w:pPr>
              <w:pStyle w:val="TableParagraph"/>
              <w:ind w:left="-54"/>
              <w:rPr>
                <w:b/>
                <w:sz w:val="24"/>
              </w:rPr>
            </w:pPr>
            <w:r>
              <w:rPr>
                <w:b/>
                <w:sz w:val="24"/>
              </w:rPr>
              <w:t>ESE</w:t>
            </w:r>
            <w:r>
              <w:rPr>
                <w:b/>
                <w:spacing w:val="-4"/>
                <w:sz w:val="24"/>
              </w:rPr>
              <w:t xml:space="preserve"> </w:t>
            </w:r>
            <w:r>
              <w:rPr>
                <w:b/>
                <w:sz w:val="24"/>
              </w:rPr>
              <w:t>–</w:t>
            </w:r>
            <w:r>
              <w:rPr>
                <w:b/>
                <w:spacing w:val="-5"/>
                <w:sz w:val="24"/>
              </w:rPr>
              <w:t>75</w:t>
            </w:r>
          </w:p>
        </w:tc>
        <w:tc>
          <w:tcPr>
            <w:tcW w:w="1532" w:type="dxa"/>
            <w:gridSpan w:val="4"/>
          </w:tcPr>
          <w:p w:rsidR="005B2EE9" w:rsidRDefault="00DF59AE">
            <w:pPr>
              <w:pStyle w:val="TableParagraph"/>
              <w:ind w:left="100"/>
              <w:rPr>
                <w:b/>
                <w:sz w:val="24"/>
              </w:rPr>
            </w:pPr>
            <w:r>
              <w:rPr>
                <w:b/>
                <w:sz w:val="24"/>
              </w:rPr>
              <w:t>Total</w:t>
            </w:r>
            <w:r>
              <w:rPr>
                <w:b/>
                <w:spacing w:val="-3"/>
                <w:sz w:val="24"/>
              </w:rPr>
              <w:t xml:space="preserve"> </w:t>
            </w:r>
            <w:r>
              <w:rPr>
                <w:b/>
                <w:spacing w:val="-2"/>
                <w:sz w:val="24"/>
              </w:rPr>
              <w:t>Marks</w:t>
            </w:r>
          </w:p>
          <w:p w:rsidR="005B2EE9" w:rsidRDefault="00DF59AE">
            <w:pPr>
              <w:pStyle w:val="TableParagraph"/>
              <w:spacing w:before="43" w:line="240" w:lineRule="auto"/>
              <w:ind w:left="100"/>
              <w:rPr>
                <w:b/>
                <w:sz w:val="24"/>
              </w:rPr>
            </w:pPr>
            <w:r>
              <w:rPr>
                <w:b/>
                <w:sz w:val="24"/>
              </w:rPr>
              <w:t xml:space="preserve">– </w:t>
            </w:r>
            <w:r>
              <w:rPr>
                <w:b/>
                <w:spacing w:val="-5"/>
                <w:sz w:val="24"/>
              </w:rPr>
              <w:t>100</w:t>
            </w:r>
          </w:p>
        </w:tc>
      </w:tr>
      <w:tr w:rsidR="005B2EE9">
        <w:trPr>
          <w:trHeight w:val="318"/>
        </w:trPr>
        <w:tc>
          <w:tcPr>
            <w:tcW w:w="9949" w:type="dxa"/>
            <w:gridSpan w:val="11"/>
          </w:tcPr>
          <w:p w:rsidR="005B2EE9" w:rsidRDefault="00DF59AE">
            <w:pPr>
              <w:pStyle w:val="TableParagraph"/>
              <w:spacing w:line="275" w:lineRule="exact"/>
              <w:ind w:left="113"/>
              <w:rPr>
                <w:b/>
                <w:sz w:val="24"/>
              </w:rPr>
            </w:pPr>
            <w:r>
              <w:rPr>
                <w:b/>
                <w:sz w:val="24"/>
              </w:rPr>
              <w:t>Course</w:t>
            </w:r>
            <w:r>
              <w:rPr>
                <w:b/>
                <w:spacing w:val="-4"/>
                <w:sz w:val="24"/>
              </w:rPr>
              <w:t xml:space="preserve"> </w:t>
            </w:r>
            <w:r>
              <w:rPr>
                <w:b/>
                <w:spacing w:val="-2"/>
                <w:sz w:val="24"/>
              </w:rPr>
              <w:t>Objectives:</w:t>
            </w:r>
          </w:p>
        </w:tc>
      </w:tr>
      <w:tr w:rsidR="005B2EE9">
        <w:trPr>
          <w:trHeight w:val="1344"/>
        </w:trPr>
        <w:tc>
          <w:tcPr>
            <w:tcW w:w="9949" w:type="dxa"/>
            <w:gridSpan w:val="11"/>
          </w:tcPr>
          <w:p w:rsidR="005B2EE9" w:rsidRDefault="00DF59AE">
            <w:pPr>
              <w:pStyle w:val="TableParagraph"/>
              <w:spacing w:line="270" w:lineRule="exact"/>
              <w:ind w:left="113"/>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w:t>
            </w:r>
            <w:r>
              <w:rPr>
                <w:spacing w:val="-1"/>
                <w:sz w:val="24"/>
              </w:rPr>
              <w:t xml:space="preserve"> </w:t>
            </w:r>
            <w:r>
              <w:rPr>
                <w:sz w:val="24"/>
              </w:rPr>
              <w:t>this</w:t>
            </w:r>
            <w:r>
              <w:rPr>
                <w:spacing w:val="-2"/>
                <w:sz w:val="24"/>
              </w:rPr>
              <w:t xml:space="preserve"> </w:t>
            </w:r>
            <w:r>
              <w:rPr>
                <w:sz w:val="24"/>
              </w:rPr>
              <w:t>course</w:t>
            </w:r>
            <w:r>
              <w:rPr>
                <w:spacing w:val="-2"/>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6"/>
              </w:numPr>
              <w:tabs>
                <w:tab w:val="left" w:pos="645"/>
              </w:tabs>
              <w:spacing w:before="242" w:line="240" w:lineRule="auto"/>
              <w:rPr>
                <w:sz w:val="24"/>
              </w:rPr>
            </w:pPr>
            <w:r>
              <w:rPr>
                <w:sz w:val="24"/>
              </w:rPr>
              <w:t>It</w:t>
            </w:r>
            <w:r>
              <w:rPr>
                <w:spacing w:val="-6"/>
                <w:sz w:val="24"/>
              </w:rPr>
              <w:t xml:space="preserve"> </w:t>
            </w:r>
            <w:r>
              <w:rPr>
                <w:sz w:val="24"/>
              </w:rPr>
              <w:t>will</w:t>
            </w:r>
            <w:r>
              <w:rPr>
                <w:spacing w:val="-1"/>
                <w:sz w:val="24"/>
              </w:rPr>
              <w:t xml:space="preserve"> </w:t>
            </w:r>
            <w:r>
              <w:rPr>
                <w:sz w:val="24"/>
              </w:rPr>
              <w:t>enable</w:t>
            </w:r>
            <w:r>
              <w:rPr>
                <w:spacing w:val="-2"/>
                <w:sz w:val="24"/>
              </w:rPr>
              <w:t xml:space="preserve"> </w:t>
            </w:r>
            <w:r>
              <w:rPr>
                <w:sz w:val="24"/>
              </w:rPr>
              <w:t>the</w:t>
            </w:r>
            <w:r>
              <w:rPr>
                <w:spacing w:val="-3"/>
                <w:sz w:val="24"/>
              </w:rPr>
              <w:t xml:space="preserve"> </w:t>
            </w:r>
            <w:r>
              <w:rPr>
                <w:sz w:val="24"/>
              </w:rPr>
              <w:t>students</w:t>
            </w:r>
            <w:r>
              <w:rPr>
                <w:spacing w:val="-2"/>
                <w:sz w:val="24"/>
              </w:rPr>
              <w:t xml:space="preserve"> </w:t>
            </w:r>
            <w:r>
              <w:rPr>
                <w:sz w:val="24"/>
              </w:rPr>
              <w:t>to</w:t>
            </w:r>
            <w:r>
              <w:rPr>
                <w:spacing w:val="-1"/>
                <w:sz w:val="24"/>
              </w:rPr>
              <w:t xml:space="preserve"> </w:t>
            </w:r>
            <w:r>
              <w:rPr>
                <w:sz w:val="24"/>
              </w:rPr>
              <w:t>know</w:t>
            </w:r>
            <w:r>
              <w:rPr>
                <w:spacing w:val="-2"/>
                <w:sz w:val="24"/>
              </w:rPr>
              <w:t xml:space="preserve"> </w:t>
            </w:r>
            <w:r>
              <w:rPr>
                <w:sz w:val="24"/>
              </w:rPr>
              <w:t>about</w:t>
            </w:r>
            <w:r>
              <w:rPr>
                <w:spacing w:val="-1"/>
                <w:sz w:val="24"/>
              </w:rPr>
              <w:t xml:space="preserve"> </w:t>
            </w:r>
            <w:r>
              <w:rPr>
                <w:sz w:val="24"/>
              </w:rPr>
              <w:t>the</w:t>
            </w:r>
            <w:r>
              <w:rPr>
                <w:spacing w:val="-4"/>
                <w:sz w:val="24"/>
              </w:rPr>
              <w:t xml:space="preserve"> </w:t>
            </w:r>
            <w:r>
              <w:rPr>
                <w:sz w:val="24"/>
              </w:rPr>
              <w:t>role</w:t>
            </w:r>
            <w:r>
              <w:rPr>
                <w:spacing w:val="-4"/>
                <w:sz w:val="24"/>
              </w:rPr>
              <w:t xml:space="preserve"> </w:t>
            </w:r>
            <w:r>
              <w:rPr>
                <w:sz w:val="24"/>
              </w:rPr>
              <w:t>of</w:t>
            </w:r>
            <w:r>
              <w:rPr>
                <w:spacing w:val="54"/>
                <w:sz w:val="24"/>
              </w:rPr>
              <w:t xml:space="preserve"> </w:t>
            </w:r>
            <w:r>
              <w:rPr>
                <w:sz w:val="24"/>
              </w:rPr>
              <w:t>women</w:t>
            </w:r>
            <w:r>
              <w:rPr>
                <w:spacing w:val="-2"/>
                <w:sz w:val="24"/>
              </w:rPr>
              <w:t xml:space="preserve"> </w:t>
            </w:r>
            <w:r>
              <w:rPr>
                <w:sz w:val="24"/>
              </w:rPr>
              <w:t>in</w:t>
            </w:r>
            <w:r>
              <w:rPr>
                <w:spacing w:val="-1"/>
                <w:sz w:val="24"/>
              </w:rPr>
              <w:t xml:space="preserve"> </w:t>
            </w:r>
            <w:r>
              <w:rPr>
                <w:sz w:val="24"/>
              </w:rPr>
              <w:t xml:space="preserve">changing </w:t>
            </w:r>
            <w:r>
              <w:rPr>
                <w:spacing w:val="-2"/>
                <w:sz w:val="24"/>
              </w:rPr>
              <w:t>context</w:t>
            </w:r>
          </w:p>
          <w:p w:rsidR="005B2EE9" w:rsidRDefault="00DF59AE">
            <w:pPr>
              <w:pStyle w:val="TableParagraph"/>
              <w:numPr>
                <w:ilvl w:val="0"/>
                <w:numId w:val="36"/>
              </w:numPr>
              <w:tabs>
                <w:tab w:val="left" w:pos="645"/>
              </w:tabs>
              <w:spacing w:before="1" w:line="268" w:lineRule="exact"/>
              <w:rPr>
                <w:sz w:val="24"/>
              </w:rPr>
            </w:pPr>
            <w:r>
              <w:rPr>
                <w:sz w:val="24"/>
              </w:rPr>
              <w:t>Helping</w:t>
            </w:r>
            <w:r>
              <w:rPr>
                <w:spacing w:val="-7"/>
                <w:sz w:val="24"/>
              </w:rPr>
              <w:t xml:space="preserve"> </w:t>
            </w:r>
            <w:r>
              <w:rPr>
                <w:sz w:val="24"/>
              </w:rPr>
              <w:t>the</w:t>
            </w:r>
            <w:r>
              <w:rPr>
                <w:spacing w:val="-1"/>
                <w:sz w:val="24"/>
              </w:rPr>
              <w:t xml:space="preserve"> </w:t>
            </w:r>
            <w:r>
              <w:rPr>
                <w:sz w:val="24"/>
              </w:rPr>
              <w:t>students to</w:t>
            </w:r>
            <w:r>
              <w:rPr>
                <w:spacing w:val="-2"/>
                <w:sz w:val="24"/>
              </w:rPr>
              <w:t xml:space="preserve"> </w:t>
            </w:r>
            <w:r>
              <w:rPr>
                <w:sz w:val="24"/>
              </w:rPr>
              <w:t>gain</w:t>
            </w:r>
            <w:r>
              <w:rPr>
                <w:spacing w:val="-1"/>
                <w:sz w:val="24"/>
              </w:rPr>
              <w:t xml:space="preserve"> </w:t>
            </w:r>
            <w:r>
              <w:rPr>
                <w:sz w:val="24"/>
              </w:rPr>
              <w:t>knowledge</w:t>
            </w:r>
            <w:r>
              <w:rPr>
                <w:spacing w:val="-3"/>
                <w:sz w:val="24"/>
              </w:rPr>
              <w:t xml:space="preserve"> </w:t>
            </w:r>
            <w:r>
              <w:rPr>
                <w:sz w:val="24"/>
              </w:rPr>
              <w:t>on</w:t>
            </w:r>
            <w:r>
              <w:rPr>
                <w:spacing w:val="-2"/>
                <w:sz w:val="24"/>
              </w:rPr>
              <w:t xml:space="preserve"> </w:t>
            </w:r>
            <w:r>
              <w:rPr>
                <w:sz w:val="24"/>
              </w:rPr>
              <w:t>legislation</w:t>
            </w:r>
            <w:r>
              <w:rPr>
                <w:spacing w:val="-1"/>
                <w:sz w:val="24"/>
              </w:rPr>
              <w:t xml:space="preserve"> </w:t>
            </w:r>
            <w:r>
              <w:rPr>
                <w:sz w:val="24"/>
              </w:rPr>
              <w:t>related</w:t>
            </w:r>
            <w:r>
              <w:rPr>
                <w:spacing w:val="-1"/>
                <w:sz w:val="24"/>
              </w:rPr>
              <w:t xml:space="preserve"> </w:t>
            </w:r>
            <w:r>
              <w:rPr>
                <w:sz w:val="24"/>
              </w:rPr>
              <w:t>to</w:t>
            </w:r>
            <w:r>
              <w:rPr>
                <w:spacing w:val="-1"/>
                <w:sz w:val="24"/>
              </w:rPr>
              <w:t xml:space="preserve"> </w:t>
            </w:r>
            <w:r>
              <w:rPr>
                <w:spacing w:val="-2"/>
                <w:sz w:val="24"/>
              </w:rPr>
              <w:t>women</w:t>
            </w:r>
          </w:p>
          <w:p w:rsidR="005B2EE9" w:rsidRDefault="00DF59AE">
            <w:pPr>
              <w:pStyle w:val="TableParagraph"/>
              <w:numPr>
                <w:ilvl w:val="0"/>
                <w:numId w:val="36"/>
              </w:numPr>
              <w:tabs>
                <w:tab w:val="left" w:pos="585"/>
              </w:tabs>
              <w:spacing w:line="267" w:lineRule="exact"/>
              <w:ind w:left="585" w:hanging="360"/>
              <w:rPr>
                <w:sz w:val="24"/>
              </w:rPr>
            </w:pPr>
            <w:r>
              <w:rPr>
                <w:sz w:val="24"/>
              </w:rPr>
              <w:t>It</w:t>
            </w:r>
            <w:r>
              <w:rPr>
                <w:spacing w:val="-1"/>
                <w:sz w:val="24"/>
              </w:rPr>
              <w:t xml:space="preserve"> </w:t>
            </w:r>
            <w:r>
              <w:rPr>
                <w:sz w:val="24"/>
              </w:rPr>
              <w:t>will</w:t>
            </w:r>
            <w:r>
              <w:rPr>
                <w:spacing w:val="-1"/>
                <w:sz w:val="24"/>
              </w:rPr>
              <w:t xml:space="preserve"> </w:t>
            </w:r>
            <w:r>
              <w:rPr>
                <w:sz w:val="24"/>
              </w:rPr>
              <w:t>impart</w:t>
            </w:r>
            <w:r>
              <w:rPr>
                <w:spacing w:val="-2"/>
                <w:sz w:val="24"/>
              </w:rPr>
              <w:t xml:space="preserve"> </w:t>
            </w:r>
            <w:r>
              <w:rPr>
                <w:sz w:val="24"/>
              </w:rPr>
              <w:t>the</w:t>
            </w:r>
            <w:r>
              <w:rPr>
                <w:spacing w:val="-2"/>
                <w:sz w:val="24"/>
              </w:rPr>
              <w:t xml:space="preserve"> </w:t>
            </w:r>
            <w:r>
              <w:rPr>
                <w:sz w:val="24"/>
              </w:rPr>
              <w:t>knowledge</w:t>
            </w:r>
            <w:r>
              <w:rPr>
                <w:spacing w:val="-3"/>
                <w:sz w:val="24"/>
              </w:rPr>
              <w:t xml:space="preserve"> </w:t>
            </w:r>
            <w:r>
              <w:rPr>
                <w:sz w:val="24"/>
              </w:rPr>
              <w:t>on</w:t>
            </w:r>
            <w:r>
              <w:rPr>
                <w:spacing w:val="-1"/>
                <w:sz w:val="24"/>
              </w:rPr>
              <w:t xml:space="preserve"> </w:t>
            </w:r>
            <w:r>
              <w:rPr>
                <w:sz w:val="24"/>
              </w:rPr>
              <w:t>welfare</w:t>
            </w:r>
            <w:r>
              <w:rPr>
                <w:spacing w:val="-5"/>
                <w:sz w:val="24"/>
              </w:rPr>
              <w:t xml:space="preserve"> </w:t>
            </w:r>
            <w:r>
              <w:rPr>
                <w:sz w:val="24"/>
              </w:rPr>
              <w:t>of</w:t>
            </w:r>
            <w:r>
              <w:rPr>
                <w:spacing w:val="-2"/>
                <w:sz w:val="24"/>
              </w:rPr>
              <w:t xml:space="preserve"> </w:t>
            </w:r>
            <w:r>
              <w:rPr>
                <w:sz w:val="24"/>
              </w:rPr>
              <w:t>the</w:t>
            </w:r>
            <w:r>
              <w:rPr>
                <w:spacing w:val="-1"/>
                <w:sz w:val="24"/>
              </w:rPr>
              <w:t xml:space="preserve"> </w:t>
            </w:r>
            <w:r>
              <w:rPr>
                <w:spacing w:val="-4"/>
                <w:sz w:val="24"/>
              </w:rPr>
              <w:t>aged</w:t>
            </w:r>
          </w:p>
        </w:tc>
      </w:tr>
      <w:tr w:rsidR="005B2EE9">
        <w:trPr>
          <w:trHeight w:val="316"/>
        </w:trPr>
        <w:tc>
          <w:tcPr>
            <w:tcW w:w="9949" w:type="dxa"/>
            <w:gridSpan w:val="11"/>
          </w:tcPr>
          <w:p w:rsidR="005B2EE9" w:rsidRDefault="00DF59AE">
            <w:pPr>
              <w:pStyle w:val="TableParagraph"/>
              <w:spacing w:line="275" w:lineRule="exact"/>
              <w:ind w:left="113"/>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3"/>
        </w:trPr>
        <w:tc>
          <w:tcPr>
            <w:tcW w:w="9949" w:type="dxa"/>
            <w:gridSpan w:val="11"/>
          </w:tcPr>
          <w:p w:rsidR="005B2EE9" w:rsidRDefault="00DF59AE">
            <w:pPr>
              <w:pStyle w:val="TableParagraph"/>
              <w:ind w:left="113"/>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567" w:type="dxa"/>
          </w:tcPr>
          <w:p w:rsidR="005B2EE9" w:rsidRDefault="00DF59AE">
            <w:pPr>
              <w:pStyle w:val="TableParagraph"/>
              <w:spacing w:line="275" w:lineRule="exact"/>
              <w:ind w:left="113"/>
              <w:rPr>
                <w:sz w:val="24"/>
              </w:rPr>
            </w:pPr>
            <w:r>
              <w:rPr>
                <w:spacing w:val="-10"/>
                <w:sz w:val="24"/>
              </w:rPr>
              <w:t>1</w:t>
            </w:r>
          </w:p>
        </w:tc>
        <w:tc>
          <w:tcPr>
            <w:tcW w:w="8527" w:type="dxa"/>
            <w:gridSpan w:val="8"/>
          </w:tcPr>
          <w:p w:rsidR="005B2EE9" w:rsidRDefault="00DF59AE">
            <w:pPr>
              <w:pStyle w:val="TableParagraph"/>
              <w:spacing w:line="275" w:lineRule="exact"/>
              <w:rPr>
                <w:sz w:val="24"/>
              </w:rPr>
            </w:pPr>
            <w:r>
              <w:rPr>
                <w:sz w:val="24"/>
              </w:rPr>
              <w:t>Students</w:t>
            </w:r>
            <w:r>
              <w:rPr>
                <w:spacing w:val="-4"/>
                <w:sz w:val="24"/>
              </w:rPr>
              <w:t xml:space="preserve"> </w:t>
            </w:r>
            <w:r>
              <w:rPr>
                <w:sz w:val="24"/>
              </w:rPr>
              <w:t>can</w:t>
            </w:r>
            <w:r>
              <w:rPr>
                <w:spacing w:val="-1"/>
                <w:sz w:val="24"/>
              </w:rPr>
              <w:t xml:space="preserve"> </w:t>
            </w:r>
            <w:r>
              <w:rPr>
                <w:sz w:val="24"/>
              </w:rPr>
              <w:t>perform</w:t>
            </w:r>
            <w:r>
              <w:rPr>
                <w:spacing w:val="-1"/>
                <w:sz w:val="24"/>
              </w:rPr>
              <w:t xml:space="preserve"> </w:t>
            </w:r>
            <w:r>
              <w:rPr>
                <w:sz w:val="24"/>
              </w:rPr>
              <w:t>their</w:t>
            </w:r>
            <w:r>
              <w:rPr>
                <w:spacing w:val="-1"/>
                <w:sz w:val="24"/>
              </w:rPr>
              <w:t xml:space="preserve"> </w:t>
            </w:r>
            <w:r>
              <w:rPr>
                <w:sz w:val="24"/>
              </w:rPr>
              <w:t>role</w:t>
            </w:r>
            <w:r>
              <w:rPr>
                <w:spacing w:val="-4"/>
                <w:sz w:val="24"/>
              </w:rPr>
              <w:t xml:space="preserve"> </w:t>
            </w:r>
            <w:r>
              <w:rPr>
                <w:sz w:val="24"/>
              </w:rPr>
              <w:t>as</w:t>
            </w:r>
            <w:r>
              <w:rPr>
                <w:spacing w:val="-2"/>
                <w:sz w:val="24"/>
              </w:rPr>
              <w:t xml:space="preserve"> </w:t>
            </w:r>
            <w:proofErr w:type="spellStart"/>
            <w:r>
              <w:rPr>
                <w:sz w:val="24"/>
              </w:rPr>
              <w:t>counsellor</w:t>
            </w:r>
            <w:proofErr w:type="spellEnd"/>
            <w:r>
              <w:rPr>
                <w:sz w:val="24"/>
              </w:rPr>
              <w:t>,</w:t>
            </w:r>
            <w:r>
              <w:rPr>
                <w:spacing w:val="-2"/>
                <w:sz w:val="24"/>
              </w:rPr>
              <w:t xml:space="preserve"> </w:t>
            </w:r>
            <w:r>
              <w:rPr>
                <w:sz w:val="24"/>
              </w:rPr>
              <w:t>project</w:t>
            </w:r>
            <w:r>
              <w:rPr>
                <w:spacing w:val="-1"/>
                <w:sz w:val="24"/>
              </w:rPr>
              <w:t xml:space="preserve"> </w:t>
            </w:r>
            <w:r>
              <w:rPr>
                <w:sz w:val="24"/>
              </w:rPr>
              <w:t>coordinator</w:t>
            </w:r>
            <w:r>
              <w:rPr>
                <w:spacing w:val="54"/>
                <w:sz w:val="24"/>
              </w:rPr>
              <w:t xml:space="preserve"> </w:t>
            </w:r>
            <w:r>
              <w:rPr>
                <w:sz w:val="24"/>
              </w:rPr>
              <w:t>in</w:t>
            </w:r>
            <w:r>
              <w:rPr>
                <w:spacing w:val="-1"/>
                <w:sz w:val="24"/>
              </w:rPr>
              <w:t xml:space="preserve"> </w:t>
            </w:r>
            <w:r>
              <w:rPr>
                <w:sz w:val="24"/>
              </w:rPr>
              <w:t>an</w:t>
            </w:r>
            <w:r>
              <w:rPr>
                <w:spacing w:val="-2"/>
                <w:sz w:val="24"/>
              </w:rPr>
              <w:t xml:space="preserve"> </w:t>
            </w:r>
            <w:r>
              <w:rPr>
                <w:sz w:val="24"/>
              </w:rPr>
              <w:t>NGO</w:t>
            </w:r>
            <w:r>
              <w:rPr>
                <w:spacing w:val="-2"/>
                <w:sz w:val="24"/>
              </w:rPr>
              <w:t xml:space="preserve"> which</w:t>
            </w:r>
          </w:p>
          <w:p w:rsidR="005B2EE9" w:rsidRDefault="00DF59AE">
            <w:pPr>
              <w:pStyle w:val="TableParagraph"/>
              <w:spacing w:before="43" w:line="240" w:lineRule="auto"/>
              <w:rPr>
                <w:sz w:val="24"/>
              </w:rPr>
            </w:pPr>
            <w:r>
              <w:rPr>
                <w:sz w:val="24"/>
              </w:rPr>
              <w:t>work</w:t>
            </w:r>
            <w:r>
              <w:rPr>
                <w:spacing w:val="-2"/>
                <w:sz w:val="24"/>
              </w:rPr>
              <w:t xml:space="preserve"> </w:t>
            </w:r>
            <w:r>
              <w:rPr>
                <w:sz w:val="24"/>
              </w:rPr>
              <w:t>for</w:t>
            </w:r>
            <w:r>
              <w:rPr>
                <w:spacing w:val="-5"/>
                <w:sz w:val="24"/>
              </w:rPr>
              <w:t xml:space="preserve"> </w:t>
            </w:r>
            <w:r>
              <w:rPr>
                <w:sz w:val="24"/>
              </w:rPr>
              <w:t>the</w:t>
            </w:r>
            <w:r>
              <w:rPr>
                <w:spacing w:val="-1"/>
                <w:sz w:val="24"/>
              </w:rPr>
              <w:t xml:space="preserve"> </w:t>
            </w:r>
            <w:r>
              <w:rPr>
                <w:sz w:val="24"/>
              </w:rPr>
              <w:t>empowerment</w:t>
            </w:r>
            <w:r>
              <w:rPr>
                <w:spacing w:val="-1"/>
                <w:sz w:val="24"/>
              </w:rPr>
              <w:t xml:space="preserve"> </w:t>
            </w:r>
            <w:r>
              <w:rPr>
                <w:sz w:val="24"/>
              </w:rPr>
              <w:t>of</w:t>
            </w:r>
            <w:r>
              <w:rPr>
                <w:spacing w:val="-1"/>
                <w:sz w:val="24"/>
              </w:rPr>
              <w:t xml:space="preserve"> </w:t>
            </w:r>
            <w:r>
              <w:rPr>
                <w:spacing w:val="-4"/>
                <w:sz w:val="24"/>
              </w:rPr>
              <w:t>women</w:t>
            </w:r>
          </w:p>
        </w:tc>
        <w:tc>
          <w:tcPr>
            <w:tcW w:w="855" w:type="dxa"/>
            <w:gridSpan w:val="2"/>
          </w:tcPr>
          <w:p w:rsidR="005B2EE9" w:rsidRDefault="00DF59AE">
            <w:pPr>
              <w:pStyle w:val="TableParagraph"/>
              <w:spacing w:line="275" w:lineRule="exact"/>
              <w:ind w:left="95"/>
              <w:rPr>
                <w:sz w:val="24"/>
              </w:rPr>
            </w:pPr>
            <w:r>
              <w:rPr>
                <w:spacing w:val="-5"/>
                <w:sz w:val="24"/>
              </w:rPr>
              <w:t>K1</w:t>
            </w:r>
          </w:p>
        </w:tc>
      </w:tr>
      <w:tr w:rsidR="005B2EE9">
        <w:trPr>
          <w:trHeight w:val="321"/>
        </w:trPr>
        <w:tc>
          <w:tcPr>
            <w:tcW w:w="567" w:type="dxa"/>
          </w:tcPr>
          <w:p w:rsidR="005B2EE9" w:rsidRDefault="00DF59AE">
            <w:pPr>
              <w:pStyle w:val="TableParagraph"/>
              <w:ind w:left="113"/>
              <w:rPr>
                <w:sz w:val="24"/>
              </w:rPr>
            </w:pPr>
            <w:r>
              <w:rPr>
                <w:spacing w:val="-10"/>
                <w:sz w:val="24"/>
              </w:rPr>
              <w:t>2</w:t>
            </w:r>
          </w:p>
        </w:tc>
        <w:tc>
          <w:tcPr>
            <w:tcW w:w="8527" w:type="dxa"/>
            <w:gridSpan w:val="8"/>
          </w:tcPr>
          <w:p w:rsidR="005B2EE9" w:rsidRDefault="00DF59AE">
            <w:pPr>
              <w:pStyle w:val="TableParagraph"/>
              <w:rPr>
                <w:sz w:val="24"/>
              </w:rPr>
            </w:pPr>
            <w:r>
              <w:rPr>
                <w:sz w:val="24"/>
              </w:rPr>
              <w:t>Student</w:t>
            </w:r>
            <w:r>
              <w:rPr>
                <w:spacing w:val="-3"/>
                <w:sz w:val="24"/>
              </w:rPr>
              <w:t xml:space="preserve"> </w:t>
            </w:r>
            <w:r>
              <w:rPr>
                <w:sz w:val="24"/>
              </w:rPr>
              <w:t>can able understand</w:t>
            </w:r>
            <w:r>
              <w:rPr>
                <w:spacing w:val="-1"/>
                <w:sz w:val="24"/>
              </w:rPr>
              <w:t xml:space="preserve"> </w:t>
            </w:r>
            <w:r>
              <w:rPr>
                <w:sz w:val="24"/>
              </w:rPr>
              <w:t>and identify</w:t>
            </w:r>
            <w:r>
              <w:rPr>
                <w:spacing w:val="-1"/>
                <w:sz w:val="24"/>
              </w:rPr>
              <w:t xml:space="preserve"> </w:t>
            </w:r>
            <w:r>
              <w:rPr>
                <w:sz w:val="24"/>
              </w:rPr>
              <w:t>the</w:t>
            </w:r>
            <w:r>
              <w:rPr>
                <w:spacing w:val="-3"/>
                <w:sz w:val="24"/>
              </w:rPr>
              <w:t xml:space="preserve"> </w:t>
            </w:r>
            <w:r>
              <w:rPr>
                <w:sz w:val="24"/>
              </w:rPr>
              <w:t>needs</w:t>
            </w:r>
            <w:r>
              <w:rPr>
                <w:spacing w:val="-1"/>
                <w:sz w:val="24"/>
              </w:rPr>
              <w:t xml:space="preserve"> </w:t>
            </w:r>
            <w:r>
              <w:rPr>
                <w:sz w:val="24"/>
              </w:rPr>
              <w:t>of</w:t>
            </w:r>
            <w:r>
              <w:rPr>
                <w:spacing w:val="-1"/>
                <w:sz w:val="24"/>
              </w:rPr>
              <w:t xml:space="preserve"> </w:t>
            </w:r>
            <w:r>
              <w:rPr>
                <w:spacing w:val="-2"/>
                <w:sz w:val="24"/>
              </w:rPr>
              <w:t>women</w:t>
            </w:r>
          </w:p>
        </w:tc>
        <w:tc>
          <w:tcPr>
            <w:tcW w:w="855" w:type="dxa"/>
            <w:gridSpan w:val="2"/>
          </w:tcPr>
          <w:p w:rsidR="005B2EE9" w:rsidRDefault="00DF59AE">
            <w:pPr>
              <w:pStyle w:val="TableParagraph"/>
              <w:ind w:left="95"/>
              <w:rPr>
                <w:sz w:val="24"/>
              </w:rPr>
            </w:pPr>
            <w:r>
              <w:rPr>
                <w:spacing w:val="-5"/>
                <w:sz w:val="24"/>
              </w:rPr>
              <w:t>K2</w:t>
            </w:r>
          </w:p>
        </w:tc>
      </w:tr>
      <w:tr w:rsidR="005B2EE9">
        <w:trPr>
          <w:trHeight w:val="323"/>
        </w:trPr>
        <w:tc>
          <w:tcPr>
            <w:tcW w:w="567" w:type="dxa"/>
          </w:tcPr>
          <w:p w:rsidR="005B2EE9" w:rsidRDefault="00DF59AE">
            <w:pPr>
              <w:pStyle w:val="TableParagraph"/>
              <w:spacing w:line="275" w:lineRule="exact"/>
              <w:ind w:left="113"/>
              <w:rPr>
                <w:sz w:val="24"/>
              </w:rPr>
            </w:pPr>
            <w:r>
              <w:rPr>
                <w:spacing w:val="-10"/>
                <w:sz w:val="24"/>
              </w:rPr>
              <w:t>3</w:t>
            </w:r>
          </w:p>
        </w:tc>
        <w:tc>
          <w:tcPr>
            <w:tcW w:w="8527" w:type="dxa"/>
            <w:gridSpan w:val="8"/>
          </w:tcPr>
          <w:p w:rsidR="005B2EE9" w:rsidRDefault="00DF59AE">
            <w:pPr>
              <w:pStyle w:val="TableParagraph"/>
              <w:spacing w:line="275" w:lineRule="exact"/>
              <w:rPr>
                <w:sz w:val="24"/>
              </w:rPr>
            </w:pPr>
            <w:r>
              <w:rPr>
                <w:sz w:val="24"/>
              </w:rPr>
              <w:t>It</w:t>
            </w:r>
            <w:r>
              <w:rPr>
                <w:spacing w:val="-4"/>
                <w:sz w:val="24"/>
              </w:rPr>
              <w:t xml:space="preserve"> </w:t>
            </w:r>
            <w:r>
              <w:rPr>
                <w:sz w:val="24"/>
              </w:rPr>
              <w:t>will</w:t>
            </w:r>
            <w:r>
              <w:rPr>
                <w:spacing w:val="-1"/>
                <w:sz w:val="24"/>
              </w:rPr>
              <w:t xml:space="preserve"> </w:t>
            </w:r>
            <w:r>
              <w:rPr>
                <w:sz w:val="24"/>
              </w:rPr>
              <w:t>comprehend</w:t>
            </w:r>
            <w:r>
              <w:rPr>
                <w:spacing w:val="-1"/>
                <w:sz w:val="24"/>
              </w:rPr>
              <w:t xml:space="preserve"> </w:t>
            </w:r>
            <w:r>
              <w:rPr>
                <w:sz w:val="24"/>
              </w:rPr>
              <w:t>their</w:t>
            </w:r>
            <w:r>
              <w:rPr>
                <w:spacing w:val="-1"/>
                <w:sz w:val="24"/>
              </w:rPr>
              <w:t xml:space="preserve"> </w:t>
            </w:r>
            <w:r>
              <w:rPr>
                <w:sz w:val="24"/>
              </w:rPr>
              <w:t>awareness</w:t>
            </w:r>
            <w:r>
              <w:rPr>
                <w:spacing w:val="-3"/>
                <w:sz w:val="24"/>
              </w:rPr>
              <w:t xml:space="preserve"> </w:t>
            </w:r>
            <w:r>
              <w:rPr>
                <w:sz w:val="24"/>
              </w:rPr>
              <w:t>on</w:t>
            </w:r>
            <w:r>
              <w:rPr>
                <w:spacing w:val="-1"/>
                <w:sz w:val="24"/>
              </w:rPr>
              <w:t xml:space="preserve"> </w:t>
            </w:r>
            <w:r>
              <w:rPr>
                <w:sz w:val="24"/>
              </w:rPr>
              <w:t>many act</w:t>
            </w:r>
            <w:r>
              <w:rPr>
                <w:spacing w:val="-1"/>
                <w:sz w:val="24"/>
              </w:rPr>
              <w:t xml:space="preserve"> </w:t>
            </w:r>
            <w:r>
              <w:rPr>
                <w:sz w:val="24"/>
              </w:rPr>
              <w:t>for</w:t>
            </w:r>
            <w:r>
              <w:rPr>
                <w:spacing w:val="-2"/>
                <w:sz w:val="24"/>
              </w:rPr>
              <w:t xml:space="preserve"> women</w:t>
            </w:r>
          </w:p>
        </w:tc>
        <w:tc>
          <w:tcPr>
            <w:tcW w:w="855" w:type="dxa"/>
            <w:gridSpan w:val="2"/>
          </w:tcPr>
          <w:p w:rsidR="005B2EE9" w:rsidRDefault="00DF59AE">
            <w:pPr>
              <w:pStyle w:val="TableParagraph"/>
              <w:spacing w:line="275" w:lineRule="exact"/>
              <w:ind w:left="95"/>
              <w:rPr>
                <w:sz w:val="24"/>
              </w:rPr>
            </w:pPr>
            <w:r>
              <w:rPr>
                <w:spacing w:val="-5"/>
                <w:sz w:val="24"/>
              </w:rPr>
              <w:t>K2</w:t>
            </w:r>
          </w:p>
        </w:tc>
      </w:tr>
      <w:tr w:rsidR="005B2EE9">
        <w:trPr>
          <w:trHeight w:val="318"/>
        </w:trPr>
        <w:tc>
          <w:tcPr>
            <w:tcW w:w="567" w:type="dxa"/>
          </w:tcPr>
          <w:p w:rsidR="005B2EE9" w:rsidRDefault="00DF59AE">
            <w:pPr>
              <w:pStyle w:val="TableParagraph"/>
              <w:spacing w:line="270" w:lineRule="exact"/>
              <w:ind w:left="113"/>
              <w:rPr>
                <w:sz w:val="24"/>
              </w:rPr>
            </w:pPr>
            <w:r>
              <w:rPr>
                <w:spacing w:val="-10"/>
                <w:sz w:val="24"/>
              </w:rPr>
              <w:t>4</w:t>
            </w:r>
          </w:p>
        </w:tc>
        <w:tc>
          <w:tcPr>
            <w:tcW w:w="8527" w:type="dxa"/>
            <w:gridSpan w:val="8"/>
          </w:tcPr>
          <w:p w:rsidR="005B2EE9" w:rsidRDefault="00DF59AE">
            <w:pPr>
              <w:pStyle w:val="TableParagraph"/>
              <w:spacing w:line="270" w:lineRule="exact"/>
              <w:rPr>
                <w:sz w:val="24"/>
              </w:rPr>
            </w:pPr>
            <w:r>
              <w:rPr>
                <w:sz w:val="24"/>
              </w:rPr>
              <w:t>It</w:t>
            </w:r>
            <w:r>
              <w:rPr>
                <w:spacing w:val="-5"/>
                <w:sz w:val="24"/>
              </w:rPr>
              <w:t xml:space="preserve"> </w:t>
            </w:r>
            <w:r>
              <w:rPr>
                <w:sz w:val="24"/>
              </w:rPr>
              <w:t>will</w:t>
            </w:r>
            <w:r>
              <w:rPr>
                <w:spacing w:val="-1"/>
                <w:sz w:val="24"/>
              </w:rPr>
              <w:t xml:space="preserve"> </w:t>
            </w:r>
            <w:r>
              <w:rPr>
                <w:sz w:val="24"/>
              </w:rPr>
              <w:t>equip</w:t>
            </w:r>
            <w:r>
              <w:rPr>
                <w:spacing w:val="-1"/>
                <w:sz w:val="24"/>
              </w:rPr>
              <w:t xml:space="preserve"> </w:t>
            </w:r>
            <w:r>
              <w:rPr>
                <w:sz w:val="24"/>
              </w:rPr>
              <w:t>them</w:t>
            </w:r>
            <w:r>
              <w:rPr>
                <w:spacing w:val="-1"/>
                <w:sz w:val="24"/>
              </w:rPr>
              <w:t xml:space="preserve"> </w:t>
            </w:r>
            <w:r>
              <w:rPr>
                <w:sz w:val="24"/>
              </w:rPr>
              <w:t>work</w:t>
            </w:r>
            <w:r>
              <w:rPr>
                <w:spacing w:val="-2"/>
                <w:sz w:val="24"/>
              </w:rPr>
              <w:t xml:space="preserve"> </w:t>
            </w:r>
            <w:r>
              <w:rPr>
                <w:sz w:val="24"/>
              </w:rPr>
              <w:t>for</w:t>
            </w:r>
            <w:r>
              <w:rPr>
                <w:spacing w:val="-2"/>
                <w:sz w:val="24"/>
              </w:rPr>
              <w:t xml:space="preserve"> </w:t>
            </w:r>
            <w:r>
              <w:rPr>
                <w:sz w:val="24"/>
              </w:rPr>
              <w:t>empowerment</w:t>
            </w:r>
            <w:r>
              <w:rPr>
                <w:spacing w:val="-1"/>
                <w:sz w:val="24"/>
              </w:rPr>
              <w:t xml:space="preserve"> </w:t>
            </w:r>
            <w:r>
              <w:rPr>
                <w:sz w:val="24"/>
              </w:rPr>
              <w:t>of</w:t>
            </w:r>
            <w:r>
              <w:rPr>
                <w:spacing w:val="-2"/>
                <w:sz w:val="24"/>
              </w:rPr>
              <w:t xml:space="preserve"> </w:t>
            </w:r>
            <w:r>
              <w:rPr>
                <w:sz w:val="24"/>
              </w:rPr>
              <w:t>women</w:t>
            </w:r>
            <w:r>
              <w:rPr>
                <w:spacing w:val="-1"/>
                <w:sz w:val="24"/>
              </w:rPr>
              <w:t xml:space="preserve"> </w:t>
            </w:r>
            <w:r>
              <w:rPr>
                <w:sz w:val="24"/>
              </w:rPr>
              <w:t>in</w:t>
            </w:r>
            <w:r>
              <w:rPr>
                <w:spacing w:val="-1"/>
                <w:sz w:val="24"/>
              </w:rPr>
              <w:t xml:space="preserve"> </w:t>
            </w:r>
            <w:r>
              <w:rPr>
                <w:sz w:val="24"/>
              </w:rPr>
              <w:t>a</w:t>
            </w:r>
            <w:r>
              <w:rPr>
                <w:spacing w:val="-2"/>
                <w:sz w:val="24"/>
              </w:rPr>
              <w:t xml:space="preserve"> </w:t>
            </w:r>
            <w:r>
              <w:rPr>
                <w:sz w:val="24"/>
              </w:rPr>
              <w:t xml:space="preserve">vibrant </w:t>
            </w:r>
            <w:r>
              <w:rPr>
                <w:spacing w:val="-2"/>
                <w:sz w:val="24"/>
              </w:rPr>
              <w:t>manner</w:t>
            </w:r>
          </w:p>
        </w:tc>
        <w:tc>
          <w:tcPr>
            <w:tcW w:w="855" w:type="dxa"/>
            <w:gridSpan w:val="2"/>
          </w:tcPr>
          <w:p w:rsidR="005B2EE9" w:rsidRDefault="00DF59AE">
            <w:pPr>
              <w:pStyle w:val="TableParagraph"/>
              <w:spacing w:line="270" w:lineRule="exact"/>
              <w:ind w:left="95"/>
              <w:rPr>
                <w:sz w:val="24"/>
              </w:rPr>
            </w:pPr>
            <w:r>
              <w:rPr>
                <w:spacing w:val="-5"/>
                <w:sz w:val="24"/>
              </w:rPr>
              <w:t>K4</w:t>
            </w:r>
          </w:p>
        </w:tc>
      </w:tr>
      <w:tr w:rsidR="005B2EE9">
        <w:trPr>
          <w:trHeight w:val="635"/>
        </w:trPr>
        <w:tc>
          <w:tcPr>
            <w:tcW w:w="567" w:type="dxa"/>
          </w:tcPr>
          <w:p w:rsidR="005B2EE9" w:rsidRDefault="00DF59AE">
            <w:pPr>
              <w:pStyle w:val="TableParagraph"/>
              <w:ind w:left="113"/>
              <w:rPr>
                <w:sz w:val="24"/>
              </w:rPr>
            </w:pPr>
            <w:r>
              <w:rPr>
                <w:spacing w:val="-10"/>
                <w:sz w:val="24"/>
              </w:rPr>
              <w:t>5</w:t>
            </w:r>
          </w:p>
        </w:tc>
        <w:tc>
          <w:tcPr>
            <w:tcW w:w="8527" w:type="dxa"/>
            <w:gridSpan w:val="8"/>
          </w:tcPr>
          <w:p w:rsidR="005B2EE9" w:rsidRDefault="00DF59AE">
            <w:pPr>
              <w:pStyle w:val="TableParagraph"/>
              <w:rPr>
                <w:sz w:val="24"/>
              </w:rPr>
            </w:pPr>
            <w:r>
              <w:rPr>
                <w:sz w:val="24"/>
              </w:rPr>
              <w:t>Students</w:t>
            </w:r>
            <w:r>
              <w:rPr>
                <w:spacing w:val="-2"/>
                <w:sz w:val="24"/>
              </w:rPr>
              <w:t xml:space="preserve"> </w:t>
            </w:r>
            <w:r>
              <w:rPr>
                <w:sz w:val="24"/>
              </w:rPr>
              <w:t>will</w:t>
            </w:r>
            <w:r>
              <w:rPr>
                <w:spacing w:val="-1"/>
                <w:sz w:val="24"/>
              </w:rPr>
              <w:t xml:space="preserve"> </w:t>
            </w:r>
            <w:r>
              <w:rPr>
                <w:sz w:val="24"/>
              </w:rPr>
              <w:t>raise</w:t>
            </w:r>
            <w:r>
              <w:rPr>
                <w:spacing w:val="-1"/>
                <w:sz w:val="24"/>
              </w:rPr>
              <w:t xml:space="preserve"> </w:t>
            </w:r>
            <w:r>
              <w:rPr>
                <w:sz w:val="24"/>
              </w:rPr>
              <w:t>their</w:t>
            </w:r>
            <w:r>
              <w:rPr>
                <w:spacing w:val="-1"/>
                <w:sz w:val="24"/>
              </w:rPr>
              <w:t xml:space="preserve"> </w:t>
            </w:r>
            <w:r>
              <w:rPr>
                <w:sz w:val="24"/>
              </w:rPr>
              <w:t>voice</w:t>
            </w:r>
            <w:r>
              <w:rPr>
                <w:spacing w:val="-5"/>
                <w:sz w:val="24"/>
              </w:rPr>
              <w:t xml:space="preserve"> </w:t>
            </w:r>
            <w:r>
              <w:rPr>
                <w:sz w:val="24"/>
              </w:rPr>
              <w:t>for</w:t>
            </w:r>
            <w:r>
              <w:rPr>
                <w:spacing w:val="-5"/>
                <w:sz w:val="24"/>
              </w:rPr>
              <w:t xml:space="preserve"> </w:t>
            </w:r>
            <w:r>
              <w:rPr>
                <w:sz w:val="24"/>
              </w:rPr>
              <w:t>the</w:t>
            </w:r>
            <w:r>
              <w:rPr>
                <w:spacing w:val="-1"/>
                <w:sz w:val="24"/>
              </w:rPr>
              <w:t xml:space="preserve"> </w:t>
            </w:r>
            <w:r>
              <w:rPr>
                <w:sz w:val="24"/>
              </w:rPr>
              <w:t>voiceless</w:t>
            </w:r>
            <w:r>
              <w:rPr>
                <w:spacing w:val="-3"/>
                <w:sz w:val="24"/>
              </w:rPr>
              <w:t xml:space="preserve"> </w:t>
            </w:r>
            <w:r>
              <w:rPr>
                <w:sz w:val="24"/>
              </w:rPr>
              <w:t>in the</w:t>
            </w:r>
            <w:r>
              <w:rPr>
                <w:spacing w:val="-2"/>
                <w:sz w:val="24"/>
              </w:rPr>
              <w:t xml:space="preserve"> </w:t>
            </w:r>
            <w:r>
              <w:rPr>
                <w:sz w:val="24"/>
              </w:rPr>
              <w:t>community</w:t>
            </w:r>
            <w:r>
              <w:rPr>
                <w:spacing w:val="-1"/>
                <w:sz w:val="24"/>
              </w:rPr>
              <w:t xml:space="preserve"> </w:t>
            </w:r>
            <w:r>
              <w:rPr>
                <w:sz w:val="24"/>
              </w:rPr>
              <w:t>and</w:t>
            </w:r>
            <w:r>
              <w:rPr>
                <w:spacing w:val="-1"/>
                <w:sz w:val="24"/>
              </w:rPr>
              <w:t xml:space="preserve"> </w:t>
            </w:r>
            <w:r>
              <w:rPr>
                <w:sz w:val="24"/>
              </w:rPr>
              <w:t xml:space="preserve">bring </w:t>
            </w:r>
            <w:r>
              <w:rPr>
                <w:spacing w:val="-2"/>
                <w:sz w:val="24"/>
              </w:rPr>
              <w:t>strong</w:t>
            </w:r>
          </w:p>
          <w:p w:rsidR="005B2EE9" w:rsidRDefault="00DF59AE">
            <w:pPr>
              <w:pStyle w:val="TableParagraph"/>
              <w:spacing w:before="43" w:line="240" w:lineRule="auto"/>
              <w:rPr>
                <w:sz w:val="24"/>
              </w:rPr>
            </w:pPr>
            <w:r>
              <w:rPr>
                <w:sz w:val="24"/>
              </w:rPr>
              <w:t>recommendations</w:t>
            </w:r>
            <w:r>
              <w:rPr>
                <w:spacing w:val="55"/>
                <w:sz w:val="24"/>
              </w:rPr>
              <w:t xml:space="preserve"> </w:t>
            </w:r>
            <w:r>
              <w:rPr>
                <w:sz w:val="24"/>
              </w:rPr>
              <w:t>in</w:t>
            </w:r>
            <w:r>
              <w:rPr>
                <w:spacing w:val="-2"/>
                <w:sz w:val="24"/>
              </w:rPr>
              <w:t xml:space="preserve"> </w:t>
            </w:r>
            <w:r>
              <w:rPr>
                <w:sz w:val="24"/>
              </w:rPr>
              <w:t>the</w:t>
            </w:r>
            <w:r>
              <w:rPr>
                <w:spacing w:val="-1"/>
                <w:sz w:val="24"/>
              </w:rPr>
              <w:t xml:space="preserve"> </w:t>
            </w:r>
            <w:r>
              <w:rPr>
                <w:sz w:val="24"/>
              </w:rPr>
              <w:t>policy</w:t>
            </w:r>
            <w:r>
              <w:rPr>
                <w:spacing w:val="-2"/>
                <w:sz w:val="24"/>
              </w:rPr>
              <w:t xml:space="preserve"> formulation</w:t>
            </w:r>
          </w:p>
        </w:tc>
        <w:tc>
          <w:tcPr>
            <w:tcW w:w="855" w:type="dxa"/>
            <w:gridSpan w:val="2"/>
          </w:tcPr>
          <w:p w:rsidR="005B2EE9" w:rsidRDefault="00DF59AE">
            <w:pPr>
              <w:pStyle w:val="TableParagraph"/>
              <w:ind w:left="95"/>
              <w:rPr>
                <w:sz w:val="24"/>
              </w:rPr>
            </w:pPr>
            <w:r>
              <w:rPr>
                <w:spacing w:val="-5"/>
                <w:sz w:val="24"/>
              </w:rPr>
              <w:t>K5</w:t>
            </w:r>
          </w:p>
        </w:tc>
      </w:tr>
      <w:tr w:rsidR="005B2EE9">
        <w:trPr>
          <w:trHeight w:val="321"/>
        </w:trPr>
        <w:tc>
          <w:tcPr>
            <w:tcW w:w="9949" w:type="dxa"/>
            <w:gridSpan w:val="11"/>
          </w:tcPr>
          <w:p w:rsidR="005B2EE9" w:rsidRDefault="00DF59AE">
            <w:pPr>
              <w:pStyle w:val="TableParagraph"/>
              <w:ind w:left="113"/>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4"/>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517"/>
        </w:trPr>
        <w:tc>
          <w:tcPr>
            <w:tcW w:w="1165" w:type="dxa"/>
            <w:gridSpan w:val="2"/>
          </w:tcPr>
          <w:p w:rsidR="005B2EE9" w:rsidRDefault="00DF59AE">
            <w:pPr>
              <w:pStyle w:val="TableParagraph"/>
              <w:ind w:left="113"/>
              <w:rPr>
                <w:b/>
                <w:sz w:val="24"/>
              </w:rPr>
            </w:pPr>
            <w:r>
              <w:rPr>
                <w:b/>
                <w:spacing w:val="-2"/>
                <w:sz w:val="24"/>
              </w:rPr>
              <w:t>Unit:1</w:t>
            </w:r>
          </w:p>
        </w:tc>
        <w:tc>
          <w:tcPr>
            <w:tcW w:w="6352" w:type="dxa"/>
            <w:gridSpan w:val="3"/>
          </w:tcPr>
          <w:p w:rsidR="005B2EE9" w:rsidRDefault="00DF59AE">
            <w:pPr>
              <w:pStyle w:val="TableParagraph"/>
              <w:ind w:left="56"/>
              <w:jc w:val="center"/>
              <w:rPr>
                <w:b/>
                <w:sz w:val="24"/>
              </w:rPr>
            </w:pPr>
            <w:r>
              <w:rPr>
                <w:b/>
                <w:noProof/>
                <w:sz w:val="24"/>
                <w:lang w:val="en-IN" w:eastAsia="en-IN"/>
              </w:rPr>
              <mc:AlternateContent>
                <mc:Choice Requires="wpg">
                  <w:drawing>
                    <wp:anchor distT="0" distB="0" distL="0" distR="0" simplePos="0" relativeHeight="251684864" behindDoc="1" locked="0" layoutInCell="1" allowOverlap="1">
                      <wp:simplePos x="0" y="0"/>
                      <wp:positionH relativeFrom="column">
                        <wp:posOffset>1375410</wp:posOffset>
                      </wp:positionH>
                      <wp:positionV relativeFrom="paragraph">
                        <wp:posOffset>-936625</wp:posOffset>
                      </wp:positionV>
                      <wp:extent cx="1847850" cy="1538605"/>
                      <wp:effectExtent l="0" t="0" r="0" b="0"/>
                      <wp:wrapNone/>
                      <wp:docPr id="190" name="Group 19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91" name="Image 19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8.3pt;margin-top:-73.75pt;height:121.15pt;width:145.5pt;z-index:-251610112;mso-width-relative:page;mso-height-relative:page;" coordsize="1847850,1538605" o:gfxdata="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">
                      <o:lock v:ext="edit" aspectratio="f"/>
                      <v:shape id="Image 191" o:spid="_x0000_s1026" o:spt="75" type="#_x0000_t75" style="position:absolute;left:0;top:0;height:1540764;width:1850595;" filled="f" o:preferrelative="t" stroked="f" coordsize="21600,21600" o:gfxdata="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qhx2L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b/>
                <w:sz w:val="24"/>
              </w:rPr>
              <w:t>STATUS</w:t>
            </w:r>
            <w:r>
              <w:rPr>
                <w:b/>
                <w:spacing w:val="-4"/>
                <w:sz w:val="24"/>
              </w:rPr>
              <w:t xml:space="preserve"> </w:t>
            </w:r>
            <w:r>
              <w:rPr>
                <w:b/>
                <w:sz w:val="24"/>
              </w:rPr>
              <w:t>OF</w:t>
            </w:r>
            <w:r>
              <w:rPr>
                <w:b/>
                <w:spacing w:val="-1"/>
                <w:sz w:val="24"/>
              </w:rPr>
              <w:t xml:space="preserve"> </w:t>
            </w:r>
            <w:r>
              <w:rPr>
                <w:b/>
                <w:spacing w:val="-4"/>
                <w:sz w:val="24"/>
              </w:rPr>
              <w:t>WOMEN</w:t>
            </w:r>
          </w:p>
        </w:tc>
        <w:tc>
          <w:tcPr>
            <w:tcW w:w="2432" w:type="dxa"/>
            <w:gridSpan w:val="6"/>
          </w:tcPr>
          <w:p w:rsidR="005B2EE9" w:rsidRDefault="00DF59AE">
            <w:pPr>
              <w:pStyle w:val="TableParagraph"/>
              <w:ind w:left="1415"/>
              <w:rPr>
                <w:b/>
                <w:sz w:val="24"/>
              </w:rPr>
            </w:pPr>
            <w:r>
              <w:rPr>
                <w:b/>
                <w:sz w:val="24"/>
              </w:rPr>
              <w:t>12</w:t>
            </w:r>
            <w:r>
              <w:rPr>
                <w:b/>
                <w:spacing w:val="-2"/>
                <w:sz w:val="24"/>
              </w:rPr>
              <w:t xml:space="preserve"> hours</w:t>
            </w:r>
          </w:p>
        </w:tc>
      </w:tr>
      <w:tr w:rsidR="005B2EE9">
        <w:trPr>
          <w:trHeight w:val="834"/>
        </w:trPr>
        <w:tc>
          <w:tcPr>
            <w:tcW w:w="9949" w:type="dxa"/>
            <w:gridSpan w:val="11"/>
          </w:tcPr>
          <w:p w:rsidR="005B2EE9" w:rsidRDefault="00DF59AE">
            <w:pPr>
              <w:pStyle w:val="TableParagraph"/>
              <w:spacing w:line="278" w:lineRule="auto"/>
              <w:ind w:left="113"/>
              <w:rPr>
                <w:sz w:val="24"/>
              </w:rPr>
            </w:pPr>
            <w:r>
              <w:rPr>
                <w:sz w:val="24"/>
              </w:rPr>
              <w:t>Status</w:t>
            </w:r>
            <w:r>
              <w:rPr>
                <w:spacing w:val="-5"/>
                <w:sz w:val="24"/>
              </w:rPr>
              <w:t xml:space="preserve"> </w:t>
            </w:r>
            <w:r>
              <w:rPr>
                <w:sz w:val="24"/>
              </w:rPr>
              <w:t>of</w:t>
            </w:r>
            <w:r>
              <w:rPr>
                <w:spacing w:val="-7"/>
                <w:sz w:val="24"/>
              </w:rPr>
              <w:t xml:space="preserve"> </w:t>
            </w:r>
            <w:r>
              <w:rPr>
                <w:sz w:val="24"/>
              </w:rPr>
              <w:t>women:</w:t>
            </w:r>
            <w:r>
              <w:rPr>
                <w:spacing w:val="-6"/>
                <w:sz w:val="24"/>
              </w:rPr>
              <w:t xml:space="preserve"> </w:t>
            </w:r>
            <w:r>
              <w:rPr>
                <w:sz w:val="24"/>
              </w:rPr>
              <w:t>Changing</w:t>
            </w:r>
            <w:r>
              <w:rPr>
                <w:spacing w:val="-5"/>
                <w:sz w:val="24"/>
              </w:rPr>
              <w:t xml:space="preserve"> </w:t>
            </w:r>
            <w:r>
              <w:rPr>
                <w:sz w:val="24"/>
              </w:rPr>
              <w:t>role</w:t>
            </w:r>
            <w:r>
              <w:rPr>
                <w:spacing w:val="-10"/>
                <w:sz w:val="24"/>
              </w:rPr>
              <w:t xml:space="preserve"> </w:t>
            </w:r>
            <w:r>
              <w:rPr>
                <w:sz w:val="24"/>
              </w:rPr>
              <w:t>and</w:t>
            </w:r>
            <w:r>
              <w:rPr>
                <w:spacing w:val="-6"/>
                <w:sz w:val="24"/>
              </w:rPr>
              <w:t xml:space="preserve"> </w:t>
            </w:r>
            <w:r>
              <w:rPr>
                <w:sz w:val="24"/>
              </w:rPr>
              <w:t>status</w:t>
            </w:r>
            <w:r>
              <w:rPr>
                <w:spacing w:val="-5"/>
                <w:sz w:val="24"/>
              </w:rPr>
              <w:t xml:space="preserve"> </w:t>
            </w:r>
            <w:r>
              <w:rPr>
                <w:sz w:val="24"/>
              </w:rPr>
              <w:t>of</w:t>
            </w:r>
            <w:r>
              <w:rPr>
                <w:spacing w:val="-7"/>
                <w:sz w:val="24"/>
              </w:rPr>
              <w:t xml:space="preserve"> </w:t>
            </w:r>
            <w:r>
              <w:rPr>
                <w:sz w:val="24"/>
              </w:rPr>
              <w:t>women</w:t>
            </w:r>
            <w:r>
              <w:rPr>
                <w:spacing w:val="-6"/>
                <w:sz w:val="24"/>
              </w:rPr>
              <w:t xml:space="preserve"> </w:t>
            </w:r>
            <w:r>
              <w:rPr>
                <w:sz w:val="24"/>
              </w:rPr>
              <w:t>in</w:t>
            </w:r>
            <w:r>
              <w:rPr>
                <w:spacing w:val="-6"/>
                <w:sz w:val="24"/>
              </w:rPr>
              <w:t xml:space="preserve"> </w:t>
            </w:r>
            <w:r>
              <w:rPr>
                <w:sz w:val="24"/>
              </w:rPr>
              <w:t>tribal,</w:t>
            </w:r>
            <w:r>
              <w:rPr>
                <w:spacing w:val="-5"/>
                <w:sz w:val="24"/>
              </w:rPr>
              <w:t xml:space="preserve"> </w:t>
            </w:r>
            <w:r>
              <w:rPr>
                <w:sz w:val="24"/>
              </w:rPr>
              <w:t>rural,</w:t>
            </w:r>
            <w:r>
              <w:rPr>
                <w:spacing w:val="-5"/>
                <w:sz w:val="24"/>
              </w:rPr>
              <w:t xml:space="preserve"> </w:t>
            </w:r>
            <w:r>
              <w:rPr>
                <w:sz w:val="24"/>
              </w:rPr>
              <w:t>urban</w:t>
            </w:r>
            <w:r>
              <w:rPr>
                <w:spacing w:val="-3"/>
                <w:sz w:val="24"/>
              </w:rPr>
              <w:t xml:space="preserve"> </w:t>
            </w:r>
            <w:r>
              <w:rPr>
                <w:sz w:val="24"/>
              </w:rPr>
              <w:t>areas</w:t>
            </w:r>
            <w:r>
              <w:rPr>
                <w:spacing w:val="-3"/>
                <w:sz w:val="24"/>
              </w:rPr>
              <w:t xml:space="preserve"> </w:t>
            </w:r>
            <w:r>
              <w:rPr>
                <w:sz w:val="24"/>
              </w:rPr>
              <w:t>and</w:t>
            </w:r>
            <w:r>
              <w:rPr>
                <w:spacing w:val="-6"/>
                <w:sz w:val="24"/>
              </w:rPr>
              <w:t xml:space="preserve"> </w:t>
            </w:r>
            <w:r>
              <w:rPr>
                <w:sz w:val="24"/>
              </w:rPr>
              <w:t>in</w:t>
            </w:r>
            <w:r>
              <w:rPr>
                <w:spacing w:val="-6"/>
                <w:sz w:val="24"/>
              </w:rPr>
              <w:t xml:space="preserve"> </w:t>
            </w:r>
            <w:r>
              <w:rPr>
                <w:sz w:val="24"/>
              </w:rPr>
              <w:t>different religious communities; historical and statistical review.</w:t>
            </w:r>
          </w:p>
        </w:tc>
      </w:tr>
      <w:tr w:rsidR="005B2EE9">
        <w:trPr>
          <w:trHeight w:val="421"/>
        </w:trPr>
        <w:tc>
          <w:tcPr>
            <w:tcW w:w="1165" w:type="dxa"/>
            <w:gridSpan w:val="2"/>
          </w:tcPr>
          <w:p w:rsidR="005B2EE9" w:rsidRDefault="00DF59AE">
            <w:pPr>
              <w:pStyle w:val="TableParagraph"/>
              <w:ind w:left="113"/>
              <w:rPr>
                <w:b/>
                <w:sz w:val="24"/>
              </w:rPr>
            </w:pPr>
            <w:r>
              <w:rPr>
                <w:b/>
                <w:spacing w:val="-2"/>
                <w:sz w:val="24"/>
              </w:rPr>
              <w:t>Unit:2</w:t>
            </w:r>
          </w:p>
        </w:tc>
        <w:tc>
          <w:tcPr>
            <w:tcW w:w="6352" w:type="dxa"/>
            <w:gridSpan w:val="3"/>
          </w:tcPr>
          <w:p w:rsidR="005B2EE9" w:rsidRDefault="00DF59AE">
            <w:pPr>
              <w:pStyle w:val="TableParagraph"/>
              <w:ind w:left="628"/>
              <w:rPr>
                <w:b/>
                <w:sz w:val="24"/>
              </w:rPr>
            </w:pPr>
            <w:r>
              <w:rPr>
                <w:b/>
                <w:sz w:val="24"/>
              </w:rPr>
              <w:t>ROLE</w:t>
            </w:r>
            <w:r>
              <w:rPr>
                <w:b/>
                <w:spacing w:val="-2"/>
                <w:sz w:val="24"/>
              </w:rPr>
              <w:t xml:space="preserve"> </w:t>
            </w:r>
            <w:r>
              <w:rPr>
                <w:b/>
                <w:sz w:val="24"/>
              </w:rPr>
              <w:t>OF</w:t>
            </w:r>
            <w:r>
              <w:rPr>
                <w:b/>
                <w:spacing w:val="-2"/>
                <w:sz w:val="24"/>
              </w:rPr>
              <w:t xml:space="preserve"> </w:t>
            </w:r>
            <w:r>
              <w:rPr>
                <w:b/>
                <w:sz w:val="24"/>
              </w:rPr>
              <w:t>WOMEN</w:t>
            </w:r>
            <w:r>
              <w:rPr>
                <w:b/>
                <w:spacing w:val="-1"/>
                <w:sz w:val="24"/>
              </w:rPr>
              <w:t xml:space="preserve"> </w:t>
            </w:r>
            <w:r>
              <w:rPr>
                <w:b/>
                <w:sz w:val="24"/>
              </w:rPr>
              <w:t>IN</w:t>
            </w:r>
            <w:r>
              <w:rPr>
                <w:b/>
                <w:spacing w:val="-4"/>
                <w:sz w:val="24"/>
              </w:rPr>
              <w:t xml:space="preserve"> </w:t>
            </w:r>
            <w:r>
              <w:rPr>
                <w:b/>
                <w:sz w:val="24"/>
              </w:rPr>
              <w:t xml:space="preserve">CHANGING </w:t>
            </w:r>
            <w:r>
              <w:rPr>
                <w:b/>
                <w:spacing w:val="-2"/>
                <w:sz w:val="24"/>
              </w:rPr>
              <w:t>CONTEXT</w:t>
            </w:r>
          </w:p>
        </w:tc>
        <w:tc>
          <w:tcPr>
            <w:tcW w:w="2432" w:type="dxa"/>
            <w:gridSpan w:val="6"/>
          </w:tcPr>
          <w:p w:rsidR="005B2EE9" w:rsidRDefault="00DF59AE">
            <w:pPr>
              <w:pStyle w:val="TableParagraph"/>
              <w:ind w:left="1417"/>
              <w:rPr>
                <w:b/>
                <w:sz w:val="24"/>
              </w:rPr>
            </w:pPr>
            <w:r>
              <w:rPr>
                <w:b/>
                <w:sz w:val="24"/>
              </w:rPr>
              <w:t>11</w:t>
            </w:r>
            <w:r>
              <w:rPr>
                <w:b/>
                <w:spacing w:val="-2"/>
                <w:sz w:val="24"/>
              </w:rPr>
              <w:t xml:space="preserve"> hours</w:t>
            </w:r>
          </w:p>
        </w:tc>
      </w:tr>
      <w:tr w:rsidR="005B2EE9">
        <w:trPr>
          <w:trHeight w:val="517"/>
        </w:trPr>
        <w:tc>
          <w:tcPr>
            <w:tcW w:w="9949" w:type="dxa"/>
            <w:gridSpan w:val="11"/>
          </w:tcPr>
          <w:p w:rsidR="005B2EE9" w:rsidRDefault="00DF59AE">
            <w:pPr>
              <w:pStyle w:val="TableParagraph"/>
              <w:spacing w:line="275" w:lineRule="exact"/>
              <w:ind w:left="113"/>
              <w:rPr>
                <w:sz w:val="24"/>
              </w:rPr>
            </w:pPr>
            <w:r>
              <w:rPr>
                <w:sz w:val="24"/>
              </w:rPr>
              <w:t>Women</w:t>
            </w:r>
            <w:r>
              <w:rPr>
                <w:spacing w:val="-5"/>
                <w:sz w:val="24"/>
              </w:rPr>
              <w:t xml:space="preserve"> </w:t>
            </w:r>
            <w:r>
              <w:rPr>
                <w:sz w:val="24"/>
              </w:rPr>
              <w:t>in</w:t>
            </w:r>
            <w:r>
              <w:rPr>
                <w:spacing w:val="-2"/>
                <w:sz w:val="24"/>
              </w:rPr>
              <w:t xml:space="preserve"> </w:t>
            </w:r>
            <w:r>
              <w:rPr>
                <w:sz w:val="24"/>
              </w:rPr>
              <w:t>the</w:t>
            </w:r>
            <w:r>
              <w:rPr>
                <w:spacing w:val="-3"/>
                <w:sz w:val="24"/>
              </w:rPr>
              <w:t xml:space="preserve"> </w:t>
            </w:r>
            <w:r>
              <w:rPr>
                <w:sz w:val="24"/>
              </w:rPr>
              <w:t>changing context:</w:t>
            </w:r>
            <w:r>
              <w:rPr>
                <w:spacing w:val="-2"/>
                <w:sz w:val="24"/>
              </w:rPr>
              <w:t xml:space="preserve"> </w:t>
            </w:r>
            <w:r>
              <w:rPr>
                <w:sz w:val="24"/>
              </w:rPr>
              <w:t>Problem,</w:t>
            </w:r>
            <w:r>
              <w:rPr>
                <w:spacing w:val="-1"/>
                <w:sz w:val="24"/>
              </w:rPr>
              <w:t xml:space="preserve"> </w:t>
            </w:r>
            <w:r>
              <w:rPr>
                <w:sz w:val="24"/>
              </w:rPr>
              <w:t>challenges,</w:t>
            </w:r>
            <w:r>
              <w:rPr>
                <w:spacing w:val="-1"/>
                <w:sz w:val="24"/>
              </w:rPr>
              <w:t xml:space="preserve"> </w:t>
            </w:r>
            <w:r>
              <w:rPr>
                <w:sz w:val="24"/>
              </w:rPr>
              <w:t>role</w:t>
            </w:r>
            <w:r>
              <w:rPr>
                <w:spacing w:val="-6"/>
                <w:sz w:val="24"/>
              </w:rPr>
              <w:t xml:space="preserve"> </w:t>
            </w:r>
            <w:r>
              <w:rPr>
                <w:sz w:val="24"/>
              </w:rPr>
              <w:t>conflicts</w:t>
            </w:r>
            <w:r>
              <w:rPr>
                <w:spacing w:val="-1"/>
                <w:sz w:val="24"/>
              </w:rPr>
              <w:t xml:space="preserve"> </w:t>
            </w:r>
            <w:r>
              <w:rPr>
                <w:sz w:val="24"/>
              </w:rPr>
              <w:t>and</w:t>
            </w:r>
            <w:r>
              <w:rPr>
                <w:spacing w:val="-1"/>
                <w:sz w:val="24"/>
              </w:rPr>
              <w:t xml:space="preserve"> </w:t>
            </w:r>
            <w:r>
              <w:rPr>
                <w:spacing w:val="-2"/>
                <w:sz w:val="24"/>
              </w:rPr>
              <w:t>adjustment.</w:t>
            </w:r>
          </w:p>
        </w:tc>
      </w:tr>
      <w:tr w:rsidR="005B2EE9">
        <w:trPr>
          <w:trHeight w:val="465"/>
        </w:trPr>
        <w:tc>
          <w:tcPr>
            <w:tcW w:w="1165" w:type="dxa"/>
            <w:gridSpan w:val="2"/>
          </w:tcPr>
          <w:p w:rsidR="005B2EE9" w:rsidRDefault="00DF59AE">
            <w:pPr>
              <w:pStyle w:val="TableParagraph"/>
              <w:ind w:left="113"/>
              <w:rPr>
                <w:b/>
                <w:sz w:val="24"/>
              </w:rPr>
            </w:pPr>
            <w:r>
              <w:rPr>
                <w:b/>
                <w:spacing w:val="-2"/>
                <w:sz w:val="24"/>
              </w:rPr>
              <w:t>Unit:3</w:t>
            </w:r>
          </w:p>
        </w:tc>
        <w:tc>
          <w:tcPr>
            <w:tcW w:w="6075" w:type="dxa"/>
            <w:gridSpan w:val="2"/>
          </w:tcPr>
          <w:p w:rsidR="005B2EE9" w:rsidRDefault="00DF59AE">
            <w:pPr>
              <w:pStyle w:val="TableParagraph"/>
              <w:ind w:left="1936"/>
              <w:rPr>
                <w:b/>
                <w:sz w:val="24"/>
              </w:rPr>
            </w:pPr>
            <w:r>
              <w:rPr>
                <w:b/>
                <w:sz w:val="24"/>
              </w:rPr>
              <w:t>WOMEN</w:t>
            </w:r>
            <w:r>
              <w:rPr>
                <w:b/>
                <w:spacing w:val="-4"/>
                <w:sz w:val="24"/>
              </w:rPr>
              <w:t xml:space="preserve"> </w:t>
            </w:r>
            <w:r>
              <w:rPr>
                <w:b/>
                <w:sz w:val="24"/>
              </w:rPr>
              <w:t>AND</w:t>
            </w:r>
            <w:r>
              <w:rPr>
                <w:b/>
                <w:spacing w:val="-4"/>
                <w:sz w:val="24"/>
              </w:rPr>
              <w:t xml:space="preserve"> </w:t>
            </w:r>
            <w:r>
              <w:rPr>
                <w:b/>
                <w:spacing w:val="-5"/>
                <w:sz w:val="24"/>
              </w:rPr>
              <w:t>LAW</w:t>
            </w:r>
          </w:p>
        </w:tc>
        <w:tc>
          <w:tcPr>
            <w:tcW w:w="2709" w:type="dxa"/>
            <w:gridSpan w:val="7"/>
          </w:tcPr>
          <w:p w:rsidR="005B2EE9" w:rsidRDefault="00DF59AE">
            <w:pPr>
              <w:pStyle w:val="TableParagraph"/>
              <w:ind w:left="1694"/>
              <w:rPr>
                <w:b/>
                <w:sz w:val="24"/>
              </w:rPr>
            </w:pPr>
            <w:r>
              <w:rPr>
                <w:b/>
                <w:sz w:val="24"/>
              </w:rPr>
              <w:t>12</w:t>
            </w:r>
            <w:r>
              <w:rPr>
                <w:b/>
                <w:spacing w:val="-2"/>
                <w:sz w:val="24"/>
              </w:rPr>
              <w:t xml:space="preserve"> hours</w:t>
            </w:r>
          </w:p>
        </w:tc>
      </w:tr>
      <w:tr w:rsidR="005B2EE9">
        <w:trPr>
          <w:trHeight w:val="825"/>
        </w:trPr>
        <w:tc>
          <w:tcPr>
            <w:tcW w:w="9949" w:type="dxa"/>
            <w:gridSpan w:val="11"/>
          </w:tcPr>
          <w:p w:rsidR="005B2EE9" w:rsidRDefault="00DF59AE">
            <w:pPr>
              <w:pStyle w:val="TableParagraph"/>
              <w:spacing w:line="278" w:lineRule="auto"/>
              <w:ind w:left="113" w:right="143"/>
              <w:rPr>
                <w:sz w:val="24"/>
              </w:rPr>
            </w:pPr>
            <w:r>
              <w:rPr>
                <w:sz w:val="24"/>
              </w:rPr>
              <w:t>Women and Law: Constitutional safeguards and</w:t>
            </w:r>
            <w:r>
              <w:rPr>
                <w:spacing w:val="30"/>
                <w:sz w:val="24"/>
              </w:rPr>
              <w:t xml:space="preserve"> </w:t>
            </w:r>
            <w:r>
              <w:rPr>
                <w:sz w:val="24"/>
              </w:rPr>
              <w:t>protective legislation such as Dowry Prohibition</w:t>
            </w:r>
            <w:r>
              <w:rPr>
                <w:spacing w:val="80"/>
                <w:sz w:val="24"/>
              </w:rPr>
              <w:t xml:space="preserve"> </w:t>
            </w:r>
            <w:r>
              <w:rPr>
                <w:sz w:val="24"/>
              </w:rPr>
              <w:t>Act, Prevention of Immoral traffic Act, Equal remuneration Act</w:t>
            </w:r>
          </w:p>
        </w:tc>
      </w:tr>
      <w:tr w:rsidR="005B2EE9">
        <w:trPr>
          <w:trHeight w:val="398"/>
        </w:trPr>
        <w:tc>
          <w:tcPr>
            <w:tcW w:w="1165" w:type="dxa"/>
            <w:gridSpan w:val="2"/>
          </w:tcPr>
          <w:p w:rsidR="005B2EE9" w:rsidRDefault="00DF59AE">
            <w:pPr>
              <w:pStyle w:val="TableParagraph"/>
              <w:ind w:left="113"/>
              <w:rPr>
                <w:b/>
                <w:sz w:val="24"/>
              </w:rPr>
            </w:pPr>
            <w:r>
              <w:rPr>
                <w:b/>
                <w:spacing w:val="-2"/>
                <w:sz w:val="24"/>
              </w:rPr>
              <w:t>Unit:4</w:t>
            </w:r>
          </w:p>
        </w:tc>
        <w:tc>
          <w:tcPr>
            <w:tcW w:w="6075" w:type="dxa"/>
            <w:gridSpan w:val="2"/>
          </w:tcPr>
          <w:p w:rsidR="005B2EE9" w:rsidRDefault="00DF59AE">
            <w:pPr>
              <w:pStyle w:val="TableParagraph"/>
              <w:ind w:left="1960"/>
              <w:rPr>
                <w:b/>
                <w:sz w:val="24"/>
              </w:rPr>
            </w:pPr>
            <w:r>
              <w:rPr>
                <w:b/>
                <w:sz w:val="24"/>
              </w:rPr>
              <w:t xml:space="preserve">YOUTH </w:t>
            </w:r>
            <w:r>
              <w:rPr>
                <w:b/>
                <w:spacing w:val="-2"/>
                <w:sz w:val="24"/>
              </w:rPr>
              <w:t>WELFARE</w:t>
            </w:r>
          </w:p>
        </w:tc>
        <w:tc>
          <w:tcPr>
            <w:tcW w:w="2709" w:type="dxa"/>
            <w:gridSpan w:val="7"/>
          </w:tcPr>
          <w:p w:rsidR="005B2EE9" w:rsidRDefault="00DF59AE">
            <w:pPr>
              <w:pStyle w:val="TableParagraph"/>
              <w:ind w:left="1694"/>
              <w:rPr>
                <w:b/>
                <w:sz w:val="24"/>
              </w:rPr>
            </w:pPr>
            <w:r>
              <w:rPr>
                <w:b/>
                <w:sz w:val="24"/>
              </w:rPr>
              <w:t>11</w:t>
            </w:r>
            <w:r>
              <w:rPr>
                <w:b/>
                <w:spacing w:val="-2"/>
                <w:sz w:val="24"/>
              </w:rPr>
              <w:t xml:space="preserve"> hours</w:t>
            </w:r>
          </w:p>
        </w:tc>
      </w:tr>
      <w:tr w:rsidR="005B2EE9">
        <w:trPr>
          <w:trHeight w:val="834"/>
        </w:trPr>
        <w:tc>
          <w:tcPr>
            <w:tcW w:w="9949" w:type="dxa"/>
            <w:gridSpan w:val="11"/>
          </w:tcPr>
          <w:p w:rsidR="005B2EE9" w:rsidRDefault="00DF59AE">
            <w:pPr>
              <w:pStyle w:val="TableParagraph"/>
              <w:spacing w:before="1" w:line="278" w:lineRule="auto"/>
              <w:ind w:left="113" w:right="143"/>
              <w:rPr>
                <w:sz w:val="24"/>
              </w:rPr>
            </w:pPr>
            <w:r>
              <w:rPr>
                <w:sz w:val="24"/>
              </w:rPr>
              <w:t>Youth</w:t>
            </w:r>
            <w:r>
              <w:rPr>
                <w:spacing w:val="-8"/>
                <w:sz w:val="24"/>
              </w:rPr>
              <w:t xml:space="preserve"> </w:t>
            </w:r>
            <w:r>
              <w:rPr>
                <w:sz w:val="24"/>
              </w:rPr>
              <w:t>welfare:</w:t>
            </w:r>
            <w:r>
              <w:rPr>
                <w:spacing w:val="-8"/>
                <w:sz w:val="24"/>
              </w:rPr>
              <w:t xml:space="preserve"> </w:t>
            </w:r>
            <w:r>
              <w:rPr>
                <w:sz w:val="24"/>
              </w:rPr>
              <w:t>Concept</w:t>
            </w:r>
            <w:r>
              <w:rPr>
                <w:spacing w:val="-2"/>
                <w:sz w:val="24"/>
              </w:rPr>
              <w:t xml:space="preserve"> </w:t>
            </w:r>
            <w:r>
              <w:rPr>
                <w:sz w:val="24"/>
              </w:rPr>
              <w:t>and</w:t>
            </w:r>
            <w:r>
              <w:rPr>
                <w:spacing w:val="-8"/>
                <w:sz w:val="24"/>
              </w:rPr>
              <w:t xml:space="preserve"> </w:t>
            </w:r>
            <w:r>
              <w:rPr>
                <w:sz w:val="24"/>
              </w:rPr>
              <w:t>scope;</w:t>
            </w:r>
            <w:r>
              <w:rPr>
                <w:spacing w:val="-6"/>
                <w:sz w:val="24"/>
              </w:rPr>
              <w:t xml:space="preserve"> </w:t>
            </w:r>
            <w:r>
              <w:rPr>
                <w:sz w:val="24"/>
              </w:rPr>
              <w:t>basic</w:t>
            </w:r>
            <w:r>
              <w:rPr>
                <w:spacing w:val="-9"/>
                <w:sz w:val="24"/>
              </w:rPr>
              <w:t xml:space="preserve"> </w:t>
            </w:r>
            <w:r>
              <w:rPr>
                <w:sz w:val="24"/>
              </w:rPr>
              <w:t>needs</w:t>
            </w:r>
            <w:r>
              <w:rPr>
                <w:spacing w:val="-5"/>
                <w:sz w:val="24"/>
              </w:rPr>
              <w:t xml:space="preserve"> </w:t>
            </w:r>
            <w:r>
              <w:rPr>
                <w:sz w:val="24"/>
              </w:rPr>
              <w:t>and</w:t>
            </w:r>
            <w:r>
              <w:rPr>
                <w:spacing w:val="-8"/>
                <w:sz w:val="24"/>
              </w:rPr>
              <w:t xml:space="preserve"> </w:t>
            </w:r>
            <w:r>
              <w:rPr>
                <w:sz w:val="24"/>
              </w:rPr>
              <w:t>problems</w:t>
            </w:r>
            <w:r>
              <w:rPr>
                <w:spacing w:val="-8"/>
                <w:sz w:val="24"/>
              </w:rPr>
              <w:t xml:space="preserve"> </w:t>
            </w:r>
            <w:r>
              <w:rPr>
                <w:sz w:val="24"/>
              </w:rPr>
              <w:t>of</w:t>
            </w:r>
            <w:r>
              <w:rPr>
                <w:spacing w:val="-7"/>
                <w:sz w:val="24"/>
              </w:rPr>
              <w:t xml:space="preserve"> </w:t>
            </w:r>
            <w:r>
              <w:rPr>
                <w:sz w:val="24"/>
              </w:rPr>
              <w:t>youth</w:t>
            </w:r>
            <w:r>
              <w:rPr>
                <w:spacing w:val="-8"/>
                <w:sz w:val="24"/>
              </w:rPr>
              <w:t xml:space="preserve"> </w:t>
            </w:r>
            <w:r>
              <w:rPr>
                <w:sz w:val="24"/>
              </w:rPr>
              <w:t>in</w:t>
            </w:r>
            <w:r>
              <w:rPr>
                <w:spacing w:val="-3"/>
                <w:sz w:val="24"/>
              </w:rPr>
              <w:t xml:space="preserve"> </w:t>
            </w:r>
            <w:r>
              <w:rPr>
                <w:sz w:val="24"/>
              </w:rPr>
              <w:t>relation</w:t>
            </w:r>
            <w:r>
              <w:rPr>
                <w:spacing w:val="-7"/>
                <w:sz w:val="24"/>
              </w:rPr>
              <w:t xml:space="preserve"> </w:t>
            </w:r>
            <w:r>
              <w:rPr>
                <w:sz w:val="24"/>
              </w:rPr>
              <w:t>to</w:t>
            </w:r>
            <w:r>
              <w:rPr>
                <w:spacing w:val="-8"/>
                <w:sz w:val="24"/>
              </w:rPr>
              <w:t xml:space="preserve"> </w:t>
            </w:r>
            <w:r>
              <w:rPr>
                <w:sz w:val="24"/>
              </w:rPr>
              <w:t>family, education, employment, marriage and adjustment.</w:t>
            </w:r>
          </w:p>
        </w:tc>
      </w:tr>
      <w:tr w:rsidR="005B2EE9">
        <w:trPr>
          <w:trHeight w:val="419"/>
        </w:trPr>
        <w:tc>
          <w:tcPr>
            <w:tcW w:w="1165" w:type="dxa"/>
            <w:gridSpan w:val="2"/>
          </w:tcPr>
          <w:p w:rsidR="005B2EE9" w:rsidRDefault="00DF59AE">
            <w:pPr>
              <w:pStyle w:val="TableParagraph"/>
              <w:ind w:left="113"/>
              <w:rPr>
                <w:b/>
                <w:sz w:val="24"/>
              </w:rPr>
            </w:pPr>
            <w:r>
              <w:rPr>
                <w:b/>
                <w:spacing w:val="-2"/>
                <w:sz w:val="24"/>
              </w:rPr>
              <w:t>Unit:5</w:t>
            </w:r>
          </w:p>
        </w:tc>
        <w:tc>
          <w:tcPr>
            <w:tcW w:w="6075" w:type="dxa"/>
            <w:gridSpan w:val="2"/>
          </w:tcPr>
          <w:p w:rsidR="005B2EE9" w:rsidRDefault="00DF59AE">
            <w:pPr>
              <w:pStyle w:val="TableParagraph"/>
              <w:ind w:left="1072"/>
              <w:rPr>
                <w:b/>
                <w:sz w:val="24"/>
              </w:rPr>
            </w:pPr>
            <w:r>
              <w:rPr>
                <w:b/>
                <w:sz w:val="24"/>
              </w:rPr>
              <w:t>WELFARE OF</w:t>
            </w:r>
            <w:r>
              <w:rPr>
                <w:b/>
                <w:spacing w:val="-4"/>
                <w:sz w:val="24"/>
              </w:rPr>
              <w:t xml:space="preserve"> </w:t>
            </w:r>
            <w:r>
              <w:rPr>
                <w:b/>
                <w:sz w:val="24"/>
              </w:rPr>
              <w:t>THE</w:t>
            </w:r>
            <w:r>
              <w:rPr>
                <w:b/>
                <w:spacing w:val="-1"/>
                <w:sz w:val="24"/>
              </w:rPr>
              <w:t xml:space="preserve"> </w:t>
            </w:r>
            <w:r>
              <w:rPr>
                <w:b/>
                <w:spacing w:val="-4"/>
                <w:sz w:val="24"/>
              </w:rPr>
              <w:t>AGED</w:t>
            </w:r>
          </w:p>
        </w:tc>
        <w:tc>
          <w:tcPr>
            <w:tcW w:w="2709" w:type="dxa"/>
            <w:gridSpan w:val="7"/>
          </w:tcPr>
          <w:p w:rsidR="005B2EE9" w:rsidRDefault="00DF59AE">
            <w:pPr>
              <w:pStyle w:val="TableParagraph"/>
              <w:ind w:left="1694"/>
              <w:rPr>
                <w:b/>
                <w:sz w:val="24"/>
              </w:rPr>
            </w:pPr>
            <w:r>
              <w:rPr>
                <w:b/>
                <w:sz w:val="24"/>
              </w:rPr>
              <w:t>12</w:t>
            </w:r>
            <w:r>
              <w:rPr>
                <w:b/>
                <w:spacing w:val="-2"/>
                <w:sz w:val="24"/>
              </w:rPr>
              <w:t xml:space="preserve"> hours</w:t>
            </w:r>
          </w:p>
        </w:tc>
      </w:tr>
      <w:tr w:rsidR="005B2EE9">
        <w:trPr>
          <w:trHeight w:val="976"/>
        </w:trPr>
        <w:tc>
          <w:tcPr>
            <w:tcW w:w="9949" w:type="dxa"/>
            <w:gridSpan w:val="11"/>
          </w:tcPr>
          <w:p w:rsidR="005B2EE9" w:rsidRDefault="00DF59AE">
            <w:pPr>
              <w:pStyle w:val="TableParagraph"/>
              <w:spacing w:line="276" w:lineRule="auto"/>
              <w:ind w:left="113"/>
              <w:rPr>
                <w:sz w:val="24"/>
              </w:rPr>
            </w:pPr>
            <w:r>
              <w:rPr>
                <w:sz w:val="24"/>
              </w:rPr>
              <w:t>Welfare</w:t>
            </w:r>
            <w:r>
              <w:rPr>
                <w:spacing w:val="-9"/>
                <w:sz w:val="24"/>
              </w:rPr>
              <w:t xml:space="preserve"> </w:t>
            </w:r>
            <w:r>
              <w:rPr>
                <w:sz w:val="24"/>
              </w:rPr>
              <w:t>of</w:t>
            </w:r>
            <w:r>
              <w:rPr>
                <w:spacing w:val="-7"/>
                <w:sz w:val="24"/>
              </w:rPr>
              <w:t xml:space="preserve"> </w:t>
            </w:r>
            <w:r>
              <w:rPr>
                <w:sz w:val="24"/>
              </w:rPr>
              <w:t>the</w:t>
            </w:r>
            <w:r>
              <w:rPr>
                <w:spacing w:val="-6"/>
                <w:sz w:val="24"/>
              </w:rPr>
              <w:t xml:space="preserve"> </w:t>
            </w:r>
            <w:r>
              <w:rPr>
                <w:sz w:val="24"/>
              </w:rPr>
              <w:t>aged:</w:t>
            </w:r>
            <w:r>
              <w:rPr>
                <w:spacing w:val="-5"/>
                <w:sz w:val="24"/>
              </w:rPr>
              <w:t xml:space="preserve"> </w:t>
            </w:r>
            <w:r>
              <w:rPr>
                <w:sz w:val="24"/>
              </w:rPr>
              <w:t>Definition</w:t>
            </w:r>
            <w:r>
              <w:rPr>
                <w:spacing w:val="-4"/>
                <w:sz w:val="24"/>
              </w:rPr>
              <w:t xml:space="preserve"> </w:t>
            </w:r>
            <w:r>
              <w:rPr>
                <w:sz w:val="24"/>
              </w:rPr>
              <w:t>of</w:t>
            </w:r>
            <w:r>
              <w:rPr>
                <w:spacing w:val="-7"/>
                <w:sz w:val="24"/>
              </w:rPr>
              <w:t xml:space="preserve"> </w:t>
            </w:r>
            <w:r>
              <w:rPr>
                <w:sz w:val="24"/>
              </w:rPr>
              <w:t>old</w:t>
            </w:r>
            <w:r>
              <w:rPr>
                <w:spacing w:val="-5"/>
                <w:sz w:val="24"/>
              </w:rPr>
              <w:t xml:space="preserve"> </w:t>
            </w:r>
            <w:r>
              <w:rPr>
                <w:sz w:val="24"/>
              </w:rPr>
              <w:t>age,</w:t>
            </w:r>
            <w:r>
              <w:rPr>
                <w:spacing w:val="-6"/>
                <w:sz w:val="24"/>
              </w:rPr>
              <w:t xml:space="preserve"> </w:t>
            </w:r>
            <w:r>
              <w:rPr>
                <w:sz w:val="24"/>
              </w:rPr>
              <w:t>changing</w:t>
            </w:r>
            <w:r>
              <w:rPr>
                <w:spacing w:val="-5"/>
                <w:sz w:val="24"/>
              </w:rPr>
              <w:t xml:space="preserve"> </w:t>
            </w:r>
            <w:r>
              <w:rPr>
                <w:sz w:val="24"/>
              </w:rPr>
              <w:t>status</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aged</w:t>
            </w:r>
            <w:r>
              <w:rPr>
                <w:spacing w:val="-6"/>
                <w:sz w:val="24"/>
              </w:rPr>
              <w:t xml:space="preserve"> </w:t>
            </w:r>
            <w:r>
              <w:rPr>
                <w:sz w:val="24"/>
              </w:rPr>
              <w:t>in</w:t>
            </w:r>
            <w:r>
              <w:rPr>
                <w:spacing w:val="-3"/>
                <w:sz w:val="24"/>
              </w:rPr>
              <w:t xml:space="preserve"> </w:t>
            </w:r>
            <w:r>
              <w:rPr>
                <w:sz w:val="24"/>
              </w:rPr>
              <w:t>Indian</w:t>
            </w:r>
            <w:r>
              <w:rPr>
                <w:spacing w:val="-6"/>
                <w:sz w:val="24"/>
              </w:rPr>
              <w:t xml:space="preserve"> </w:t>
            </w:r>
            <w:r>
              <w:rPr>
                <w:sz w:val="24"/>
              </w:rPr>
              <w:t>society;</w:t>
            </w:r>
            <w:r>
              <w:rPr>
                <w:spacing w:val="-6"/>
                <w:sz w:val="24"/>
              </w:rPr>
              <w:t xml:space="preserve"> </w:t>
            </w:r>
            <w:r>
              <w:rPr>
                <w:sz w:val="24"/>
              </w:rPr>
              <w:t>problems</w:t>
            </w:r>
            <w:r>
              <w:rPr>
                <w:spacing w:val="-5"/>
                <w:sz w:val="24"/>
              </w:rPr>
              <w:t xml:space="preserve"> </w:t>
            </w:r>
            <w:r>
              <w:rPr>
                <w:sz w:val="24"/>
              </w:rPr>
              <w:t>of the aged in relation to family, social relations, employment, retirement, monetary, health and use of free time. Diseases associated with old age; policy issues related to the aged.</w:t>
            </w:r>
          </w:p>
        </w:tc>
      </w:tr>
      <w:tr w:rsidR="005B2EE9">
        <w:trPr>
          <w:trHeight w:val="350"/>
        </w:trPr>
        <w:tc>
          <w:tcPr>
            <w:tcW w:w="1165" w:type="dxa"/>
            <w:gridSpan w:val="2"/>
          </w:tcPr>
          <w:p w:rsidR="005B2EE9" w:rsidRDefault="00DF59AE">
            <w:pPr>
              <w:pStyle w:val="TableParagraph"/>
              <w:spacing w:line="270" w:lineRule="exact"/>
              <w:ind w:left="113"/>
              <w:rPr>
                <w:b/>
                <w:sz w:val="24"/>
              </w:rPr>
            </w:pPr>
            <w:r>
              <w:rPr>
                <w:b/>
                <w:sz w:val="24"/>
              </w:rPr>
              <w:t>Unit:</w:t>
            </w:r>
            <w:r>
              <w:rPr>
                <w:b/>
                <w:spacing w:val="-4"/>
                <w:sz w:val="24"/>
              </w:rPr>
              <w:t xml:space="preserve"> </w:t>
            </w:r>
            <w:r>
              <w:rPr>
                <w:b/>
                <w:spacing w:val="-10"/>
                <w:sz w:val="24"/>
              </w:rPr>
              <w:t>6</w:t>
            </w:r>
          </w:p>
        </w:tc>
        <w:tc>
          <w:tcPr>
            <w:tcW w:w="6075" w:type="dxa"/>
            <w:gridSpan w:val="2"/>
          </w:tcPr>
          <w:p w:rsidR="005B2EE9" w:rsidRDefault="00DF59AE">
            <w:pPr>
              <w:pStyle w:val="TableParagraph"/>
              <w:spacing w:line="270" w:lineRule="exact"/>
              <w:ind w:left="3756"/>
              <w:rPr>
                <w:b/>
                <w:sz w:val="24"/>
              </w:rPr>
            </w:pPr>
            <w:r>
              <w:rPr>
                <w:b/>
                <w:sz w:val="24"/>
              </w:rPr>
              <w:t>Contemporary</w:t>
            </w:r>
            <w:r>
              <w:rPr>
                <w:b/>
                <w:spacing w:val="-6"/>
                <w:sz w:val="24"/>
              </w:rPr>
              <w:t xml:space="preserve"> </w:t>
            </w:r>
            <w:r>
              <w:rPr>
                <w:b/>
                <w:spacing w:val="-2"/>
                <w:sz w:val="24"/>
              </w:rPr>
              <w:t>Issues</w:t>
            </w:r>
          </w:p>
        </w:tc>
        <w:tc>
          <w:tcPr>
            <w:tcW w:w="2709" w:type="dxa"/>
            <w:gridSpan w:val="7"/>
          </w:tcPr>
          <w:p w:rsidR="005B2EE9" w:rsidRDefault="00DF59AE">
            <w:pPr>
              <w:pStyle w:val="TableParagraph"/>
              <w:spacing w:line="270" w:lineRule="exact"/>
              <w:ind w:left="1759"/>
              <w:rPr>
                <w:b/>
                <w:sz w:val="24"/>
              </w:rPr>
            </w:pPr>
            <w:r>
              <w:rPr>
                <w:b/>
                <w:sz w:val="24"/>
              </w:rPr>
              <w:t>2</w:t>
            </w:r>
            <w:r>
              <w:rPr>
                <w:b/>
                <w:spacing w:val="-2"/>
                <w:sz w:val="24"/>
              </w:rPr>
              <w:t xml:space="preserve"> Hours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598"/>
        <w:gridCol w:w="6055"/>
        <w:gridCol w:w="2708"/>
      </w:tblGrid>
      <w:tr w:rsidR="005B2EE9">
        <w:trPr>
          <w:trHeight w:val="350"/>
        </w:trPr>
        <w:tc>
          <w:tcPr>
            <w:tcW w:w="9928" w:type="dxa"/>
            <w:gridSpan w:val="4"/>
          </w:tcPr>
          <w:p w:rsidR="005B2EE9" w:rsidRDefault="00DF59AE">
            <w:pPr>
              <w:pStyle w:val="TableParagraph"/>
              <w:spacing w:line="271" w:lineRule="exact"/>
              <w:ind w:left="113"/>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1"/>
                <w:sz w:val="24"/>
              </w:rPr>
              <w:t xml:space="preserve"> </w:t>
            </w:r>
            <w:r>
              <w:rPr>
                <w:sz w:val="24"/>
              </w:rPr>
              <w:t>–</w:t>
            </w:r>
            <w:r>
              <w:rPr>
                <w:spacing w:val="-1"/>
                <w:sz w:val="24"/>
              </w:rPr>
              <w:t xml:space="preserve"> </w:t>
            </w:r>
            <w:r>
              <w:rPr>
                <w:spacing w:val="-2"/>
                <w:sz w:val="24"/>
              </w:rPr>
              <w:t>webinars</w:t>
            </w:r>
          </w:p>
        </w:tc>
      </w:tr>
      <w:tr w:rsidR="005B2EE9">
        <w:trPr>
          <w:trHeight w:val="350"/>
        </w:trPr>
        <w:tc>
          <w:tcPr>
            <w:tcW w:w="1165" w:type="dxa"/>
            <w:gridSpan w:val="2"/>
          </w:tcPr>
          <w:p w:rsidR="005B2EE9" w:rsidRDefault="005B2EE9">
            <w:pPr>
              <w:pStyle w:val="TableParagraph"/>
              <w:spacing w:line="240" w:lineRule="auto"/>
              <w:ind w:left="0"/>
            </w:pPr>
          </w:p>
        </w:tc>
        <w:tc>
          <w:tcPr>
            <w:tcW w:w="6055" w:type="dxa"/>
          </w:tcPr>
          <w:p w:rsidR="005B2EE9" w:rsidRDefault="00DF59AE">
            <w:pPr>
              <w:pStyle w:val="TableParagraph"/>
              <w:spacing w:line="270" w:lineRule="exact"/>
              <w:ind w:left="3892"/>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708" w:type="dxa"/>
          </w:tcPr>
          <w:p w:rsidR="005B2EE9" w:rsidRDefault="00DF59AE">
            <w:pPr>
              <w:pStyle w:val="TableParagraph"/>
              <w:spacing w:line="270" w:lineRule="exact"/>
              <w:ind w:left="1714"/>
              <w:rPr>
                <w:b/>
                <w:sz w:val="24"/>
              </w:rPr>
            </w:pPr>
            <w:r>
              <w:rPr>
                <w:b/>
                <w:sz w:val="24"/>
              </w:rPr>
              <w:t>60</w:t>
            </w:r>
            <w:r>
              <w:rPr>
                <w:b/>
                <w:spacing w:val="-2"/>
                <w:sz w:val="24"/>
              </w:rPr>
              <w:t xml:space="preserve"> hours</w:t>
            </w:r>
          </w:p>
        </w:tc>
      </w:tr>
      <w:tr w:rsidR="005B2EE9">
        <w:trPr>
          <w:trHeight w:val="314"/>
        </w:trPr>
        <w:tc>
          <w:tcPr>
            <w:tcW w:w="9928" w:type="dxa"/>
            <w:gridSpan w:val="4"/>
          </w:tcPr>
          <w:p w:rsidR="005B2EE9" w:rsidRDefault="00DF59AE">
            <w:pPr>
              <w:pStyle w:val="TableParagraph"/>
              <w:spacing w:line="270" w:lineRule="exact"/>
              <w:ind w:left="113"/>
              <w:rPr>
                <w:b/>
                <w:sz w:val="24"/>
              </w:rPr>
            </w:pPr>
            <w:r>
              <w:rPr>
                <w:b/>
                <w:sz w:val="24"/>
              </w:rPr>
              <w:t>Text</w:t>
            </w:r>
            <w:r>
              <w:rPr>
                <w:b/>
                <w:spacing w:val="-2"/>
                <w:sz w:val="24"/>
              </w:rPr>
              <w:t xml:space="preserve"> Book(s)</w:t>
            </w:r>
          </w:p>
        </w:tc>
      </w:tr>
      <w:tr w:rsidR="005B2EE9">
        <w:trPr>
          <w:trHeight w:val="318"/>
        </w:trPr>
        <w:tc>
          <w:tcPr>
            <w:tcW w:w="567" w:type="dxa"/>
          </w:tcPr>
          <w:p w:rsidR="005B2EE9" w:rsidRDefault="00DF59AE">
            <w:pPr>
              <w:pStyle w:val="TableParagraph"/>
              <w:spacing w:before="1" w:line="240" w:lineRule="auto"/>
              <w:ind w:left="113"/>
              <w:rPr>
                <w:sz w:val="24"/>
              </w:rPr>
            </w:pPr>
            <w:r>
              <w:rPr>
                <w:spacing w:val="-10"/>
                <w:sz w:val="24"/>
              </w:rPr>
              <w:t>1</w:t>
            </w:r>
          </w:p>
        </w:tc>
        <w:tc>
          <w:tcPr>
            <w:tcW w:w="9361" w:type="dxa"/>
            <w:gridSpan w:val="3"/>
          </w:tcPr>
          <w:p w:rsidR="005B2EE9" w:rsidRDefault="00DF59AE">
            <w:pPr>
              <w:pStyle w:val="TableParagraph"/>
              <w:spacing w:before="1" w:line="240" w:lineRule="auto"/>
              <w:rPr>
                <w:sz w:val="24"/>
              </w:rPr>
            </w:pPr>
            <w:r>
              <w:rPr>
                <w:sz w:val="24"/>
              </w:rPr>
              <w:t>Harris,</w:t>
            </w:r>
            <w:r>
              <w:rPr>
                <w:spacing w:val="-2"/>
                <w:sz w:val="24"/>
              </w:rPr>
              <w:t xml:space="preserve"> </w:t>
            </w:r>
            <w:r>
              <w:rPr>
                <w:sz w:val="24"/>
              </w:rPr>
              <w:t>C.</w:t>
            </w:r>
            <w:r>
              <w:rPr>
                <w:spacing w:val="-1"/>
                <w:sz w:val="24"/>
              </w:rPr>
              <w:t xml:space="preserve"> </w:t>
            </w:r>
            <w:r>
              <w:rPr>
                <w:sz w:val="24"/>
              </w:rPr>
              <w:t>C.</w:t>
            </w:r>
            <w:r>
              <w:rPr>
                <w:spacing w:val="-2"/>
                <w:sz w:val="24"/>
              </w:rPr>
              <w:t xml:space="preserve"> </w:t>
            </w:r>
            <w:r>
              <w:rPr>
                <w:sz w:val="24"/>
              </w:rPr>
              <w:t>(1969)</w:t>
            </w:r>
            <w:r>
              <w:rPr>
                <w:spacing w:val="-2"/>
                <w:sz w:val="24"/>
              </w:rPr>
              <w:t xml:space="preserve"> </w:t>
            </w:r>
            <w:r>
              <w:rPr>
                <w:sz w:val="24"/>
              </w:rPr>
              <w:t>The</w:t>
            </w:r>
            <w:r>
              <w:rPr>
                <w:spacing w:val="-5"/>
                <w:sz w:val="24"/>
              </w:rPr>
              <w:t xml:space="preserve"> </w:t>
            </w:r>
            <w:r>
              <w:rPr>
                <w:sz w:val="24"/>
              </w:rPr>
              <w:t>Family</w:t>
            </w:r>
            <w:r>
              <w:rPr>
                <w:spacing w:val="-2"/>
                <w:sz w:val="24"/>
              </w:rPr>
              <w:t xml:space="preserve"> </w:t>
            </w:r>
            <w:r>
              <w:rPr>
                <w:sz w:val="24"/>
              </w:rPr>
              <w:t>an</w:t>
            </w:r>
            <w:r>
              <w:rPr>
                <w:spacing w:val="1"/>
                <w:sz w:val="24"/>
              </w:rPr>
              <w:t xml:space="preserve"> </w:t>
            </w:r>
            <w:r>
              <w:rPr>
                <w:sz w:val="24"/>
              </w:rPr>
              <w:t>Introduction,</w:t>
            </w:r>
            <w:r>
              <w:rPr>
                <w:spacing w:val="-1"/>
                <w:sz w:val="24"/>
              </w:rPr>
              <w:t xml:space="preserve"> </w:t>
            </w:r>
            <w:r>
              <w:rPr>
                <w:sz w:val="24"/>
              </w:rPr>
              <w:t>London</w:t>
            </w:r>
            <w:r>
              <w:rPr>
                <w:spacing w:val="-3"/>
                <w:sz w:val="24"/>
              </w:rPr>
              <w:t xml:space="preserve"> </w:t>
            </w:r>
            <w:r>
              <w:rPr>
                <w:sz w:val="24"/>
              </w:rPr>
              <w:t>:</w:t>
            </w:r>
            <w:r>
              <w:rPr>
                <w:spacing w:val="-1"/>
                <w:sz w:val="24"/>
              </w:rPr>
              <w:t xml:space="preserve"> </w:t>
            </w:r>
            <w:r>
              <w:rPr>
                <w:sz w:val="24"/>
              </w:rPr>
              <w:t>George</w:t>
            </w:r>
            <w:r>
              <w:rPr>
                <w:spacing w:val="-5"/>
                <w:sz w:val="24"/>
              </w:rPr>
              <w:t xml:space="preserve"> </w:t>
            </w:r>
            <w:r>
              <w:rPr>
                <w:sz w:val="24"/>
              </w:rPr>
              <w:t>Allen</w:t>
            </w:r>
            <w:r>
              <w:rPr>
                <w:spacing w:val="-2"/>
                <w:sz w:val="24"/>
              </w:rPr>
              <w:t xml:space="preserve"> </w:t>
            </w:r>
            <w:r>
              <w:rPr>
                <w:sz w:val="24"/>
              </w:rPr>
              <w:t>and</w:t>
            </w:r>
            <w:r>
              <w:rPr>
                <w:spacing w:val="-1"/>
                <w:sz w:val="24"/>
              </w:rPr>
              <w:t xml:space="preserve"> </w:t>
            </w:r>
            <w:proofErr w:type="spellStart"/>
            <w:r>
              <w:rPr>
                <w:sz w:val="24"/>
              </w:rPr>
              <w:t>Unwin</w:t>
            </w:r>
            <w:proofErr w:type="spellEnd"/>
            <w:r>
              <w:rPr>
                <w:spacing w:val="-1"/>
                <w:sz w:val="24"/>
              </w:rPr>
              <w:t xml:space="preserve"> </w:t>
            </w:r>
            <w:r>
              <w:rPr>
                <w:spacing w:val="-4"/>
                <w:sz w:val="24"/>
              </w:rPr>
              <w:t>Ltd.</w:t>
            </w:r>
          </w:p>
        </w:tc>
      </w:tr>
      <w:tr w:rsidR="005B2EE9">
        <w:trPr>
          <w:trHeight w:val="633"/>
        </w:trPr>
        <w:tc>
          <w:tcPr>
            <w:tcW w:w="567" w:type="dxa"/>
          </w:tcPr>
          <w:p w:rsidR="005B2EE9" w:rsidRDefault="00DF59AE">
            <w:pPr>
              <w:pStyle w:val="TableParagraph"/>
              <w:ind w:left="113"/>
              <w:rPr>
                <w:sz w:val="24"/>
              </w:rPr>
            </w:pPr>
            <w:r>
              <w:rPr>
                <w:spacing w:val="-10"/>
                <w:sz w:val="24"/>
              </w:rPr>
              <w:t>2</w:t>
            </w:r>
          </w:p>
        </w:tc>
        <w:tc>
          <w:tcPr>
            <w:tcW w:w="9361" w:type="dxa"/>
            <w:gridSpan w:val="3"/>
          </w:tcPr>
          <w:p w:rsidR="005B2EE9" w:rsidRDefault="00DF59AE">
            <w:pPr>
              <w:pStyle w:val="TableParagraph"/>
              <w:rPr>
                <w:sz w:val="24"/>
              </w:rPr>
            </w:pPr>
            <w:r>
              <w:rPr>
                <w:sz w:val="24"/>
              </w:rPr>
              <w:t>Burgess,</w:t>
            </w:r>
            <w:r>
              <w:rPr>
                <w:spacing w:val="-5"/>
                <w:sz w:val="24"/>
              </w:rPr>
              <w:t xml:space="preserve"> </w:t>
            </w:r>
            <w:r>
              <w:rPr>
                <w:sz w:val="24"/>
              </w:rPr>
              <w:t>Ernest</w:t>
            </w:r>
            <w:r>
              <w:rPr>
                <w:spacing w:val="-1"/>
                <w:sz w:val="24"/>
              </w:rPr>
              <w:t xml:space="preserve"> </w:t>
            </w:r>
            <w:r>
              <w:rPr>
                <w:sz w:val="24"/>
              </w:rPr>
              <w:t>W.,</w:t>
            </w:r>
            <w:r>
              <w:rPr>
                <w:spacing w:val="-1"/>
                <w:sz w:val="24"/>
              </w:rPr>
              <w:t xml:space="preserve"> </w:t>
            </w:r>
            <w:r>
              <w:rPr>
                <w:sz w:val="24"/>
              </w:rPr>
              <w:t>Locke</w:t>
            </w:r>
            <w:r>
              <w:rPr>
                <w:spacing w:val="-4"/>
                <w:sz w:val="24"/>
              </w:rPr>
              <w:t xml:space="preserve"> </w:t>
            </w:r>
            <w:r>
              <w:rPr>
                <w:sz w:val="24"/>
              </w:rPr>
              <w:t>Harvey</w:t>
            </w:r>
            <w:r>
              <w:rPr>
                <w:spacing w:val="-1"/>
                <w:sz w:val="24"/>
              </w:rPr>
              <w:t xml:space="preserve"> </w:t>
            </w:r>
            <w:r>
              <w:rPr>
                <w:sz w:val="24"/>
              </w:rPr>
              <w:t>J.,</w:t>
            </w:r>
            <w:r>
              <w:rPr>
                <w:spacing w:val="-1"/>
                <w:sz w:val="24"/>
              </w:rPr>
              <w:t xml:space="preserve"> </w:t>
            </w:r>
            <w:proofErr w:type="spellStart"/>
            <w:r>
              <w:rPr>
                <w:sz w:val="24"/>
              </w:rPr>
              <w:t>Thomes</w:t>
            </w:r>
            <w:proofErr w:type="spellEnd"/>
            <w:r>
              <w:rPr>
                <w:spacing w:val="-2"/>
                <w:sz w:val="24"/>
              </w:rPr>
              <w:t xml:space="preserve"> </w:t>
            </w:r>
            <w:r>
              <w:rPr>
                <w:sz w:val="24"/>
              </w:rPr>
              <w:t>Mary</w:t>
            </w:r>
            <w:r>
              <w:rPr>
                <w:spacing w:val="-1"/>
                <w:sz w:val="24"/>
              </w:rPr>
              <w:t xml:space="preserve"> </w:t>
            </w:r>
            <w:proofErr w:type="spellStart"/>
            <w:r>
              <w:rPr>
                <w:sz w:val="24"/>
              </w:rPr>
              <w:t>Margare</w:t>
            </w:r>
            <w:proofErr w:type="spellEnd"/>
            <w:r>
              <w:rPr>
                <w:spacing w:val="-3"/>
                <w:sz w:val="24"/>
              </w:rPr>
              <w:t xml:space="preserve"> </w:t>
            </w:r>
            <w:r>
              <w:rPr>
                <w:sz w:val="24"/>
              </w:rPr>
              <w:t>(4th</w:t>
            </w:r>
            <w:r>
              <w:rPr>
                <w:spacing w:val="-1"/>
                <w:sz w:val="24"/>
              </w:rPr>
              <w:t xml:space="preserve"> </w:t>
            </w:r>
            <w:r>
              <w:rPr>
                <w:sz w:val="24"/>
              </w:rPr>
              <w:t xml:space="preserve">edition), </w:t>
            </w:r>
            <w:proofErr w:type="spellStart"/>
            <w:r>
              <w:rPr>
                <w:spacing w:val="-2"/>
                <w:sz w:val="24"/>
              </w:rPr>
              <w:t>NewYork</w:t>
            </w:r>
            <w:proofErr w:type="spellEnd"/>
            <w:r>
              <w:rPr>
                <w:spacing w:val="-2"/>
                <w:sz w:val="24"/>
              </w:rPr>
              <w:t>;</w:t>
            </w:r>
          </w:p>
          <w:p w:rsidR="005B2EE9" w:rsidRDefault="00DF59AE">
            <w:pPr>
              <w:pStyle w:val="TableParagraph"/>
              <w:spacing w:before="43" w:line="240" w:lineRule="auto"/>
              <w:rPr>
                <w:sz w:val="24"/>
              </w:rPr>
            </w:pPr>
            <w:proofErr w:type="spellStart"/>
            <w:r>
              <w:rPr>
                <w:sz w:val="24"/>
              </w:rPr>
              <w:t>TheFamily</w:t>
            </w:r>
            <w:proofErr w:type="spellEnd"/>
            <w:r>
              <w:rPr>
                <w:spacing w:val="-9"/>
                <w:sz w:val="24"/>
              </w:rPr>
              <w:t xml:space="preserve"> </w:t>
            </w:r>
            <w:r>
              <w:rPr>
                <w:sz w:val="24"/>
              </w:rPr>
              <w:t>from</w:t>
            </w:r>
            <w:r>
              <w:rPr>
                <w:spacing w:val="-2"/>
                <w:sz w:val="24"/>
              </w:rPr>
              <w:t xml:space="preserve"> </w:t>
            </w:r>
            <w:r>
              <w:rPr>
                <w:sz w:val="24"/>
              </w:rPr>
              <w:t>Traditional</w:t>
            </w:r>
            <w:r>
              <w:rPr>
                <w:spacing w:val="-2"/>
                <w:sz w:val="24"/>
              </w:rPr>
              <w:t xml:space="preserve"> </w:t>
            </w:r>
            <w:r>
              <w:rPr>
                <w:sz w:val="24"/>
              </w:rPr>
              <w:t>to</w:t>
            </w:r>
            <w:r>
              <w:rPr>
                <w:spacing w:val="-1"/>
                <w:sz w:val="24"/>
              </w:rPr>
              <w:t xml:space="preserve"> </w:t>
            </w:r>
            <w:r>
              <w:rPr>
                <w:sz w:val="24"/>
              </w:rPr>
              <w:t>companionship</w:t>
            </w:r>
            <w:r>
              <w:rPr>
                <w:spacing w:val="-5"/>
                <w:sz w:val="24"/>
              </w:rPr>
              <w:t xml:space="preserve"> </w:t>
            </w:r>
            <w:r>
              <w:rPr>
                <w:sz w:val="24"/>
              </w:rPr>
              <w:t>Van</w:t>
            </w:r>
            <w:r>
              <w:rPr>
                <w:spacing w:val="-2"/>
                <w:sz w:val="24"/>
              </w:rPr>
              <w:t xml:space="preserve"> </w:t>
            </w:r>
            <w:proofErr w:type="spellStart"/>
            <w:r>
              <w:rPr>
                <w:sz w:val="24"/>
              </w:rPr>
              <w:t>Nostrand</w:t>
            </w:r>
            <w:proofErr w:type="spellEnd"/>
            <w:r>
              <w:rPr>
                <w:spacing w:val="-3"/>
                <w:sz w:val="24"/>
              </w:rPr>
              <w:t xml:space="preserve"> </w:t>
            </w:r>
            <w:r>
              <w:rPr>
                <w:sz w:val="24"/>
              </w:rPr>
              <w:t>Reinhold</w:t>
            </w:r>
            <w:r>
              <w:rPr>
                <w:spacing w:val="-1"/>
                <w:sz w:val="24"/>
              </w:rPr>
              <w:t xml:space="preserve"> </w:t>
            </w:r>
            <w:r>
              <w:rPr>
                <w:spacing w:val="-5"/>
                <w:sz w:val="24"/>
              </w:rPr>
              <w:t>Co.</w:t>
            </w:r>
          </w:p>
        </w:tc>
      </w:tr>
      <w:tr w:rsidR="005B2EE9">
        <w:trPr>
          <w:trHeight w:val="369"/>
        </w:trPr>
        <w:tc>
          <w:tcPr>
            <w:tcW w:w="9928" w:type="dxa"/>
            <w:gridSpan w:val="4"/>
          </w:tcPr>
          <w:p w:rsidR="005B2EE9" w:rsidRDefault="00DF59AE">
            <w:pPr>
              <w:pStyle w:val="TableParagraph"/>
              <w:spacing w:line="275" w:lineRule="exact"/>
              <w:ind w:left="113"/>
              <w:rPr>
                <w:b/>
                <w:sz w:val="24"/>
              </w:rPr>
            </w:pPr>
            <w:r>
              <w:rPr>
                <w:b/>
                <w:sz w:val="24"/>
              </w:rPr>
              <w:t>Reference</w:t>
            </w:r>
            <w:r>
              <w:rPr>
                <w:b/>
                <w:spacing w:val="-11"/>
                <w:sz w:val="24"/>
              </w:rPr>
              <w:t xml:space="preserve"> </w:t>
            </w:r>
            <w:r>
              <w:rPr>
                <w:b/>
                <w:spacing w:val="-2"/>
                <w:sz w:val="24"/>
              </w:rPr>
              <w:t>Books</w:t>
            </w:r>
          </w:p>
        </w:tc>
      </w:tr>
      <w:tr w:rsidR="005B2EE9">
        <w:trPr>
          <w:trHeight w:val="316"/>
        </w:trPr>
        <w:tc>
          <w:tcPr>
            <w:tcW w:w="567" w:type="dxa"/>
          </w:tcPr>
          <w:p w:rsidR="005B2EE9" w:rsidRDefault="00DF59AE">
            <w:pPr>
              <w:pStyle w:val="TableParagraph"/>
              <w:ind w:left="113"/>
              <w:rPr>
                <w:sz w:val="24"/>
              </w:rPr>
            </w:pPr>
            <w:r>
              <w:rPr>
                <w:spacing w:val="-10"/>
                <w:sz w:val="24"/>
              </w:rPr>
              <w:t>1</w:t>
            </w:r>
          </w:p>
        </w:tc>
        <w:tc>
          <w:tcPr>
            <w:tcW w:w="9361" w:type="dxa"/>
            <w:gridSpan w:val="3"/>
          </w:tcPr>
          <w:p w:rsidR="005B2EE9" w:rsidRDefault="00DF59AE">
            <w:pPr>
              <w:pStyle w:val="TableParagraph"/>
              <w:rPr>
                <w:sz w:val="24"/>
              </w:rPr>
            </w:pPr>
            <w:r>
              <w:rPr>
                <w:sz w:val="24"/>
              </w:rPr>
              <w:t>Elliott</w:t>
            </w:r>
            <w:r>
              <w:rPr>
                <w:spacing w:val="-6"/>
                <w:sz w:val="24"/>
              </w:rPr>
              <w:t xml:space="preserve"> </w:t>
            </w:r>
            <w:r>
              <w:rPr>
                <w:sz w:val="24"/>
              </w:rPr>
              <w:t>&amp;</w:t>
            </w:r>
            <w:r>
              <w:rPr>
                <w:spacing w:val="-1"/>
                <w:sz w:val="24"/>
              </w:rPr>
              <w:t xml:space="preserve"> </w:t>
            </w:r>
            <w:proofErr w:type="spellStart"/>
            <w:r>
              <w:rPr>
                <w:sz w:val="24"/>
              </w:rPr>
              <w:t>Merril</w:t>
            </w:r>
            <w:proofErr w:type="spellEnd"/>
            <w:r>
              <w:rPr>
                <w:spacing w:val="-2"/>
                <w:sz w:val="24"/>
              </w:rPr>
              <w:t xml:space="preserve"> </w:t>
            </w:r>
            <w:r>
              <w:rPr>
                <w:sz w:val="24"/>
              </w:rPr>
              <w:t>(1960)</w:t>
            </w:r>
            <w:r>
              <w:rPr>
                <w:spacing w:val="-4"/>
                <w:sz w:val="24"/>
              </w:rPr>
              <w:t xml:space="preserve"> </w:t>
            </w:r>
            <w:r>
              <w:rPr>
                <w:sz w:val="24"/>
              </w:rPr>
              <w:t>Social</w:t>
            </w:r>
            <w:r>
              <w:rPr>
                <w:spacing w:val="-2"/>
                <w:sz w:val="24"/>
              </w:rPr>
              <w:t xml:space="preserve"> </w:t>
            </w:r>
            <w:r>
              <w:rPr>
                <w:sz w:val="24"/>
              </w:rPr>
              <w:t>Disorganization,</w:t>
            </w:r>
            <w:r>
              <w:rPr>
                <w:spacing w:val="-1"/>
                <w:sz w:val="24"/>
              </w:rPr>
              <w:t xml:space="preserve"> </w:t>
            </w:r>
            <w:r>
              <w:rPr>
                <w:sz w:val="24"/>
              </w:rPr>
              <w:t>New</w:t>
            </w:r>
            <w:r>
              <w:rPr>
                <w:spacing w:val="-1"/>
                <w:sz w:val="24"/>
              </w:rPr>
              <w:t xml:space="preserve"> </w:t>
            </w:r>
            <w:r>
              <w:rPr>
                <w:sz w:val="24"/>
              </w:rPr>
              <w:t>York</w:t>
            </w:r>
            <w:r>
              <w:rPr>
                <w:spacing w:val="-3"/>
                <w:sz w:val="24"/>
              </w:rPr>
              <w:t xml:space="preserve"> </w:t>
            </w:r>
            <w:r>
              <w:rPr>
                <w:sz w:val="24"/>
              </w:rPr>
              <w:t>:</w:t>
            </w:r>
            <w:r>
              <w:rPr>
                <w:spacing w:val="-1"/>
                <w:sz w:val="24"/>
              </w:rPr>
              <w:t xml:space="preserve"> </w:t>
            </w:r>
            <w:r>
              <w:rPr>
                <w:sz w:val="24"/>
              </w:rPr>
              <w:t>Harper</w:t>
            </w:r>
            <w:r>
              <w:rPr>
                <w:spacing w:val="-3"/>
                <w:sz w:val="24"/>
              </w:rPr>
              <w:t xml:space="preserve"> </w:t>
            </w:r>
            <w:r>
              <w:rPr>
                <w:sz w:val="24"/>
              </w:rPr>
              <w:t>&amp;</w:t>
            </w:r>
            <w:r>
              <w:rPr>
                <w:spacing w:val="-1"/>
                <w:sz w:val="24"/>
              </w:rPr>
              <w:t xml:space="preserve"> </w:t>
            </w:r>
            <w:r>
              <w:rPr>
                <w:sz w:val="24"/>
              </w:rPr>
              <w:t>Brother</w:t>
            </w:r>
            <w:r>
              <w:rPr>
                <w:spacing w:val="-2"/>
                <w:sz w:val="24"/>
              </w:rPr>
              <w:t xml:space="preserve"> </w:t>
            </w:r>
            <w:r>
              <w:rPr>
                <w:spacing w:val="-5"/>
                <w:sz w:val="24"/>
              </w:rPr>
              <w:t>Pub</w:t>
            </w:r>
          </w:p>
        </w:tc>
      </w:tr>
      <w:tr w:rsidR="005B2EE9">
        <w:trPr>
          <w:trHeight w:val="417"/>
        </w:trPr>
        <w:tc>
          <w:tcPr>
            <w:tcW w:w="567" w:type="dxa"/>
          </w:tcPr>
          <w:p w:rsidR="005B2EE9" w:rsidRDefault="00DF59AE">
            <w:pPr>
              <w:pStyle w:val="TableParagraph"/>
              <w:spacing w:line="275" w:lineRule="exact"/>
              <w:ind w:left="113"/>
              <w:rPr>
                <w:sz w:val="24"/>
              </w:rPr>
            </w:pPr>
            <w:r>
              <w:rPr>
                <w:spacing w:val="-10"/>
                <w:sz w:val="24"/>
              </w:rPr>
              <w:t>2</w:t>
            </w:r>
          </w:p>
        </w:tc>
        <w:tc>
          <w:tcPr>
            <w:tcW w:w="9361" w:type="dxa"/>
            <w:gridSpan w:val="3"/>
          </w:tcPr>
          <w:p w:rsidR="005B2EE9" w:rsidRDefault="00DF59AE">
            <w:pPr>
              <w:pStyle w:val="TableParagraph"/>
              <w:spacing w:line="275" w:lineRule="exact"/>
              <w:rPr>
                <w:sz w:val="24"/>
              </w:rPr>
            </w:pPr>
            <w:r>
              <w:rPr>
                <w:sz w:val="24"/>
              </w:rPr>
              <w:t>Gore,</w:t>
            </w:r>
            <w:r>
              <w:rPr>
                <w:spacing w:val="-7"/>
                <w:sz w:val="24"/>
              </w:rPr>
              <w:t xml:space="preserve"> </w:t>
            </w:r>
            <w:r>
              <w:rPr>
                <w:sz w:val="24"/>
              </w:rPr>
              <w:t>M</w:t>
            </w:r>
            <w:r>
              <w:rPr>
                <w:spacing w:val="-1"/>
                <w:sz w:val="24"/>
              </w:rPr>
              <w:t xml:space="preserve"> </w:t>
            </w:r>
            <w:r>
              <w:rPr>
                <w:sz w:val="24"/>
              </w:rPr>
              <w:t>S</w:t>
            </w:r>
            <w:r>
              <w:rPr>
                <w:spacing w:val="-1"/>
                <w:sz w:val="24"/>
              </w:rPr>
              <w:t xml:space="preserve"> </w:t>
            </w:r>
            <w:r>
              <w:rPr>
                <w:sz w:val="24"/>
              </w:rPr>
              <w:t>(1968)</w:t>
            </w:r>
            <w:r>
              <w:rPr>
                <w:spacing w:val="-5"/>
                <w:sz w:val="24"/>
              </w:rPr>
              <w:t xml:space="preserve"> </w:t>
            </w:r>
            <w:r>
              <w:rPr>
                <w:sz w:val="24"/>
              </w:rPr>
              <w:t>Urbanization</w:t>
            </w:r>
            <w:r>
              <w:rPr>
                <w:spacing w:val="-1"/>
                <w:sz w:val="24"/>
              </w:rPr>
              <w:t xml:space="preserve"> </w:t>
            </w:r>
            <w:r>
              <w:rPr>
                <w:sz w:val="24"/>
              </w:rPr>
              <w:t>and</w:t>
            </w:r>
            <w:r>
              <w:rPr>
                <w:spacing w:val="-1"/>
                <w:sz w:val="24"/>
              </w:rPr>
              <w:t xml:space="preserve"> </w:t>
            </w:r>
            <w:r>
              <w:rPr>
                <w:sz w:val="24"/>
              </w:rPr>
              <w:t>Family Change,</w:t>
            </w:r>
            <w:r>
              <w:rPr>
                <w:spacing w:val="-2"/>
                <w:sz w:val="24"/>
              </w:rPr>
              <w:t xml:space="preserve"> </w:t>
            </w:r>
            <w:r>
              <w:rPr>
                <w:sz w:val="24"/>
              </w:rPr>
              <w:t>Mumbai</w:t>
            </w:r>
            <w:r>
              <w:rPr>
                <w:spacing w:val="-1"/>
                <w:sz w:val="24"/>
              </w:rPr>
              <w:t xml:space="preserve"> </w:t>
            </w:r>
            <w:r>
              <w:rPr>
                <w:sz w:val="24"/>
              </w:rPr>
              <w:t>:</w:t>
            </w:r>
            <w:r>
              <w:rPr>
                <w:spacing w:val="-3"/>
                <w:sz w:val="24"/>
              </w:rPr>
              <w:t xml:space="preserve"> </w:t>
            </w:r>
            <w:r>
              <w:rPr>
                <w:sz w:val="24"/>
              </w:rPr>
              <w:t>Poplar</w:t>
            </w:r>
            <w:r>
              <w:rPr>
                <w:spacing w:val="-4"/>
                <w:sz w:val="24"/>
              </w:rPr>
              <w:t xml:space="preserve"> </w:t>
            </w:r>
            <w:proofErr w:type="spellStart"/>
            <w:r>
              <w:rPr>
                <w:spacing w:val="-2"/>
                <w:sz w:val="24"/>
              </w:rPr>
              <w:t>Prakashan</w:t>
            </w:r>
            <w:proofErr w:type="spellEnd"/>
          </w:p>
        </w:tc>
      </w:tr>
      <w:tr w:rsidR="005B2EE9">
        <w:trPr>
          <w:trHeight w:val="316"/>
        </w:trPr>
        <w:tc>
          <w:tcPr>
            <w:tcW w:w="9928" w:type="dxa"/>
            <w:gridSpan w:val="4"/>
          </w:tcPr>
          <w:p w:rsidR="005B2EE9" w:rsidRDefault="00DF59AE">
            <w:pPr>
              <w:pStyle w:val="TableParagraph"/>
              <w:ind w:left="113"/>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9"/>
        </w:trPr>
        <w:tc>
          <w:tcPr>
            <w:tcW w:w="567" w:type="dxa"/>
          </w:tcPr>
          <w:p w:rsidR="005B2EE9" w:rsidRDefault="00DF59AE">
            <w:pPr>
              <w:pStyle w:val="TableParagraph"/>
              <w:ind w:left="113"/>
              <w:rPr>
                <w:sz w:val="24"/>
              </w:rPr>
            </w:pPr>
            <w:r>
              <w:rPr>
                <w:spacing w:val="-10"/>
                <w:sz w:val="24"/>
              </w:rPr>
              <w:t>1</w:t>
            </w:r>
          </w:p>
        </w:tc>
        <w:tc>
          <w:tcPr>
            <w:tcW w:w="9361" w:type="dxa"/>
            <w:gridSpan w:val="3"/>
          </w:tcPr>
          <w:p w:rsidR="005B2EE9" w:rsidRDefault="00BE76DB">
            <w:pPr>
              <w:pStyle w:val="TableParagraph"/>
              <w:rPr>
                <w:sz w:val="24"/>
              </w:rPr>
            </w:pPr>
            <w:hyperlink r:id="rId146">
              <w:r w:rsidR="00DF59AE">
                <w:rPr>
                  <w:spacing w:val="-2"/>
                  <w:sz w:val="24"/>
                  <w:u w:val="single"/>
                </w:rPr>
                <w:t>https://www.jstor.org/stable/1575950?seq=1</w:t>
              </w:r>
            </w:hyperlink>
          </w:p>
        </w:tc>
      </w:tr>
      <w:tr w:rsidR="005B2EE9">
        <w:trPr>
          <w:trHeight w:val="314"/>
        </w:trPr>
        <w:tc>
          <w:tcPr>
            <w:tcW w:w="567" w:type="dxa"/>
          </w:tcPr>
          <w:p w:rsidR="005B2EE9" w:rsidRDefault="00DF59AE">
            <w:pPr>
              <w:pStyle w:val="TableParagraph"/>
              <w:spacing w:line="270" w:lineRule="exact"/>
              <w:ind w:left="113"/>
              <w:rPr>
                <w:sz w:val="24"/>
              </w:rPr>
            </w:pPr>
            <w:r>
              <w:rPr>
                <w:spacing w:val="-10"/>
                <w:sz w:val="24"/>
              </w:rPr>
              <w:t>2</w:t>
            </w:r>
          </w:p>
        </w:tc>
        <w:tc>
          <w:tcPr>
            <w:tcW w:w="9361" w:type="dxa"/>
            <w:gridSpan w:val="3"/>
          </w:tcPr>
          <w:p w:rsidR="005B2EE9" w:rsidRDefault="00BE76DB">
            <w:pPr>
              <w:pStyle w:val="TableParagraph"/>
              <w:spacing w:line="270" w:lineRule="exact"/>
              <w:rPr>
                <w:sz w:val="24"/>
              </w:rPr>
            </w:pPr>
            <w:hyperlink r:id="rId147">
              <w:r w:rsidR="00DF59AE">
                <w:rPr>
                  <w:spacing w:val="-4"/>
                  <w:sz w:val="24"/>
                </w:rPr>
                <w:t>https://amnesty.org.in/projects/gender-based-violence/?</w:t>
              </w:r>
            </w:hyperlink>
          </w:p>
        </w:tc>
      </w:tr>
      <w:tr w:rsidR="005B2EE9">
        <w:trPr>
          <w:trHeight w:val="635"/>
        </w:trPr>
        <w:tc>
          <w:tcPr>
            <w:tcW w:w="567" w:type="dxa"/>
          </w:tcPr>
          <w:p w:rsidR="005B2EE9" w:rsidRDefault="00DF59AE">
            <w:pPr>
              <w:pStyle w:val="TableParagraph"/>
              <w:ind w:left="113"/>
              <w:rPr>
                <w:sz w:val="24"/>
              </w:rPr>
            </w:pPr>
            <w:r>
              <w:rPr>
                <w:spacing w:val="-10"/>
                <w:sz w:val="24"/>
              </w:rPr>
              <w:t>3</w:t>
            </w:r>
          </w:p>
        </w:tc>
        <w:tc>
          <w:tcPr>
            <w:tcW w:w="9361" w:type="dxa"/>
            <w:gridSpan w:val="3"/>
          </w:tcPr>
          <w:p w:rsidR="005B2EE9" w:rsidRDefault="00BE76DB">
            <w:pPr>
              <w:pStyle w:val="TableParagraph"/>
              <w:rPr>
                <w:sz w:val="24"/>
              </w:rPr>
            </w:pPr>
            <w:hyperlink r:id="rId148">
              <w:r w:rsidR="00DF59AE">
                <w:rPr>
                  <w:spacing w:val="-2"/>
                  <w:sz w:val="24"/>
                  <w:u w:val="single"/>
                </w:rPr>
                <w:t>https://en.wikipedia.org/wiki/Maintenance_and_Welfare_of_Parents_and_Senior_Citizens_Ac</w:t>
              </w:r>
            </w:hyperlink>
          </w:p>
          <w:p w:rsidR="005B2EE9" w:rsidRDefault="00BE76DB">
            <w:pPr>
              <w:pStyle w:val="TableParagraph"/>
              <w:spacing w:before="43" w:line="240" w:lineRule="auto"/>
              <w:rPr>
                <w:sz w:val="24"/>
              </w:rPr>
            </w:pPr>
            <w:hyperlink r:id="rId149">
              <w:r w:rsidR="00DF59AE">
                <w:rPr>
                  <w:spacing w:val="-2"/>
                  <w:sz w:val="24"/>
                  <w:u w:val="single"/>
                </w:rPr>
                <w:t>t,_2007</w:t>
              </w:r>
            </w:hyperlink>
          </w:p>
        </w:tc>
      </w:tr>
      <w:tr w:rsidR="005B2EE9">
        <w:trPr>
          <w:trHeight w:val="316"/>
        </w:trPr>
        <w:tc>
          <w:tcPr>
            <w:tcW w:w="9928" w:type="dxa"/>
            <w:gridSpan w:val="4"/>
          </w:tcPr>
          <w:p w:rsidR="005B2EE9" w:rsidRDefault="00DF59AE">
            <w:pPr>
              <w:pStyle w:val="TableParagraph"/>
              <w:ind w:left="113"/>
              <w:rPr>
                <w:sz w:val="24"/>
              </w:rPr>
            </w:pPr>
            <w:r>
              <w:rPr>
                <w:sz w:val="24"/>
              </w:rPr>
              <w:t>Course</w:t>
            </w:r>
            <w:r>
              <w:rPr>
                <w:spacing w:val="-11"/>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r w:rsidR="00D209F3">
              <w:rPr>
                <w:sz w:val="24"/>
              </w:rPr>
              <w:t xml:space="preserve">, Dr. P. </w:t>
            </w:r>
            <w:proofErr w:type="spellStart"/>
            <w:r w:rsidR="00D209F3">
              <w:rPr>
                <w:sz w:val="24"/>
              </w:rPr>
              <w:t>Kokilavani</w:t>
            </w:r>
            <w:proofErr w:type="spellEnd"/>
          </w:p>
        </w:tc>
      </w:tr>
    </w:tbl>
    <w:p w:rsidR="005B2EE9" w:rsidRDefault="005B2EE9">
      <w:pPr>
        <w:pStyle w:val="BodyText"/>
        <w:rPr>
          <w:sz w:val="20"/>
        </w:rPr>
      </w:pPr>
    </w:p>
    <w:p w:rsidR="005B2EE9" w:rsidRDefault="005B2EE9">
      <w:pPr>
        <w:pStyle w:val="BodyText"/>
        <w:spacing w:before="66" w:after="1"/>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noProof/>
                <w:sz w:val="24"/>
                <w:lang w:val="en-IN" w:eastAsia="en-IN"/>
              </w:rPr>
              <mc:AlternateContent>
                <mc:Choice Requires="wpg">
                  <w:drawing>
                    <wp:anchor distT="0" distB="0" distL="0" distR="0" simplePos="0" relativeHeight="251685888" behindDoc="1" locked="0" layoutInCell="1" allowOverlap="1">
                      <wp:simplePos x="0" y="0"/>
                      <wp:positionH relativeFrom="column">
                        <wp:posOffset>323850</wp:posOffset>
                      </wp:positionH>
                      <wp:positionV relativeFrom="paragraph">
                        <wp:posOffset>-132715</wp:posOffset>
                      </wp:positionV>
                      <wp:extent cx="1847850" cy="1538605"/>
                      <wp:effectExtent l="0" t="0" r="0" b="0"/>
                      <wp:wrapNone/>
                      <wp:docPr id="192" name="Group 19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93" name="Image 19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25.5pt;margin-top:-10.45pt;height:121.15pt;width:145.5pt;z-index:-251610112;mso-width-relative:page;mso-height-relative:page;" coordsize="1847850,1538605" o:gfxdata="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NXnXpDbAAAACgEAAA8AAAAAAAAAAQAgAAAAIgAAAGRycy9kb3ducmV2LnhtbFBLAQIUABQAAAAI&#10;AIdO4kDT/cH2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193" o:spid="_x0000_s1026" o:spt="75" type="#_x0000_t75" style="position:absolute;left:0;top:0;height:1540764;width:1850595;" filled="f" o:preferrelative="t" stroked="f" coordsize="21600,21600" o:gfxdata="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2SjS8AAAA&#10;3AAAAA8AAAAAAAAAAQAgAAAAIgAAAGRycy9kb3ducmV2LnhtbFBLAQIUABQAAAAIAIdO4kAzLwWe&#10;OwAAADkAAAAQAAAAAAAAAAEAIAAAAAsBAABkcnMvc2hhcGV4bWwueG1sUEsFBgAAAAAGAAYAWwEA&#10;ALUDAAAAAA==&#10;">
                        <v:fill on="f" focussize="0,0"/>
                        <v:stroke on="f"/>
                        <v:imagedata r:id="rId16" o:title=""/>
                        <o:lock v:ext="edit" aspectratio="f"/>
                      </v:shape>
                    </v:group>
                  </w:pict>
                </mc:Fallback>
              </mc:AlternateContent>
            </w: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3"/>
        </w:trPr>
        <w:tc>
          <w:tcPr>
            <w:tcW w:w="696" w:type="dxa"/>
          </w:tcPr>
          <w:p w:rsidR="005B2EE9" w:rsidRDefault="00DF59AE">
            <w:pPr>
              <w:pStyle w:val="TableParagraph"/>
              <w:spacing w:line="270" w:lineRule="exact"/>
              <w:ind w:left="24"/>
              <w:jc w:val="center"/>
              <w:rPr>
                <w:b/>
                <w:sz w:val="24"/>
              </w:rPr>
            </w:pPr>
            <w:r>
              <w:rPr>
                <w:b/>
                <w:spacing w:val="-5"/>
                <w:sz w:val="24"/>
              </w:rPr>
              <w:t>CO1</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L</w:t>
            </w:r>
          </w:p>
        </w:tc>
        <w:tc>
          <w:tcPr>
            <w:tcW w:w="830" w:type="dxa"/>
          </w:tcPr>
          <w:p w:rsidR="005B2EE9" w:rsidRDefault="00DF59AE">
            <w:pPr>
              <w:pStyle w:val="TableParagraph"/>
              <w:spacing w:line="270" w:lineRule="exact"/>
              <w:ind w:left="38" w:right="10"/>
              <w:jc w:val="center"/>
              <w:rPr>
                <w:sz w:val="24"/>
              </w:rPr>
            </w:pPr>
            <w:r>
              <w:rPr>
                <w:spacing w:val="-10"/>
                <w:sz w:val="24"/>
              </w:rPr>
              <w:t>L</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4"/>
              <w:jc w:val="center"/>
              <w:rPr>
                <w:sz w:val="24"/>
              </w:rPr>
            </w:pPr>
            <w:r>
              <w:rPr>
                <w:spacing w:val="-10"/>
                <w:sz w:val="24"/>
              </w:rPr>
              <w:t>M</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L</w:t>
            </w:r>
          </w:p>
        </w:tc>
        <w:tc>
          <w:tcPr>
            <w:tcW w:w="828" w:type="dxa"/>
          </w:tcPr>
          <w:p w:rsidR="005B2EE9" w:rsidRDefault="00DF59AE">
            <w:pPr>
              <w:pStyle w:val="TableParagraph"/>
              <w:ind w:left="42"/>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S</w:t>
            </w:r>
          </w:p>
        </w:tc>
      </w:tr>
      <w:tr w:rsidR="005B2EE9">
        <w:trPr>
          <w:trHeight w:val="319"/>
        </w:trPr>
        <w:tc>
          <w:tcPr>
            <w:tcW w:w="696" w:type="dxa"/>
          </w:tcPr>
          <w:p w:rsidR="005B2EE9" w:rsidRDefault="00DF59AE">
            <w:pPr>
              <w:pStyle w:val="TableParagraph"/>
              <w:spacing w:line="275" w:lineRule="exact"/>
              <w:ind w:left="24"/>
              <w:jc w:val="center"/>
              <w:rPr>
                <w:b/>
                <w:sz w:val="24"/>
              </w:rPr>
            </w:pPr>
            <w:r>
              <w:rPr>
                <w:b/>
                <w:spacing w:val="-5"/>
                <w:sz w:val="24"/>
              </w:rPr>
              <w:t>CO3</w:t>
            </w:r>
          </w:p>
        </w:tc>
        <w:tc>
          <w:tcPr>
            <w:tcW w:w="830" w:type="dxa"/>
          </w:tcPr>
          <w:p w:rsidR="005B2EE9" w:rsidRDefault="00DF59AE">
            <w:pPr>
              <w:pStyle w:val="TableParagraph"/>
              <w:spacing w:line="275" w:lineRule="exact"/>
              <w:ind w:left="38" w:right="17"/>
              <w:jc w:val="center"/>
              <w:rPr>
                <w:sz w:val="24"/>
              </w:rPr>
            </w:pPr>
            <w:r>
              <w:rPr>
                <w:spacing w:val="-10"/>
                <w:sz w:val="24"/>
              </w:rPr>
              <w:t>M</w:t>
            </w:r>
          </w:p>
        </w:tc>
        <w:tc>
          <w:tcPr>
            <w:tcW w:w="828" w:type="dxa"/>
          </w:tcPr>
          <w:p w:rsidR="005B2EE9" w:rsidRDefault="00DF59AE">
            <w:pPr>
              <w:pStyle w:val="TableParagraph"/>
              <w:spacing w:line="275" w:lineRule="exact"/>
              <w:ind w:left="29"/>
              <w:jc w:val="center"/>
              <w:rPr>
                <w:sz w:val="24"/>
              </w:rPr>
            </w:pPr>
            <w:r>
              <w:rPr>
                <w:spacing w:val="-10"/>
                <w:sz w:val="24"/>
              </w:rPr>
              <w:t>M</w:t>
            </w:r>
          </w:p>
        </w:tc>
        <w:tc>
          <w:tcPr>
            <w:tcW w:w="830" w:type="dxa"/>
          </w:tcPr>
          <w:p w:rsidR="005B2EE9" w:rsidRDefault="00DF59AE">
            <w:pPr>
              <w:pStyle w:val="TableParagraph"/>
              <w:spacing w:line="275" w:lineRule="exact"/>
              <w:ind w:left="38" w:right="10"/>
              <w:jc w:val="center"/>
              <w:rPr>
                <w:sz w:val="24"/>
              </w:rPr>
            </w:pPr>
            <w:r>
              <w:rPr>
                <w:spacing w:val="-10"/>
                <w:sz w:val="24"/>
              </w:rPr>
              <w:t>M</w:t>
            </w:r>
          </w:p>
        </w:tc>
        <w:tc>
          <w:tcPr>
            <w:tcW w:w="830" w:type="dxa"/>
          </w:tcPr>
          <w:p w:rsidR="005B2EE9" w:rsidRDefault="00DF59AE">
            <w:pPr>
              <w:pStyle w:val="TableParagraph"/>
              <w:spacing w:line="275" w:lineRule="exact"/>
              <w:ind w:left="38" w:right="9"/>
              <w:jc w:val="center"/>
              <w:rPr>
                <w:sz w:val="24"/>
              </w:rPr>
            </w:pPr>
            <w:r>
              <w:rPr>
                <w:spacing w:val="-10"/>
                <w:sz w:val="24"/>
              </w:rPr>
              <w:t>M</w:t>
            </w:r>
          </w:p>
        </w:tc>
        <w:tc>
          <w:tcPr>
            <w:tcW w:w="826" w:type="dxa"/>
          </w:tcPr>
          <w:p w:rsidR="005B2EE9" w:rsidRDefault="00DF59AE">
            <w:pPr>
              <w:pStyle w:val="TableParagraph"/>
              <w:spacing w:line="275" w:lineRule="exact"/>
              <w:ind w:left="39"/>
              <w:jc w:val="center"/>
              <w:rPr>
                <w:sz w:val="24"/>
              </w:rPr>
            </w:pPr>
            <w:r>
              <w:rPr>
                <w:spacing w:val="-10"/>
                <w:sz w:val="24"/>
              </w:rPr>
              <w:t>M</w:t>
            </w:r>
          </w:p>
        </w:tc>
        <w:tc>
          <w:tcPr>
            <w:tcW w:w="830" w:type="dxa"/>
          </w:tcPr>
          <w:p w:rsidR="005B2EE9" w:rsidRDefault="00DF59AE">
            <w:pPr>
              <w:pStyle w:val="TableParagraph"/>
              <w:spacing w:line="275" w:lineRule="exact"/>
              <w:ind w:left="38" w:right="4"/>
              <w:jc w:val="center"/>
              <w:rPr>
                <w:sz w:val="24"/>
              </w:rPr>
            </w:pPr>
            <w:r>
              <w:rPr>
                <w:spacing w:val="-10"/>
                <w:sz w:val="24"/>
              </w:rPr>
              <w:t>M</w:t>
            </w:r>
          </w:p>
        </w:tc>
        <w:tc>
          <w:tcPr>
            <w:tcW w:w="828" w:type="dxa"/>
          </w:tcPr>
          <w:p w:rsidR="005B2EE9" w:rsidRDefault="00DF59AE">
            <w:pPr>
              <w:pStyle w:val="TableParagraph"/>
              <w:spacing w:line="275" w:lineRule="exact"/>
              <w:ind w:left="37"/>
              <w:jc w:val="center"/>
              <w:rPr>
                <w:sz w:val="24"/>
              </w:rPr>
            </w:pPr>
            <w:r>
              <w:rPr>
                <w:spacing w:val="-10"/>
                <w:sz w:val="24"/>
              </w:rPr>
              <w:t>M</w:t>
            </w:r>
          </w:p>
        </w:tc>
        <w:tc>
          <w:tcPr>
            <w:tcW w:w="831" w:type="dxa"/>
          </w:tcPr>
          <w:p w:rsidR="005B2EE9" w:rsidRDefault="00DF59AE">
            <w:pPr>
              <w:pStyle w:val="TableParagraph"/>
              <w:spacing w:line="275" w:lineRule="exact"/>
              <w:ind w:left="47"/>
              <w:jc w:val="center"/>
              <w:rPr>
                <w:sz w:val="24"/>
              </w:rPr>
            </w:pPr>
            <w:r>
              <w:rPr>
                <w:spacing w:val="-10"/>
                <w:sz w:val="24"/>
              </w:rPr>
              <w:t>S</w:t>
            </w:r>
          </w:p>
        </w:tc>
        <w:tc>
          <w:tcPr>
            <w:tcW w:w="828" w:type="dxa"/>
          </w:tcPr>
          <w:p w:rsidR="005B2EE9" w:rsidRDefault="00DF59AE">
            <w:pPr>
              <w:pStyle w:val="TableParagraph"/>
              <w:spacing w:line="275" w:lineRule="exact"/>
              <w:ind w:left="48"/>
              <w:jc w:val="center"/>
              <w:rPr>
                <w:sz w:val="24"/>
              </w:rPr>
            </w:pPr>
            <w:r>
              <w:rPr>
                <w:spacing w:val="-10"/>
                <w:sz w:val="24"/>
              </w:rPr>
              <w:t>S</w:t>
            </w:r>
          </w:p>
        </w:tc>
        <w:tc>
          <w:tcPr>
            <w:tcW w:w="831" w:type="dxa"/>
          </w:tcPr>
          <w:p w:rsidR="005B2EE9" w:rsidRDefault="00DF59AE">
            <w:pPr>
              <w:pStyle w:val="TableParagraph"/>
              <w:spacing w:line="275" w:lineRule="exact"/>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right="24"/>
              <w:jc w:val="center"/>
              <w:rPr>
                <w:sz w:val="24"/>
              </w:rPr>
            </w:pPr>
            <w:r>
              <w:rPr>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41"/>
              <w:jc w:val="center"/>
              <w:rPr>
                <w:sz w:val="24"/>
              </w:rPr>
            </w:pPr>
            <w:r>
              <w:rPr>
                <w:spacing w:val="-10"/>
                <w:sz w:val="24"/>
              </w:rPr>
              <w:t>S</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7"/>
              <w:jc w:val="center"/>
              <w:rPr>
                <w:sz w:val="24"/>
              </w:rPr>
            </w:pPr>
            <w:r>
              <w:rPr>
                <w:spacing w:val="-10"/>
                <w:sz w:val="24"/>
              </w:rPr>
              <w:t>S</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1"/>
        <w:rPr>
          <w:sz w:val="20"/>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312"/>
        <w:gridCol w:w="1815"/>
        <w:gridCol w:w="4263"/>
        <w:gridCol w:w="268"/>
        <w:gridCol w:w="489"/>
        <w:gridCol w:w="442"/>
        <w:gridCol w:w="97"/>
        <w:gridCol w:w="216"/>
        <w:gridCol w:w="146"/>
        <w:gridCol w:w="886"/>
      </w:tblGrid>
      <w:tr w:rsidR="005B2EE9">
        <w:trPr>
          <w:trHeight w:val="635"/>
        </w:trPr>
        <w:tc>
          <w:tcPr>
            <w:tcW w:w="1020" w:type="dxa"/>
            <w:gridSpan w:val="2"/>
          </w:tcPr>
          <w:p w:rsidR="005B2EE9" w:rsidRDefault="00DF59AE">
            <w:pPr>
              <w:pStyle w:val="TableParagraph"/>
              <w:ind w:left="0" w:right="59"/>
              <w:jc w:val="center"/>
              <w:rPr>
                <w:b/>
                <w:sz w:val="24"/>
              </w:rPr>
            </w:pPr>
            <w:r>
              <w:rPr>
                <w:b/>
                <w:spacing w:val="-2"/>
                <w:sz w:val="24"/>
              </w:rPr>
              <w:t>Course</w:t>
            </w:r>
          </w:p>
          <w:p w:rsidR="005B2EE9" w:rsidRDefault="00DF59AE">
            <w:pPr>
              <w:pStyle w:val="TableParagraph"/>
              <w:spacing w:before="43" w:line="240" w:lineRule="auto"/>
              <w:ind w:left="5" w:right="59"/>
              <w:jc w:val="center"/>
              <w:rPr>
                <w:b/>
                <w:sz w:val="24"/>
              </w:rPr>
            </w:pPr>
            <w:r>
              <w:rPr>
                <w:b/>
                <w:spacing w:val="-4"/>
                <w:sz w:val="24"/>
              </w:rPr>
              <w:t>code</w:t>
            </w:r>
          </w:p>
        </w:tc>
        <w:tc>
          <w:tcPr>
            <w:tcW w:w="1815" w:type="dxa"/>
          </w:tcPr>
          <w:p w:rsidR="005B2EE9" w:rsidRDefault="00DF59AE">
            <w:pPr>
              <w:pStyle w:val="TableParagraph"/>
              <w:spacing w:before="155" w:line="240" w:lineRule="auto"/>
              <w:ind w:left="16"/>
              <w:jc w:val="center"/>
              <w:rPr>
                <w:b/>
                <w:sz w:val="24"/>
              </w:rPr>
            </w:pPr>
            <w:r>
              <w:rPr>
                <w:b/>
                <w:spacing w:val="-5"/>
                <w:sz w:val="24"/>
              </w:rPr>
              <w:t>4ED</w:t>
            </w:r>
          </w:p>
        </w:tc>
        <w:tc>
          <w:tcPr>
            <w:tcW w:w="4531" w:type="dxa"/>
            <w:gridSpan w:val="2"/>
          </w:tcPr>
          <w:p w:rsidR="005B2EE9" w:rsidRDefault="00DF59AE">
            <w:pPr>
              <w:pStyle w:val="TableParagraph"/>
              <w:ind w:left="554"/>
              <w:rPr>
                <w:b/>
                <w:sz w:val="24"/>
              </w:rPr>
            </w:pPr>
            <w:r>
              <w:rPr>
                <w:b/>
                <w:sz w:val="24"/>
              </w:rPr>
              <w:t>FAMILY</w:t>
            </w:r>
            <w:r>
              <w:rPr>
                <w:b/>
                <w:spacing w:val="-5"/>
                <w:sz w:val="24"/>
              </w:rPr>
              <w:t xml:space="preserve"> </w:t>
            </w:r>
            <w:r>
              <w:rPr>
                <w:b/>
                <w:sz w:val="24"/>
              </w:rPr>
              <w:t>SOCIAL</w:t>
            </w:r>
            <w:r>
              <w:rPr>
                <w:b/>
                <w:spacing w:val="-1"/>
                <w:sz w:val="24"/>
              </w:rPr>
              <w:t xml:space="preserve"> </w:t>
            </w:r>
            <w:r>
              <w:rPr>
                <w:b/>
                <w:sz w:val="24"/>
              </w:rPr>
              <w:t>WORK</w:t>
            </w:r>
            <w:r>
              <w:rPr>
                <w:b/>
                <w:spacing w:val="-2"/>
                <w:sz w:val="24"/>
              </w:rPr>
              <w:t xml:space="preserve"> </w:t>
            </w:r>
            <w:r>
              <w:rPr>
                <w:b/>
                <w:spacing w:val="-5"/>
                <w:sz w:val="24"/>
              </w:rPr>
              <w:t>AND</w:t>
            </w:r>
          </w:p>
          <w:p w:rsidR="005B2EE9" w:rsidRDefault="00DF59AE">
            <w:pPr>
              <w:pStyle w:val="TableParagraph"/>
              <w:spacing w:before="43" w:line="240" w:lineRule="auto"/>
              <w:ind w:left="630"/>
              <w:rPr>
                <w:b/>
                <w:sz w:val="24"/>
              </w:rPr>
            </w:pPr>
            <w:r>
              <w:rPr>
                <w:b/>
                <w:sz w:val="24"/>
              </w:rPr>
              <w:t>WORKING</w:t>
            </w:r>
            <w:r>
              <w:rPr>
                <w:b/>
                <w:spacing w:val="-2"/>
                <w:sz w:val="24"/>
              </w:rPr>
              <w:t xml:space="preserve"> </w:t>
            </w:r>
            <w:r>
              <w:rPr>
                <w:b/>
                <w:sz w:val="24"/>
              </w:rPr>
              <w:t>WITH</w:t>
            </w:r>
            <w:r>
              <w:rPr>
                <w:b/>
                <w:spacing w:val="-1"/>
                <w:sz w:val="24"/>
              </w:rPr>
              <w:t xml:space="preserve"> </w:t>
            </w:r>
            <w:r>
              <w:rPr>
                <w:b/>
                <w:spacing w:val="-2"/>
                <w:sz w:val="24"/>
              </w:rPr>
              <w:t>FAMILIES</w:t>
            </w:r>
          </w:p>
        </w:tc>
        <w:tc>
          <w:tcPr>
            <w:tcW w:w="489" w:type="dxa"/>
          </w:tcPr>
          <w:p w:rsidR="005B2EE9" w:rsidRDefault="00DF59AE">
            <w:pPr>
              <w:pStyle w:val="TableParagraph"/>
              <w:spacing w:before="155" w:line="240" w:lineRule="auto"/>
              <w:ind w:left="3" w:right="20"/>
              <w:jc w:val="center"/>
              <w:rPr>
                <w:b/>
                <w:sz w:val="24"/>
              </w:rPr>
            </w:pPr>
            <w:r>
              <w:rPr>
                <w:b/>
                <w:spacing w:val="-10"/>
                <w:sz w:val="24"/>
              </w:rPr>
              <w:t>L</w:t>
            </w:r>
          </w:p>
        </w:tc>
        <w:tc>
          <w:tcPr>
            <w:tcW w:w="539" w:type="dxa"/>
            <w:gridSpan w:val="2"/>
          </w:tcPr>
          <w:p w:rsidR="005B2EE9" w:rsidRDefault="00DF59AE">
            <w:pPr>
              <w:pStyle w:val="TableParagraph"/>
              <w:spacing w:before="155" w:line="240" w:lineRule="auto"/>
              <w:ind w:left="198"/>
              <w:rPr>
                <w:b/>
                <w:sz w:val="24"/>
              </w:rPr>
            </w:pPr>
            <w:r>
              <w:rPr>
                <w:b/>
                <w:spacing w:val="-10"/>
                <w:sz w:val="24"/>
              </w:rPr>
              <w:t>T</w:t>
            </w:r>
          </w:p>
        </w:tc>
        <w:tc>
          <w:tcPr>
            <w:tcW w:w="362" w:type="dxa"/>
            <w:gridSpan w:val="2"/>
          </w:tcPr>
          <w:p w:rsidR="005B2EE9" w:rsidRDefault="00DF59AE">
            <w:pPr>
              <w:pStyle w:val="TableParagraph"/>
              <w:spacing w:before="155" w:line="240" w:lineRule="auto"/>
              <w:rPr>
                <w:b/>
                <w:sz w:val="24"/>
              </w:rPr>
            </w:pPr>
            <w:r>
              <w:rPr>
                <w:b/>
                <w:spacing w:val="-10"/>
                <w:sz w:val="24"/>
              </w:rPr>
              <w:t>P</w:t>
            </w:r>
          </w:p>
        </w:tc>
        <w:tc>
          <w:tcPr>
            <w:tcW w:w="886" w:type="dxa"/>
          </w:tcPr>
          <w:p w:rsidR="005B2EE9" w:rsidRDefault="00DF59AE">
            <w:pPr>
              <w:pStyle w:val="TableParagraph"/>
              <w:spacing w:before="155" w:line="240" w:lineRule="auto"/>
              <w:ind w:left="23"/>
              <w:jc w:val="center"/>
              <w:rPr>
                <w:b/>
                <w:sz w:val="24"/>
              </w:rPr>
            </w:pPr>
            <w:r>
              <w:rPr>
                <w:b/>
                <w:spacing w:val="-10"/>
                <w:sz w:val="24"/>
              </w:rPr>
              <w:t>C</w:t>
            </w:r>
          </w:p>
        </w:tc>
      </w:tr>
      <w:tr w:rsidR="005B2EE9">
        <w:trPr>
          <w:trHeight w:val="316"/>
        </w:trPr>
        <w:tc>
          <w:tcPr>
            <w:tcW w:w="2835" w:type="dxa"/>
            <w:gridSpan w:val="3"/>
          </w:tcPr>
          <w:p w:rsidR="005B2EE9" w:rsidRDefault="00DF59AE">
            <w:pPr>
              <w:pStyle w:val="TableParagraph"/>
              <w:rPr>
                <w:b/>
                <w:sz w:val="24"/>
              </w:rPr>
            </w:pPr>
            <w:r>
              <w:rPr>
                <w:b/>
                <w:spacing w:val="-2"/>
                <w:sz w:val="24"/>
              </w:rPr>
              <w:t>Core/Elective/Supportive</w:t>
            </w:r>
          </w:p>
        </w:tc>
        <w:tc>
          <w:tcPr>
            <w:tcW w:w="4531" w:type="dxa"/>
            <w:gridSpan w:val="2"/>
          </w:tcPr>
          <w:p w:rsidR="005B2EE9" w:rsidRDefault="005B2EE9">
            <w:pPr>
              <w:pStyle w:val="TableParagraph"/>
              <w:spacing w:line="240" w:lineRule="auto"/>
              <w:ind w:left="0"/>
            </w:pPr>
          </w:p>
        </w:tc>
        <w:tc>
          <w:tcPr>
            <w:tcW w:w="489" w:type="dxa"/>
          </w:tcPr>
          <w:p w:rsidR="005B2EE9" w:rsidRDefault="00DF59AE">
            <w:pPr>
              <w:pStyle w:val="TableParagraph"/>
              <w:ind w:left="1" w:right="20"/>
              <w:jc w:val="center"/>
              <w:rPr>
                <w:b/>
                <w:sz w:val="24"/>
              </w:rPr>
            </w:pPr>
            <w:r>
              <w:rPr>
                <w:b/>
                <w:spacing w:val="-10"/>
                <w:sz w:val="24"/>
              </w:rPr>
              <w:t>3</w:t>
            </w:r>
          </w:p>
        </w:tc>
        <w:tc>
          <w:tcPr>
            <w:tcW w:w="539" w:type="dxa"/>
            <w:gridSpan w:val="2"/>
          </w:tcPr>
          <w:p w:rsidR="005B2EE9" w:rsidRDefault="00DF59AE">
            <w:pPr>
              <w:pStyle w:val="TableParagraph"/>
              <w:spacing w:line="275" w:lineRule="exact"/>
              <w:ind w:left="11"/>
              <w:jc w:val="center"/>
              <w:rPr>
                <w:b/>
                <w:sz w:val="24"/>
              </w:rPr>
            </w:pPr>
            <w:r>
              <w:rPr>
                <w:b/>
                <w:spacing w:val="-10"/>
                <w:sz w:val="24"/>
              </w:rPr>
              <w:t>1</w:t>
            </w:r>
          </w:p>
        </w:tc>
        <w:tc>
          <w:tcPr>
            <w:tcW w:w="362" w:type="dxa"/>
            <w:gridSpan w:val="2"/>
          </w:tcPr>
          <w:p w:rsidR="005B2EE9" w:rsidRDefault="005B2EE9">
            <w:pPr>
              <w:pStyle w:val="TableParagraph"/>
              <w:spacing w:line="240" w:lineRule="auto"/>
              <w:ind w:left="0"/>
            </w:pPr>
          </w:p>
        </w:tc>
        <w:tc>
          <w:tcPr>
            <w:tcW w:w="886" w:type="dxa"/>
          </w:tcPr>
          <w:p w:rsidR="005B2EE9" w:rsidRDefault="00DF59AE">
            <w:pPr>
              <w:pStyle w:val="TableParagraph"/>
              <w:ind w:left="23"/>
              <w:jc w:val="center"/>
              <w:rPr>
                <w:b/>
                <w:sz w:val="24"/>
              </w:rPr>
            </w:pPr>
            <w:r>
              <w:rPr>
                <w:b/>
                <w:spacing w:val="-10"/>
                <w:sz w:val="24"/>
              </w:rPr>
              <w:t>4</w:t>
            </w:r>
          </w:p>
        </w:tc>
      </w:tr>
      <w:tr w:rsidR="005B2EE9">
        <w:trPr>
          <w:trHeight w:val="633"/>
        </w:trPr>
        <w:tc>
          <w:tcPr>
            <w:tcW w:w="2835" w:type="dxa"/>
            <w:gridSpan w:val="3"/>
          </w:tcPr>
          <w:p w:rsidR="005B2EE9" w:rsidRDefault="00DF59AE">
            <w:pPr>
              <w:pStyle w:val="TableParagraph"/>
              <w:spacing w:before="155" w:line="240" w:lineRule="auto"/>
              <w:rPr>
                <w:b/>
                <w:sz w:val="24"/>
              </w:rPr>
            </w:pPr>
            <w:r>
              <w:rPr>
                <w:b/>
                <w:spacing w:val="-3"/>
                <w:sz w:val="24"/>
              </w:rPr>
              <w:t>Pre-</w:t>
            </w:r>
            <w:r>
              <w:rPr>
                <w:b/>
                <w:spacing w:val="-2"/>
                <w:sz w:val="24"/>
              </w:rPr>
              <w:t>requisite</w:t>
            </w:r>
          </w:p>
        </w:tc>
        <w:tc>
          <w:tcPr>
            <w:tcW w:w="4531" w:type="dxa"/>
            <w:gridSpan w:val="2"/>
          </w:tcPr>
          <w:p w:rsidR="005B2EE9" w:rsidRDefault="00DF59AE">
            <w:pPr>
              <w:pStyle w:val="TableParagraph"/>
              <w:tabs>
                <w:tab w:val="left" w:pos="4500"/>
              </w:tabs>
              <w:spacing w:before="157" w:line="240" w:lineRule="auto"/>
              <w:ind w:right="-260"/>
              <w:rPr>
                <w:b/>
                <w:position w:val="-15"/>
                <w:sz w:val="24"/>
              </w:rPr>
            </w:pPr>
            <w:r>
              <w:rPr>
                <w:b/>
                <w:sz w:val="24"/>
              </w:rPr>
              <w:t>Understanding</w:t>
            </w:r>
            <w:r>
              <w:rPr>
                <w:b/>
                <w:spacing w:val="-3"/>
                <w:sz w:val="24"/>
              </w:rPr>
              <w:t xml:space="preserve"> </w:t>
            </w:r>
            <w:r>
              <w:rPr>
                <w:b/>
                <w:sz w:val="24"/>
              </w:rPr>
              <w:t>family</w:t>
            </w:r>
            <w:r>
              <w:rPr>
                <w:b/>
                <w:spacing w:val="-4"/>
                <w:sz w:val="24"/>
              </w:rPr>
              <w:t xml:space="preserve"> </w:t>
            </w:r>
            <w:r>
              <w:rPr>
                <w:b/>
                <w:sz w:val="24"/>
              </w:rPr>
              <w:t>and</w:t>
            </w:r>
            <w:r>
              <w:rPr>
                <w:b/>
                <w:spacing w:val="-2"/>
                <w:sz w:val="24"/>
              </w:rPr>
              <w:t xml:space="preserve"> </w:t>
            </w:r>
            <w:r>
              <w:rPr>
                <w:b/>
                <w:sz w:val="24"/>
              </w:rPr>
              <w:t>its</w:t>
            </w:r>
            <w:r>
              <w:rPr>
                <w:b/>
                <w:spacing w:val="-6"/>
                <w:sz w:val="24"/>
              </w:rPr>
              <w:t xml:space="preserve"> </w:t>
            </w:r>
            <w:r>
              <w:rPr>
                <w:b/>
                <w:spacing w:val="-2"/>
                <w:sz w:val="24"/>
              </w:rPr>
              <w:t>issues</w:t>
            </w:r>
            <w:r>
              <w:rPr>
                <w:b/>
                <w:sz w:val="24"/>
              </w:rPr>
              <w:tab/>
            </w:r>
            <w:proofErr w:type="spellStart"/>
            <w:r>
              <w:rPr>
                <w:b/>
                <w:spacing w:val="-5"/>
                <w:position w:val="-15"/>
                <w:sz w:val="24"/>
              </w:rPr>
              <w:t>Ve</w:t>
            </w:r>
            <w:proofErr w:type="spellEnd"/>
          </w:p>
        </w:tc>
        <w:tc>
          <w:tcPr>
            <w:tcW w:w="931" w:type="dxa"/>
            <w:gridSpan w:val="2"/>
          </w:tcPr>
          <w:p w:rsidR="005B2EE9" w:rsidRDefault="00DF59AE">
            <w:pPr>
              <w:pStyle w:val="TableParagraph"/>
              <w:spacing w:line="270" w:lineRule="exact"/>
              <w:ind w:left="-27" w:right="55"/>
              <w:jc w:val="right"/>
              <w:rPr>
                <w:b/>
                <w:sz w:val="24"/>
              </w:rPr>
            </w:pPr>
            <w:r>
              <w:rPr>
                <w:b/>
                <w:spacing w:val="-4"/>
                <w:sz w:val="24"/>
              </w:rPr>
              <w:t>Syllabus</w:t>
            </w:r>
          </w:p>
          <w:p w:rsidR="005B2EE9" w:rsidRDefault="00DF59AE">
            <w:pPr>
              <w:pStyle w:val="TableParagraph"/>
              <w:spacing w:before="43" w:line="240" w:lineRule="auto"/>
              <w:ind w:left="-27" w:right="126"/>
              <w:jc w:val="right"/>
              <w:rPr>
                <w:b/>
                <w:sz w:val="24"/>
              </w:rPr>
            </w:pPr>
            <w:r>
              <w:rPr>
                <w:b/>
                <w:spacing w:val="-2"/>
                <w:sz w:val="24"/>
              </w:rPr>
              <w:t>Version</w:t>
            </w:r>
          </w:p>
        </w:tc>
        <w:tc>
          <w:tcPr>
            <w:tcW w:w="1345" w:type="dxa"/>
            <w:gridSpan w:val="4"/>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155" w:line="240" w:lineRule="auto"/>
              <w:rPr>
                <w:b/>
                <w:sz w:val="24"/>
              </w:rPr>
            </w:pPr>
            <w:r>
              <w:rPr>
                <w:b/>
                <w:spacing w:val="-4"/>
                <w:sz w:val="24"/>
              </w:rPr>
              <w:t>2027</w:t>
            </w:r>
          </w:p>
        </w:tc>
      </w:tr>
      <w:tr w:rsidR="005B2EE9">
        <w:trPr>
          <w:trHeight w:val="952"/>
        </w:trPr>
        <w:tc>
          <w:tcPr>
            <w:tcW w:w="2835" w:type="dxa"/>
            <w:gridSpan w:val="3"/>
          </w:tcPr>
          <w:p w:rsidR="005B2EE9" w:rsidRDefault="00DF59AE">
            <w:pPr>
              <w:pStyle w:val="TableParagraph"/>
              <w:spacing w:before="159" w:line="273" w:lineRule="auto"/>
              <w:rPr>
                <w:b/>
                <w:sz w:val="24"/>
              </w:rPr>
            </w:pPr>
            <w:r>
              <w:rPr>
                <w:b/>
                <w:spacing w:val="-2"/>
                <w:sz w:val="24"/>
              </w:rPr>
              <w:t>Instructional</w:t>
            </w:r>
            <w:r>
              <w:rPr>
                <w:b/>
                <w:spacing w:val="-12"/>
                <w:sz w:val="24"/>
              </w:rPr>
              <w:t xml:space="preserve"> </w:t>
            </w:r>
            <w:r>
              <w:rPr>
                <w:b/>
                <w:spacing w:val="-2"/>
                <w:sz w:val="24"/>
              </w:rPr>
              <w:t>Hours</w:t>
            </w:r>
            <w:r>
              <w:rPr>
                <w:b/>
                <w:spacing w:val="-12"/>
                <w:sz w:val="24"/>
              </w:rPr>
              <w:t xml:space="preserve"> </w:t>
            </w:r>
            <w:r>
              <w:rPr>
                <w:b/>
                <w:spacing w:val="-2"/>
                <w:sz w:val="24"/>
              </w:rPr>
              <w:t xml:space="preserve">Per </w:t>
            </w:r>
            <w:r>
              <w:rPr>
                <w:b/>
                <w:sz w:val="24"/>
              </w:rPr>
              <w:t>Week – 4</w:t>
            </w:r>
          </w:p>
        </w:tc>
        <w:tc>
          <w:tcPr>
            <w:tcW w:w="4531"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rPr>
                <w:b/>
                <w:sz w:val="24"/>
              </w:rPr>
            </w:pPr>
            <w:r>
              <w:rPr>
                <w:b/>
                <w:sz w:val="24"/>
              </w:rPr>
              <w:t>CIA</w:t>
            </w:r>
            <w:r>
              <w:rPr>
                <w:b/>
                <w:spacing w:val="-10"/>
                <w:sz w:val="24"/>
              </w:rPr>
              <w:t xml:space="preserve"> </w:t>
            </w:r>
            <w:r>
              <w:rPr>
                <w:b/>
                <w:sz w:val="24"/>
              </w:rPr>
              <w:t>–</w:t>
            </w:r>
            <w:r>
              <w:rPr>
                <w:b/>
                <w:spacing w:val="-5"/>
                <w:sz w:val="24"/>
              </w:rPr>
              <w:t>25</w:t>
            </w:r>
          </w:p>
        </w:tc>
        <w:tc>
          <w:tcPr>
            <w:tcW w:w="931" w:type="dxa"/>
            <w:gridSpan w:val="2"/>
          </w:tcPr>
          <w:p w:rsidR="005B2EE9" w:rsidRDefault="005B2EE9">
            <w:pPr>
              <w:pStyle w:val="TableParagraph"/>
              <w:spacing w:before="39" w:line="240" w:lineRule="auto"/>
              <w:ind w:left="0"/>
              <w:rPr>
                <w:sz w:val="24"/>
              </w:rPr>
            </w:pPr>
          </w:p>
          <w:p w:rsidR="005B2EE9" w:rsidRDefault="00DF59AE">
            <w:pPr>
              <w:pStyle w:val="TableParagraph"/>
              <w:spacing w:line="240" w:lineRule="auto"/>
              <w:ind w:left="-48"/>
              <w:rPr>
                <w:b/>
                <w:sz w:val="24"/>
              </w:rPr>
            </w:pPr>
            <w:r>
              <w:rPr>
                <w:b/>
                <w:sz w:val="24"/>
              </w:rPr>
              <w:t>ESE</w:t>
            </w:r>
            <w:r>
              <w:rPr>
                <w:b/>
                <w:spacing w:val="-4"/>
                <w:sz w:val="24"/>
              </w:rPr>
              <w:t xml:space="preserve"> </w:t>
            </w:r>
            <w:r>
              <w:rPr>
                <w:b/>
                <w:sz w:val="24"/>
              </w:rPr>
              <w:t>–</w:t>
            </w:r>
            <w:r>
              <w:rPr>
                <w:b/>
                <w:spacing w:val="-5"/>
                <w:sz w:val="24"/>
              </w:rPr>
              <w:t>75</w:t>
            </w:r>
          </w:p>
        </w:tc>
        <w:tc>
          <w:tcPr>
            <w:tcW w:w="1345" w:type="dxa"/>
            <w:gridSpan w:val="4"/>
          </w:tcPr>
          <w:p w:rsidR="005B2EE9" w:rsidRDefault="00DF59AE">
            <w:pPr>
              <w:pStyle w:val="TableParagraph"/>
              <w:spacing w:line="278" w:lineRule="auto"/>
              <w:ind w:right="412"/>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65" w:lineRule="exact"/>
              <w:rPr>
                <w:b/>
                <w:sz w:val="24"/>
              </w:rPr>
            </w:pPr>
            <w:r>
              <w:rPr>
                <w:b/>
                <w:spacing w:val="-5"/>
                <w:sz w:val="24"/>
              </w:rPr>
              <w:t>100</w:t>
            </w:r>
          </w:p>
        </w:tc>
      </w:tr>
      <w:tr w:rsidR="005B2EE9">
        <w:trPr>
          <w:trHeight w:val="316"/>
        </w:trPr>
        <w:tc>
          <w:tcPr>
            <w:tcW w:w="9642" w:type="dxa"/>
            <w:gridSpan w:val="11"/>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346"/>
        </w:trPr>
        <w:tc>
          <w:tcPr>
            <w:tcW w:w="9642" w:type="dxa"/>
            <w:gridSpan w:val="11"/>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7"/>
              </w:numPr>
              <w:tabs>
                <w:tab w:val="left" w:pos="585"/>
              </w:tabs>
              <w:spacing w:before="245" w:line="240" w:lineRule="auto"/>
              <w:rPr>
                <w:sz w:val="24"/>
              </w:rPr>
            </w:pPr>
            <w:r>
              <w:rPr>
                <w:sz w:val="24"/>
              </w:rPr>
              <w:t>It</w:t>
            </w:r>
            <w:r>
              <w:rPr>
                <w:spacing w:val="-4"/>
                <w:sz w:val="24"/>
              </w:rPr>
              <w:t xml:space="preserve"> </w:t>
            </w:r>
            <w:r>
              <w:rPr>
                <w:sz w:val="24"/>
              </w:rPr>
              <w:t>will</w:t>
            </w:r>
            <w:r>
              <w:rPr>
                <w:spacing w:val="-1"/>
                <w:sz w:val="24"/>
              </w:rPr>
              <w:t xml:space="preserve"> </w:t>
            </w:r>
            <w:r>
              <w:rPr>
                <w:sz w:val="24"/>
              </w:rPr>
              <w:t>help</w:t>
            </w:r>
            <w:r>
              <w:rPr>
                <w:spacing w:val="-1"/>
                <w:sz w:val="24"/>
              </w:rPr>
              <w:t xml:space="preserve"> </w:t>
            </w:r>
            <w:r>
              <w:rPr>
                <w:sz w:val="24"/>
              </w:rPr>
              <w:t>them in</w:t>
            </w:r>
            <w:r>
              <w:rPr>
                <w:spacing w:val="-1"/>
                <w:sz w:val="24"/>
              </w:rPr>
              <w:t xml:space="preserve"> </w:t>
            </w:r>
            <w:r>
              <w:rPr>
                <w:sz w:val="24"/>
              </w:rPr>
              <w:t>understanding</w:t>
            </w:r>
            <w:r>
              <w:rPr>
                <w:spacing w:val="-1"/>
                <w:sz w:val="24"/>
              </w:rPr>
              <w:t xml:space="preserve"> </w:t>
            </w:r>
            <w:r>
              <w:rPr>
                <w:sz w:val="24"/>
              </w:rPr>
              <w:t>family</w:t>
            </w:r>
            <w:r>
              <w:rPr>
                <w:spacing w:val="-1"/>
                <w:sz w:val="24"/>
              </w:rPr>
              <w:t xml:space="preserve"> </w:t>
            </w:r>
            <w:r>
              <w:rPr>
                <w:sz w:val="24"/>
              </w:rPr>
              <w:t>as</w:t>
            </w:r>
            <w:r>
              <w:rPr>
                <w:spacing w:val="-1"/>
                <w:sz w:val="24"/>
              </w:rPr>
              <w:t xml:space="preserve"> </w:t>
            </w:r>
            <w:r>
              <w:rPr>
                <w:sz w:val="24"/>
              </w:rPr>
              <w:t>a</w:t>
            </w:r>
            <w:r>
              <w:rPr>
                <w:spacing w:val="-5"/>
                <w:sz w:val="24"/>
              </w:rPr>
              <w:t xml:space="preserve"> </w:t>
            </w:r>
            <w:r>
              <w:rPr>
                <w:sz w:val="24"/>
              </w:rPr>
              <w:t>social</w:t>
            </w:r>
            <w:r>
              <w:rPr>
                <w:spacing w:val="-2"/>
                <w:sz w:val="24"/>
              </w:rPr>
              <w:t xml:space="preserve"> </w:t>
            </w:r>
            <w:r>
              <w:rPr>
                <w:sz w:val="24"/>
              </w:rPr>
              <w:t>institution,</w:t>
            </w:r>
            <w:r>
              <w:rPr>
                <w:spacing w:val="-1"/>
                <w:sz w:val="24"/>
              </w:rPr>
              <w:t xml:space="preserve"> </w:t>
            </w:r>
            <w:r>
              <w:rPr>
                <w:sz w:val="24"/>
              </w:rPr>
              <w:t>its</w:t>
            </w:r>
            <w:r>
              <w:rPr>
                <w:spacing w:val="57"/>
                <w:sz w:val="24"/>
              </w:rPr>
              <w:t xml:space="preserve"> </w:t>
            </w:r>
            <w:r>
              <w:rPr>
                <w:sz w:val="24"/>
              </w:rPr>
              <w:t>and</w:t>
            </w:r>
            <w:r>
              <w:rPr>
                <w:spacing w:val="-1"/>
                <w:sz w:val="24"/>
              </w:rPr>
              <w:t xml:space="preserve"> </w:t>
            </w:r>
            <w:r>
              <w:rPr>
                <w:sz w:val="24"/>
              </w:rPr>
              <w:t>its</w:t>
            </w:r>
            <w:r>
              <w:rPr>
                <w:spacing w:val="-5"/>
                <w:sz w:val="24"/>
              </w:rPr>
              <w:t xml:space="preserve"> </w:t>
            </w:r>
            <w:r>
              <w:rPr>
                <w:spacing w:val="-2"/>
                <w:sz w:val="24"/>
              </w:rPr>
              <w:t>needs</w:t>
            </w:r>
          </w:p>
          <w:p w:rsidR="005B2EE9" w:rsidRDefault="00DF59AE">
            <w:pPr>
              <w:pStyle w:val="TableParagraph"/>
              <w:numPr>
                <w:ilvl w:val="0"/>
                <w:numId w:val="37"/>
              </w:numPr>
              <w:tabs>
                <w:tab w:val="left" w:pos="585"/>
              </w:tabs>
              <w:spacing w:line="268" w:lineRule="exact"/>
              <w:rPr>
                <w:sz w:val="24"/>
              </w:rPr>
            </w:pPr>
            <w:r>
              <w:rPr>
                <w:sz w:val="24"/>
              </w:rPr>
              <w:t>It</w:t>
            </w:r>
            <w:r>
              <w:rPr>
                <w:spacing w:val="-4"/>
                <w:sz w:val="24"/>
              </w:rPr>
              <w:t xml:space="preserve"> </w:t>
            </w:r>
            <w:r>
              <w:rPr>
                <w:sz w:val="24"/>
              </w:rPr>
              <w:t>will</w:t>
            </w:r>
            <w:r>
              <w:rPr>
                <w:spacing w:val="-1"/>
                <w:sz w:val="24"/>
              </w:rPr>
              <w:t xml:space="preserve"> </w:t>
            </w:r>
            <w:r>
              <w:rPr>
                <w:sz w:val="24"/>
              </w:rPr>
              <w:t>facilitate</w:t>
            </w:r>
            <w:r>
              <w:rPr>
                <w:spacing w:val="-1"/>
                <w:sz w:val="24"/>
              </w:rPr>
              <w:t xml:space="preserve"> </w:t>
            </w:r>
            <w:r>
              <w:rPr>
                <w:sz w:val="24"/>
              </w:rPr>
              <w:t>their</w:t>
            </w:r>
            <w:r>
              <w:rPr>
                <w:spacing w:val="-1"/>
                <w:sz w:val="24"/>
              </w:rPr>
              <w:t xml:space="preserve"> </w:t>
            </w:r>
            <w:r>
              <w:rPr>
                <w:sz w:val="24"/>
              </w:rPr>
              <w:t>understanding</w:t>
            </w:r>
            <w:r>
              <w:rPr>
                <w:spacing w:val="-1"/>
                <w:sz w:val="24"/>
              </w:rPr>
              <w:t xml:space="preserve"> </w:t>
            </w:r>
            <w:r>
              <w:rPr>
                <w:sz w:val="24"/>
              </w:rPr>
              <w:t>on</w:t>
            </w:r>
            <w:r>
              <w:rPr>
                <w:spacing w:val="-1"/>
                <w:sz w:val="24"/>
              </w:rPr>
              <w:t xml:space="preserve"> </w:t>
            </w:r>
            <w:r>
              <w:rPr>
                <w:sz w:val="24"/>
              </w:rPr>
              <w:t>social</w:t>
            </w:r>
            <w:r>
              <w:rPr>
                <w:spacing w:val="-2"/>
                <w:sz w:val="24"/>
              </w:rPr>
              <w:t xml:space="preserve"> </w:t>
            </w:r>
            <w:r>
              <w:rPr>
                <w:sz w:val="24"/>
              </w:rPr>
              <w:t>change</w:t>
            </w:r>
            <w:r>
              <w:rPr>
                <w:spacing w:val="-5"/>
                <w:sz w:val="24"/>
              </w:rPr>
              <w:t xml:space="preserve"> </w:t>
            </w:r>
            <w:r>
              <w:rPr>
                <w:sz w:val="24"/>
              </w:rPr>
              <w:t>and</w:t>
            </w:r>
            <w:r>
              <w:rPr>
                <w:spacing w:val="-1"/>
                <w:sz w:val="24"/>
              </w:rPr>
              <w:t xml:space="preserve"> </w:t>
            </w:r>
            <w:r>
              <w:rPr>
                <w:sz w:val="24"/>
              </w:rPr>
              <w:t>its</w:t>
            </w:r>
            <w:r>
              <w:rPr>
                <w:spacing w:val="-1"/>
                <w:sz w:val="24"/>
              </w:rPr>
              <w:t xml:space="preserve"> </w:t>
            </w:r>
            <w:r>
              <w:rPr>
                <w:sz w:val="24"/>
              </w:rPr>
              <w:t>impact on</w:t>
            </w:r>
            <w:r>
              <w:rPr>
                <w:spacing w:val="-1"/>
                <w:sz w:val="24"/>
              </w:rPr>
              <w:t xml:space="preserve"> </w:t>
            </w:r>
            <w:r>
              <w:rPr>
                <w:spacing w:val="-2"/>
                <w:sz w:val="24"/>
              </w:rPr>
              <w:t>family</w:t>
            </w:r>
          </w:p>
          <w:p w:rsidR="005B2EE9" w:rsidRDefault="00DF59AE">
            <w:pPr>
              <w:pStyle w:val="TableParagraph"/>
              <w:numPr>
                <w:ilvl w:val="0"/>
                <w:numId w:val="37"/>
              </w:numPr>
              <w:tabs>
                <w:tab w:val="left" w:pos="585"/>
              </w:tabs>
              <w:spacing w:line="265" w:lineRule="exact"/>
              <w:rPr>
                <w:sz w:val="24"/>
              </w:rPr>
            </w:pPr>
            <w:r>
              <w:rPr>
                <w:sz w:val="24"/>
              </w:rPr>
              <w:t>It</w:t>
            </w:r>
            <w:r>
              <w:rPr>
                <w:spacing w:val="-5"/>
                <w:sz w:val="24"/>
              </w:rPr>
              <w:t xml:space="preserve"> </w:t>
            </w:r>
            <w:r>
              <w:rPr>
                <w:sz w:val="24"/>
              </w:rPr>
              <w:t>will</w:t>
            </w:r>
            <w:r>
              <w:rPr>
                <w:spacing w:val="-1"/>
                <w:sz w:val="24"/>
              </w:rPr>
              <w:t xml:space="preserve"> </w:t>
            </w:r>
            <w:r>
              <w:rPr>
                <w:sz w:val="24"/>
              </w:rPr>
              <w:t>increase</w:t>
            </w:r>
            <w:r>
              <w:rPr>
                <w:spacing w:val="-2"/>
                <w:sz w:val="24"/>
              </w:rPr>
              <w:t xml:space="preserve"> </w:t>
            </w:r>
            <w:r>
              <w:rPr>
                <w:sz w:val="24"/>
              </w:rPr>
              <w:t>their</w:t>
            </w:r>
            <w:r>
              <w:rPr>
                <w:spacing w:val="-1"/>
                <w:sz w:val="24"/>
              </w:rPr>
              <w:t xml:space="preserve"> </w:t>
            </w:r>
            <w:r>
              <w:rPr>
                <w:sz w:val="24"/>
              </w:rPr>
              <w:t>knowledge</w:t>
            </w:r>
            <w:r>
              <w:rPr>
                <w:spacing w:val="-5"/>
                <w:sz w:val="24"/>
              </w:rPr>
              <w:t xml:space="preserve"> </w:t>
            </w:r>
            <w:r>
              <w:rPr>
                <w:sz w:val="24"/>
              </w:rPr>
              <w:t>on</w:t>
            </w:r>
            <w:r>
              <w:rPr>
                <w:spacing w:val="58"/>
                <w:sz w:val="24"/>
              </w:rPr>
              <w:t xml:space="preserve"> </w:t>
            </w:r>
            <w:r>
              <w:rPr>
                <w:sz w:val="24"/>
              </w:rPr>
              <w:t>family welfare</w:t>
            </w:r>
            <w:r>
              <w:rPr>
                <w:spacing w:val="-2"/>
                <w:sz w:val="24"/>
              </w:rPr>
              <w:t xml:space="preserve"> </w:t>
            </w:r>
            <w:proofErr w:type="spellStart"/>
            <w:r>
              <w:rPr>
                <w:spacing w:val="-2"/>
                <w:sz w:val="24"/>
              </w:rPr>
              <w:t>programmes</w:t>
            </w:r>
            <w:proofErr w:type="spellEnd"/>
          </w:p>
        </w:tc>
      </w:tr>
      <w:tr w:rsidR="005B2EE9">
        <w:trPr>
          <w:trHeight w:val="316"/>
        </w:trPr>
        <w:tc>
          <w:tcPr>
            <w:tcW w:w="9642" w:type="dxa"/>
            <w:gridSpan w:val="11"/>
          </w:tcPr>
          <w:p w:rsidR="005B2EE9" w:rsidRDefault="00DF59AE">
            <w:pPr>
              <w:pStyle w:val="TableParagraph"/>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6"/>
        </w:trPr>
        <w:tc>
          <w:tcPr>
            <w:tcW w:w="9642" w:type="dxa"/>
            <w:gridSpan w:val="11"/>
          </w:tcPr>
          <w:p w:rsidR="005B2EE9" w:rsidRDefault="00DF59AE">
            <w:pPr>
              <w:pStyle w:val="TableParagraph"/>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708" w:type="dxa"/>
          </w:tcPr>
          <w:p w:rsidR="005B2EE9" w:rsidRDefault="00DF59AE">
            <w:pPr>
              <w:pStyle w:val="TableParagraph"/>
              <w:rPr>
                <w:sz w:val="24"/>
              </w:rPr>
            </w:pPr>
            <w:r>
              <w:rPr>
                <w:spacing w:val="-10"/>
                <w:sz w:val="24"/>
              </w:rPr>
              <w:t>1</w:t>
            </w:r>
          </w:p>
        </w:tc>
        <w:tc>
          <w:tcPr>
            <w:tcW w:w="7902" w:type="dxa"/>
            <w:gridSpan w:val="8"/>
          </w:tcPr>
          <w:p w:rsidR="005B2EE9" w:rsidRDefault="00DF59AE">
            <w:pPr>
              <w:pStyle w:val="TableParagraph"/>
              <w:rPr>
                <w:sz w:val="24"/>
              </w:rPr>
            </w:pPr>
            <w:r>
              <w:rPr>
                <w:sz w:val="24"/>
              </w:rPr>
              <w:t>Students</w:t>
            </w:r>
            <w:r>
              <w:rPr>
                <w:spacing w:val="-4"/>
                <w:sz w:val="24"/>
              </w:rPr>
              <w:t xml:space="preserve"> </w:t>
            </w:r>
            <w:r>
              <w:rPr>
                <w:sz w:val="24"/>
              </w:rPr>
              <w:t>can</w:t>
            </w:r>
            <w:r>
              <w:rPr>
                <w:spacing w:val="-2"/>
                <w:sz w:val="24"/>
              </w:rPr>
              <w:t xml:space="preserve"> </w:t>
            </w:r>
            <w:r>
              <w:rPr>
                <w:sz w:val="24"/>
              </w:rPr>
              <w:t>understand</w:t>
            </w:r>
            <w:r>
              <w:rPr>
                <w:spacing w:val="-1"/>
                <w:sz w:val="24"/>
              </w:rPr>
              <w:t xml:space="preserve"> </w:t>
            </w:r>
            <w:r>
              <w:rPr>
                <w:sz w:val="24"/>
              </w:rPr>
              <w:t>the</w:t>
            </w:r>
            <w:r>
              <w:rPr>
                <w:spacing w:val="-3"/>
                <w:sz w:val="24"/>
              </w:rPr>
              <w:t xml:space="preserve"> </w:t>
            </w:r>
            <w:r>
              <w:rPr>
                <w:sz w:val="24"/>
              </w:rPr>
              <w:t>importance</w:t>
            </w:r>
            <w:r>
              <w:rPr>
                <w:spacing w:val="-4"/>
                <w:sz w:val="24"/>
              </w:rPr>
              <w:t xml:space="preserve"> </w:t>
            </w:r>
            <w:r>
              <w:rPr>
                <w:sz w:val="24"/>
              </w:rPr>
              <w:t>of</w:t>
            </w:r>
            <w:r>
              <w:rPr>
                <w:spacing w:val="-2"/>
                <w:sz w:val="24"/>
              </w:rPr>
              <w:t xml:space="preserve"> </w:t>
            </w:r>
            <w:r>
              <w:rPr>
                <w:sz w:val="24"/>
              </w:rPr>
              <w:t>family</w:t>
            </w:r>
            <w:r>
              <w:rPr>
                <w:spacing w:val="-1"/>
                <w:sz w:val="24"/>
              </w:rPr>
              <w:t xml:space="preserve"> </w:t>
            </w:r>
            <w:r>
              <w:rPr>
                <w:sz w:val="24"/>
              </w:rPr>
              <w:t>and</w:t>
            </w:r>
            <w:r>
              <w:rPr>
                <w:spacing w:val="-2"/>
                <w:sz w:val="24"/>
              </w:rPr>
              <w:t xml:space="preserve"> </w:t>
            </w:r>
            <w:r>
              <w:rPr>
                <w:sz w:val="24"/>
              </w:rPr>
              <w:t>its</w:t>
            </w:r>
            <w:r>
              <w:rPr>
                <w:spacing w:val="-2"/>
                <w:sz w:val="24"/>
              </w:rPr>
              <w:t xml:space="preserve"> </w:t>
            </w:r>
            <w:r>
              <w:rPr>
                <w:sz w:val="24"/>
              </w:rPr>
              <w:t>various</w:t>
            </w:r>
            <w:r>
              <w:rPr>
                <w:spacing w:val="-2"/>
                <w:sz w:val="24"/>
              </w:rPr>
              <w:t xml:space="preserve"> problems</w:t>
            </w:r>
          </w:p>
        </w:tc>
        <w:tc>
          <w:tcPr>
            <w:tcW w:w="1032" w:type="dxa"/>
            <w:gridSpan w:val="2"/>
          </w:tcPr>
          <w:p w:rsidR="005B2EE9" w:rsidRDefault="00DF59AE">
            <w:pPr>
              <w:pStyle w:val="TableParagraph"/>
              <w:rPr>
                <w:sz w:val="24"/>
              </w:rPr>
            </w:pPr>
            <w:r>
              <w:rPr>
                <w:spacing w:val="-5"/>
                <w:sz w:val="24"/>
              </w:rPr>
              <w:t>K2</w:t>
            </w:r>
          </w:p>
        </w:tc>
      </w:tr>
      <w:tr w:rsidR="005B2EE9">
        <w:trPr>
          <w:trHeight w:val="635"/>
        </w:trPr>
        <w:tc>
          <w:tcPr>
            <w:tcW w:w="708" w:type="dxa"/>
          </w:tcPr>
          <w:p w:rsidR="005B2EE9" w:rsidRDefault="00DF59AE">
            <w:pPr>
              <w:pStyle w:val="TableParagraph"/>
              <w:rPr>
                <w:sz w:val="24"/>
              </w:rPr>
            </w:pPr>
            <w:r>
              <w:rPr>
                <w:spacing w:val="-10"/>
                <w:sz w:val="24"/>
              </w:rPr>
              <w:t>2</w:t>
            </w:r>
          </w:p>
        </w:tc>
        <w:tc>
          <w:tcPr>
            <w:tcW w:w="7902" w:type="dxa"/>
            <w:gridSpan w:val="8"/>
          </w:tcPr>
          <w:p w:rsidR="005B2EE9" w:rsidRDefault="00DF59AE">
            <w:pPr>
              <w:pStyle w:val="TableParagraph"/>
              <w:rPr>
                <w:sz w:val="24"/>
              </w:rPr>
            </w:pPr>
            <w:r>
              <w:rPr>
                <w:sz w:val="24"/>
              </w:rPr>
              <w:t>This</w:t>
            </w:r>
            <w:r>
              <w:rPr>
                <w:spacing w:val="-5"/>
                <w:sz w:val="24"/>
              </w:rPr>
              <w:t xml:space="preserve"> </w:t>
            </w:r>
            <w:r>
              <w:rPr>
                <w:sz w:val="24"/>
              </w:rPr>
              <w:t>will</w:t>
            </w:r>
            <w:r>
              <w:rPr>
                <w:spacing w:val="-1"/>
                <w:sz w:val="24"/>
              </w:rPr>
              <w:t xml:space="preserve"> </w:t>
            </w:r>
            <w:r>
              <w:rPr>
                <w:sz w:val="24"/>
              </w:rPr>
              <w:t>enlarge</w:t>
            </w:r>
            <w:r>
              <w:rPr>
                <w:spacing w:val="-4"/>
                <w:sz w:val="24"/>
              </w:rPr>
              <w:t xml:space="preserve"> </w:t>
            </w:r>
            <w:r>
              <w:rPr>
                <w:sz w:val="24"/>
              </w:rPr>
              <w:t>their</w:t>
            </w:r>
            <w:r>
              <w:rPr>
                <w:spacing w:val="-1"/>
                <w:sz w:val="24"/>
              </w:rPr>
              <w:t xml:space="preserve"> </w:t>
            </w:r>
            <w:r>
              <w:rPr>
                <w:sz w:val="24"/>
              </w:rPr>
              <w:t>ability</w:t>
            </w:r>
            <w:r>
              <w:rPr>
                <w:spacing w:val="-1"/>
                <w:sz w:val="24"/>
              </w:rPr>
              <w:t xml:space="preserve"> </w:t>
            </w:r>
            <w:r>
              <w:rPr>
                <w:sz w:val="24"/>
              </w:rPr>
              <w:t>to</w:t>
            </w:r>
            <w:r>
              <w:rPr>
                <w:spacing w:val="28"/>
                <w:sz w:val="24"/>
              </w:rPr>
              <w:t xml:space="preserve">  </w:t>
            </w:r>
            <w:r>
              <w:rPr>
                <w:sz w:val="24"/>
              </w:rPr>
              <w:t>understand</w:t>
            </w:r>
            <w:r>
              <w:rPr>
                <w:spacing w:val="58"/>
                <w:sz w:val="24"/>
              </w:rPr>
              <w:t xml:space="preserve"> </w:t>
            </w:r>
            <w:r>
              <w:rPr>
                <w:sz w:val="24"/>
              </w:rPr>
              <w:t>social</w:t>
            </w:r>
            <w:r>
              <w:rPr>
                <w:spacing w:val="-2"/>
                <w:sz w:val="24"/>
              </w:rPr>
              <w:t xml:space="preserve"> </w:t>
            </w:r>
            <w:r>
              <w:rPr>
                <w:sz w:val="24"/>
              </w:rPr>
              <w:t>change</w:t>
            </w:r>
            <w:r>
              <w:rPr>
                <w:spacing w:val="58"/>
                <w:sz w:val="24"/>
              </w:rPr>
              <w:t xml:space="preserve"> </w:t>
            </w:r>
            <w:r>
              <w:rPr>
                <w:sz w:val="24"/>
              </w:rPr>
              <w:t>and</w:t>
            </w:r>
            <w:r>
              <w:rPr>
                <w:spacing w:val="-1"/>
                <w:sz w:val="24"/>
              </w:rPr>
              <w:t xml:space="preserve"> </w:t>
            </w:r>
            <w:r>
              <w:rPr>
                <w:sz w:val="24"/>
              </w:rPr>
              <w:t>its</w:t>
            </w:r>
            <w:r>
              <w:rPr>
                <w:spacing w:val="1"/>
                <w:sz w:val="24"/>
              </w:rPr>
              <w:t xml:space="preserve"> </w:t>
            </w:r>
            <w:r>
              <w:rPr>
                <w:spacing w:val="-2"/>
                <w:sz w:val="24"/>
              </w:rPr>
              <w:t>influence</w:t>
            </w:r>
          </w:p>
          <w:p w:rsidR="005B2EE9" w:rsidRDefault="00DF59AE">
            <w:pPr>
              <w:pStyle w:val="TableParagraph"/>
              <w:spacing w:before="43" w:line="240" w:lineRule="auto"/>
              <w:rPr>
                <w:sz w:val="24"/>
              </w:rPr>
            </w:pPr>
            <w:r>
              <w:rPr>
                <w:sz w:val="24"/>
              </w:rPr>
              <w:t>on</w:t>
            </w:r>
            <w:r>
              <w:rPr>
                <w:spacing w:val="-3"/>
                <w:sz w:val="24"/>
              </w:rPr>
              <w:t xml:space="preserve"> </w:t>
            </w:r>
            <w:r>
              <w:rPr>
                <w:spacing w:val="-2"/>
                <w:sz w:val="24"/>
              </w:rPr>
              <w:t>family</w:t>
            </w:r>
          </w:p>
        </w:tc>
        <w:tc>
          <w:tcPr>
            <w:tcW w:w="1032" w:type="dxa"/>
            <w:gridSpan w:val="2"/>
          </w:tcPr>
          <w:p w:rsidR="005B2EE9" w:rsidRDefault="00DF59AE">
            <w:pPr>
              <w:pStyle w:val="TableParagraph"/>
              <w:rPr>
                <w:sz w:val="24"/>
              </w:rPr>
            </w:pPr>
            <w:r>
              <w:rPr>
                <w:spacing w:val="-5"/>
                <w:sz w:val="24"/>
              </w:rPr>
              <w:t>K2</w:t>
            </w:r>
          </w:p>
        </w:tc>
      </w:tr>
      <w:tr w:rsidR="005B2EE9">
        <w:trPr>
          <w:trHeight w:val="321"/>
        </w:trPr>
        <w:tc>
          <w:tcPr>
            <w:tcW w:w="708" w:type="dxa"/>
          </w:tcPr>
          <w:p w:rsidR="005B2EE9" w:rsidRDefault="00DF59AE">
            <w:pPr>
              <w:pStyle w:val="TableParagraph"/>
              <w:spacing w:line="270" w:lineRule="exact"/>
              <w:rPr>
                <w:sz w:val="24"/>
              </w:rPr>
            </w:pPr>
            <w:r>
              <w:rPr>
                <w:spacing w:val="-10"/>
                <w:sz w:val="24"/>
              </w:rPr>
              <w:t>3</w:t>
            </w:r>
          </w:p>
        </w:tc>
        <w:tc>
          <w:tcPr>
            <w:tcW w:w="7902" w:type="dxa"/>
            <w:gridSpan w:val="8"/>
          </w:tcPr>
          <w:p w:rsidR="005B2EE9" w:rsidRDefault="00DF59AE">
            <w:pPr>
              <w:pStyle w:val="TableParagraph"/>
              <w:spacing w:line="270" w:lineRule="exact"/>
              <w:rPr>
                <w:sz w:val="24"/>
              </w:rPr>
            </w:pPr>
            <w:r>
              <w:rPr>
                <w:sz w:val="24"/>
              </w:rPr>
              <w:t>Students</w:t>
            </w:r>
            <w:r>
              <w:rPr>
                <w:spacing w:val="-9"/>
                <w:sz w:val="24"/>
              </w:rPr>
              <w:t xml:space="preserve"> </w:t>
            </w:r>
            <w:r>
              <w:rPr>
                <w:sz w:val="24"/>
              </w:rPr>
              <w:t>can</w:t>
            </w:r>
            <w:r>
              <w:rPr>
                <w:spacing w:val="-2"/>
                <w:sz w:val="24"/>
              </w:rPr>
              <w:t xml:space="preserve"> </w:t>
            </w:r>
            <w:r>
              <w:rPr>
                <w:sz w:val="24"/>
              </w:rPr>
              <w:t>enrich</w:t>
            </w:r>
            <w:r>
              <w:rPr>
                <w:spacing w:val="-2"/>
                <w:sz w:val="24"/>
              </w:rPr>
              <w:t xml:space="preserve"> </w:t>
            </w:r>
            <w:r>
              <w:rPr>
                <w:sz w:val="24"/>
              </w:rPr>
              <w:t>their</w:t>
            </w:r>
            <w:r>
              <w:rPr>
                <w:spacing w:val="-2"/>
                <w:sz w:val="24"/>
              </w:rPr>
              <w:t xml:space="preserve"> </w:t>
            </w:r>
            <w:r>
              <w:rPr>
                <w:sz w:val="24"/>
              </w:rPr>
              <w:t>knowledge</w:t>
            </w:r>
            <w:r>
              <w:rPr>
                <w:spacing w:val="-5"/>
                <w:sz w:val="24"/>
              </w:rPr>
              <w:t xml:space="preserve"> </w:t>
            </w:r>
            <w:r>
              <w:rPr>
                <w:sz w:val="24"/>
              </w:rPr>
              <w:t>on</w:t>
            </w:r>
            <w:r>
              <w:rPr>
                <w:spacing w:val="-3"/>
                <w:sz w:val="24"/>
              </w:rPr>
              <w:t xml:space="preserve"> </w:t>
            </w:r>
            <w:r>
              <w:rPr>
                <w:sz w:val="24"/>
              </w:rPr>
              <w:t>family</w:t>
            </w:r>
            <w:r>
              <w:rPr>
                <w:spacing w:val="-2"/>
                <w:sz w:val="24"/>
              </w:rPr>
              <w:t xml:space="preserve"> </w:t>
            </w:r>
            <w:r>
              <w:rPr>
                <w:sz w:val="24"/>
              </w:rPr>
              <w:t>welfare</w:t>
            </w:r>
            <w:r>
              <w:rPr>
                <w:spacing w:val="-5"/>
                <w:sz w:val="24"/>
              </w:rPr>
              <w:t xml:space="preserve"> </w:t>
            </w:r>
            <w:proofErr w:type="spellStart"/>
            <w:r>
              <w:rPr>
                <w:spacing w:val="-2"/>
                <w:sz w:val="24"/>
              </w:rPr>
              <w:t>programes</w:t>
            </w:r>
            <w:proofErr w:type="spellEnd"/>
          </w:p>
        </w:tc>
        <w:tc>
          <w:tcPr>
            <w:tcW w:w="1032" w:type="dxa"/>
            <w:gridSpan w:val="2"/>
          </w:tcPr>
          <w:p w:rsidR="005B2EE9" w:rsidRDefault="00DF59AE">
            <w:pPr>
              <w:pStyle w:val="TableParagraph"/>
              <w:spacing w:line="270" w:lineRule="exact"/>
              <w:rPr>
                <w:sz w:val="24"/>
              </w:rPr>
            </w:pPr>
            <w:r>
              <w:rPr>
                <w:spacing w:val="-5"/>
                <w:sz w:val="24"/>
              </w:rPr>
              <w:t>K1</w:t>
            </w:r>
          </w:p>
        </w:tc>
      </w:tr>
      <w:tr w:rsidR="005B2EE9">
        <w:trPr>
          <w:trHeight w:val="318"/>
        </w:trPr>
        <w:tc>
          <w:tcPr>
            <w:tcW w:w="708" w:type="dxa"/>
          </w:tcPr>
          <w:p w:rsidR="005B2EE9" w:rsidRDefault="00DF59AE">
            <w:pPr>
              <w:pStyle w:val="TableParagraph"/>
              <w:spacing w:line="270" w:lineRule="exact"/>
              <w:rPr>
                <w:sz w:val="24"/>
              </w:rPr>
            </w:pPr>
            <w:r>
              <w:rPr>
                <w:spacing w:val="-10"/>
                <w:sz w:val="24"/>
              </w:rPr>
              <w:t>4</w:t>
            </w:r>
          </w:p>
        </w:tc>
        <w:tc>
          <w:tcPr>
            <w:tcW w:w="7902" w:type="dxa"/>
            <w:gridSpan w:val="8"/>
          </w:tcPr>
          <w:p w:rsidR="005B2EE9" w:rsidRDefault="00DF59AE">
            <w:pPr>
              <w:pStyle w:val="TableParagraph"/>
              <w:spacing w:line="270" w:lineRule="exact"/>
              <w:rPr>
                <w:sz w:val="24"/>
              </w:rPr>
            </w:pPr>
            <w:r>
              <w:rPr>
                <w:sz w:val="24"/>
              </w:rPr>
              <w:t>Students</w:t>
            </w:r>
            <w:r>
              <w:rPr>
                <w:spacing w:val="-2"/>
                <w:sz w:val="24"/>
              </w:rPr>
              <w:t xml:space="preserve"> </w:t>
            </w:r>
            <w:r>
              <w:rPr>
                <w:sz w:val="24"/>
              </w:rPr>
              <w:t>will</w:t>
            </w:r>
            <w:r>
              <w:rPr>
                <w:spacing w:val="56"/>
                <w:sz w:val="24"/>
              </w:rPr>
              <w:t xml:space="preserve"> </w:t>
            </w:r>
            <w:r>
              <w:rPr>
                <w:sz w:val="24"/>
              </w:rPr>
              <w:t>work</w:t>
            </w:r>
            <w:r>
              <w:rPr>
                <w:spacing w:val="58"/>
                <w:sz w:val="24"/>
              </w:rPr>
              <w:t xml:space="preserve"> </w:t>
            </w:r>
            <w:r>
              <w:rPr>
                <w:sz w:val="24"/>
              </w:rPr>
              <w:t>in</w:t>
            </w:r>
            <w:r>
              <w:rPr>
                <w:spacing w:val="-1"/>
                <w:sz w:val="24"/>
              </w:rPr>
              <w:t xml:space="preserve"> </w:t>
            </w:r>
            <w:r>
              <w:rPr>
                <w:sz w:val="24"/>
              </w:rPr>
              <w:t>an</w:t>
            </w:r>
            <w:r>
              <w:rPr>
                <w:spacing w:val="-1"/>
                <w:sz w:val="24"/>
              </w:rPr>
              <w:t xml:space="preserve"> </w:t>
            </w:r>
            <w:proofErr w:type="spellStart"/>
            <w:r>
              <w:rPr>
                <w:sz w:val="24"/>
              </w:rPr>
              <w:t>organisation</w:t>
            </w:r>
            <w:proofErr w:type="spellEnd"/>
            <w:r>
              <w:rPr>
                <w:sz w:val="24"/>
              </w:rPr>
              <w:t xml:space="preserve"> for</w:t>
            </w:r>
            <w:r>
              <w:rPr>
                <w:spacing w:val="-3"/>
                <w:sz w:val="24"/>
              </w:rPr>
              <w:t xml:space="preserve"> </w:t>
            </w:r>
            <w:r>
              <w:rPr>
                <w:sz w:val="24"/>
              </w:rPr>
              <w:t>improvement</w:t>
            </w:r>
            <w:r>
              <w:rPr>
                <w:spacing w:val="-1"/>
                <w:sz w:val="24"/>
              </w:rPr>
              <w:t xml:space="preserve"> </w:t>
            </w:r>
            <w:r>
              <w:rPr>
                <w:sz w:val="24"/>
              </w:rPr>
              <w:t>of</w:t>
            </w:r>
            <w:r>
              <w:rPr>
                <w:spacing w:val="-5"/>
                <w:sz w:val="24"/>
              </w:rPr>
              <w:t xml:space="preserve"> </w:t>
            </w:r>
            <w:r>
              <w:rPr>
                <w:sz w:val="24"/>
              </w:rPr>
              <w:t>quality</w:t>
            </w:r>
            <w:r>
              <w:rPr>
                <w:spacing w:val="-1"/>
                <w:sz w:val="24"/>
              </w:rPr>
              <w:t xml:space="preserve"> </w:t>
            </w:r>
            <w:r>
              <w:rPr>
                <w:sz w:val="24"/>
              </w:rPr>
              <w:t>of</w:t>
            </w:r>
            <w:r>
              <w:rPr>
                <w:spacing w:val="-1"/>
                <w:sz w:val="24"/>
              </w:rPr>
              <w:t xml:space="preserve"> </w:t>
            </w:r>
            <w:r>
              <w:rPr>
                <w:spacing w:val="-4"/>
                <w:sz w:val="24"/>
              </w:rPr>
              <w:t>life</w:t>
            </w:r>
          </w:p>
        </w:tc>
        <w:tc>
          <w:tcPr>
            <w:tcW w:w="1032" w:type="dxa"/>
            <w:gridSpan w:val="2"/>
          </w:tcPr>
          <w:p w:rsidR="005B2EE9" w:rsidRDefault="00DF59AE">
            <w:pPr>
              <w:pStyle w:val="TableParagraph"/>
              <w:spacing w:line="270" w:lineRule="exact"/>
              <w:rPr>
                <w:sz w:val="24"/>
              </w:rPr>
            </w:pPr>
            <w:r>
              <w:rPr>
                <w:spacing w:val="-5"/>
                <w:sz w:val="24"/>
              </w:rPr>
              <w:t>K3</w:t>
            </w:r>
          </w:p>
        </w:tc>
      </w:tr>
      <w:tr w:rsidR="005B2EE9">
        <w:trPr>
          <w:trHeight w:val="636"/>
        </w:trPr>
        <w:tc>
          <w:tcPr>
            <w:tcW w:w="708" w:type="dxa"/>
          </w:tcPr>
          <w:p w:rsidR="005B2EE9" w:rsidRDefault="00DF59AE">
            <w:pPr>
              <w:pStyle w:val="TableParagraph"/>
              <w:rPr>
                <w:sz w:val="24"/>
              </w:rPr>
            </w:pPr>
            <w:r>
              <w:rPr>
                <w:spacing w:val="-10"/>
                <w:sz w:val="24"/>
              </w:rPr>
              <w:t>5</w:t>
            </w:r>
          </w:p>
        </w:tc>
        <w:tc>
          <w:tcPr>
            <w:tcW w:w="7902" w:type="dxa"/>
            <w:gridSpan w:val="8"/>
          </w:tcPr>
          <w:p w:rsidR="005B2EE9" w:rsidRDefault="00DF59AE">
            <w:pPr>
              <w:pStyle w:val="TableParagraph"/>
              <w:rPr>
                <w:sz w:val="24"/>
              </w:rPr>
            </w:pPr>
            <w:r>
              <w:rPr>
                <w:sz w:val="24"/>
              </w:rPr>
              <w:t>Students</w:t>
            </w:r>
            <w:r>
              <w:rPr>
                <w:spacing w:val="-5"/>
                <w:sz w:val="24"/>
              </w:rPr>
              <w:t xml:space="preserve"> </w:t>
            </w:r>
            <w:r>
              <w:rPr>
                <w:sz w:val="24"/>
              </w:rPr>
              <w:t>will</w:t>
            </w:r>
            <w:r>
              <w:rPr>
                <w:spacing w:val="-4"/>
                <w:sz w:val="24"/>
              </w:rPr>
              <w:t xml:space="preserve"> </w:t>
            </w:r>
            <w:r>
              <w:rPr>
                <w:sz w:val="24"/>
              </w:rPr>
              <w:t>able</w:t>
            </w:r>
            <w:r>
              <w:rPr>
                <w:spacing w:val="-2"/>
                <w:sz w:val="24"/>
              </w:rPr>
              <w:t xml:space="preserve"> </w:t>
            </w:r>
            <w:r>
              <w:rPr>
                <w:sz w:val="24"/>
              </w:rPr>
              <w:t>to</w:t>
            </w:r>
            <w:r>
              <w:rPr>
                <w:spacing w:val="-2"/>
                <w:sz w:val="24"/>
              </w:rPr>
              <w:t xml:space="preserve"> </w:t>
            </w:r>
            <w:proofErr w:type="spellStart"/>
            <w:r>
              <w:rPr>
                <w:sz w:val="24"/>
              </w:rPr>
              <w:t>analyse</w:t>
            </w:r>
            <w:proofErr w:type="spellEnd"/>
            <w:r>
              <w:rPr>
                <w:spacing w:val="-3"/>
                <w:sz w:val="24"/>
              </w:rPr>
              <w:t xml:space="preserve"> </w:t>
            </w:r>
            <w:r>
              <w:rPr>
                <w:sz w:val="24"/>
              </w:rPr>
              <w:t>current</w:t>
            </w:r>
            <w:r>
              <w:rPr>
                <w:spacing w:val="-2"/>
                <w:sz w:val="24"/>
              </w:rPr>
              <w:t xml:space="preserve"> </w:t>
            </w:r>
            <w:r>
              <w:rPr>
                <w:sz w:val="24"/>
              </w:rPr>
              <w:t>issues</w:t>
            </w:r>
            <w:r>
              <w:rPr>
                <w:spacing w:val="-2"/>
                <w:sz w:val="24"/>
              </w:rPr>
              <w:t xml:space="preserve"> </w:t>
            </w:r>
            <w:r>
              <w:rPr>
                <w:sz w:val="24"/>
              </w:rPr>
              <w:t>and</w:t>
            </w:r>
            <w:r>
              <w:rPr>
                <w:spacing w:val="-2"/>
                <w:sz w:val="24"/>
              </w:rPr>
              <w:t xml:space="preserve"> </w:t>
            </w:r>
            <w:r>
              <w:rPr>
                <w:sz w:val="24"/>
              </w:rPr>
              <w:t>their</w:t>
            </w:r>
            <w:r>
              <w:rPr>
                <w:spacing w:val="-2"/>
                <w:sz w:val="24"/>
              </w:rPr>
              <w:t xml:space="preserve"> </w:t>
            </w:r>
            <w:r>
              <w:rPr>
                <w:sz w:val="24"/>
              </w:rPr>
              <w:t>consequences</w:t>
            </w:r>
            <w:r>
              <w:rPr>
                <w:spacing w:val="-1"/>
                <w:sz w:val="24"/>
              </w:rPr>
              <w:t xml:space="preserve"> </w:t>
            </w:r>
            <w:r>
              <w:rPr>
                <w:sz w:val="24"/>
              </w:rPr>
              <w:t>on</w:t>
            </w:r>
            <w:r>
              <w:rPr>
                <w:spacing w:val="-2"/>
                <w:sz w:val="24"/>
              </w:rPr>
              <w:t xml:space="preserve"> family</w:t>
            </w:r>
          </w:p>
          <w:p w:rsidR="005B2EE9" w:rsidRDefault="00DF59AE">
            <w:pPr>
              <w:pStyle w:val="TableParagraph"/>
              <w:spacing w:before="46" w:line="240" w:lineRule="auto"/>
              <w:rPr>
                <w:sz w:val="24"/>
              </w:rPr>
            </w:pPr>
            <w:r>
              <w:rPr>
                <w:sz w:val="24"/>
              </w:rPr>
              <w:t>with</w:t>
            </w:r>
            <w:r>
              <w:rPr>
                <w:spacing w:val="-2"/>
                <w:sz w:val="24"/>
              </w:rPr>
              <w:t xml:space="preserve"> </w:t>
            </w:r>
            <w:r>
              <w:rPr>
                <w:sz w:val="24"/>
              </w:rPr>
              <w:t>the</w:t>
            </w:r>
            <w:r>
              <w:rPr>
                <w:spacing w:val="-2"/>
                <w:sz w:val="24"/>
              </w:rPr>
              <w:t xml:space="preserve"> </w:t>
            </w:r>
            <w:r>
              <w:rPr>
                <w:sz w:val="24"/>
              </w:rPr>
              <w:t>help</w:t>
            </w:r>
            <w:r>
              <w:rPr>
                <w:spacing w:val="-1"/>
                <w:sz w:val="24"/>
              </w:rPr>
              <w:t xml:space="preserve"> </w:t>
            </w:r>
            <w:r>
              <w:rPr>
                <w:sz w:val="24"/>
              </w:rPr>
              <w:t>of</w:t>
            </w:r>
            <w:r>
              <w:rPr>
                <w:spacing w:val="-1"/>
                <w:sz w:val="24"/>
              </w:rPr>
              <w:t xml:space="preserve"> </w:t>
            </w:r>
            <w:r>
              <w:rPr>
                <w:sz w:val="24"/>
              </w:rPr>
              <w:t>their</w:t>
            </w:r>
            <w:r>
              <w:rPr>
                <w:spacing w:val="-4"/>
                <w:sz w:val="24"/>
              </w:rPr>
              <w:t xml:space="preserve"> </w:t>
            </w:r>
            <w:r>
              <w:rPr>
                <w:sz w:val="24"/>
              </w:rPr>
              <w:t>professional</w:t>
            </w:r>
            <w:r>
              <w:rPr>
                <w:spacing w:val="-1"/>
                <w:sz w:val="24"/>
              </w:rPr>
              <w:t xml:space="preserve"> </w:t>
            </w:r>
            <w:r>
              <w:rPr>
                <w:spacing w:val="-2"/>
                <w:sz w:val="24"/>
              </w:rPr>
              <w:t>skills</w:t>
            </w:r>
          </w:p>
        </w:tc>
        <w:tc>
          <w:tcPr>
            <w:tcW w:w="1032" w:type="dxa"/>
            <w:gridSpan w:val="2"/>
          </w:tcPr>
          <w:p w:rsidR="005B2EE9" w:rsidRDefault="00DF59AE">
            <w:pPr>
              <w:pStyle w:val="TableParagraph"/>
              <w:rPr>
                <w:sz w:val="24"/>
              </w:rPr>
            </w:pPr>
            <w:r>
              <w:rPr>
                <w:spacing w:val="-5"/>
                <w:sz w:val="24"/>
              </w:rPr>
              <w:t>K4</w:t>
            </w:r>
          </w:p>
        </w:tc>
      </w:tr>
      <w:tr w:rsidR="005B2EE9">
        <w:trPr>
          <w:trHeight w:val="321"/>
        </w:trPr>
        <w:tc>
          <w:tcPr>
            <w:tcW w:w="9642" w:type="dxa"/>
            <w:gridSpan w:val="11"/>
          </w:tcPr>
          <w:p w:rsidR="005B2EE9" w:rsidRDefault="00DF59AE">
            <w:pPr>
              <w:pStyle w:val="TableParagraph"/>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8"/>
        </w:trPr>
        <w:tc>
          <w:tcPr>
            <w:tcW w:w="1020" w:type="dxa"/>
            <w:gridSpan w:val="2"/>
          </w:tcPr>
          <w:p w:rsidR="005B2EE9" w:rsidRDefault="00DF59AE">
            <w:pPr>
              <w:pStyle w:val="TableParagraph"/>
              <w:rPr>
                <w:b/>
                <w:sz w:val="24"/>
              </w:rPr>
            </w:pPr>
            <w:r>
              <w:rPr>
                <w:b/>
                <w:spacing w:val="-2"/>
                <w:sz w:val="24"/>
              </w:rPr>
              <w:t>Unit:1</w:t>
            </w:r>
          </w:p>
        </w:tc>
        <w:tc>
          <w:tcPr>
            <w:tcW w:w="6346" w:type="dxa"/>
            <w:gridSpan w:val="3"/>
          </w:tcPr>
          <w:p w:rsidR="005B2EE9" w:rsidRDefault="00DF59AE">
            <w:pPr>
              <w:pStyle w:val="TableParagraph"/>
              <w:ind w:left="27" w:right="352"/>
              <w:jc w:val="center"/>
              <w:rPr>
                <w:b/>
                <w:sz w:val="24"/>
              </w:rPr>
            </w:pPr>
            <w:r>
              <w:rPr>
                <w:b/>
                <w:noProof/>
                <w:sz w:val="24"/>
                <w:lang w:val="en-IN" w:eastAsia="en-IN"/>
              </w:rPr>
              <mc:AlternateContent>
                <mc:Choice Requires="wpg">
                  <w:drawing>
                    <wp:anchor distT="0" distB="0" distL="0" distR="0" simplePos="0" relativeHeight="251686912" behindDoc="1" locked="0" layoutInCell="1" allowOverlap="1">
                      <wp:simplePos x="0" y="0"/>
                      <wp:positionH relativeFrom="column">
                        <wp:posOffset>1374140</wp:posOffset>
                      </wp:positionH>
                      <wp:positionV relativeFrom="paragraph">
                        <wp:posOffset>-1216660</wp:posOffset>
                      </wp:positionV>
                      <wp:extent cx="1850390" cy="1617980"/>
                      <wp:effectExtent l="0" t="0" r="0" b="0"/>
                      <wp:wrapNone/>
                      <wp:docPr id="194" name="Group 194"/>
                      <wp:cNvGraphicFramePr/>
                      <a:graphic xmlns:a="http://schemas.openxmlformats.org/drawingml/2006/main">
                        <a:graphicData uri="http://schemas.microsoft.com/office/word/2010/wordprocessingGroup">
                          <wpg:wgp>
                            <wpg:cNvGrpSpPr/>
                            <wpg:grpSpPr>
                              <a:xfrm>
                                <a:off x="0" y="0"/>
                                <a:ext cx="1850389" cy="1617980"/>
                                <a:chOff x="0" y="0"/>
                                <a:chExt cx="1850389" cy="1617980"/>
                              </a:xfrm>
                            </wpg:grpSpPr>
                            <pic:pic xmlns:pic="http://schemas.openxmlformats.org/drawingml/2006/picture">
                              <pic:nvPicPr>
                                <pic:cNvPr id="195" name="Image 195"/>
                                <pic:cNvPicPr/>
                              </pic:nvPicPr>
                              <pic:blipFill>
                                <a:blip r:embed="rId15" cstate="print"/>
                                <a:stretch>
                                  <a:fillRect/>
                                </a:stretch>
                              </pic:blipFill>
                              <pic:spPr>
                                <a:xfrm>
                                  <a:off x="0" y="0"/>
                                  <a:ext cx="1847214" cy="1537969"/>
                                </a:xfrm>
                                <a:prstGeom prst="rect">
                                  <a:avLst/>
                                </a:prstGeom>
                              </pic:spPr>
                            </pic:pic>
                            <pic:pic xmlns:pic="http://schemas.openxmlformats.org/drawingml/2006/picture">
                              <pic:nvPicPr>
                                <pic:cNvPr id="196" name="Image 196"/>
                                <pic:cNvPicPr/>
                              </pic:nvPicPr>
                              <pic:blipFill>
                                <a:blip r:embed="rId15" cstate="print"/>
                                <a:stretch>
                                  <a:fillRect/>
                                </a:stretch>
                              </pic:blipFill>
                              <pic:spPr>
                                <a:xfrm>
                                  <a:off x="2540" y="79375"/>
                                  <a:ext cx="1847850" cy="1538477"/>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08.2pt;margin-top:-95.8pt;height:127.4pt;width:145.7pt;z-index:-251609088;mso-width-relative:page;mso-height-relative:page;" coordsize="1850389,1617980" o:gfxdata="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">
                      <o:lock v:ext="edit" aspectratio="f"/>
                      <v:shape id="Image 195" o:spid="_x0000_s1026" o:spt="75" type="#_x0000_t75" style="position:absolute;left:0;top:0;height:1537969;width:1847214;" filled="f" o:preferrelative="t" stroked="f" coordsize="21600,21600" o:gfxdata="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ZN327sAAADc&#10;AAAADwAAAAAAAAABACAAAAAiAAAAZHJzL2Rvd25yZXYueG1sUEsBAhQAFAAAAAgAh07iQDMvBZ47&#10;AAAAOQAAABAAAAAAAAAAAQAgAAAACgEAAGRycy9zaGFwZXhtbC54bWxQSwUGAAAAAAYABgBbAQAA&#10;tAMAAAAA&#10;">
                        <v:fill on="f" focussize="0,0"/>
                        <v:stroke on="f"/>
                        <v:imagedata r:id="rId16" o:title=""/>
                        <o:lock v:ext="edit" aspectratio="f"/>
                      </v:shape>
                      <v:shape id="Image 196" o:spid="_x0000_s1026" o:spt="75" type="#_x0000_t75" style="position:absolute;left:2540;top:79375;height:1538477;width:1847850;" filled="f" o:preferrelative="t" stroked="f" coordsize="21600,21600" o:gfxdata="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UHprL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b/>
                <w:sz w:val="24"/>
              </w:rPr>
              <w:t>FAMILY</w:t>
            </w:r>
            <w:r>
              <w:rPr>
                <w:b/>
                <w:spacing w:val="-1"/>
                <w:sz w:val="24"/>
              </w:rPr>
              <w:t xml:space="preserve"> </w:t>
            </w:r>
            <w:r>
              <w:rPr>
                <w:b/>
                <w:sz w:val="24"/>
              </w:rPr>
              <w:t>AS</w:t>
            </w:r>
            <w:r>
              <w:rPr>
                <w:b/>
                <w:spacing w:val="-2"/>
                <w:sz w:val="24"/>
              </w:rPr>
              <w:t xml:space="preserve"> </w:t>
            </w:r>
            <w:r>
              <w:rPr>
                <w:b/>
                <w:sz w:val="24"/>
              </w:rPr>
              <w:t>A</w:t>
            </w:r>
            <w:r>
              <w:rPr>
                <w:b/>
                <w:spacing w:val="-2"/>
                <w:sz w:val="24"/>
              </w:rPr>
              <w:t xml:space="preserve"> </w:t>
            </w:r>
            <w:r>
              <w:rPr>
                <w:b/>
                <w:sz w:val="24"/>
              </w:rPr>
              <w:t xml:space="preserve">SOCIAL </w:t>
            </w:r>
            <w:r>
              <w:rPr>
                <w:b/>
                <w:spacing w:val="-2"/>
                <w:sz w:val="24"/>
              </w:rPr>
              <w:t>INSTITUTION</w:t>
            </w:r>
          </w:p>
        </w:tc>
        <w:tc>
          <w:tcPr>
            <w:tcW w:w="2276" w:type="dxa"/>
            <w:gridSpan w:val="6"/>
          </w:tcPr>
          <w:p w:rsidR="005B2EE9" w:rsidRDefault="00DF59AE">
            <w:pPr>
              <w:pStyle w:val="TableParagraph"/>
              <w:ind w:left="1284"/>
              <w:rPr>
                <w:b/>
                <w:sz w:val="24"/>
              </w:rPr>
            </w:pPr>
            <w:r>
              <w:rPr>
                <w:b/>
                <w:sz w:val="24"/>
              </w:rPr>
              <w:t>11</w:t>
            </w:r>
            <w:r>
              <w:rPr>
                <w:b/>
                <w:spacing w:val="-2"/>
                <w:sz w:val="24"/>
              </w:rPr>
              <w:t xml:space="preserve"> hours</w:t>
            </w:r>
          </w:p>
        </w:tc>
      </w:tr>
      <w:tr w:rsidR="005B2EE9">
        <w:trPr>
          <w:trHeight w:val="1151"/>
        </w:trPr>
        <w:tc>
          <w:tcPr>
            <w:tcW w:w="9642" w:type="dxa"/>
            <w:gridSpan w:val="11"/>
          </w:tcPr>
          <w:p w:rsidR="005B2EE9" w:rsidRDefault="00DF59AE">
            <w:pPr>
              <w:pStyle w:val="TableParagraph"/>
              <w:spacing w:line="276" w:lineRule="auto"/>
              <w:rPr>
                <w:sz w:val="24"/>
              </w:rPr>
            </w:pPr>
            <w:r>
              <w:rPr>
                <w:sz w:val="24"/>
              </w:rPr>
              <w:t>concept</w:t>
            </w:r>
            <w:r>
              <w:rPr>
                <w:spacing w:val="-5"/>
                <w:sz w:val="24"/>
              </w:rPr>
              <w:t xml:space="preserve"> </w:t>
            </w:r>
            <w:r>
              <w:rPr>
                <w:sz w:val="24"/>
              </w:rPr>
              <w:t>of</w:t>
            </w:r>
            <w:r>
              <w:rPr>
                <w:spacing w:val="-6"/>
                <w:sz w:val="24"/>
              </w:rPr>
              <w:t xml:space="preserve"> </w:t>
            </w:r>
            <w:r>
              <w:rPr>
                <w:sz w:val="24"/>
              </w:rPr>
              <w:t>family</w:t>
            </w:r>
            <w:r>
              <w:rPr>
                <w:spacing w:val="-4"/>
                <w:sz w:val="24"/>
              </w:rPr>
              <w:t xml:space="preserve"> </w:t>
            </w:r>
            <w:r>
              <w:rPr>
                <w:sz w:val="24"/>
              </w:rPr>
              <w:t>-</w:t>
            </w:r>
            <w:r>
              <w:rPr>
                <w:spacing w:val="-8"/>
                <w:sz w:val="24"/>
              </w:rPr>
              <w:t xml:space="preserve"> </w:t>
            </w:r>
            <w:r>
              <w:rPr>
                <w:sz w:val="24"/>
              </w:rPr>
              <w:t>Types</w:t>
            </w:r>
            <w:r>
              <w:rPr>
                <w:spacing w:val="-4"/>
                <w:sz w:val="24"/>
              </w:rPr>
              <w:t xml:space="preserve"> </w:t>
            </w:r>
            <w:r>
              <w:rPr>
                <w:sz w:val="24"/>
              </w:rPr>
              <w:t>of</w:t>
            </w:r>
            <w:r>
              <w:rPr>
                <w:spacing w:val="-6"/>
                <w:sz w:val="24"/>
              </w:rPr>
              <w:t xml:space="preserve"> </w:t>
            </w:r>
            <w:r>
              <w:rPr>
                <w:sz w:val="24"/>
              </w:rPr>
              <w:t>family</w:t>
            </w:r>
            <w:r>
              <w:rPr>
                <w:spacing w:val="-4"/>
                <w:sz w:val="24"/>
              </w:rPr>
              <w:t xml:space="preserve"> </w:t>
            </w:r>
            <w:r>
              <w:rPr>
                <w:sz w:val="24"/>
              </w:rPr>
              <w:t>-</w:t>
            </w:r>
            <w:r>
              <w:rPr>
                <w:spacing w:val="-8"/>
                <w:sz w:val="24"/>
              </w:rPr>
              <w:t xml:space="preserve"> </w:t>
            </w:r>
            <w:r>
              <w:rPr>
                <w:sz w:val="24"/>
              </w:rPr>
              <w:t>Functions</w:t>
            </w:r>
            <w:r>
              <w:rPr>
                <w:spacing w:val="-4"/>
                <w:sz w:val="24"/>
              </w:rPr>
              <w:t xml:space="preserve"> </w:t>
            </w:r>
            <w:r>
              <w:rPr>
                <w:sz w:val="24"/>
              </w:rPr>
              <w:t>of</w:t>
            </w:r>
            <w:r>
              <w:rPr>
                <w:spacing w:val="-6"/>
                <w:sz w:val="24"/>
              </w:rPr>
              <w:t xml:space="preserve"> </w:t>
            </w:r>
            <w:r>
              <w:rPr>
                <w:sz w:val="24"/>
              </w:rPr>
              <w:t>family</w:t>
            </w:r>
            <w:r>
              <w:rPr>
                <w:spacing w:val="-4"/>
                <w:sz w:val="24"/>
              </w:rPr>
              <w:t xml:space="preserve"> </w:t>
            </w:r>
            <w:r>
              <w:rPr>
                <w:sz w:val="24"/>
              </w:rPr>
              <w:t>-</w:t>
            </w:r>
            <w:r>
              <w:rPr>
                <w:spacing w:val="-8"/>
                <w:sz w:val="24"/>
              </w:rPr>
              <w:t xml:space="preserve"> </w:t>
            </w:r>
            <w:r>
              <w:rPr>
                <w:sz w:val="24"/>
              </w:rPr>
              <w:t>Family</w:t>
            </w:r>
            <w:r>
              <w:rPr>
                <w:spacing w:val="-4"/>
                <w:sz w:val="24"/>
              </w:rPr>
              <w:t xml:space="preserve"> </w:t>
            </w:r>
            <w:r>
              <w:rPr>
                <w:sz w:val="24"/>
              </w:rPr>
              <w:t>dynamics</w:t>
            </w:r>
            <w:r>
              <w:rPr>
                <w:spacing w:val="-4"/>
                <w:sz w:val="24"/>
              </w:rPr>
              <w:t xml:space="preserve"> </w:t>
            </w:r>
            <w:r>
              <w:rPr>
                <w:sz w:val="24"/>
              </w:rPr>
              <w:t>–</w:t>
            </w:r>
            <w:r>
              <w:rPr>
                <w:spacing w:val="-5"/>
                <w:sz w:val="24"/>
              </w:rPr>
              <w:t xml:space="preserve"> </w:t>
            </w:r>
            <w:r>
              <w:rPr>
                <w:sz w:val="24"/>
              </w:rPr>
              <w:t>power,</w:t>
            </w:r>
            <w:r>
              <w:rPr>
                <w:spacing w:val="-6"/>
                <w:sz w:val="24"/>
              </w:rPr>
              <w:t xml:space="preserve"> </w:t>
            </w:r>
            <w:r>
              <w:rPr>
                <w:sz w:val="24"/>
              </w:rPr>
              <w:t>myths,</w:t>
            </w:r>
            <w:r>
              <w:rPr>
                <w:spacing w:val="-4"/>
                <w:sz w:val="24"/>
              </w:rPr>
              <w:t xml:space="preserve"> </w:t>
            </w:r>
            <w:r>
              <w:rPr>
                <w:sz w:val="24"/>
              </w:rPr>
              <w:t>role and patriarchy in family - Concept of Marriage - Review of changing situations in marriages and marital relationship</w:t>
            </w:r>
          </w:p>
        </w:tc>
      </w:tr>
      <w:tr w:rsidR="005B2EE9">
        <w:trPr>
          <w:trHeight w:val="313"/>
        </w:trPr>
        <w:tc>
          <w:tcPr>
            <w:tcW w:w="1020" w:type="dxa"/>
            <w:gridSpan w:val="2"/>
          </w:tcPr>
          <w:p w:rsidR="005B2EE9" w:rsidRDefault="00DF59AE">
            <w:pPr>
              <w:pStyle w:val="TableParagraph"/>
              <w:spacing w:line="270" w:lineRule="exact"/>
              <w:rPr>
                <w:b/>
                <w:sz w:val="24"/>
              </w:rPr>
            </w:pPr>
            <w:r>
              <w:rPr>
                <w:b/>
                <w:spacing w:val="-2"/>
                <w:sz w:val="24"/>
              </w:rPr>
              <w:t>Unit:2</w:t>
            </w:r>
          </w:p>
        </w:tc>
        <w:tc>
          <w:tcPr>
            <w:tcW w:w="6346" w:type="dxa"/>
            <w:gridSpan w:val="3"/>
          </w:tcPr>
          <w:p w:rsidR="005B2EE9" w:rsidRDefault="00DF59AE">
            <w:pPr>
              <w:pStyle w:val="TableParagraph"/>
              <w:spacing w:line="270" w:lineRule="exact"/>
              <w:ind w:left="1356"/>
              <w:rPr>
                <w:b/>
                <w:sz w:val="24"/>
              </w:rPr>
            </w:pPr>
            <w:r>
              <w:rPr>
                <w:b/>
                <w:sz w:val="24"/>
              </w:rPr>
              <w:t>FACTORS</w:t>
            </w:r>
            <w:r>
              <w:rPr>
                <w:b/>
                <w:spacing w:val="-2"/>
                <w:sz w:val="24"/>
              </w:rPr>
              <w:t xml:space="preserve"> </w:t>
            </w:r>
            <w:r>
              <w:rPr>
                <w:b/>
                <w:sz w:val="24"/>
              </w:rPr>
              <w:t>AFFECTING</w:t>
            </w:r>
            <w:r>
              <w:rPr>
                <w:b/>
                <w:spacing w:val="-2"/>
                <w:sz w:val="24"/>
              </w:rPr>
              <w:t xml:space="preserve"> FAMILY</w:t>
            </w:r>
          </w:p>
        </w:tc>
        <w:tc>
          <w:tcPr>
            <w:tcW w:w="2276" w:type="dxa"/>
            <w:gridSpan w:val="6"/>
          </w:tcPr>
          <w:p w:rsidR="005B2EE9" w:rsidRDefault="00DF59AE">
            <w:pPr>
              <w:pStyle w:val="TableParagraph"/>
              <w:spacing w:line="270" w:lineRule="exact"/>
              <w:ind w:left="1282"/>
              <w:rPr>
                <w:b/>
                <w:sz w:val="24"/>
              </w:rPr>
            </w:pPr>
            <w:r>
              <w:rPr>
                <w:b/>
                <w:sz w:val="24"/>
              </w:rPr>
              <w:t>12</w:t>
            </w:r>
            <w:r>
              <w:rPr>
                <w:b/>
                <w:spacing w:val="-2"/>
                <w:sz w:val="24"/>
              </w:rPr>
              <w:t xml:space="preserve"> hours</w:t>
            </w:r>
          </w:p>
        </w:tc>
      </w:tr>
      <w:tr w:rsidR="005B2EE9">
        <w:trPr>
          <w:trHeight w:val="1154"/>
        </w:trPr>
        <w:tc>
          <w:tcPr>
            <w:tcW w:w="9642" w:type="dxa"/>
            <w:gridSpan w:val="11"/>
          </w:tcPr>
          <w:p w:rsidR="005B2EE9" w:rsidRDefault="00DF59AE">
            <w:pPr>
              <w:pStyle w:val="TableParagraph"/>
              <w:spacing w:before="1" w:line="276" w:lineRule="auto"/>
              <w:rPr>
                <w:sz w:val="24"/>
              </w:rPr>
            </w:pPr>
            <w:r>
              <w:rPr>
                <w:sz w:val="24"/>
              </w:rPr>
              <w:t>. Family and gender, equity and equality. - Displacement and disaster generated changes in the family</w:t>
            </w:r>
            <w:r>
              <w:rPr>
                <w:spacing w:val="-8"/>
                <w:sz w:val="24"/>
              </w:rPr>
              <w:t xml:space="preserve"> </w:t>
            </w:r>
            <w:r>
              <w:rPr>
                <w:sz w:val="24"/>
              </w:rPr>
              <w:t>(war,</w:t>
            </w:r>
            <w:r>
              <w:rPr>
                <w:spacing w:val="-6"/>
                <w:sz w:val="24"/>
              </w:rPr>
              <w:t xml:space="preserve"> </w:t>
            </w:r>
            <w:r>
              <w:rPr>
                <w:sz w:val="24"/>
              </w:rPr>
              <w:t>conflict,</w:t>
            </w:r>
            <w:r>
              <w:rPr>
                <w:spacing w:val="-8"/>
                <w:sz w:val="24"/>
              </w:rPr>
              <w:t xml:space="preserve"> </w:t>
            </w:r>
            <w:r>
              <w:rPr>
                <w:sz w:val="24"/>
              </w:rPr>
              <w:t>riots</w:t>
            </w:r>
            <w:r>
              <w:rPr>
                <w:spacing w:val="-7"/>
                <w:sz w:val="24"/>
              </w:rPr>
              <w:t xml:space="preserve"> </w:t>
            </w:r>
            <w:r>
              <w:rPr>
                <w:sz w:val="24"/>
              </w:rPr>
              <w:t>and</w:t>
            </w:r>
            <w:r>
              <w:rPr>
                <w:spacing w:val="-8"/>
                <w:sz w:val="24"/>
              </w:rPr>
              <w:t xml:space="preserve"> </w:t>
            </w:r>
            <w:r>
              <w:rPr>
                <w:sz w:val="24"/>
              </w:rPr>
              <w:t>natural</w:t>
            </w:r>
            <w:r>
              <w:rPr>
                <w:spacing w:val="-8"/>
                <w:sz w:val="24"/>
              </w:rPr>
              <w:t xml:space="preserve"> </w:t>
            </w:r>
            <w:r>
              <w:rPr>
                <w:sz w:val="24"/>
              </w:rPr>
              <w:t>calamities)</w:t>
            </w:r>
            <w:r>
              <w:rPr>
                <w:spacing w:val="-6"/>
                <w:sz w:val="24"/>
              </w:rPr>
              <w:t xml:space="preserve"> </w:t>
            </w:r>
            <w:r>
              <w:rPr>
                <w:sz w:val="24"/>
              </w:rPr>
              <w:t>and</w:t>
            </w:r>
            <w:r>
              <w:rPr>
                <w:spacing w:val="-8"/>
                <w:sz w:val="24"/>
              </w:rPr>
              <w:t xml:space="preserve"> </w:t>
            </w:r>
            <w:r>
              <w:rPr>
                <w:sz w:val="24"/>
              </w:rPr>
              <w:t>its</w:t>
            </w:r>
            <w:r>
              <w:rPr>
                <w:spacing w:val="-8"/>
                <w:sz w:val="24"/>
              </w:rPr>
              <w:t xml:space="preserve"> </w:t>
            </w:r>
            <w:r>
              <w:rPr>
                <w:sz w:val="24"/>
              </w:rPr>
              <w:t>implications.</w:t>
            </w:r>
            <w:r>
              <w:rPr>
                <w:spacing w:val="-2"/>
                <w:sz w:val="24"/>
              </w:rPr>
              <w:t xml:space="preserve"> </w:t>
            </w:r>
            <w:r>
              <w:rPr>
                <w:sz w:val="24"/>
              </w:rPr>
              <w:t>-</w:t>
            </w:r>
            <w:r>
              <w:rPr>
                <w:spacing w:val="-9"/>
                <w:sz w:val="24"/>
              </w:rPr>
              <w:t xml:space="preserve"> </w:t>
            </w:r>
            <w:r>
              <w:rPr>
                <w:sz w:val="24"/>
              </w:rPr>
              <w:t>Vulnerability</w:t>
            </w:r>
            <w:r>
              <w:rPr>
                <w:spacing w:val="-8"/>
                <w:sz w:val="24"/>
              </w:rPr>
              <w:t xml:space="preserve"> </w:t>
            </w:r>
            <w:r>
              <w:rPr>
                <w:sz w:val="24"/>
              </w:rPr>
              <w:t>of</w:t>
            </w:r>
            <w:r>
              <w:rPr>
                <w:spacing w:val="-9"/>
                <w:sz w:val="24"/>
              </w:rPr>
              <w:t xml:space="preserve"> </w:t>
            </w:r>
            <w:r>
              <w:rPr>
                <w:sz w:val="24"/>
              </w:rPr>
              <w:t xml:space="preserve">families, </w:t>
            </w:r>
            <w:proofErr w:type="spellStart"/>
            <w:r>
              <w:rPr>
                <w:sz w:val="24"/>
              </w:rPr>
              <w:t>marginalised</w:t>
            </w:r>
            <w:proofErr w:type="spellEnd"/>
            <w:r>
              <w:rPr>
                <w:sz w:val="24"/>
              </w:rPr>
              <w:t xml:space="preserve"> families due to poverty, caste, cultural inequalities.</w:t>
            </w:r>
          </w:p>
        </w:tc>
      </w:tr>
      <w:tr w:rsidR="005B2EE9">
        <w:trPr>
          <w:trHeight w:val="316"/>
        </w:trPr>
        <w:tc>
          <w:tcPr>
            <w:tcW w:w="1020" w:type="dxa"/>
            <w:gridSpan w:val="2"/>
          </w:tcPr>
          <w:p w:rsidR="005B2EE9" w:rsidRDefault="00DF59AE">
            <w:pPr>
              <w:pStyle w:val="TableParagraph"/>
              <w:rPr>
                <w:b/>
                <w:sz w:val="24"/>
              </w:rPr>
            </w:pPr>
            <w:r>
              <w:rPr>
                <w:b/>
                <w:spacing w:val="-2"/>
                <w:sz w:val="24"/>
              </w:rPr>
              <w:t>Unit:3</w:t>
            </w:r>
          </w:p>
        </w:tc>
        <w:tc>
          <w:tcPr>
            <w:tcW w:w="6078" w:type="dxa"/>
            <w:gridSpan w:val="2"/>
          </w:tcPr>
          <w:p w:rsidR="005B2EE9" w:rsidRDefault="00DF59AE">
            <w:pPr>
              <w:pStyle w:val="TableParagraph"/>
              <w:ind w:left="580"/>
              <w:rPr>
                <w:b/>
                <w:sz w:val="24"/>
              </w:rPr>
            </w:pPr>
            <w:r>
              <w:rPr>
                <w:b/>
                <w:sz w:val="24"/>
              </w:rPr>
              <w:t>IMPACT</w:t>
            </w:r>
            <w:r>
              <w:rPr>
                <w:b/>
                <w:spacing w:val="-2"/>
                <w:sz w:val="24"/>
              </w:rPr>
              <w:t xml:space="preserve"> </w:t>
            </w:r>
            <w:r>
              <w:rPr>
                <w:b/>
                <w:sz w:val="24"/>
              </w:rPr>
              <w:t>OF</w:t>
            </w:r>
            <w:r>
              <w:rPr>
                <w:b/>
                <w:spacing w:val="-2"/>
                <w:sz w:val="24"/>
              </w:rPr>
              <w:t xml:space="preserve"> </w:t>
            </w:r>
            <w:r>
              <w:rPr>
                <w:b/>
                <w:sz w:val="24"/>
              </w:rPr>
              <w:t>SOCIAL</w:t>
            </w:r>
            <w:r>
              <w:rPr>
                <w:b/>
                <w:spacing w:val="-3"/>
                <w:sz w:val="24"/>
              </w:rPr>
              <w:t xml:space="preserve"> </w:t>
            </w:r>
            <w:r>
              <w:rPr>
                <w:b/>
                <w:sz w:val="24"/>
              </w:rPr>
              <w:t>CHANGE</w:t>
            </w:r>
            <w:r>
              <w:rPr>
                <w:b/>
                <w:spacing w:val="-2"/>
                <w:sz w:val="24"/>
              </w:rPr>
              <w:t xml:space="preserve"> </w:t>
            </w:r>
            <w:r>
              <w:rPr>
                <w:b/>
                <w:sz w:val="24"/>
              </w:rPr>
              <w:t>ON</w:t>
            </w:r>
            <w:r>
              <w:rPr>
                <w:b/>
                <w:spacing w:val="-1"/>
                <w:sz w:val="24"/>
              </w:rPr>
              <w:t xml:space="preserve"> </w:t>
            </w:r>
            <w:r>
              <w:rPr>
                <w:b/>
                <w:spacing w:val="-2"/>
                <w:sz w:val="24"/>
              </w:rPr>
              <w:t>FAMILY</w:t>
            </w:r>
          </w:p>
        </w:tc>
        <w:tc>
          <w:tcPr>
            <w:tcW w:w="2544" w:type="dxa"/>
            <w:gridSpan w:val="7"/>
          </w:tcPr>
          <w:p w:rsidR="005B2EE9" w:rsidRDefault="00DF59AE">
            <w:pPr>
              <w:pStyle w:val="TableParagraph"/>
              <w:ind w:left="1552"/>
              <w:rPr>
                <w:b/>
                <w:sz w:val="24"/>
              </w:rPr>
            </w:pPr>
            <w:r>
              <w:rPr>
                <w:b/>
                <w:sz w:val="24"/>
              </w:rPr>
              <w:t>12</w:t>
            </w:r>
            <w:r>
              <w:rPr>
                <w:b/>
                <w:spacing w:val="-2"/>
                <w:sz w:val="24"/>
              </w:rPr>
              <w:t xml:space="preserve"> hours</w:t>
            </w:r>
          </w:p>
        </w:tc>
      </w:tr>
      <w:tr w:rsidR="005B2EE9">
        <w:trPr>
          <w:trHeight w:val="952"/>
        </w:trPr>
        <w:tc>
          <w:tcPr>
            <w:tcW w:w="9642" w:type="dxa"/>
            <w:gridSpan w:val="11"/>
          </w:tcPr>
          <w:p w:rsidR="005B2EE9" w:rsidRDefault="00DF59AE">
            <w:pPr>
              <w:pStyle w:val="TableParagraph"/>
              <w:spacing w:line="275" w:lineRule="exact"/>
              <w:rPr>
                <w:sz w:val="24"/>
              </w:rPr>
            </w:pPr>
            <w:r>
              <w:rPr>
                <w:sz w:val="24"/>
              </w:rPr>
              <w:t>Concept</w:t>
            </w:r>
            <w:r>
              <w:rPr>
                <w:spacing w:val="78"/>
                <w:w w:val="150"/>
                <w:sz w:val="24"/>
              </w:rPr>
              <w:t xml:space="preserve"> </w:t>
            </w:r>
            <w:r>
              <w:rPr>
                <w:sz w:val="24"/>
              </w:rPr>
              <w:t>and</w:t>
            </w:r>
            <w:r>
              <w:rPr>
                <w:spacing w:val="78"/>
                <w:w w:val="150"/>
                <w:sz w:val="24"/>
              </w:rPr>
              <w:t xml:space="preserve"> </w:t>
            </w:r>
            <w:proofErr w:type="gramStart"/>
            <w:r>
              <w:rPr>
                <w:sz w:val="24"/>
              </w:rPr>
              <w:t>characteristics</w:t>
            </w:r>
            <w:r>
              <w:rPr>
                <w:spacing w:val="25"/>
                <w:sz w:val="24"/>
              </w:rPr>
              <w:t xml:space="preserve">  </w:t>
            </w:r>
            <w:r>
              <w:rPr>
                <w:sz w:val="24"/>
              </w:rPr>
              <w:t>of</w:t>
            </w:r>
            <w:proofErr w:type="gramEnd"/>
            <w:r>
              <w:rPr>
                <w:spacing w:val="77"/>
                <w:w w:val="150"/>
                <w:sz w:val="24"/>
              </w:rPr>
              <w:t xml:space="preserve"> </w:t>
            </w:r>
            <w:r>
              <w:rPr>
                <w:sz w:val="24"/>
              </w:rPr>
              <w:t>social</w:t>
            </w:r>
            <w:r>
              <w:rPr>
                <w:spacing w:val="79"/>
                <w:w w:val="150"/>
                <w:sz w:val="24"/>
              </w:rPr>
              <w:t xml:space="preserve"> </w:t>
            </w:r>
            <w:r>
              <w:rPr>
                <w:sz w:val="24"/>
              </w:rPr>
              <w:t>change.</w:t>
            </w:r>
            <w:r>
              <w:rPr>
                <w:spacing w:val="25"/>
                <w:sz w:val="24"/>
              </w:rPr>
              <w:t xml:space="preserve">  </w:t>
            </w:r>
            <w:r>
              <w:rPr>
                <w:sz w:val="24"/>
              </w:rPr>
              <w:t>-</w:t>
            </w:r>
            <w:r>
              <w:rPr>
                <w:spacing w:val="78"/>
                <w:w w:val="150"/>
                <w:sz w:val="24"/>
              </w:rPr>
              <w:t xml:space="preserve"> </w:t>
            </w:r>
            <w:r>
              <w:rPr>
                <w:sz w:val="24"/>
              </w:rPr>
              <w:t>Impact</w:t>
            </w:r>
            <w:r>
              <w:rPr>
                <w:spacing w:val="25"/>
                <w:sz w:val="24"/>
              </w:rPr>
              <w:t xml:space="preserve">  </w:t>
            </w:r>
            <w:r>
              <w:rPr>
                <w:sz w:val="24"/>
              </w:rPr>
              <w:t>of</w:t>
            </w:r>
            <w:r>
              <w:rPr>
                <w:spacing w:val="77"/>
                <w:w w:val="150"/>
                <w:sz w:val="24"/>
              </w:rPr>
              <w:t xml:space="preserve"> </w:t>
            </w:r>
            <w:r>
              <w:rPr>
                <w:sz w:val="24"/>
              </w:rPr>
              <w:t>migration,</w:t>
            </w:r>
            <w:r>
              <w:rPr>
                <w:spacing w:val="25"/>
                <w:sz w:val="24"/>
              </w:rPr>
              <w:t xml:space="preserve">  </w:t>
            </w:r>
            <w:r>
              <w:rPr>
                <w:spacing w:val="-2"/>
                <w:sz w:val="24"/>
              </w:rPr>
              <w:t>industrialization,</w:t>
            </w:r>
          </w:p>
          <w:p w:rsidR="005B2EE9" w:rsidRDefault="00DF59AE">
            <w:pPr>
              <w:pStyle w:val="TableParagraph"/>
              <w:spacing w:before="9" w:line="310" w:lineRule="atLeast"/>
              <w:rPr>
                <w:sz w:val="24"/>
              </w:rPr>
            </w:pPr>
            <w:r>
              <w:rPr>
                <w:sz w:val="24"/>
              </w:rPr>
              <w:t>urbanization,</w:t>
            </w:r>
            <w:r>
              <w:rPr>
                <w:spacing w:val="78"/>
                <w:sz w:val="24"/>
              </w:rPr>
              <w:t xml:space="preserve"> </w:t>
            </w:r>
            <w:r>
              <w:rPr>
                <w:sz w:val="24"/>
              </w:rPr>
              <w:t>liberalization,</w:t>
            </w:r>
            <w:r>
              <w:rPr>
                <w:spacing w:val="80"/>
                <w:sz w:val="24"/>
              </w:rPr>
              <w:t xml:space="preserve"> </w:t>
            </w:r>
            <w:r>
              <w:rPr>
                <w:sz w:val="24"/>
              </w:rPr>
              <w:t>privatization</w:t>
            </w:r>
            <w:r>
              <w:rPr>
                <w:spacing w:val="80"/>
                <w:sz w:val="24"/>
              </w:rPr>
              <w:t xml:space="preserve"> </w:t>
            </w:r>
            <w:r>
              <w:rPr>
                <w:sz w:val="24"/>
              </w:rPr>
              <w:t>and</w:t>
            </w:r>
            <w:r>
              <w:rPr>
                <w:spacing w:val="80"/>
                <w:sz w:val="24"/>
              </w:rPr>
              <w:t xml:space="preserve"> </w:t>
            </w:r>
            <w:r>
              <w:rPr>
                <w:sz w:val="24"/>
              </w:rPr>
              <w:t>globalization</w:t>
            </w:r>
            <w:r>
              <w:rPr>
                <w:spacing w:val="80"/>
                <w:sz w:val="24"/>
              </w:rPr>
              <w:t xml:space="preserve"> </w:t>
            </w:r>
            <w:r>
              <w:rPr>
                <w:sz w:val="24"/>
              </w:rPr>
              <w:t>on</w:t>
            </w:r>
            <w:r>
              <w:rPr>
                <w:spacing w:val="80"/>
                <w:sz w:val="24"/>
              </w:rPr>
              <w:t xml:space="preserve"> </w:t>
            </w:r>
            <w:r>
              <w:rPr>
                <w:sz w:val="24"/>
              </w:rPr>
              <w:t>family</w:t>
            </w:r>
            <w:r>
              <w:rPr>
                <w:spacing w:val="80"/>
                <w:sz w:val="24"/>
              </w:rPr>
              <w:t xml:space="preserve"> </w:t>
            </w:r>
            <w:r>
              <w:rPr>
                <w:sz w:val="24"/>
              </w:rPr>
              <w:t>–changing</w:t>
            </w:r>
            <w:r>
              <w:rPr>
                <w:spacing w:val="80"/>
                <w:sz w:val="24"/>
              </w:rPr>
              <w:t xml:space="preserve"> </w:t>
            </w:r>
            <w:r>
              <w:rPr>
                <w:sz w:val="24"/>
              </w:rPr>
              <w:t>functions, values, relationship, communication</w:t>
            </w:r>
          </w:p>
        </w:tc>
      </w:tr>
      <w:tr w:rsidR="005B2EE9">
        <w:trPr>
          <w:trHeight w:val="316"/>
        </w:trPr>
        <w:tc>
          <w:tcPr>
            <w:tcW w:w="1020" w:type="dxa"/>
            <w:gridSpan w:val="2"/>
          </w:tcPr>
          <w:p w:rsidR="005B2EE9" w:rsidRDefault="00DF59AE">
            <w:pPr>
              <w:pStyle w:val="TableParagraph"/>
              <w:rPr>
                <w:b/>
                <w:sz w:val="24"/>
              </w:rPr>
            </w:pPr>
            <w:r>
              <w:rPr>
                <w:b/>
                <w:spacing w:val="-2"/>
                <w:sz w:val="24"/>
              </w:rPr>
              <w:t>Unit:4</w:t>
            </w:r>
          </w:p>
        </w:tc>
        <w:tc>
          <w:tcPr>
            <w:tcW w:w="6078" w:type="dxa"/>
            <w:gridSpan w:val="2"/>
          </w:tcPr>
          <w:p w:rsidR="005B2EE9" w:rsidRDefault="00DF59AE">
            <w:pPr>
              <w:pStyle w:val="TableParagraph"/>
              <w:ind w:left="1163"/>
              <w:rPr>
                <w:b/>
                <w:sz w:val="24"/>
              </w:rPr>
            </w:pPr>
            <w:r>
              <w:rPr>
                <w:b/>
                <w:sz w:val="24"/>
              </w:rPr>
              <w:t>QUALITY</w:t>
            </w:r>
            <w:r>
              <w:rPr>
                <w:b/>
                <w:spacing w:val="-2"/>
                <w:sz w:val="24"/>
              </w:rPr>
              <w:t xml:space="preserve"> </w:t>
            </w:r>
            <w:r>
              <w:rPr>
                <w:b/>
                <w:sz w:val="24"/>
              </w:rPr>
              <w:t>OF</w:t>
            </w:r>
            <w:r>
              <w:rPr>
                <w:b/>
                <w:spacing w:val="-2"/>
                <w:sz w:val="24"/>
              </w:rPr>
              <w:t xml:space="preserve"> </w:t>
            </w:r>
            <w:r>
              <w:rPr>
                <w:b/>
                <w:sz w:val="24"/>
              </w:rPr>
              <w:t>LIFE</w:t>
            </w:r>
            <w:r>
              <w:rPr>
                <w:b/>
                <w:spacing w:val="-2"/>
                <w:sz w:val="24"/>
              </w:rPr>
              <w:t xml:space="preserve"> </w:t>
            </w:r>
            <w:r>
              <w:rPr>
                <w:b/>
                <w:sz w:val="24"/>
              </w:rPr>
              <w:t>AND</w:t>
            </w:r>
            <w:r>
              <w:rPr>
                <w:b/>
                <w:spacing w:val="-2"/>
                <w:sz w:val="24"/>
              </w:rPr>
              <w:t xml:space="preserve"> FAMILY</w:t>
            </w:r>
          </w:p>
        </w:tc>
        <w:tc>
          <w:tcPr>
            <w:tcW w:w="2544" w:type="dxa"/>
            <w:gridSpan w:val="7"/>
          </w:tcPr>
          <w:p w:rsidR="005B2EE9" w:rsidRDefault="00DF59AE">
            <w:pPr>
              <w:pStyle w:val="TableParagraph"/>
              <w:ind w:left="1552"/>
              <w:rPr>
                <w:b/>
                <w:sz w:val="24"/>
              </w:rPr>
            </w:pPr>
            <w:r>
              <w:rPr>
                <w:b/>
                <w:sz w:val="24"/>
              </w:rPr>
              <w:t>11</w:t>
            </w:r>
            <w:r>
              <w:rPr>
                <w:b/>
                <w:spacing w:val="-2"/>
                <w:sz w:val="24"/>
              </w:rPr>
              <w:t xml:space="preserve"> hours</w:t>
            </w:r>
          </w:p>
        </w:tc>
      </w:tr>
      <w:tr w:rsidR="005B2EE9">
        <w:trPr>
          <w:trHeight w:val="611"/>
        </w:trPr>
        <w:tc>
          <w:tcPr>
            <w:tcW w:w="9642" w:type="dxa"/>
            <w:gridSpan w:val="11"/>
          </w:tcPr>
          <w:p w:rsidR="005B2EE9" w:rsidRDefault="00DF59AE">
            <w:pPr>
              <w:pStyle w:val="TableParagraph"/>
              <w:rPr>
                <w:sz w:val="24"/>
              </w:rPr>
            </w:pPr>
            <w:r>
              <w:rPr>
                <w:sz w:val="24"/>
              </w:rPr>
              <w:t>concept</w:t>
            </w:r>
            <w:r>
              <w:rPr>
                <w:spacing w:val="-2"/>
                <w:sz w:val="24"/>
              </w:rPr>
              <w:t xml:space="preserve"> </w:t>
            </w:r>
            <w:r>
              <w:rPr>
                <w:sz w:val="24"/>
              </w:rPr>
              <w:t>of</w:t>
            </w:r>
            <w:r>
              <w:rPr>
                <w:spacing w:val="-2"/>
                <w:sz w:val="24"/>
              </w:rPr>
              <w:t xml:space="preserve"> </w:t>
            </w:r>
            <w:r>
              <w:rPr>
                <w:sz w:val="24"/>
              </w:rPr>
              <w:t>quality</w:t>
            </w:r>
            <w:r>
              <w:rPr>
                <w:spacing w:val="-1"/>
                <w:sz w:val="24"/>
              </w:rPr>
              <w:t xml:space="preserve"> </w:t>
            </w:r>
            <w:r>
              <w:rPr>
                <w:sz w:val="24"/>
              </w:rPr>
              <w:t>of</w:t>
            </w:r>
            <w:r>
              <w:rPr>
                <w:spacing w:val="-3"/>
                <w:sz w:val="24"/>
              </w:rPr>
              <w:t xml:space="preserve"> </w:t>
            </w:r>
            <w:r>
              <w:rPr>
                <w:sz w:val="24"/>
              </w:rPr>
              <w:t>life - Indicators</w:t>
            </w:r>
            <w:r>
              <w:rPr>
                <w:spacing w:val="-1"/>
                <w:sz w:val="24"/>
              </w:rPr>
              <w:t xml:space="preserve"> </w:t>
            </w:r>
            <w:r>
              <w:rPr>
                <w:sz w:val="24"/>
              </w:rPr>
              <w:t>of</w:t>
            </w:r>
            <w:r>
              <w:rPr>
                <w:spacing w:val="-2"/>
                <w:sz w:val="24"/>
              </w:rPr>
              <w:t xml:space="preserve"> </w:t>
            </w:r>
            <w:r>
              <w:rPr>
                <w:sz w:val="24"/>
              </w:rPr>
              <w:t>quality of life</w:t>
            </w:r>
            <w:r>
              <w:rPr>
                <w:spacing w:val="-3"/>
                <w:sz w:val="24"/>
              </w:rPr>
              <w:t xml:space="preserve"> </w:t>
            </w:r>
            <w:r>
              <w:rPr>
                <w:sz w:val="24"/>
              </w:rPr>
              <w:t>-</w:t>
            </w:r>
            <w:r>
              <w:rPr>
                <w:spacing w:val="-6"/>
                <w:sz w:val="24"/>
              </w:rPr>
              <w:t xml:space="preserve"> </w:t>
            </w:r>
            <w:r>
              <w:rPr>
                <w:sz w:val="24"/>
              </w:rPr>
              <w:t>Family and</w:t>
            </w:r>
            <w:r>
              <w:rPr>
                <w:spacing w:val="-1"/>
                <w:sz w:val="24"/>
              </w:rPr>
              <w:t xml:space="preserve"> </w:t>
            </w:r>
            <w:r>
              <w:rPr>
                <w:sz w:val="24"/>
              </w:rPr>
              <w:t xml:space="preserve">Millennium </w:t>
            </w:r>
            <w:r>
              <w:rPr>
                <w:spacing w:val="-4"/>
                <w:sz w:val="24"/>
              </w:rPr>
              <w:t>Goal</w:t>
            </w:r>
          </w:p>
        </w:tc>
      </w:tr>
      <w:tr w:rsidR="005B2EE9">
        <w:trPr>
          <w:trHeight w:val="506"/>
        </w:trPr>
        <w:tc>
          <w:tcPr>
            <w:tcW w:w="1020" w:type="dxa"/>
            <w:gridSpan w:val="2"/>
          </w:tcPr>
          <w:p w:rsidR="005B2EE9" w:rsidRDefault="00DF59AE">
            <w:pPr>
              <w:pStyle w:val="TableParagraph"/>
              <w:spacing w:line="270" w:lineRule="exact"/>
              <w:rPr>
                <w:b/>
                <w:sz w:val="24"/>
              </w:rPr>
            </w:pPr>
            <w:r>
              <w:rPr>
                <w:b/>
                <w:spacing w:val="-2"/>
                <w:sz w:val="24"/>
              </w:rPr>
              <w:t>Unit:5</w:t>
            </w:r>
          </w:p>
        </w:tc>
        <w:tc>
          <w:tcPr>
            <w:tcW w:w="6078" w:type="dxa"/>
            <w:gridSpan w:val="2"/>
          </w:tcPr>
          <w:p w:rsidR="005B2EE9" w:rsidRDefault="00DF59AE">
            <w:pPr>
              <w:pStyle w:val="TableParagraph"/>
              <w:spacing w:line="270" w:lineRule="exact"/>
              <w:ind w:left="0" w:right="28"/>
              <w:jc w:val="center"/>
              <w:rPr>
                <w:b/>
                <w:sz w:val="24"/>
              </w:rPr>
            </w:pPr>
            <w:r>
              <w:rPr>
                <w:b/>
                <w:sz w:val="24"/>
              </w:rPr>
              <w:t>FAMILY</w:t>
            </w:r>
            <w:r>
              <w:rPr>
                <w:b/>
                <w:spacing w:val="-6"/>
                <w:sz w:val="24"/>
              </w:rPr>
              <w:t xml:space="preserve"> </w:t>
            </w:r>
            <w:r>
              <w:rPr>
                <w:b/>
                <w:sz w:val="24"/>
              </w:rPr>
              <w:t>WELFARE</w:t>
            </w:r>
            <w:r>
              <w:rPr>
                <w:b/>
                <w:spacing w:val="-2"/>
                <w:sz w:val="24"/>
              </w:rPr>
              <w:t xml:space="preserve"> PROGRAMMES</w:t>
            </w:r>
          </w:p>
        </w:tc>
        <w:tc>
          <w:tcPr>
            <w:tcW w:w="2544" w:type="dxa"/>
            <w:gridSpan w:val="7"/>
          </w:tcPr>
          <w:p w:rsidR="005B2EE9" w:rsidRDefault="00DF59AE">
            <w:pPr>
              <w:pStyle w:val="TableParagraph"/>
              <w:spacing w:line="270" w:lineRule="exact"/>
              <w:ind w:left="1552"/>
              <w:rPr>
                <w:b/>
                <w:sz w:val="24"/>
              </w:rPr>
            </w:pPr>
            <w:r>
              <w:rPr>
                <w:b/>
                <w:sz w:val="24"/>
              </w:rPr>
              <w:t>12</w:t>
            </w:r>
            <w:r>
              <w:rPr>
                <w:b/>
                <w:spacing w:val="-2"/>
                <w:sz w:val="24"/>
              </w:rPr>
              <w:t xml:space="preserve"> hours</w:t>
            </w:r>
          </w:p>
        </w:tc>
      </w:tr>
      <w:tr w:rsidR="005B2EE9">
        <w:trPr>
          <w:trHeight w:val="633"/>
        </w:trPr>
        <w:tc>
          <w:tcPr>
            <w:tcW w:w="9642" w:type="dxa"/>
            <w:gridSpan w:val="11"/>
          </w:tcPr>
          <w:p w:rsidR="005B2EE9" w:rsidRDefault="00DF59AE">
            <w:pPr>
              <w:pStyle w:val="TableParagraph"/>
              <w:spacing w:line="270" w:lineRule="exact"/>
              <w:rPr>
                <w:sz w:val="24"/>
              </w:rPr>
            </w:pPr>
            <w:r>
              <w:rPr>
                <w:sz w:val="24"/>
              </w:rPr>
              <w:t>a)</w:t>
            </w:r>
            <w:r>
              <w:rPr>
                <w:spacing w:val="-8"/>
                <w:sz w:val="24"/>
              </w:rPr>
              <w:t xml:space="preserve"> </w:t>
            </w:r>
            <w:r>
              <w:rPr>
                <w:sz w:val="24"/>
              </w:rPr>
              <w:t>Family</w:t>
            </w:r>
            <w:r>
              <w:rPr>
                <w:spacing w:val="-1"/>
                <w:sz w:val="24"/>
              </w:rPr>
              <w:t xml:space="preserve"> </w:t>
            </w:r>
            <w:proofErr w:type="spellStart"/>
            <w:r>
              <w:rPr>
                <w:sz w:val="24"/>
              </w:rPr>
              <w:t>centred</w:t>
            </w:r>
            <w:proofErr w:type="spellEnd"/>
            <w:r>
              <w:rPr>
                <w:spacing w:val="-2"/>
                <w:sz w:val="24"/>
              </w:rPr>
              <w:t xml:space="preserve"> </w:t>
            </w:r>
            <w:r>
              <w:rPr>
                <w:sz w:val="24"/>
              </w:rPr>
              <w:t>social work</w:t>
            </w:r>
            <w:r>
              <w:rPr>
                <w:spacing w:val="-2"/>
                <w:sz w:val="24"/>
              </w:rPr>
              <w:t xml:space="preserve"> </w:t>
            </w:r>
            <w:r>
              <w:rPr>
                <w:sz w:val="24"/>
              </w:rPr>
              <w:t>–</w:t>
            </w:r>
            <w:r>
              <w:rPr>
                <w:spacing w:val="-1"/>
                <w:sz w:val="24"/>
              </w:rPr>
              <w:t xml:space="preserve"> </w:t>
            </w:r>
            <w:r>
              <w:rPr>
                <w:sz w:val="24"/>
              </w:rPr>
              <w:t>problem</w:t>
            </w:r>
            <w:r>
              <w:rPr>
                <w:spacing w:val="-2"/>
                <w:sz w:val="24"/>
              </w:rPr>
              <w:t xml:space="preserve"> </w:t>
            </w:r>
            <w:r>
              <w:rPr>
                <w:sz w:val="24"/>
              </w:rPr>
              <w:t>solving</w:t>
            </w:r>
            <w:r>
              <w:rPr>
                <w:spacing w:val="-3"/>
                <w:sz w:val="24"/>
              </w:rPr>
              <w:t xml:space="preserve"> </w:t>
            </w:r>
            <w:r>
              <w:rPr>
                <w:sz w:val="24"/>
              </w:rPr>
              <w:t>approach.</w:t>
            </w:r>
            <w:r>
              <w:rPr>
                <w:spacing w:val="-2"/>
                <w:sz w:val="24"/>
              </w:rPr>
              <w:t xml:space="preserve"> </w:t>
            </w:r>
            <w:r>
              <w:rPr>
                <w:sz w:val="24"/>
              </w:rPr>
              <w:t>b)</w:t>
            </w:r>
            <w:r>
              <w:rPr>
                <w:spacing w:val="-3"/>
                <w:sz w:val="24"/>
              </w:rPr>
              <w:t xml:space="preserve"> </w:t>
            </w:r>
            <w:r>
              <w:rPr>
                <w:sz w:val="24"/>
              </w:rPr>
              <w:t>Life</w:t>
            </w:r>
            <w:r>
              <w:rPr>
                <w:spacing w:val="-3"/>
                <w:sz w:val="24"/>
              </w:rPr>
              <w:t xml:space="preserve"> </w:t>
            </w:r>
            <w:r>
              <w:rPr>
                <w:sz w:val="24"/>
              </w:rPr>
              <w:t xml:space="preserve">enrichment </w:t>
            </w:r>
            <w:proofErr w:type="spellStart"/>
            <w:r>
              <w:rPr>
                <w:sz w:val="24"/>
              </w:rPr>
              <w:t>programmes</w:t>
            </w:r>
            <w:proofErr w:type="spellEnd"/>
            <w:r>
              <w:rPr>
                <w:spacing w:val="1"/>
                <w:sz w:val="24"/>
              </w:rPr>
              <w:t xml:space="preserve"> </w:t>
            </w:r>
            <w:r>
              <w:rPr>
                <w:spacing w:val="-10"/>
                <w:sz w:val="24"/>
              </w:rPr>
              <w:t>–</w:t>
            </w:r>
          </w:p>
          <w:p w:rsidR="005B2EE9" w:rsidRDefault="00DF59AE">
            <w:pPr>
              <w:pStyle w:val="TableParagraph"/>
              <w:spacing w:before="43" w:line="240" w:lineRule="auto"/>
              <w:rPr>
                <w:sz w:val="24"/>
              </w:rPr>
            </w:pPr>
            <w:proofErr w:type="gramStart"/>
            <w:r>
              <w:rPr>
                <w:sz w:val="24"/>
              </w:rPr>
              <w:t>developmental</w:t>
            </w:r>
            <w:proofErr w:type="gramEnd"/>
            <w:r>
              <w:rPr>
                <w:spacing w:val="-7"/>
                <w:sz w:val="24"/>
              </w:rPr>
              <w:t xml:space="preserve"> </w:t>
            </w:r>
            <w:r>
              <w:rPr>
                <w:sz w:val="24"/>
              </w:rPr>
              <w:t>approach.</w:t>
            </w:r>
            <w:r>
              <w:rPr>
                <w:spacing w:val="2"/>
                <w:sz w:val="24"/>
              </w:rPr>
              <w:t xml:space="preserve"> </w:t>
            </w:r>
            <w:r>
              <w:rPr>
                <w:sz w:val="24"/>
              </w:rPr>
              <w:t>c)</w:t>
            </w:r>
            <w:r>
              <w:rPr>
                <w:spacing w:val="-3"/>
                <w:sz w:val="24"/>
              </w:rPr>
              <w:t xml:space="preserve"> </w:t>
            </w:r>
            <w:proofErr w:type="spellStart"/>
            <w:r>
              <w:rPr>
                <w:sz w:val="24"/>
              </w:rPr>
              <w:t>Programmes</w:t>
            </w:r>
            <w:proofErr w:type="spellEnd"/>
            <w:r>
              <w:rPr>
                <w:spacing w:val="1"/>
                <w:sz w:val="24"/>
              </w:rPr>
              <w:t xml:space="preserve"> </w:t>
            </w:r>
            <w:r>
              <w:rPr>
                <w:sz w:val="24"/>
              </w:rPr>
              <w:t>for</w:t>
            </w:r>
            <w:r>
              <w:rPr>
                <w:spacing w:val="-6"/>
                <w:sz w:val="24"/>
              </w:rPr>
              <w:t xml:space="preserve"> </w:t>
            </w:r>
            <w:r>
              <w:rPr>
                <w:sz w:val="24"/>
              </w:rPr>
              <w:t>family</w:t>
            </w:r>
            <w:r>
              <w:rPr>
                <w:spacing w:val="-1"/>
                <w:sz w:val="24"/>
              </w:rPr>
              <w:t xml:space="preserve"> </w:t>
            </w:r>
            <w:r>
              <w:rPr>
                <w:sz w:val="24"/>
              </w:rPr>
              <w:t>empowerment</w:t>
            </w:r>
            <w:r>
              <w:rPr>
                <w:spacing w:val="-2"/>
                <w:sz w:val="24"/>
              </w:rPr>
              <w:t xml:space="preserve"> </w:t>
            </w:r>
            <w:r>
              <w:rPr>
                <w:sz w:val="24"/>
              </w:rPr>
              <w:t>and</w:t>
            </w:r>
            <w:r>
              <w:rPr>
                <w:spacing w:val="-3"/>
                <w:sz w:val="24"/>
              </w:rPr>
              <w:t xml:space="preserve"> </w:t>
            </w:r>
            <w:r>
              <w:rPr>
                <w:sz w:val="24"/>
              </w:rPr>
              <w:t>protection</w:t>
            </w:r>
            <w:r>
              <w:rPr>
                <w:spacing w:val="-2"/>
                <w:sz w:val="24"/>
              </w:rPr>
              <w:t xml:space="preserve"> </w:t>
            </w:r>
            <w:r>
              <w:rPr>
                <w:sz w:val="24"/>
              </w:rPr>
              <w:t>of</w:t>
            </w:r>
            <w:r>
              <w:rPr>
                <w:spacing w:val="-5"/>
                <w:sz w:val="24"/>
              </w:rPr>
              <w:t xml:space="preserve"> </w:t>
            </w:r>
            <w:r>
              <w:rPr>
                <w:sz w:val="24"/>
              </w:rPr>
              <w:t>human</w:t>
            </w:r>
            <w:r>
              <w:rPr>
                <w:spacing w:val="-2"/>
                <w:sz w:val="24"/>
              </w:rPr>
              <w:t xml:space="preserve"> rights</w:t>
            </w:r>
          </w:p>
        </w:tc>
      </w:tr>
    </w:tbl>
    <w:p w:rsidR="005B2EE9" w:rsidRDefault="005B2EE9">
      <w:pPr>
        <w:pStyle w:val="TableParagraph"/>
        <w:spacing w:line="240" w:lineRule="auto"/>
        <w:rPr>
          <w:sz w:val="24"/>
        </w:rPr>
        <w:sectPr w:rsidR="005B2EE9">
          <w:pgSz w:w="11930" w:h="16860"/>
          <w:pgMar w:top="1320" w:right="360" w:bottom="500" w:left="360" w:header="451" w:footer="291" w:gutter="0"/>
          <w:cols w:space="720"/>
        </w:sectPr>
      </w:pPr>
    </w:p>
    <w:p w:rsidR="005B2EE9" w:rsidRDefault="00DF59AE">
      <w:pPr>
        <w:pStyle w:val="BodyText"/>
        <w:spacing w:before="2"/>
        <w:rPr>
          <w:sz w:val="7"/>
        </w:rPr>
      </w:pPr>
      <w:r>
        <w:rPr>
          <w:noProof/>
          <w:sz w:val="7"/>
          <w:lang w:val="en-IN" w:eastAsia="en-IN"/>
        </w:rPr>
        <w:lastRenderedPageBreak/>
        <w:drawing>
          <wp:anchor distT="0" distB="0" distL="0" distR="0" simplePos="0" relativeHeight="251687936" behindDoc="1" locked="0" layoutInCell="1" allowOverlap="1">
            <wp:simplePos x="0" y="0"/>
            <wp:positionH relativeFrom="page">
              <wp:posOffset>2743200</wp:posOffset>
            </wp:positionH>
            <wp:positionV relativeFrom="page">
              <wp:posOffset>4572000</wp:posOffset>
            </wp:positionV>
            <wp:extent cx="1850390" cy="1540510"/>
            <wp:effectExtent l="0" t="0" r="0" b="0"/>
            <wp:wrapNone/>
            <wp:docPr id="197" name="Image 197"/>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5" cstate="print"/>
                    <a:stretch>
                      <a:fillRect/>
                    </a:stretch>
                  </pic:blipFill>
                  <pic:spPr>
                    <a:xfrm>
                      <a:off x="0" y="0"/>
                      <a:ext cx="1850570" cy="1540764"/>
                    </a:xfrm>
                    <a:prstGeom prst="rect">
                      <a:avLst/>
                    </a:prstGeom>
                  </pic:spPr>
                </pic:pic>
              </a:graphicData>
            </a:graphic>
          </wp:anchor>
        </w:drawing>
      </w: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312"/>
        <w:gridCol w:w="6054"/>
        <w:gridCol w:w="2568"/>
      </w:tblGrid>
      <w:tr w:rsidR="005B2EE9">
        <w:trPr>
          <w:trHeight w:val="1149"/>
        </w:trPr>
        <w:tc>
          <w:tcPr>
            <w:tcW w:w="9642" w:type="dxa"/>
            <w:gridSpan w:val="4"/>
          </w:tcPr>
          <w:p w:rsidR="005B2EE9" w:rsidRDefault="00DF59AE">
            <w:pPr>
              <w:pStyle w:val="TableParagraph"/>
              <w:spacing w:line="276" w:lineRule="auto"/>
              <w:ind w:right="48"/>
              <w:rPr>
                <w:sz w:val="24"/>
              </w:rPr>
            </w:pPr>
            <w:r>
              <w:rPr>
                <w:sz w:val="24"/>
              </w:rPr>
              <w:t xml:space="preserve">31 d) Efforts of government in strengthening families – Policy, Legislation and </w:t>
            </w:r>
            <w:proofErr w:type="spellStart"/>
            <w:r>
              <w:rPr>
                <w:sz w:val="24"/>
              </w:rPr>
              <w:t>programmes</w:t>
            </w:r>
            <w:proofErr w:type="spellEnd"/>
            <w:r>
              <w:rPr>
                <w:sz w:val="24"/>
              </w:rPr>
              <w:t>. (Brief</w:t>
            </w:r>
            <w:r>
              <w:rPr>
                <w:spacing w:val="-9"/>
                <w:sz w:val="24"/>
              </w:rPr>
              <w:t xml:space="preserve"> </w:t>
            </w:r>
            <w:r>
              <w:rPr>
                <w:sz w:val="24"/>
              </w:rPr>
              <w:t>review)</w:t>
            </w:r>
            <w:r>
              <w:rPr>
                <w:spacing w:val="-7"/>
                <w:sz w:val="24"/>
              </w:rPr>
              <w:t xml:space="preserve"> </w:t>
            </w:r>
            <w:r>
              <w:rPr>
                <w:sz w:val="24"/>
              </w:rPr>
              <w:t>ICDS,</w:t>
            </w:r>
            <w:r>
              <w:rPr>
                <w:spacing w:val="-9"/>
                <w:sz w:val="24"/>
              </w:rPr>
              <w:t xml:space="preserve"> </w:t>
            </w:r>
            <w:r>
              <w:rPr>
                <w:sz w:val="24"/>
              </w:rPr>
              <w:t>Micro-credit,</w:t>
            </w:r>
            <w:r>
              <w:rPr>
                <w:spacing w:val="-9"/>
                <w:sz w:val="24"/>
              </w:rPr>
              <w:t xml:space="preserve"> </w:t>
            </w:r>
            <w:r>
              <w:rPr>
                <w:sz w:val="24"/>
              </w:rPr>
              <w:t>component</w:t>
            </w:r>
            <w:r>
              <w:rPr>
                <w:spacing w:val="-8"/>
                <w:sz w:val="24"/>
              </w:rPr>
              <w:t xml:space="preserve"> </w:t>
            </w:r>
            <w:r>
              <w:rPr>
                <w:sz w:val="24"/>
              </w:rPr>
              <w:t>plan,</w:t>
            </w:r>
            <w:r>
              <w:rPr>
                <w:spacing w:val="-9"/>
                <w:sz w:val="24"/>
              </w:rPr>
              <w:t xml:space="preserve"> </w:t>
            </w:r>
            <w:r>
              <w:rPr>
                <w:sz w:val="24"/>
              </w:rPr>
              <w:t>Schemes</w:t>
            </w:r>
            <w:r>
              <w:rPr>
                <w:spacing w:val="-7"/>
                <w:sz w:val="24"/>
              </w:rPr>
              <w:t xml:space="preserve"> </w:t>
            </w:r>
            <w:r>
              <w:rPr>
                <w:sz w:val="24"/>
              </w:rPr>
              <w:t>for</w:t>
            </w:r>
            <w:r>
              <w:rPr>
                <w:spacing w:val="-8"/>
                <w:sz w:val="24"/>
              </w:rPr>
              <w:t xml:space="preserve"> </w:t>
            </w:r>
            <w:r>
              <w:rPr>
                <w:sz w:val="24"/>
              </w:rPr>
              <w:t>families,</w:t>
            </w:r>
            <w:r>
              <w:rPr>
                <w:spacing w:val="-3"/>
                <w:sz w:val="24"/>
              </w:rPr>
              <w:t xml:space="preserve"> </w:t>
            </w:r>
            <w:r>
              <w:rPr>
                <w:sz w:val="24"/>
              </w:rPr>
              <w:t>Public</w:t>
            </w:r>
            <w:r>
              <w:rPr>
                <w:spacing w:val="-9"/>
                <w:sz w:val="24"/>
              </w:rPr>
              <w:t xml:space="preserve"> </w:t>
            </w:r>
            <w:r>
              <w:rPr>
                <w:sz w:val="24"/>
              </w:rPr>
              <w:t xml:space="preserve">Distribution System, Health – Family Welfare </w:t>
            </w:r>
            <w:proofErr w:type="spellStart"/>
            <w:r>
              <w:rPr>
                <w:sz w:val="24"/>
              </w:rPr>
              <w:t>Programme</w:t>
            </w:r>
            <w:proofErr w:type="spellEnd"/>
            <w:r>
              <w:rPr>
                <w:sz w:val="24"/>
              </w:rPr>
              <w:t>, Health Insurance.</w:t>
            </w:r>
          </w:p>
        </w:tc>
      </w:tr>
      <w:tr w:rsidR="005B2EE9">
        <w:trPr>
          <w:trHeight w:val="350"/>
        </w:trPr>
        <w:tc>
          <w:tcPr>
            <w:tcW w:w="1020" w:type="dxa"/>
            <w:gridSpan w:val="2"/>
          </w:tcPr>
          <w:p w:rsidR="005B2EE9" w:rsidRDefault="00DF59AE">
            <w:pPr>
              <w:pStyle w:val="TableParagraph"/>
              <w:rPr>
                <w:b/>
                <w:sz w:val="24"/>
              </w:rPr>
            </w:pPr>
            <w:r>
              <w:rPr>
                <w:b/>
                <w:sz w:val="24"/>
              </w:rPr>
              <w:t>Unit:</w:t>
            </w:r>
            <w:r>
              <w:rPr>
                <w:b/>
                <w:spacing w:val="-4"/>
                <w:sz w:val="24"/>
              </w:rPr>
              <w:t xml:space="preserve"> </w:t>
            </w:r>
            <w:r>
              <w:rPr>
                <w:b/>
                <w:spacing w:val="-10"/>
                <w:sz w:val="24"/>
              </w:rPr>
              <w:t>6</w:t>
            </w:r>
          </w:p>
        </w:tc>
        <w:tc>
          <w:tcPr>
            <w:tcW w:w="6054" w:type="dxa"/>
          </w:tcPr>
          <w:p w:rsidR="005B2EE9" w:rsidRDefault="00DF59AE">
            <w:pPr>
              <w:pStyle w:val="TableParagraph"/>
              <w:ind w:left="0" w:right="91"/>
              <w:jc w:val="right"/>
              <w:rPr>
                <w:b/>
                <w:sz w:val="24"/>
              </w:rPr>
            </w:pPr>
            <w:r>
              <w:rPr>
                <w:b/>
                <w:sz w:val="24"/>
              </w:rPr>
              <w:t>Contemporary</w:t>
            </w:r>
            <w:r>
              <w:rPr>
                <w:b/>
                <w:spacing w:val="-6"/>
                <w:sz w:val="24"/>
              </w:rPr>
              <w:t xml:space="preserve"> </w:t>
            </w:r>
            <w:r>
              <w:rPr>
                <w:b/>
                <w:spacing w:val="-2"/>
                <w:sz w:val="24"/>
              </w:rPr>
              <w:t>Issues</w:t>
            </w:r>
          </w:p>
        </w:tc>
        <w:tc>
          <w:tcPr>
            <w:tcW w:w="2568" w:type="dxa"/>
          </w:tcPr>
          <w:p w:rsidR="005B2EE9" w:rsidRDefault="00DF59AE">
            <w:pPr>
              <w:pStyle w:val="TableParagraph"/>
              <w:ind w:left="0" w:right="88"/>
              <w:jc w:val="right"/>
              <w:rPr>
                <w:b/>
                <w:sz w:val="24"/>
              </w:rPr>
            </w:pPr>
            <w:r>
              <w:rPr>
                <w:b/>
                <w:sz w:val="24"/>
              </w:rPr>
              <w:t>2</w:t>
            </w:r>
            <w:r>
              <w:rPr>
                <w:b/>
                <w:spacing w:val="-2"/>
                <w:sz w:val="24"/>
              </w:rPr>
              <w:t xml:space="preserve"> Hours</w:t>
            </w:r>
          </w:p>
        </w:tc>
      </w:tr>
      <w:tr w:rsidR="005B2EE9">
        <w:trPr>
          <w:trHeight w:val="350"/>
        </w:trPr>
        <w:tc>
          <w:tcPr>
            <w:tcW w:w="9642" w:type="dxa"/>
            <w:gridSpan w:val="4"/>
          </w:tcPr>
          <w:p w:rsidR="005B2EE9" w:rsidRDefault="00DF59AE">
            <w:pPr>
              <w:pStyle w:val="TableParagraph"/>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020" w:type="dxa"/>
            <w:gridSpan w:val="2"/>
          </w:tcPr>
          <w:p w:rsidR="005B2EE9" w:rsidRDefault="005B2EE9">
            <w:pPr>
              <w:pStyle w:val="TableParagraph"/>
              <w:spacing w:line="240" w:lineRule="auto"/>
              <w:ind w:left="0"/>
            </w:pPr>
          </w:p>
        </w:tc>
        <w:tc>
          <w:tcPr>
            <w:tcW w:w="6054" w:type="dxa"/>
          </w:tcPr>
          <w:p w:rsidR="005B2EE9" w:rsidRDefault="00DF59AE">
            <w:pPr>
              <w:pStyle w:val="TableParagraph"/>
              <w:ind w:left="0" w:right="91"/>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568" w:type="dxa"/>
          </w:tcPr>
          <w:p w:rsidR="005B2EE9" w:rsidRDefault="00DF59AE">
            <w:pPr>
              <w:pStyle w:val="TableParagraph"/>
              <w:ind w:left="0" w:right="86"/>
              <w:jc w:val="right"/>
              <w:rPr>
                <w:b/>
                <w:sz w:val="24"/>
              </w:rPr>
            </w:pPr>
            <w:r>
              <w:rPr>
                <w:b/>
                <w:sz w:val="24"/>
              </w:rPr>
              <w:t>60</w:t>
            </w:r>
            <w:r>
              <w:rPr>
                <w:b/>
                <w:spacing w:val="-2"/>
                <w:sz w:val="24"/>
              </w:rPr>
              <w:t xml:space="preserve"> hours</w:t>
            </w:r>
          </w:p>
        </w:tc>
      </w:tr>
      <w:tr w:rsidR="005B2EE9">
        <w:trPr>
          <w:trHeight w:val="318"/>
        </w:trPr>
        <w:tc>
          <w:tcPr>
            <w:tcW w:w="9642" w:type="dxa"/>
            <w:gridSpan w:val="4"/>
          </w:tcPr>
          <w:p w:rsidR="005B2EE9" w:rsidRDefault="00DF59AE">
            <w:pPr>
              <w:pStyle w:val="TableParagraph"/>
              <w:rPr>
                <w:b/>
                <w:sz w:val="24"/>
              </w:rPr>
            </w:pPr>
            <w:r>
              <w:rPr>
                <w:b/>
                <w:sz w:val="24"/>
              </w:rPr>
              <w:t>Text</w:t>
            </w:r>
            <w:r>
              <w:rPr>
                <w:b/>
                <w:spacing w:val="-2"/>
                <w:sz w:val="24"/>
              </w:rPr>
              <w:t xml:space="preserve"> Book(s)</w:t>
            </w:r>
          </w:p>
        </w:tc>
      </w:tr>
      <w:tr w:rsidR="005B2EE9">
        <w:trPr>
          <w:trHeight w:val="316"/>
        </w:trPr>
        <w:tc>
          <w:tcPr>
            <w:tcW w:w="708" w:type="dxa"/>
          </w:tcPr>
          <w:p w:rsidR="005B2EE9" w:rsidRDefault="00DF59AE">
            <w:pPr>
              <w:pStyle w:val="TableParagraph"/>
              <w:rPr>
                <w:sz w:val="24"/>
              </w:rPr>
            </w:pPr>
            <w:r>
              <w:rPr>
                <w:spacing w:val="-10"/>
                <w:sz w:val="24"/>
              </w:rPr>
              <w:t>1</w:t>
            </w:r>
          </w:p>
        </w:tc>
        <w:tc>
          <w:tcPr>
            <w:tcW w:w="8934" w:type="dxa"/>
            <w:gridSpan w:val="3"/>
          </w:tcPr>
          <w:p w:rsidR="005B2EE9" w:rsidRDefault="00DF59AE">
            <w:pPr>
              <w:pStyle w:val="TableParagraph"/>
              <w:rPr>
                <w:sz w:val="24"/>
              </w:rPr>
            </w:pPr>
            <w:r>
              <w:rPr>
                <w:sz w:val="24"/>
              </w:rPr>
              <w:t>Gore,</w:t>
            </w:r>
            <w:r>
              <w:rPr>
                <w:spacing w:val="-7"/>
                <w:sz w:val="24"/>
              </w:rPr>
              <w:t xml:space="preserve"> </w:t>
            </w:r>
            <w:r>
              <w:rPr>
                <w:sz w:val="24"/>
              </w:rPr>
              <w:t>M</w:t>
            </w:r>
            <w:r>
              <w:rPr>
                <w:spacing w:val="-1"/>
                <w:sz w:val="24"/>
              </w:rPr>
              <w:t xml:space="preserve"> </w:t>
            </w:r>
            <w:r>
              <w:rPr>
                <w:sz w:val="24"/>
              </w:rPr>
              <w:t>S</w:t>
            </w:r>
            <w:r>
              <w:rPr>
                <w:spacing w:val="-1"/>
                <w:sz w:val="24"/>
              </w:rPr>
              <w:t xml:space="preserve"> </w:t>
            </w:r>
            <w:r>
              <w:rPr>
                <w:sz w:val="24"/>
              </w:rPr>
              <w:t>(1968)</w:t>
            </w:r>
            <w:r>
              <w:rPr>
                <w:spacing w:val="-5"/>
                <w:sz w:val="24"/>
              </w:rPr>
              <w:t xml:space="preserve"> </w:t>
            </w:r>
            <w:r>
              <w:rPr>
                <w:sz w:val="24"/>
              </w:rPr>
              <w:t>Urbanization</w:t>
            </w:r>
            <w:r>
              <w:rPr>
                <w:spacing w:val="-1"/>
                <w:sz w:val="24"/>
              </w:rPr>
              <w:t xml:space="preserve"> </w:t>
            </w:r>
            <w:r>
              <w:rPr>
                <w:sz w:val="24"/>
              </w:rPr>
              <w:t>and</w:t>
            </w:r>
            <w:r>
              <w:rPr>
                <w:spacing w:val="-1"/>
                <w:sz w:val="24"/>
              </w:rPr>
              <w:t xml:space="preserve"> </w:t>
            </w:r>
            <w:r>
              <w:rPr>
                <w:sz w:val="24"/>
              </w:rPr>
              <w:t>Family Change,</w:t>
            </w:r>
            <w:r>
              <w:rPr>
                <w:spacing w:val="-2"/>
                <w:sz w:val="24"/>
              </w:rPr>
              <w:t xml:space="preserve"> </w:t>
            </w:r>
            <w:r>
              <w:rPr>
                <w:sz w:val="24"/>
              </w:rPr>
              <w:t>Mumbai</w:t>
            </w:r>
            <w:r>
              <w:rPr>
                <w:spacing w:val="-1"/>
                <w:sz w:val="24"/>
              </w:rPr>
              <w:t xml:space="preserve"> </w:t>
            </w:r>
            <w:r>
              <w:rPr>
                <w:sz w:val="24"/>
              </w:rPr>
              <w:t>:</w:t>
            </w:r>
            <w:r>
              <w:rPr>
                <w:spacing w:val="-3"/>
                <w:sz w:val="24"/>
              </w:rPr>
              <w:t xml:space="preserve"> </w:t>
            </w:r>
            <w:r>
              <w:rPr>
                <w:sz w:val="24"/>
              </w:rPr>
              <w:t>Poplar</w:t>
            </w:r>
            <w:r>
              <w:rPr>
                <w:spacing w:val="-5"/>
                <w:sz w:val="24"/>
              </w:rPr>
              <w:t xml:space="preserve"> </w:t>
            </w:r>
            <w:proofErr w:type="spellStart"/>
            <w:r>
              <w:rPr>
                <w:spacing w:val="-2"/>
                <w:sz w:val="24"/>
              </w:rPr>
              <w:t>Prakashan</w:t>
            </w:r>
            <w:proofErr w:type="spellEnd"/>
          </w:p>
        </w:tc>
      </w:tr>
      <w:tr w:rsidR="005B2EE9">
        <w:trPr>
          <w:trHeight w:val="635"/>
        </w:trPr>
        <w:tc>
          <w:tcPr>
            <w:tcW w:w="708" w:type="dxa"/>
          </w:tcPr>
          <w:p w:rsidR="005B2EE9" w:rsidRDefault="00DF59AE">
            <w:pPr>
              <w:pStyle w:val="TableParagraph"/>
              <w:rPr>
                <w:sz w:val="24"/>
              </w:rPr>
            </w:pPr>
            <w:r>
              <w:rPr>
                <w:spacing w:val="-10"/>
                <w:sz w:val="24"/>
              </w:rPr>
              <w:t>2</w:t>
            </w:r>
          </w:p>
        </w:tc>
        <w:tc>
          <w:tcPr>
            <w:tcW w:w="8934" w:type="dxa"/>
            <w:gridSpan w:val="3"/>
          </w:tcPr>
          <w:p w:rsidR="005B2EE9" w:rsidRDefault="00DF59AE">
            <w:pPr>
              <w:pStyle w:val="TableParagraph"/>
              <w:rPr>
                <w:sz w:val="24"/>
              </w:rPr>
            </w:pPr>
            <w:r>
              <w:rPr>
                <w:sz w:val="24"/>
              </w:rPr>
              <w:t>Green Arnold</w:t>
            </w:r>
            <w:r>
              <w:rPr>
                <w:spacing w:val="-2"/>
                <w:sz w:val="24"/>
              </w:rPr>
              <w:t xml:space="preserve"> </w:t>
            </w:r>
            <w:r>
              <w:rPr>
                <w:sz w:val="24"/>
              </w:rPr>
              <w:t>W.</w:t>
            </w:r>
            <w:r>
              <w:rPr>
                <w:spacing w:val="-1"/>
                <w:sz w:val="24"/>
              </w:rPr>
              <w:t xml:space="preserve"> </w:t>
            </w:r>
            <w:r>
              <w:rPr>
                <w:sz w:val="24"/>
              </w:rPr>
              <w:t>(1964)</w:t>
            </w:r>
            <w:r>
              <w:rPr>
                <w:spacing w:val="-1"/>
                <w:sz w:val="24"/>
              </w:rPr>
              <w:t xml:space="preserve"> </w:t>
            </w:r>
            <w:r>
              <w:rPr>
                <w:sz w:val="24"/>
              </w:rPr>
              <w:t>Sociology</w:t>
            </w:r>
            <w:r>
              <w:rPr>
                <w:spacing w:val="-2"/>
                <w:sz w:val="24"/>
              </w:rPr>
              <w:t xml:space="preserve"> </w:t>
            </w:r>
            <w:r>
              <w:rPr>
                <w:sz w:val="24"/>
              </w:rPr>
              <w:t>(Analysis</w:t>
            </w:r>
            <w:r>
              <w:rPr>
                <w:spacing w:val="-1"/>
                <w:sz w:val="24"/>
              </w:rPr>
              <w:t xml:space="preserve"> </w:t>
            </w:r>
            <w:r>
              <w:rPr>
                <w:sz w:val="24"/>
              </w:rPr>
              <w:t>of</w:t>
            </w:r>
            <w:r>
              <w:rPr>
                <w:spacing w:val="-3"/>
                <w:sz w:val="24"/>
              </w:rPr>
              <w:t xml:space="preserve"> </w:t>
            </w:r>
            <w:r>
              <w:rPr>
                <w:sz w:val="24"/>
              </w:rPr>
              <w:t>life</w:t>
            </w:r>
            <w:r>
              <w:rPr>
                <w:spacing w:val="-6"/>
                <w:sz w:val="24"/>
              </w:rPr>
              <w:t xml:space="preserve"> </w:t>
            </w:r>
            <w:r>
              <w:rPr>
                <w:sz w:val="24"/>
              </w:rPr>
              <w:t>in</w:t>
            </w:r>
            <w:r>
              <w:rPr>
                <w:spacing w:val="-2"/>
                <w:sz w:val="24"/>
              </w:rPr>
              <w:t xml:space="preserve"> </w:t>
            </w:r>
            <w:r>
              <w:rPr>
                <w:sz w:val="24"/>
              </w:rPr>
              <w:t>Modern</w:t>
            </w:r>
            <w:r>
              <w:rPr>
                <w:spacing w:val="-2"/>
                <w:sz w:val="24"/>
              </w:rPr>
              <w:t xml:space="preserve"> </w:t>
            </w:r>
            <w:r>
              <w:rPr>
                <w:sz w:val="24"/>
              </w:rPr>
              <w:t>Society),</w:t>
            </w:r>
            <w:r>
              <w:rPr>
                <w:spacing w:val="-5"/>
                <w:sz w:val="24"/>
              </w:rPr>
              <w:t xml:space="preserve"> </w:t>
            </w:r>
            <w:proofErr w:type="spellStart"/>
            <w:r>
              <w:rPr>
                <w:sz w:val="24"/>
              </w:rPr>
              <w:t>MacGraw</w:t>
            </w:r>
            <w:proofErr w:type="spellEnd"/>
            <w:r>
              <w:rPr>
                <w:spacing w:val="-2"/>
                <w:sz w:val="24"/>
              </w:rPr>
              <w:t xml:space="preserve"> </w:t>
            </w:r>
            <w:r>
              <w:rPr>
                <w:spacing w:val="-4"/>
                <w:sz w:val="24"/>
              </w:rPr>
              <w:t>Hill</w:t>
            </w:r>
          </w:p>
          <w:p w:rsidR="005B2EE9" w:rsidRDefault="00DF59AE">
            <w:pPr>
              <w:pStyle w:val="TableParagraph"/>
              <w:spacing w:before="43" w:line="240" w:lineRule="auto"/>
              <w:rPr>
                <w:sz w:val="24"/>
              </w:rPr>
            </w:pPr>
            <w:r>
              <w:rPr>
                <w:sz w:val="24"/>
              </w:rPr>
              <w:t xml:space="preserve">Book, </w:t>
            </w:r>
            <w:r>
              <w:rPr>
                <w:spacing w:val="-5"/>
                <w:sz w:val="24"/>
              </w:rPr>
              <w:t>Co</w:t>
            </w:r>
          </w:p>
        </w:tc>
      </w:tr>
      <w:tr w:rsidR="005B2EE9">
        <w:trPr>
          <w:trHeight w:val="367"/>
        </w:trPr>
        <w:tc>
          <w:tcPr>
            <w:tcW w:w="9642" w:type="dxa"/>
            <w:gridSpan w:val="4"/>
          </w:tcPr>
          <w:p w:rsidR="005B2EE9" w:rsidRDefault="00DF59AE">
            <w:pPr>
              <w:pStyle w:val="TableParagraph"/>
              <w:rPr>
                <w:b/>
                <w:sz w:val="24"/>
              </w:rPr>
            </w:pPr>
            <w:r>
              <w:rPr>
                <w:b/>
                <w:sz w:val="24"/>
              </w:rPr>
              <w:t>Reference</w:t>
            </w:r>
            <w:r>
              <w:rPr>
                <w:b/>
                <w:spacing w:val="-11"/>
                <w:sz w:val="24"/>
              </w:rPr>
              <w:t xml:space="preserve"> </w:t>
            </w:r>
            <w:r>
              <w:rPr>
                <w:b/>
                <w:spacing w:val="-2"/>
                <w:sz w:val="24"/>
              </w:rPr>
              <w:t>Books</w:t>
            </w:r>
          </w:p>
        </w:tc>
      </w:tr>
      <w:tr w:rsidR="005B2EE9">
        <w:trPr>
          <w:trHeight w:val="633"/>
        </w:trPr>
        <w:tc>
          <w:tcPr>
            <w:tcW w:w="708" w:type="dxa"/>
          </w:tcPr>
          <w:p w:rsidR="005B2EE9" w:rsidRDefault="00DF59AE">
            <w:pPr>
              <w:pStyle w:val="TableParagraph"/>
              <w:spacing w:line="270" w:lineRule="exact"/>
              <w:rPr>
                <w:sz w:val="24"/>
              </w:rPr>
            </w:pPr>
            <w:r>
              <w:rPr>
                <w:spacing w:val="-10"/>
                <w:sz w:val="24"/>
              </w:rPr>
              <w:t>1</w:t>
            </w:r>
          </w:p>
        </w:tc>
        <w:tc>
          <w:tcPr>
            <w:tcW w:w="8934" w:type="dxa"/>
            <w:gridSpan w:val="3"/>
          </w:tcPr>
          <w:p w:rsidR="005B2EE9" w:rsidRDefault="00DF59AE">
            <w:pPr>
              <w:pStyle w:val="TableParagraph"/>
              <w:spacing w:line="270" w:lineRule="exact"/>
              <w:rPr>
                <w:sz w:val="24"/>
              </w:rPr>
            </w:pPr>
            <w:proofErr w:type="spellStart"/>
            <w:r>
              <w:rPr>
                <w:sz w:val="24"/>
              </w:rPr>
              <w:t>Jayapalan</w:t>
            </w:r>
            <w:proofErr w:type="spellEnd"/>
            <w:r>
              <w:rPr>
                <w:spacing w:val="19"/>
                <w:sz w:val="24"/>
              </w:rPr>
              <w:t xml:space="preserve"> </w:t>
            </w:r>
            <w:r>
              <w:rPr>
                <w:sz w:val="24"/>
              </w:rPr>
              <w:t>N.</w:t>
            </w:r>
            <w:r>
              <w:rPr>
                <w:spacing w:val="22"/>
                <w:sz w:val="24"/>
              </w:rPr>
              <w:t xml:space="preserve"> </w:t>
            </w:r>
            <w:r>
              <w:rPr>
                <w:sz w:val="24"/>
              </w:rPr>
              <w:t>(2001)</w:t>
            </w:r>
            <w:r>
              <w:rPr>
                <w:spacing w:val="24"/>
                <w:sz w:val="24"/>
              </w:rPr>
              <w:t xml:space="preserve"> </w:t>
            </w:r>
            <w:r>
              <w:rPr>
                <w:sz w:val="24"/>
              </w:rPr>
              <w:t>Indian</w:t>
            </w:r>
            <w:r>
              <w:rPr>
                <w:spacing w:val="20"/>
                <w:sz w:val="24"/>
              </w:rPr>
              <w:t xml:space="preserve"> </w:t>
            </w:r>
            <w:r>
              <w:rPr>
                <w:sz w:val="24"/>
              </w:rPr>
              <w:t>Society</w:t>
            </w:r>
            <w:r>
              <w:rPr>
                <w:spacing w:val="19"/>
                <w:sz w:val="24"/>
              </w:rPr>
              <w:t xml:space="preserve"> </w:t>
            </w:r>
            <w:r>
              <w:rPr>
                <w:sz w:val="24"/>
              </w:rPr>
              <w:t>&amp;</w:t>
            </w:r>
            <w:r>
              <w:rPr>
                <w:spacing w:val="23"/>
                <w:sz w:val="24"/>
              </w:rPr>
              <w:t xml:space="preserve"> </w:t>
            </w:r>
            <w:r>
              <w:rPr>
                <w:sz w:val="24"/>
              </w:rPr>
              <w:t>Social</w:t>
            </w:r>
            <w:r>
              <w:rPr>
                <w:spacing w:val="27"/>
                <w:sz w:val="24"/>
              </w:rPr>
              <w:t xml:space="preserve"> </w:t>
            </w:r>
            <w:r>
              <w:rPr>
                <w:sz w:val="24"/>
              </w:rPr>
              <w:t>Institutions</w:t>
            </w:r>
            <w:r>
              <w:rPr>
                <w:spacing w:val="27"/>
                <w:sz w:val="24"/>
              </w:rPr>
              <w:t xml:space="preserve"> </w:t>
            </w:r>
            <w:r>
              <w:rPr>
                <w:sz w:val="24"/>
              </w:rPr>
              <w:t>–</w:t>
            </w:r>
            <w:r>
              <w:rPr>
                <w:spacing w:val="23"/>
                <w:sz w:val="24"/>
              </w:rPr>
              <w:t xml:space="preserve"> </w:t>
            </w:r>
            <w:r>
              <w:rPr>
                <w:sz w:val="24"/>
              </w:rPr>
              <w:t>Vol.</w:t>
            </w:r>
            <w:r>
              <w:rPr>
                <w:spacing w:val="21"/>
                <w:sz w:val="24"/>
              </w:rPr>
              <w:t xml:space="preserve"> </w:t>
            </w:r>
            <w:r>
              <w:rPr>
                <w:sz w:val="24"/>
              </w:rPr>
              <w:t>I,</w:t>
            </w:r>
            <w:r>
              <w:rPr>
                <w:spacing w:val="22"/>
                <w:sz w:val="24"/>
              </w:rPr>
              <w:t xml:space="preserve"> </w:t>
            </w:r>
            <w:r>
              <w:rPr>
                <w:sz w:val="24"/>
              </w:rPr>
              <w:t>New</w:t>
            </w:r>
            <w:r>
              <w:rPr>
                <w:spacing w:val="22"/>
                <w:sz w:val="24"/>
              </w:rPr>
              <w:t xml:space="preserve"> </w:t>
            </w:r>
            <w:r>
              <w:rPr>
                <w:sz w:val="24"/>
              </w:rPr>
              <w:t>Delhi</w:t>
            </w:r>
            <w:r>
              <w:rPr>
                <w:spacing w:val="23"/>
                <w:sz w:val="24"/>
              </w:rPr>
              <w:t xml:space="preserve"> </w:t>
            </w:r>
            <w:r>
              <w:rPr>
                <w:sz w:val="24"/>
              </w:rPr>
              <w:t>:</w:t>
            </w:r>
            <w:r>
              <w:rPr>
                <w:spacing w:val="25"/>
                <w:sz w:val="24"/>
              </w:rPr>
              <w:t xml:space="preserve"> </w:t>
            </w:r>
            <w:r>
              <w:rPr>
                <w:spacing w:val="-2"/>
                <w:sz w:val="24"/>
              </w:rPr>
              <w:t>Atlantic</w:t>
            </w:r>
          </w:p>
          <w:p w:rsidR="005B2EE9" w:rsidRDefault="00DF59AE">
            <w:pPr>
              <w:pStyle w:val="TableParagraph"/>
              <w:spacing w:before="45" w:line="240" w:lineRule="auto"/>
              <w:rPr>
                <w:sz w:val="24"/>
              </w:rPr>
            </w:pPr>
            <w:r>
              <w:rPr>
                <w:sz w:val="24"/>
              </w:rPr>
              <w:t>Publishers</w:t>
            </w:r>
            <w:r>
              <w:rPr>
                <w:spacing w:val="-4"/>
                <w:sz w:val="24"/>
              </w:rPr>
              <w:t xml:space="preserve"> </w:t>
            </w:r>
            <w:r>
              <w:rPr>
                <w:sz w:val="24"/>
              </w:rPr>
              <w:t>&amp;</w:t>
            </w:r>
            <w:r>
              <w:rPr>
                <w:spacing w:val="-1"/>
                <w:sz w:val="24"/>
              </w:rPr>
              <w:t xml:space="preserve"> </w:t>
            </w:r>
            <w:r>
              <w:rPr>
                <w:spacing w:val="-2"/>
                <w:sz w:val="24"/>
              </w:rPr>
              <w:t>Distributors</w:t>
            </w:r>
          </w:p>
        </w:tc>
      </w:tr>
      <w:tr w:rsidR="005B2EE9">
        <w:trPr>
          <w:trHeight w:val="633"/>
        </w:trPr>
        <w:tc>
          <w:tcPr>
            <w:tcW w:w="708" w:type="dxa"/>
          </w:tcPr>
          <w:p w:rsidR="005B2EE9" w:rsidRDefault="00DF59AE">
            <w:pPr>
              <w:pStyle w:val="TableParagraph"/>
              <w:rPr>
                <w:sz w:val="24"/>
              </w:rPr>
            </w:pPr>
            <w:r>
              <w:rPr>
                <w:spacing w:val="-10"/>
                <w:sz w:val="24"/>
              </w:rPr>
              <w:t>2</w:t>
            </w:r>
          </w:p>
        </w:tc>
        <w:tc>
          <w:tcPr>
            <w:tcW w:w="8934" w:type="dxa"/>
            <w:gridSpan w:val="3"/>
          </w:tcPr>
          <w:p w:rsidR="005B2EE9" w:rsidRDefault="00DF59AE">
            <w:pPr>
              <w:pStyle w:val="TableParagraph"/>
              <w:rPr>
                <w:sz w:val="24"/>
              </w:rPr>
            </w:pPr>
            <w:r>
              <w:rPr>
                <w:sz w:val="24"/>
              </w:rPr>
              <w:t>Kumar,</w:t>
            </w:r>
            <w:r>
              <w:rPr>
                <w:spacing w:val="7"/>
                <w:sz w:val="24"/>
              </w:rPr>
              <w:t xml:space="preserve"> </w:t>
            </w:r>
            <w:r>
              <w:rPr>
                <w:sz w:val="24"/>
              </w:rPr>
              <w:t>S.,</w:t>
            </w:r>
            <w:r>
              <w:rPr>
                <w:spacing w:val="11"/>
                <w:sz w:val="24"/>
              </w:rPr>
              <w:t xml:space="preserve"> </w:t>
            </w:r>
            <w:proofErr w:type="spellStart"/>
            <w:r>
              <w:rPr>
                <w:sz w:val="24"/>
              </w:rPr>
              <w:t>Chacko</w:t>
            </w:r>
            <w:proofErr w:type="spellEnd"/>
            <w:r>
              <w:rPr>
                <w:sz w:val="24"/>
              </w:rPr>
              <w:t>,</w:t>
            </w:r>
            <w:r>
              <w:rPr>
                <w:spacing w:val="11"/>
                <w:sz w:val="24"/>
              </w:rPr>
              <w:t xml:space="preserve"> </w:t>
            </w:r>
            <w:r>
              <w:rPr>
                <w:sz w:val="24"/>
              </w:rPr>
              <w:t>K.</w:t>
            </w:r>
            <w:r>
              <w:rPr>
                <w:spacing w:val="13"/>
                <w:sz w:val="24"/>
              </w:rPr>
              <w:t xml:space="preserve"> </w:t>
            </w:r>
            <w:r>
              <w:rPr>
                <w:sz w:val="24"/>
              </w:rPr>
              <w:t>M.</w:t>
            </w:r>
            <w:r>
              <w:rPr>
                <w:spacing w:val="9"/>
                <w:sz w:val="24"/>
              </w:rPr>
              <w:t xml:space="preserve"> </w:t>
            </w:r>
            <w:r>
              <w:rPr>
                <w:sz w:val="24"/>
              </w:rPr>
              <w:t>(1985)</w:t>
            </w:r>
            <w:r>
              <w:rPr>
                <w:spacing w:val="12"/>
                <w:sz w:val="24"/>
              </w:rPr>
              <w:t xml:space="preserve"> </w:t>
            </w:r>
            <w:r>
              <w:rPr>
                <w:sz w:val="24"/>
              </w:rPr>
              <w:t>Indian</w:t>
            </w:r>
            <w:r>
              <w:rPr>
                <w:spacing w:val="11"/>
                <w:sz w:val="24"/>
              </w:rPr>
              <w:t xml:space="preserve"> </w:t>
            </w:r>
            <w:r>
              <w:rPr>
                <w:sz w:val="24"/>
              </w:rPr>
              <w:t>Society</w:t>
            </w:r>
            <w:r>
              <w:rPr>
                <w:spacing w:val="11"/>
                <w:sz w:val="24"/>
              </w:rPr>
              <w:t xml:space="preserve"> </w:t>
            </w:r>
            <w:r>
              <w:rPr>
                <w:sz w:val="24"/>
              </w:rPr>
              <w:t>&amp;</w:t>
            </w:r>
            <w:r>
              <w:rPr>
                <w:spacing w:val="11"/>
                <w:sz w:val="24"/>
              </w:rPr>
              <w:t xml:space="preserve"> </w:t>
            </w:r>
            <w:r>
              <w:rPr>
                <w:sz w:val="24"/>
              </w:rPr>
              <w:t>Social</w:t>
            </w:r>
            <w:r>
              <w:rPr>
                <w:spacing w:val="12"/>
                <w:sz w:val="24"/>
              </w:rPr>
              <w:t xml:space="preserve"> </w:t>
            </w:r>
            <w:r>
              <w:rPr>
                <w:sz w:val="24"/>
              </w:rPr>
              <w:t>Institutions,</w:t>
            </w:r>
            <w:r>
              <w:rPr>
                <w:spacing w:val="7"/>
                <w:sz w:val="24"/>
              </w:rPr>
              <w:t xml:space="preserve"> </w:t>
            </w:r>
            <w:r>
              <w:rPr>
                <w:sz w:val="24"/>
              </w:rPr>
              <w:t>New</w:t>
            </w:r>
            <w:r>
              <w:rPr>
                <w:spacing w:val="10"/>
                <w:sz w:val="24"/>
              </w:rPr>
              <w:t xml:space="preserve"> </w:t>
            </w:r>
            <w:r>
              <w:rPr>
                <w:sz w:val="24"/>
              </w:rPr>
              <w:t>Delhi</w:t>
            </w:r>
            <w:r>
              <w:rPr>
                <w:spacing w:val="11"/>
                <w:sz w:val="24"/>
              </w:rPr>
              <w:t xml:space="preserve"> </w:t>
            </w:r>
            <w:r>
              <w:rPr>
                <w:sz w:val="24"/>
              </w:rPr>
              <w:t>:</w:t>
            </w:r>
            <w:r>
              <w:rPr>
                <w:spacing w:val="13"/>
                <w:sz w:val="24"/>
              </w:rPr>
              <w:t xml:space="preserve"> </w:t>
            </w:r>
            <w:r>
              <w:rPr>
                <w:spacing w:val="-5"/>
                <w:sz w:val="24"/>
              </w:rPr>
              <w:t>New</w:t>
            </w:r>
          </w:p>
          <w:p w:rsidR="005B2EE9" w:rsidRDefault="00DF59AE">
            <w:pPr>
              <w:pStyle w:val="TableParagraph"/>
              <w:spacing w:before="43" w:line="240" w:lineRule="auto"/>
              <w:rPr>
                <w:sz w:val="24"/>
              </w:rPr>
            </w:pPr>
            <w:r>
              <w:rPr>
                <w:sz w:val="24"/>
              </w:rPr>
              <w:t>Heights</w:t>
            </w:r>
            <w:r>
              <w:rPr>
                <w:spacing w:val="-5"/>
                <w:sz w:val="24"/>
              </w:rPr>
              <w:t xml:space="preserve"> </w:t>
            </w:r>
            <w:r>
              <w:rPr>
                <w:sz w:val="24"/>
              </w:rPr>
              <w:t>Publishers</w:t>
            </w:r>
            <w:r>
              <w:rPr>
                <w:spacing w:val="-1"/>
                <w:sz w:val="24"/>
              </w:rPr>
              <w:t xml:space="preserve"> </w:t>
            </w:r>
            <w:r>
              <w:rPr>
                <w:sz w:val="24"/>
              </w:rPr>
              <w:t>&amp;</w:t>
            </w:r>
            <w:r>
              <w:rPr>
                <w:spacing w:val="-1"/>
                <w:sz w:val="24"/>
              </w:rPr>
              <w:t xml:space="preserve"> </w:t>
            </w:r>
            <w:r>
              <w:rPr>
                <w:spacing w:val="-2"/>
                <w:sz w:val="24"/>
              </w:rPr>
              <w:t>Distributors</w:t>
            </w:r>
          </w:p>
        </w:tc>
      </w:tr>
      <w:tr w:rsidR="005B2EE9">
        <w:trPr>
          <w:trHeight w:val="318"/>
        </w:trPr>
        <w:tc>
          <w:tcPr>
            <w:tcW w:w="9642" w:type="dxa"/>
            <w:gridSpan w:val="4"/>
          </w:tcPr>
          <w:p w:rsidR="005B2EE9" w:rsidRDefault="00DF59AE">
            <w:pPr>
              <w:pStyle w:val="TableParagraph"/>
              <w:spacing w:before="1" w:line="240" w:lineRule="auto"/>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635"/>
        </w:trPr>
        <w:tc>
          <w:tcPr>
            <w:tcW w:w="708" w:type="dxa"/>
          </w:tcPr>
          <w:p w:rsidR="005B2EE9" w:rsidRDefault="00DF59AE">
            <w:pPr>
              <w:pStyle w:val="TableParagraph"/>
              <w:rPr>
                <w:sz w:val="24"/>
              </w:rPr>
            </w:pPr>
            <w:r>
              <w:rPr>
                <w:spacing w:val="-10"/>
                <w:sz w:val="24"/>
              </w:rPr>
              <w:t>1</w:t>
            </w:r>
          </w:p>
        </w:tc>
        <w:tc>
          <w:tcPr>
            <w:tcW w:w="8934" w:type="dxa"/>
            <w:gridSpan w:val="3"/>
          </w:tcPr>
          <w:p w:rsidR="005B2EE9" w:rsidRDefault="00BE76DB">
            <w:pPr>
              <w:pStyle w:val="TableParagraph"/>
              <w:rPr>
                <w:sz w:val="24"/>
              </w:rPr>
            </w:pPr>
            <w:hyperlink r:id="rId150">
              <w:r w:rsidR="00DF59AE">
                <w:rPr>
                  <w:spacing w:val="-4"/>
                  <w:sz w:val="24"/>
                  <w:u w:val="single"/>
                </w:rPr>
                <w:t>https://www.yourarticlelibrary.com/family/family-welfare-in-india-meaning-and-</w:t>
              </w:r>
            </w:hyperlink>
          </w:p>
          <w:p w:rsidR="005B2EE9" w:rsidRDefault="00BE76DB">
            <w:pPr>
              <w:pStyle w:val="TableParagraph"/>
              <w:spacing w:before="43" w:line="240" w:lineRule="auto"/>
              <w:rPr>
                <w:sz w:val="24"/>
              </w:rPr>
            </w:pPr>
            <w:hyperlink r:id="rId151">
              <w:r w:rsidR="00DF59AE">
                <w:rPr>
                  <w:spacing w:val="-2"/>
                  <w:sz w:val="24"/>
                  <w:u w:val="single"/>
                </w:rPr>
                <w:t>objective/47657</w:t>
              </w:r>
            </w:hyperlink>
          </w:p>
        </w:tc>
      </w:tr>
      <w:tr w:rsidR="005B2EE9">
        <w:trPr>
          <w:trHeight w:val="633"/>
        </w:trPr>
        <w:tc>
          <w:tcPr>
            <w:tcW w:w="708" w:type="dxa"/>
          </w:tcPr>
          <w:p w:rsidR="005B2EE9" w:rsidRDefault="00DF59AE">
            <w:pPr>
              <w:pStyle w:val="TableParagraph"/>
              <w:rPr>
                <w:sz w:val="24"/>
              </w:rPr>
            </w:pPr>
            <w:r>
              <w:rPr>
                <w:spacing w:val="-10"/>
                <w:sz w:val="24"/>
              </w:rPr>
              <w:t>2</w:t>
            </w:r>
          </w:p>
        </w:tc>
        <w:tc>
          <w:tcPr>
            <w:tcW w:w="8934" w:type="dxa"/>
            <w:gridSpan w:val="3"/>
          </w:tcPr>
          <w:p w:rsidR="005B2EE9" w:rsidRDefault="00BE76DB">
            <w:pPr>
              <w:pStyle w:val="TableParagraph"/>
              <w:rPr>
                <w:sz w:val="24"/>
              </w:rPr>
            </w:pPr>
            <w:hyperlink r:id="rId152">
              <w:r w:rsidR="00DF59AE">
                <w:rPr>
                  <w:spacing w:val="-4"/>
                  <w:sz w:val="24"/>
                  <w:u w:val="single"/>
                </w:rPr>
                <w:t>https://www.slideshare.net/rosmi123/organisation-administration-of-family-welfare-</w:t>
              </w:r>
            </w:hyperlink>
          </w:p>
          <w:p w:rsidR="005B2EE9" w:rsidRDefault="00BE76DB">
            <w:pPr>
              <w:pStyle w:val="TableParagraph"/>
              <w:spacing w:before="43" w:line="240" w:lineRule="auto"/>
              <w:rPr>
                <w:sz w:val="24"/>
              </w:rPr>
            </w:pPr>
            <w:hyperlink r:id="rId153">
              <w:proofErr w:type="spellStart"/>
              <w:r w:rsidR="00DF59AE">
                <w:rPr>
                  <w:spacing w:val="-4"/>
                  <w:sz w:val="24"/>
                  <w:u w:val="single"/>
                </w:rPr>
                <w:t>programmes</w:t>
              </w:r>
              <w:proofErr w:type="spellEnd"/>
              <w:r w:rsidR="00DF59AE">
                <w:rPr>
                  <w:spacing w:val="-4"/>
                  <w:sz w:val="24"/>
                  <w:u w:val="single"/>
                </w:rPr>
                <w:t>-in-</w:t>
              </w:r>
              <w:proofErr w:type="spellStart"/>
              <w:r w:rsidR="00DF59AE">
                <w:rPr>
                  <w:spacing w:val="-4"/>
                  <w:sz w:val="24"/>
                  <w:u w:val="single"/>
                </w:rPr>
                <w:t>india</w:t>
              </w:r>
              <w:proofErr w:type="spellEnd"/>
            </w:hyperlink>
          </w:p>
        </w:tc>
      </w:tr>
      <w:tr w:rsidR="005B2EE9">
        <w:trPr>
          <w:trHeight w:val="316"/>
        </w:trPr>
        <w:tc>
          <w:tcPr>
            <w:tcW w:w="708" w:type="dxa"/>
          </w:tcPr>
          <w:p w:rsidR="005B2EE9" w:rsidRDefault="00DF59AE">
            <w:pPr>
              <w:pStyle w:val="TableParagraph"/>
              <w:spacing w:line="271" w:lineRule="exact"/>
              <w:rPr>
                <w:sz w:val="24"/>
              </w:rPr>
            </w:pPr>
            <w:r>
              <w:rPr>
                <w:spacing w:val="-10"/>
                <w:sz w:val="24"/>
              </w:rPr>
              <w:t>3</w:t>
            </w:r>
          </w:p>
        </w:tc>
        <w:tc>
          <w:tcPr>
            <w:tcW w:w="8934" w:type="dxa"/>
            <w:gridSpan w:val="3"/>
          </w:tcPr>
          <w:p w:rsidR="005B2EE9" w:rsidRDefault="00BE76DB">
            <w:pPr>
              <w:pStyle w:val="TableParagraph"/>
              <w:spacing w:line="271" w:lineRule="exact"/>
              <w:rPr>
                <w:sz w:val="24"/>
              </w:rPr>
            </w:pPr>
            <w:hyperlink r:id="rId154">
              <w:r w:rsidR="00DF59AE">
                <w:rPr>
                  <w:spacing w:val="-4"/>
                  <w:sz w:val="24"/>
                  <w:u w:val="single"/>
                </w:rPr>
                <w:t>https://link.springer.com/referenceworkentry/10.1007%2F978-94-007-0753-5_1006</w:t>
              </w:r>
            </w:hyperlink>
          </w:p>
        </w:tc>
      </w:tr>
      <w:tr w:rsidR="005B2EE9">
        <w:trPr>
          <w:trHeight w:val="316"/>
        </w:trPr>
        <w:tc>
          <w:tcPr>
            <w:tcW w:w="9642" w:type="dxa"/>
            <w:gridSpan w:val="4"/>
          </w:tcPr>
          <w:p w:rsidR="005B2EE9" w:rsidRDefault="00DF59AE">
            <w:pPr>
              <w:pStyle w:val="TableParagraph"/>
              <w:rPr>
                <w:sz w:val="24"/>
              </w:rPr>
            </w:pPr>
            <w:r>
              <w:rPr>
                <w:sz w:val="24"/>
              </w:rPr>
              <w:t>Course</w:t>
            </w:r>
            <w:r>
              <w:rPr>
                <w:spacing w:val="-10"/>
                <w:sz w:val="24"/>
              </w:rPr>
              <w:t xml:space="preserve"> </w:t>
            </w:r>
            <w:r>
              <w:rPr>
                <w:sz w:val="24"/>
              </w:rPr>
              <w:t>Designed</w:t>
            </w:r>
            <w:r>
              <w:rPr>
                <w:spacing w:val="-2"/>
                <w:sz w:val="24"/>
              </w:rPr>
              <w:t xml:space="preserve"> </w:t>
            </w:r>
            <w:r>
              <w:rPr>
                <w:sz w:val="24"/>
              </w:rPr>
              <w:t>By: Dr. Sam Lovely Son</w:t>
            </w:r>
          </w:p>
        </w:tc>
      </w:tr>
    </w:tbl>
    <w:p w:rsidR="005B2EE9" w:rsidRDefault="005B2EE9">
      <w:pPr>
        <w:pStyle w:val="BodyText"/>
        <w:rPr>
          <w:sz w:val="20"/>
        </w:rPr>
      </w:pPr>
    </w:p>
    <w:p w:rsidR="005B2EE9" w:rsidRDefault="005B2EE9">
      <w:pPr>
        <w:pStyle w:val="BodyText"/>
        <w:spacing w:before="71"/>
        <w:rPr>
          <w:sz w:val="20"/>
        </w:rPr>
      </w:pP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6"/>
        <w:gridCol w:w="830"/>
        <w:gridCol w:w="828"/>
        <w:gridCol w:w="831"/>
        <w:gridCol w:w="828"/>
        <w:gridCol w:w="831"/>
      </w:tblGrid>
      <w:tr w:rsidR="005B2EE9">
        <w:trPr>
          <w:trHeight w:val="316"/>
        </w:trPr>
        <w:tc>
          <w:tcPr>
            <w:tcW w:w="8988"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696" w:type="dxa"/>
          </w:tcPr>
          <w:p w:rsidR="005B2EE9" w:rsidRDefault="00DF59AE">
            <w:pPr>
              <w:pStyle w:val="TableParagraph"/>
              <w:ind w:left="24" w:right="8"/>
              <w:jc w:val="center"/>
              <w:rPr>
                <w:b/>
                <w:sz w:val="24"/>
              </w:rPr>
            </w:pPr>
            <w:r>
              <w:rPr>
                <w:b/>
                <w:spacing w:val="-5"/>
                <w:sz w:val="24"/>
              </w:rPr>
              <w:t>COs</w:t>
            </w:r>
          </w:p>
        </w:tc>
        <w:tc>
          <w:tcPr>
            <w:tcW w:w="830" w:type="dxa"/>
          </w:tcPr>
          <w:p w:rsidR="005B2EE9" w:rsidRDefault="00DF59AE">
            <w:pPr>
              <w:pStyle w:val="TableParagraph"/>
              <w:ind w:left="38" w:right="21"/>
              <w:jc w:val="center"/>
              <w:rPr>
                <w:b/>
                <w:sz w:val="24"/>
              </w:rPr>
            </w:pPr>
            <w:r>
              <w:rPr>
                <w:b/>
                <w:spacing w:val="-5"/>
                <w:sz w:val="24"/>
              </w:rPr>
              <w:t>PO1</w:t>
            </w:r>
          </w:p>
        </w:tc>
        <w:tc>
          <w:tcPr>
            <w:tcW w:w="828" w:type="dxa"/>
          </w:tcPr>
          <w:p w:rsidR="005B2EE9" w:rsidRDefault="00DF59AE">
            <w:pPr>
              <w:pStyle w:val="TableParagraph"/>
              <w:ind w:right="88"/>
              <w:jc w:val="center"/>
              <w:rPr>
                <w:b/>
                <w:sz w:val="24"/>
              </w:rPr>
            </w:pPr>
            <w:r>
              <w:rPr>
                <w:b/>
                <w:spacing w:val="-5"/>
                <w:sz w:val="24"/>
              </w:rPr>
              <w:t>PO2</w:t>
            </w:r>
          </w:p>
        </w:tc>
        <w:tc>
          <w:tcPr>
            <w:tcW w:w="830" w:type="dxa"/>
          </w:tcPr>
          <w:p w:rsidR="005B2EE9" w:rsidRDefault="00DF59AE">
            <w:pPr>
              <w:pStyle w:val="TableParagraph"/>
              <w:ind w:left="38" w:right="15"/>
              <w:jc w:val="center"/>
              <w:rPr>
                <w:b/>
                <w:sz w:val="24"/>
              </w:rPr>
            </w:pPr>
            <w:r>
              <w:rPr>
                <w:b/>
                <w:spacing w:val="-5"/>
                <w:sz w:val="24"/>
              </w:rPr>
              <w:t>PO3</w:t>
            </w:r>
          </w:p>
        </w:tc>
        <w:tc>
          <w:tcPr>
            <w:tcW w:w="830" w:type="dxa"/>
          </w:tcPr>
          <w:p w:rsidR="005B2EE9" w:rsidRDefault="00DF59AE">
            <w:pPr>
              <w:pStyle w:val="TableParagraph"/>
              <w:ind w:left="38" w:right="14"/>
              <w:jc w:val="center"/>
              <w:rPr>
                <w:b/>
                <w:sz w:val="24"/>
              </w:rPr>
            </w:pPr>
            <w:r>
              <w:rPr>
                <w:b/>
                <w:spacing w:val="-5"/>
                <w:sz w:val="24"/>
              </w:rPr>
              <w:t>PO4</w:t>
            </w:r>
          </w:p>
        </w:tc>
        <w:tc>
          <w:tcPr>
            <w:tcW w:w="826" w:type="dxa"/>
          </w:tcPr>
          <w:p w:rsidR="005B2EE9" w:rsidRDefault="00DF59AE">
            <w:pPr>
              <w:pStyle w:val="TableParagraph"/>
              <w:ind w:left="35"/>
              <w:jc w:val="center"/>
              <w:rPr>
                <w:b/>
                <w:sz w:val="24"/>
              </w:rPr>
            </w:pPr>
            <w:r>
              <w:rPr>
                <w:b/>
                <w:spacing w:val="-5"/>
                <w:sz w:val="24"/>
              </w:rPr>
              <w:t>PO5</w:t>
            </w:r>
          </w:p>
        </w:tc>
        <w:tc>
          <w:tcPr>
            <w:tcW w:w="830" w:type="dxa"/>
          </w:tcPr>
          <w:p w:rsidR="005B2EE9" w:rsidRDefault="00DF59AE">
            <w:pPr>
              <w:pStyle w:val="TableParagraph"/>
              <w:ind w:left="38" w:right="8"/>
              <w:jc w:val="center"/>
              <w:rPr>
                <w:b/>
                <w:sz w:val="24"/>
              </w:rPr>
            </w:pPr>
            <w:r>
              <w:rPr>
                <w:b/>
                <w:spacing w:val="-5"/>
                <w:sz w:val="24"/>
              </w:rPr>
              <w:t>PO6</w:t>
            </w:r>
          </w:p>
        </w:tc>
        <w:tc>
          <w:tcPr>
            <w:tcW w:w="828" w:type="dxa"/>
          </w:tcPr>
          <w:p w:rsidR="005B2EE9" w:rsidRDefault="00DF59AE">
            <w:pPr>
              <w:pStyle w:val="TableParagraph"/>
              <w:ind w:left="33"/>
              <w:jc w:val="center"/>
              <w:rPr>
                <w:b/>
                <w:sz w:val="24"/>
              </w:rPr>
            </w:pPr>
            <w:r>
              <w:rPr>
                <w:b/>
                <w:spacing w:val="-5"/>
                <w:sz w:val="24"/>
              </w:rPr>
              <w:t>PO7</w:t>
            </w:r>
          </w:p>
        </w:tc>
        <w:tc>
          <w:tcPr>
            <w:tcW w:w="831" w:type="dxa"/>
          </w:tcPr>
          <w:p w:rsidR="005B2EE9" w:rsidRDefault="00DF59AE">
            <w:pPr>
              <w:pStyle w:val="TableParagraph"/>
              <w:ind w:left="40"/>
              <w:jc w:val="center"/>
              <w:rPr>
                <w:b/>
                <w:sz w:val="24"/>
              </w:rPr>
            </w:pPr>
            <w:r>
              <w:rPr>
                <w:b/>
                <w:spacing w:val="-5"/>
                <w:sz w:val="24"/>
              </w:rPr>
              <w:t>PO8</w:t>
            </w:r>
          </w:p>
        </w:tc>
        <w:tc>
          <w:tcPr>
            <w:tcW w:w="828" w:type="dxa"/>
          </w:tcPr>
          <w:p w:rsidR="005B2EE9" w:rsidRDefault="00DF59AE">
            <w:pPr>
              <w:pStyle w:val="TableParagraph"/>
              <w:ind w:left="37"/>
              <w:jc w:val="center"/>
              <w:rPr>
                <w:b/>
                <w:sz w:val="24"/>
              </w:rPr>
            </w:pPr>
            <w:r>
              <w:rPr>
                <w:b/>
                <w:spacing w:val="-5"/>
                <w:sz w:val="24"/>
              </w:rPr>
              <w:t>PO9</w:t>
            </w:r>
          </w:p>
        </w:tc>
        <w:tc>
          <w:tcPr>
            <w:tcW w:w="831" w:type="dxa"/>
          </w:tcPr>
          <w:p w:rsidR="005B2EE9" w:rsidRDefault="00DF59AE">
            <w:pPr>
              <w:pStyle w:val="TableParagraph"/>
              <w:ind w:left="34"/>
              <w:jc w:val="center"/>
              <w:rPr>
                <w:b/>
                <w:sz w:val="24"/>
              </w:rPr>
            </w:pPr>
            <w:r>
              <w:rPr>
                <w:b/>
                <w:spacing w:val="-4"/>
                <w:sz w:val="24"/>
              </w:rPr>
              <w:t>PO10</w:t>
            </w:r>
          </w:p>
        </w:tc>
      </w:tr>
      <w:tr w:rsidR="005B2EE9">
        <w:trPr>
          <w:trHeight w:val="314"/>
        </w:trPr>
        <w:tc>
          <w:tcPr>
            <w:tcW w:w="696" w:type="dxa"/>
          </w:tcPr>
          <w:p w:rsidR="005B2EE9" w:rsidRDefault="00DF59AE">
            <w:pPr>
              <w:pStyle w:val="TableParagraph"/>
              <w:spacing w:line="270" w:lineRule="exact"/>
              <w:ind w:left="24"/>
              <w:jc w:val="center"/>
              <w:rPr>
                <w:b/>
                <w:sz w:val="24"/>
              </w:rPr>
            </w:pPr>
            <w:r>
              <w:rPr>
                <w:b/>
                <w:spacing w:val="-5"/>
                <w:sz w:val="24"/>
              </w:rPr>
              <w:t>CO1</w:t>
            </w:r>
          </w:p>
        </w:tc>
        <w:tc>
          <w:tcPr>
            <w:tcW w:w="830" w:type="dxa"/>
          </w:tcPr>
          <w:p w:rsidR="005B2EE9" w:rsidRDefault="00DF59AE">
            <w:pPr>
              <w:pStyle w:val="TableParagraph"/>
              <w:spacing w:line="270" w:lineRule="exact"/>
              <w:ind w:left="38" w:right="17"/>
              <w:jc w:val="center"/>
              <w:rPr>
                <w:sz w:val="24"/>
              </w:rPr>
            </w:pPr>
            <w:r>
              <w:rPr>
                <w:spacing w:val="-10"/>
                <w:sz w:val="24"/>
              </w:rPr>
              <w:t>M</w:t>
            </w:r>
          </w:p>
        </w:tc>
        <w:tc>
          <w:tcPr>
            <w:tcW w:w="828" w:type="dxa"/>
          </w:tcPr>
          <w:p w:rsidR="005B2EE9" w:rsidRDefault="00DF59AE">
            <w:pPr>
              <w:pStyle w:val="TableParagraph"/>
              <w:spacing w:line="270" w:lineRule="exact"/>
              <w:ind w:left="29"/>
              <w:jc w:val="center"/>
              <w:rPr>
                <w:sz w:val="24"/>
              </w:rPr>
            </w:pPr>
            <w:r>
              <w:rPr>
                <w:spacing w:val="-10"/>
                <w:sz w:val="24"/>
              </w:rPr>
              <w:t>M</w:t>
            </w:r>
          </w:p>
        </w:tc>
        <w:tc>
          <w:tcPr>
            <w:tcW w:w="830" w:type="dxa"/>
          </w:tcPr>
          <w:p w:rsidR="005B2EE9" w:rsidRDefault="00DF59AE">
            <w:pPr>
              <w:pStyle w:val="TableParagraph"/>
              <w:spacing w:line="270" w:lineRule="exact"/>
              <w:ind w:left="38" w:right="10"/>
              <w:jc w:val="center"/>
              <w:rPr>
                <w:sz w:val="24"/>
              </w:rPr>
            </w:pPr>
            <w:r>
              <w:rPr>
                <w:spacing w:val="-10"/>
                <w:sz w:val="24"/>
              </w:rPr>
              <w:t>L</w:t>
            </w:r>
          </w:p>
        </w:tc>
        <w:tc>
          <w:tcPr>
            <w:tcW w:w="830" w:type="dxa"/>
          </w:tcPr>
          <w:p w:rsidR="005B2EE9" w:rsidRDefault="00DF59AE">
            <w:pPr>
              <w:pStyle w:val="TableParagraph"/>
              <w:spacing w:line="270" w:lineRule="exact"/>
              <w:ind w:left="38" w:right="9"/>
              <w:jc w:val="center"/>
              <w:rPr>
                <w:sz w:val="24"/>
              </w:rPr>
            </w:pPr>
            <w:r>
              <w:rPr>
                <w:spacing w:val="-10"/>
                <w:sz w:val="24"/>
              </w:rPr>
              <w:t>M</w:t>
            </w:r>
          </w:p>
        </w:tc>
        <w:tc>
          <w:tcPr>
            <w:tcW w:w="826" w:type="dxa"/>
          </w:tcPr>
          <w:p w:rsidR="005B2EE9" w:rsidRDefault="00DF59AE">
            <w:pPr>
              <w:pStyle w:val="TableParagraph"/>
              <w:spacing w:line="270" w:lineRule="exact"/>
              <w:ind w:left="39"/>
              <w:jc w:val="center"/>
              <w:rPr>
                <w:sz w:val="24"/>
              </w:rPr>
            </w:pPr>
            <w:r>
              <w:rPr>
                <w:spacing w:val="-10"/>
                <w:sz w:val="24"/>
              </w:rPr>
              <w:t>M</w:t>
            </w:r>
          </w:p>
        </w:tc>
        <w:tc>
          <w:tcPr>
            <w:tcW w:w="830" w:type="dxa"/>
          </w:tcPr>
          <w:p w:rsidR="005B2EE9" w:rsidRDefault="00DF59AE">
            <w:pPr>
              <w:pStyle w:val="TableParagraph"/>
              <w:spacing w:line="270" w:lineRule="exact"/>
              <w:ind w:left="38" w:right="2"/>
              <w:jc w:val="center"/>
              <w:rPr>
                <w:sz w:val="24"/>
              </w:rPr>
            </w:pPr>
            <w:r>
              <w:rPr>
                <w:spacing w:val="-10"/>
                <w:sz w:val="24"/>
              </w:rPr>
              <w:t>S</w:t>
            </w:r>
          </w:p>
        </w:tc>
        <w:tc>
          <w:tcPr>
            <w:tcW w:w="828" w:type="dxa"/>
          </w:tcPr>
          <w:p w:rsidR="005B2EE9" w:rsidRDefault="00DF59AE">
            <w:pPr>
              <w:pStyle w:val="TableParagraph"/>
              <w:spacing w:line="270" w:lineRule="exact"/>
              <w:ind w:left="37"/>
              <w:jc w:val="center"/>
              <w:rPr>
                <w:sz w:val="24"/>
              </w:rPr>
            </w:pPr>
            <w:r>
              <w:rPr>
                <w:spacing w:val="-10"/>
                <w:sz w:val="24"/>
              </w:rPr>
              <w:t>M</w:t>
            </w:r>
          </w:p>
        </w:tc>
        <w:tc>
          <w:tcPr>
            <w:tcW w:w="831" w:type="dxa"/>
          </w:tcPr>
          <w:p w:rsidR="005B2EE9" w:rsidRDefault="00DF59AE">
            <w:pPr>
              <w:pStyle w:val="TableParagraph"/>
              <w:spacing w:line="270" w:lineRule="exact"/>
              <w:ind w:left="45"/>
              <w:jc w:val="center"/>
              <w:rPr>
                <w:sz w:val="24"/>
              </w:rPr>
            </w:pPr>
            <w:r>
              <w:rPr>
                <w:spacing w:val="-10"/>
                <w:sz w:val="24"/>
              </w:rPr>
              <w:t>M</w:t>
            </w:r>
          </w:p>
        </w:tc>
        <w:tc>
          <w:tcPr>
            <w:tcW w:w="828" w:type="dxa"/>
          </w:tcPr>
          <w:p w:rsidR="005B2EE9" w:rsidRDefault="00DF59AE">
            <w:pPr>
              <w:pStyle w:val="TableParagraph"/>
              <w:spacing w:line="270" w:lineRule="exact"/>
              <w:ind w:left="42"/>
              <w:jc w:val="center"/>
              <w:rPr>
                <w:sz w:val="24"/>
              </w:rPr>
            </w:pPr>
            <w:r>
              <w:rPr>
                <w:spacing w:val="-10"/>
                <w:sz w:val="24"/>
              </w:rPr>
              <w:t>M</w:t>
            </w:r>
          </w:p>
        </w:tc>
        <w:tc>
          <w:tcPr>
            <w:tcW w:w="831" w:type="dxa"/>
          </w:tcPr>
          <w:p w:rsidR="005B2EE9" w:rsidRDefault="00DF59AE">
            <w:pPr>
              <w:pStyle w:val="TableParagraph"/>
              <w:spacing w:line="270" w:lineRule="exact"/>
              <w:ind w:left="4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L</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2"/>
              <w:jc w:val="center"/>
              <w:rPr>
                <w:sz w:val="24"/>
              </w:rPr>
            </w:pPr>
            <w:r>
              <w:rPr>
                <w:spacing w:val="-10"/>
                <w:sz w:val="24"/>
              </w:rPr>
              <w:t>S</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2"/>
              <w:jc w:val="center"/>
              <w:rPr>
                <w:sz w:val="24"/>
              </w:rPr>
            </w:pPr>
            <w:r>
              <w:rPr>
                <w:spacing w:val="-10"/>
                <w:sz w:val="24"/>
              </w:rPr>
              <w:t>M</w:t>
            </w:r>
          </w:p>
        </w:tc>
        <w:tc>
          <w:tcPr>
            <w:tcW w:w="831" w:type="dxa"/>
          </w:tcPr>
          <w:p w:rsidR="005B2EE9" w:rsidRDefault="00DF59AE">
            <w:pPr>
              <w:pStyle w:val="TableParagraph"/>
              <w:ind w:left="44"/>
              <w:jc w:val="center"/>
              <w:rPr>
                <w:sz w:val="24"/>
              </w:rPr>
            </w:pPr>
            <w:r>
              <w:rPr>
                <w:spacing w:val="-10"/>
                <w:sz w:val="24"/>
              </w:rPr>
              <w:t>M</w:t>
            </w:r>
          </w:p>
        </w:tc>
      </w:tr>
      <w:tr w:rsidR="005B2EE9">
        <w:trPr>
          <w:trHeight w:val="318"/>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L</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29"/>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8"/>
        </w:trPr>
        <w:tc>
          <w:tcPr>
            <w:tcW w:w="696" w:type="dxa"/>
          </w:tcPr>
          <w:p w:rsidR="005B2EE9" w:rsidRDefault="00DF59AE">
            <w:pPr>
              <w:pStyle w:val="TableParagraph"/>
              <w:ind w:left="24"/>
              <w:jc w:val="center"/>
              <w:rPr>
                <w:b/>
                <w:sz w:val="24"/>
              </w:rPr>
            </w:pPr>
            <w:r>
              <w:rPr>
                <w:b/>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14" w:right="88"/>
              <w:jc w:val="center"/>
              <w:rPr>
                <w:sz w:val="24"/>
              </w:rPr>
            </w:pPr>
            <w:r>
              <w:rPr>
                <w:spacing w:val="-10"/>
                <w:sz w:val="24"/>
              </w:rPr>
              <w:t>S</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6" w:type="dxa"/>
          </w:tcPr>
          <w:p w:rsidR="005B2EE9" w:rsidRDefault="00DF59AE">
            <w:pPr>
              <w:pStyle w:val="TableParagraph"/>
              <w:ind w:left="39"/>
              <w:jc w:val="center"/>
              <w:rPr>
                <w:sz w:val="24"/>
              </w:rPr>
            </w:pPr>
            <w:r>
              <w:rPr>
                <w:spacing w:val="-10"/>
                <w:sz w:val="24"/>
              </w:rPr>
              <w:t>M</w:t>
            </w:r>
          </w:p>
        </w:tc>
        <w:tc>
          <w:tcPr>
            <w:tcW w:w="830" w:type="dxa"/>
          </w:tcPr>
          <w:p w:rsidR="005B2EE9" w:rsidRDefault="00DF59AE">
            <w:pPr>
              <w:pStyle w:val="TableParagraph"/>
              <w:ind w:left="38" w:right="4"/>
              <w:jc w:val="center"/>
              <w:rPr>
                <w:sz w:val="24"/>
              </w:rPr>
            </w:pPr>
            <w:r>
              <w:rPr>
                <w:spacing w:val="-10"/>
                <w:sz w:val="24"/>
              </w:rPr>
              <w:t>M</w:t>
            </w:r>
          </w:p>
        </w:tc>
        <w:tc>
          <w:tcPr>
            <w:tcW w:w="828" w:type="dxa"/>
          </w:tcPr>
          <w:p w:rsidR="005B2EE9" w:rsidRDefault="00DF59AE">
            <w:pPr>
              <w:pStyle w:val="TableParagraph"/>
              <w:ind w:left="44"/>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M</w:t>
            </w:r>
          </w:p>
        </w:tc>
        <w:tc>
          <w:tcPr>
            <w:tcW w:w="828" w:type="dxa"/>
          </w:tcPr>
          <w:p w:rsidR="005B2EE9" w:rsidRDefault="00DF59AE">
            <w:pPr>
              <w:pStyle w:val="TableParagraph"/>
              <w:ind w:left="48"/>
              <w:jc w:val="center"/>
              <w:rPr>
                <w:sz w:val="24"/>
              </w:rPr>
            </w:pPr>
            <w:r>
              <w:rPr>
                <w:spacing w:val="-10"/>
                <w:sz w:val="24"/>
              </w:rPr>
              <w:t>S</w:t>
            </w:r>
          </w:p>
        </w:tc>
        <w:tc>
          <w:tcPr>
            <w:tcW w:w="831" w:type="dxa"/>
          </w:tcPr>
          <w:p w:rsidR="005B2EE9" w:rsidRDefault="00DF59AE">
            <w:pPr>
              <w:pStyle w:val="TableParagraph"/>
              <w:ind w:left="45"/>
              <w:jc w:val="center"/>
              <w:rPr>
                <w:sz w:val="24"/>
              </w:rPr>
            </w:pPr>
            <w:r>
              <w:rPr>
                <w:spacing w:val="-10"/>
                <w:sz w:val="24"/>
              </w:rPr>
              <w:t>S</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r>
    </w:tbl>
    <w:p w:rsidR="005B2EE9" w:rsidRDefault="00DF59AE">
      <w:pPr>
        <w:pStyle w:val="BodyText"/>
        <w:spacing w:before="5"/>
        <w:ind w:left="114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6"/>
        <w:gridCol w:w="595"/>
        <w:gridCol w:w="1390"/>
        <w:gridCol w:w="4698"/>
        <w:gridCol w:w="259"/>
        <w:gridCol w:w="492"/>
        <w:gridCol w:w="403"/>
        <w:gridCol w:w="173"/>
        <w:gridCol w:w="502"/>
        <w:gridCol w:w="570"/>
      </w:tblGrid>
      <w:tr w:rsidR="005B2EE9">
        <w:trPr>
          <w:trHeight w:val="633"/>
        </w:trPr>
        <w:tc>
          <w:tcPr>
            <w:tcW w:w="1161" w:type="dxa"/>
            <w:gridSpan w:val="2"/>
          </w:tcPr>
          <w:p w:rsidR="005B2EE9" w:rsidRDefault="00DF59AE">
            <w:pPr>
              <w:pStyle w:val="TableParagraph"/>
              <w:spacing w:line="271" w:lineRule="exact"/>
              <w:ind w:left="179"/>
              <w:rPr>
                <w:b/>
                <w:sz w:val="24"/>
              </w:rPr>
            </w:pPr>
            <w:r>
              <w:rPr>
                <w:b/>
                <w:spacing w:val="-2"/>
                <w:sz w:val="24"/>
              </w:rPr>
              <w:t>Course</w:t>
            </w:r>
          </w:p>
          <w:p w:rsidR="005B2EE9" w:rsidRDefault="00DF59AE">
            <w:pPr>
              <w:pStyle w:val="TableParagraph"/>
              <w:spacing w:before="43" w:line="240" w:lineRule="auto"/>
              <w:ind w:left="311"/>
              <w:rPr>
                <w:b/>
                <w:sz w:val="24"/>
              </w:rPr>
            </w:pPr>
            <w:r>
              <w:rPr>
                <w:b/>
                <w:spacing w:val="-4"/>
                <w:sz w:val="24"/>
              </w:rPr>
              <w:t>code</w:t>
            </w:r>
          </w:p>
        </w:tc>
        <w:tc>
          <w:tcPr>
            <w:tcW w:w="1390" w:type="dxa"/>
          </w:tcPr>
          <w:p w:rsidR="005B2EE9" w:rsidRDefault="00DF59AE">
            <w:pPr>
              <w:pStyle w:val="TableParagraph"/>
              <w:spacing w:before="155" w:line="240" w:lineRule="auto"/>
              <w:ind w:left="0"/>
              <w:jc w:val="center"/>
              <w:rPr>
                <w:b/>
                <w:sz w:val="24"/>
              </w:rPr>
            </w:pPr>
            <w:r>
              <w:rPr>
                <w:b/>
                <w:spacing w:val="-5"/>
                <w:sz w:val="24"/>
              </w:rPr>
              <w:t>4EH</w:t>
            </w:r>
          </w:p>
        </w:tc>
        <w:tc>
          <w:tcPr>
            <w:tcW w:w="4957" w:type="dxa"/>
            <w:gridSpan w:val="2"/>
          </w:tcPr>
          <w:p w:rsidR="005B2EE9" w:rsidRDefault="00DF59AE">
            <w:pPr>
              <w:pStyle w:val="TableParagraph"/>
              <w:spacing w:line="271" w:lineRule="exact"/>
              <w:ind w:left="6" w:right="31"/>
              <w:jc w:val="center"/>
              <w:rPr>
                <w:b/>
                <w:sz w:val="24"/>
              </w:rPr>
            </w:pPr>
            <w:r>
              <w:rPr>
                <w:b/>
                <w:sz w:val="24"/>
              </w:rPr>
              <w:t>SOCIALIZATION</w:t>
            </w:r>
            <w:r>
              <w:rPr>
                <w:b/>
                <w:spacing w:val="-3"/>
                <w:sz w:val="24"/>
              </w:rPr>
              <w:t xml:space="preserve"> </w:t>
            </w:r>
            <w:r>
              <w:rPr>
                <w:b/>
                <w:sz w:val="24"/>
              </w:rPr>
              <w:t>OF</w:t>
            </w:r>
            <w:r>
              <w:rPr>
                <w:b/>
                <w:spacing w:val="-5"/>
                <w:sz w:val="24"/>
              </w:rPr>
              <w:t xml:space="preserve"> </w:t>
            </w:r>
            <w:r>
              <w:rPr>
                <w:b/>
                <w:sz w:val="24"/>
              </w:rPr>
              <w:t>THE</w:t>
            </w:r>
            <w:r>
              <w:rPr>
                <w:b/>
                <w:spacing w:val="-1"/>
                <w:sz w:val="24"/>
              </w:rPr>
              <w:t xml:space="preserve"> </w:t>
            </w:r>
            <w:r>
              <w:rPr>
                <w:b/>
                <w:sz w:val="24"/>
              </w:rPr>
              <w:t>CHILD</w:t>
            </w:r>
            <w:r>
              <w:rPr>
                <w:b/>
                <w:spacing w:val="-1"/>
                <w:sz w:val="24"/>
              </w:rPr>
              <w:t xml:space="preserve"> </w:t>
            </w:r>
            <w:r>
              <w:rPr>
                <w:b/>
                <w:spacing w:val="-5"/>
                <w:sz w:val="24"/>
              </w:rPr>
              <w:t>AND</w:t>
            </w:r>
          </w:p>
          <w:p w:rsidR="005B2EE9" w:rsidRDefault="00DF59AE">
            <w:pPr>
              <w:pStyle w:val="TableParagraph"/>
              <w:spacing w:before="43" w:line="240" w:lineRule="auto"/>
              <w:ind w:left="0" w:right="31"/>
              <w:jc w:val="center"/>
              <w:rPr>
                <w:b/>
                <w:sz w:val="24"/>
              </w:rPr>
            </w:pPr>
            <w:r>
              <w:rPr>
                <w:b/>
                <w:sz w:val="24"/>
              </w:rPr>
              <w:t xml:space="preserve">CHILD </w:t>
            </w:r>
            <w:r>
              <w:rPr>
                <w:b/>
                <w:spacing w:val="-2"/>
                <w:sz w:val="24"/>
              </w:rPr>
              <w:t>WELFARE</w:t>
            </w:r>
          </w:p>
        </w:tc>
        <w:tc>
          <w:tcPr>
            <w:tcW w:w="492" w:type="dxa"/>
          </w:tcPr>
          <w:p w:rsidR="005B2EE9" w:rsidRDefault="00DF59AE">
            <w:pPr>
              <w:pStyle w:val="TableParagraph"/>
              <w:spacing w:before="155" w:line="240" w:lineRule="auto"/>
              <w:ind w:left="29" w:right="50"/>
              <w:jc w:val="center"/>
              <w:rPr>
                <w:b/>
                <w:sz w:val="24"/>
              </w:rPr>
            </w:pPr>
            <w:r>
              <w:rPr>
                <w:b/>
                <w:spacing w:val="-10"/>
                <w:sz w:val="24"/>
              </w:rPr>
              <w:t>L</w:t>
            </w:r>
          </w:p>
        </w:tc>
        <w:tc>
          <w:tcPr>
            <w:tcW w:w="576" w:type="dxa"/>
            <w:gridSpan w:val="2"/>
          </w:tcPr>
          <w:p w:rsidR="005B2EE9" w:rsidRDefault="00DF59AE">
            <w:pPr>
              <w:pStyle w:val="TableParagraph"/>
              <w:spacing w:before="155" w:line="240" w:lineRule="auto"/>
              <w:ind w:left="11" w:right="29"/>
              <w:jc w:val="center"/>
              <w:rPr>
                <w:b/>
                <w:sz w:val="24"/>
              </w:rPr>
            </w:pPr>
            <w:r>
              <w:rPr>
                <w:b/>
                <w:spacing w:val="-10"/>
                <w:sz w:val="24"/>
              </w:rPr>
              <w:t>T</w:t>
            </w:r>
          </w:p>
        </w:tc>
        <w:tc>
          <w:tcPr>
            <w:tcW w:w="502" w:type="dxa"/>
          </w:tcPr>
          <w:p w:rsidR="005B2EE9" w:rsidRDefault="00DF59AE">
            <w:pPr>
              <w:pStyle w:val="TableParagraph"/>
              <w:spacing w:before="155" w:line="240" w:lineRule="auto"/>
              <w:ind w:left="161"/>
              <w:rPr>
                <w:b/>
                <w:sz w:val="24"/>
              </w:rPr>
            </w:pPr>
            <w:r>
              <w:rPr>
                <w:b/>
                <w:spacing w:val="-10"/>
                <w:sz w:val="24"/>
              </w:rPr>
              <w:t>P</w:t>
            </w:r>
          </w:p>
        </w:tc>
        <w:tc>
          <w:tcPr>
            <w:tcW w:w="570" w:type="dxa"/>
          </w:tcPr>
          <w:p w:rsidR="005B2EE9" w:rsidRDefault="00DF59AE">
            <w:pPr>
              <w:pStyle w:val="TableParagraph"/>
              <w:spacing w:before="155" w:line="240" w:lineRule="auto"/>
              <w:ind w:left="17"/>
              <w:jc w:val="center"/>
              <w:rPr>
                <w:b/>
                <w:sz w:val="24"/>
              </w:rPr>
            </w:pPr>
            <w:r>
              <w:rPr>
                <w:b/>
                <w:spacing w:val="-10"/>
                <w:sz w:val="24"/>
              </w:rPr>
              <w:t>C</w:t>
            </w:r>
          </w:p>
        </w:tc>
      </w:tr>
      <w:tr w:rsidR="005B2EE9">
        <w:trPr>
          <w:trHeight w:val="633"/>
        </w:trPr>
        <w:tc>
          <w:tcPr>
            <w:tcW w:w="2551" w:type="dxa"/>
            <w:gridSpan w:val="3"/>
          </w:tcPr>
          <w:p w:rsidR="005B2EE9" w:rsidRDefault="00DF59AE" w:rsidP="00691286">
            <w:pPr>
              <w:pStyle w:val="TableParagraph"/>
              <w:rPr>
                <w:b/>
                <w:sz w:val="24"/>
              </w:rPr>
            </w:pPr>
            <w:r>
              <w:rPr>
                <w:b/>
                <w:spacing w:val="-2"/>
                <w:sz w:val="24"/>
              </w:rPr>
              <w:t>Core/Elective/Supporti</w:t>
            </w:r>
            <w:r>
              <w:rPr>
                <w:b/>
                <w:spacing w:val="-5"/>
                <w:sz w:val="24"/>
              </w:rPr>
              <w:t>ve</w:t>
            </w:r>
          </w:p>
        </w:tc>
        <w:tc>
          <w:tcPr>
            <w:tcW w:w="4957" w:type="dxa"/>
            <w:gridSpan w:val="2"/>
          </w:tcPr>
          <w:p w:rsidR="005B2EE9" w:rsidRDefault="005B2EE9">
            <w:pPr>
              <w:pStyle w:val="TableParagraph"/>
              <w:spacing w:line="240" w:lineRule="auto"/>
              <w:ind w:left="0"/>
            </w:pPr>
          </w:p>
        </w:tc>
        <w:tc>
          <w:tcPr>
            <w:tcW w:w="492" w:type="dxa"/>
          </w:tcPr>
          <w:p w:rsidR="005B2EE9" w:rsidRDefault="00DF59AE">
            <w:pPr>
              <w:pStyle w:val="TableParagraph"/>
              <w:spacing w:before="157" w:line="240" w:lineRule="auto"/>
              <w:ind w:left="29" w:right="51"/>
              <w:jc w:val="center"/>
              <w:rPr>
                <w:b/>
                <w:sz w:val="24"/>
              </w:rPr>
            </w:pPr>
            <w:r>
              <w:rPr>
                <w:b/>
                <w:spacing w:val="-10"/>
                <w:sz w:val="24"/>
              </w:rPr>
              <w:t>3</w:t>
            </w:r>
          </w:p>
        </w:tc>
        <w:tc>
          <w:tcPr>
            <w:tcW w:w="576" w:type="dxa"/>
            <w:gridSpan w:val="2"/>
          </w:tcPr>
          <w:p w:rsidR="005B2EE9" w:rsidRDefault="00DF59AE">
            <w:pPr>
              <w:pStyle w:val="TableParagraph"/>
              <w:spacing w:before="1" w:line="240" w:lineRule="auto"/>
              <w:ind w:left="29" w:right="18"/>
              <w:jc w:val="center"/>
              <w:rPr>
                <w:b/>
                <w:sz w:val="24"/>
              </w:rPr>
            </w:pPr>
            <w:r>
              <w:rPr>
                <w:b/>
                <w:spacing w:val="-10"/>
                <w:sz w:val="24"/>
              </w:rPr>
              <w:t>1</w:t>
            </w:r>
          </w:p>
        </w:tc>
        <w:tc>
          <w:tcPr>
            <w:tcW w:w="502" w:type="dxa"/>
          </w:tcPr>
          <w:p w:rsidR="005B2EE9" w:rsidRDefault="005B2EE9">
            <w:pPr>
              <w:pStyle w:val="TableParagraph"/>
              <w:spacing w:line="240" w:lineRule="auto"/>
              <w:ind w:left="0"/>
            </w:pPr>
          </w:p>
        </w:tc>
        <w:tc>
          <w:tcPr>
            <w:tcW w:w="570" w:type="dxa"/>
          </w:tcPr>
          <w:p w:rsidR="005B2EE9" w:rsidRDefault="00DF59AE">
            <w:pPr>
              <w:pStyle w:val="TableParagraph"/>
              <w:spacing w:before="157" w:line="240" w:lineRule="auto"/>
              <w:ind w:left="17"/>
              <w:jc w:val="center"/>
              <w:rPr>
                <w:b/>
                <w:sz w:val="24"/>
              </w:rPr>
            </w:pPr>
            <w:r>
              <w:rPr>
                <w:b/>
                <w:spacing w:val="-10"/>
                <w:sz w:val="24"/>
              </w:rPr>
              <w:t>4</w:t>
            </w:r>
          </w:p>
        </w:tc>
      </w:tr>
      <w:tr w:rsidR="005B2EE9">
        <w:trPr>
          <w:trHeight w:val="635"/>
        </w:trPr>
        <w:tc>
          <w:tcPr>
            <w:tcW w:w="2551" w:type="dxa"/>
            <w:gridSpan w:val="3"/>
          </w:tcPr>
          <w:p w:rsidR="005B2EE9" w:rsidRDefault="00DF59AE">
            <w:pPr>
              <w:pStyle w:val="TableParagraph"/>
              <w:spacing w:before="157" w:line="240" w:lineRule="auto"/>
              <w:rPr>
                <w:b/>
                <w:sz w:val="24"/>
              </w:rPr>
            </w:pPr>
            <w:r>
              <w:rPr>
                <w:b/>
                <w:spacing w:val="-3"/>
                <w:sz w:val="24"/>
              </w:rPr>
              <w:t>Pre-</w:t>
            </w:r>
            <w:r>
              <w:rPr>
                <w:b/>
                <w:spacing w:val="-2"/>
                <w:sz w:val="24"/>
              </w:rPr>
              <w:t>requisite</w:t>
            </w:r>
          </w:p>
        </w:tc>
        <w:tc>
          <w:tcPr>
            <w:tcW w:w="4957" w:type="dxa"/>
            <w:gridSpan w:val="2"/>
          </w:tcPr>
          <w:p w:rsidR="005B2EE9" w:rsidRDefault="00DF59AE">
            <w:pPr>
              <w:pStyle w:val="TableParagraph"/>
              <w:spacing w:before="159" w:line="240" w:lineRule="auto"/>
              <w:ind w:left="113"/>
              <w:rPr>
                <w:b/>
                <w:sz w:val="24"/>
              </w:rPr>
            </w:pPr>
            <w:r>
              <w:rPr>
                <w:b/>
                <w:sz w:val="24"/>
              </w:rPr>
              <w:t>Basic</w:t>
            </w:r>
            <w:r>
              <w:rPr>
                <w:b/>
                <w:spacing w:val="-3"/>
                <w:sz w:val="24"/>
              </w:rPr>
              <w:t xml:space="preserve"> </w:t>
            </w:r>
            <w:r>
              <w:rPr>
                <w:b/>
                <w:sz w:val="24"/>
              </w:rPr>
              <w:t>knowledge</w:t>
            </w:r>
            <w:r>
              <w:rPr>
                <w:b/>
                <w:spacing w:val="-4"/>
                <w:sz w:val="24"/>
              </w:rPr>
              <w:t xml:space="preserve"> </w:t>
            </w:r>
            <w:r>
              <w:rPr>
                <w:b/>
                <w:sz w:val="24"/>
              </w:rPr>
              <w:t>on</w:t>
            </w:r>
            <w:r>
              <w:rPr>
                <w:b/>
                <w:spacing w:val="-4"/>
                <w:sz w:val="24"/>
              </w:rPr>
              <w:t xml:space="preserve"> </w:t>
            </w:r>
            <w:r>
              <w:rPr>
                <w:b/>
                <w:sz w:val="24"/>
              </w:rPr>
              <w:t>children</w:t>
            </w:r>
            <w:r>
              <w:rPr>
                <w:b/>
                <w:spacing w:val="-1"/>
                <w:sz w:val="24"/>
              </w:rPr>
              <w:t xml:space="preserve"> </w:t>
            </w:r>
            <w:r>
              <w:rPr>
                <w:b/>
                <w:sz w:val="24"/>
              </w:rPr>
              <w:t>and</w:t>
            </w:r>
            <w:r>
              <w:rPr>
                <w:b/>
                <w:spacing w:val="-3"/>
                <w:sz w:val="24"/>
              </w:rPr>
              <w:t xml:space="preserve"> </w:t>
            </w:r>
            <w:r>
              <w:rPr>
                <w:b/>
                <w:sz w:val="24"/>
              </w:rPr>
              <w:t>their</w:t>
            </w:r>
            <w:r>
              <w:rPr>
                <w:b/>
                <w:spacing w:val="-4"/>
                <w:sz w:val="24"/>
              </w:rPr>
              <w:t xml:space="preserve"> needs</w:t>
            </w:r>
          </w:p>
        </w:tc>
        <w:tc>
          <w:tcPr>
            <w:tcW w:w="895" w:type="dxa"/>
            <w:gridSpan w:val="2"/>
          </w:tcPr>
          <w:p w:rsidR="005B2EE9" w:rsidRDefault="00DF59AE">
            <w:pPr>
              <w:pStyle w:val="TableParagraph"/>
              <w:ind w:left="-26"/>
              <w:rPr>
                <w:b/>
                <w:sz w:val="24"/>
              </w:rPr>
            </w:pPr>
            <w:r>
              <w:rPr>
                <w:b/>
                <w:spacing w:val="-2"/>
                <w:sz w:val="24"/>
              </w:rPr>
              <w:t>Syllabus</w:t>
            </w:r>
          </w:p>
          <w:p w:rsidR="005B2EE9" w:rsidRDefault="00DF59AE">
            <w:pPr>
              <w:pStyle w:val="TableParagraph"/>
              <w:spacing w:before="45" w:line="240" w:lineRule="auto"/>
              <w:ind w:left="-29"/>
              <w:rPr>
                <w:b/>
                <w:sz w:val="24"/>
              </w:rPr>
            </w:pPr>
            <w:r>
              <w:rPr>
                <w:b/>
                <w:spacing w:val="-2"/>
                <w:sz w:val="24"/>
              </w:rPr>
              <w:t>Version</w:t>
            </w:r>
          </w:p>
        </w:tc>
        <w:tc>
          <w:tcPr>
            <w:tcW w:w="1245" w:type="dxa"/>
            <w:gridSpan w:val="3"/>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45" w:line="240" w:lineRule="auto"/>
              <w:ind w:left="111"/>
              <w:rPr>
                <w:b/>
                <w:sz w:val="24"/>
              </w:rPr>
            </w:pPr>
            <w:r>
              <w:rPr>
                <w:b/>
                <w:spacing w:val="-4"/>
                <w:sz w:val="24"/>
              </w:rPr>
              <w:t>2027</w:t>
            </w:r>
          </w:p>
        </w:tc>
      </w:tr>
      <w:tr w:rsidR="005B2EE9">
        <w:trPr>
          <w:trHeight w:val="952"/>
        </w:trPr>
        <w:tc>
          <w:tcPr>
            <w:tcW w:w="2551" w:type="dxa"/>
            <w:gridSpan w:val="3"/>
          </w:tcPr>
          <w:p w:rsidR="005B2EE9" w:rsidRDefault="00DF59AE">
            <w:pPr>
              <w:pStyle w:val="TableParagraph"/>
              <w:spacing w:before="157" w:line="276" w:lineRule="auto"/>
              <w:ind w:right="105"/>
              <w:rPr>
                <w:b/>
                <w:sz w:val="24"/>
              </w:rPr>
            </w:pPr>
            <w:r>
              <w:rPr>
                <w:b/>
                <w:spacing w:val="-2"/>
                <w:sz w:val="24"/>
              </w:rPr>
              <w:t>Instructional</w:t>
            </w:r>
            <w:r>
              <w:rPr>
                <w:b/>
                <w:spacing w:val="-14"/>
                <w:sz w:val="24"/>
              </w:rPr>
              <w:t xml:space="preserve"> </w:t>
            </w:r>
            <w:r>
              <w:rPr>
                <w:b/>
                <w:spacing w:val="-2"/>
                <w:sz w:val="24"/>
              </w:rPr>
              <w:t xml:space="preserve">Hours </w:t>
            </w:r>
            <w:r>
              <w:rPr>
                <w:b/>
                <w:sz w:val="24"/>
              </w:rPr>
              <w:t>Per Week – 4</w:t>
            </w:r>
          </w:p>
        </w:tc>
        <w:tc>
          <w:tcPr>
            <w:tcW w:w="4957"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113"/>
              <w:rPr>
                <w:b/>
                <w:sz w:val="24"/>
              </w:rPr>
            </w:pPr>
            <w:r>
              <w:rPr>
                <w:b/>
                <w:sz w:val="24"/>
              </w:rPr>
              <w:t>CIA</w:t>
            </w:r>
            <w:r>
              <w:rPr>
                <w:b/>
                <w:spacing w:val="-10"/>
                <w:sz w:val="24"/>
              </w:rPr>
              <w:t xml:space="preserve"> </w:t>
            </w:r>
            <w:r>
              <w:rPr>
                <w:b/>
                <w:sz w:val="24"/>
              </w:rPr>
              <w:t>–</w:t>
            </w:r>
            <w:r>
              <w:rPr>
                <w:b/>
                <w:spacing w:val="-5"/>
                <w:sz w:val="24"/>
              </w:rPr>
              <w:t>25</w:t>
            </w:r>
          </w:p>
        </w:tc>
        <w:tc>
          <w:tcPr>
            <w:tcW w:w="895" w:type="dxa"/>
            <w:gridSpan w:val="2"/>
          </w:tcPr>
          <w:p w:rsidR="005B2EE9" w:rsidRDefault="005B2EE9">
            <w:pPr>
              <w:pStyle w:val="TableParagraph"/>
              <w:spacing w:before="37" w:line="240" w:lineRule="auto"/>
              <w:ind w:left="0"/>
              <w:rPr>
                <w:sz w:val="24"/>
              </w:rPr>
            </w:pPr>
          </w:p>
          <w:p w:rsidR="005B2EE9" w:rsidRDefault="00DF59AE">
            <w:pPr>
              <w:pStyle w:val="TableParagraph"/>
              <w:spacing w:line="240" w:lineRule="auto"/>
              <w:ind w:left="-46"/>
              <w:rPr>
                <w:b/>
                <w:sz w:val="24"/>
              </w:rPr>
            </w:pPr>
            <w:r>
              <w:rPr>
                <w:b/>
                <w:sz w:val="24"/>
              </w:rPr>
              <w:t>ESE</w:t>
            </w:r>
            <w:r>
              <w:rPr>
                <w:b/>
                <w:spacing w:val="-4"/>
                <w:sz w:val="24"/>
              </w:rPr>
              <w:t xml:space="preserve"> </w:t>
            </w:r>
            <w:r>
              <w:rPr>
                <w:b/>
                <w:sz w:val="24"/>
              </w:rPr>
              <w:t>–</w:t>
            </w:r>
            <w:r>
              <w:rPr>
                <w:b/>
                <w:spacing w:val="-5"/>
                <w:sz w:val="24"/>
              </w:rPr>
              <w:t>75</w:t>
            </w:r>
          </w:p>
        </w:tc>
        <w:tc>
          <w:tcPr>
            <w:tcW w:w="1245" w:type="dxa"/>
            <w:gridSpan w:val="3"/>
          </w:tcPr>
          <w:p w:rsidR="005B2EE9" w:rsidRDefault="00DF59AE">
            <w:pPr>
              <w:pStyle w:val="TableParagraph"/>
              <w:spacing w:line="276" w:lineRule="auto"/>
              <w:ind w:left="111" w:right="276"/>
              <w:rPr>
                <w:b/>
                <w:sz w:val="24"/>
              </w:rPr>
            </w:pPr>
            <w:r>
              <w:rPr>
                <w:b/>
                <w:spacing w:val="-2"/>
                <w:sz w:val="24"/>
              </w:rPr>
              <w:t>Total Marks</w:t>
            </w:r>
            <w:r>
              <w:rPr>
                <w:b/>
                <w:spacing w:val="-14"/>
                <w:sz w:val="24"/>
              </w:rPr>
              <w:t xml:space="preserve"> </w:t>
            </w:r>
            <w:r>
              <w:rPr>
                <w:b/>
                <w:spacing w:val="-2"/>
                <w:sz w:val="24"/>
              </w:rPr>
              <w:t>–</w:t>
            </w:r>
          </w:p>
          <w:p w:rsidR="005B2EE9" w:rsidRDefault="00DF59AE">
            <w:pPr>
              <w:pStyle w:val="TableParagraph"/>
              <w:spacing w:line="240" w:lineRule="auto"/>
              <w:ind w:left="111"/>
              <w:rPr>
                <w:b/>
                <w:sz w:val="24"/>
              </w:rPr>
            </w:pPr>
            <w:r>
              <w:rPr>
                <w:b/>
                <w:spacing w:val="-5"/>
                <w:sz w:val="24"/>
              </w:rPr>
              <w:t>100</w:t>
            </w:r>
          </w:p>
        </w:tc>
      </w:tr>
      <w:tr w:rsidR="005B2EE9">
        <w:trPr>
          <w:trHeight w:val="316"/>
        </w:trPr>
        <w:tc>
          <w:tcPr>
            <w:tcW w:w="9648" w:type="dxa"/>
            <w:gridSpan w:val="10"/>
          </w:tcPr>
          <w:p w:rsidR="005B2EE9" w:rsidRDefault="00DF59AE">
            <w:pPr>
              <w:pStyle w:val="TableParagraph"/>
              <w:rPr>
                <w:b/>
                <w:sz w:val="24"/>
              </w:rPr>
            </w:pPr>
            <w:r>
              <w:rPr>
                <w:b/>
                <w:sz w:val="24"/>
              </w:rPr>
              <w:t>Course</w:t>
            </w:r>
            <w:r>
              <w:rPr>
                <w:b/>
                <w:spacing w:val="-4"/>
                <w:sz w:val="24"/>
              </w:rPr>
              <w:t xml:space="preserve"> </w:t>
            </w:r>
            <w:r>
              <w:rPr>
                <w:b/>
                <w:spacing w:val="-2"/>
                <w:sz w:val="24"/>
              </w:rPr>
              <w:t>Objectives:</w:t>
            </w:r>
          </w:p>
        </w:tc>
      </w:tr>
      <w:tr w:rsidR="005B2EE9">
        <w:trPr>
          <w:trHeight w:val="1346"/>
        </w:trPr>
        <w:tc>
          <w:tcPr>
            <w:tcW w:w="9648" w:type="dxa"/>
            <w:gridSpan w:val="10"/>
          </w:tcPr>
          <w:p w:rsidR="005B2EE9" w:rsidRDefault="00DF59AE">
            <w:pPr>
              <w:pStyle w:val="TableParagraph"/>
              <w:rPr>
                <w:sz w:val="24"/>
              </w:rPr>
            </w:pPr>
            <w:r>
              <w:rPr>
                <w:sz w:val="24"/>
              </w:rPr>
              <w:t>The</w:t>
            </w:r>
            <w:r>
              <w:rPr>
                <w:spacing w:val="-7"/>
                <w:sz w:val="24"/>
              </w:rPr>
              <w:t xml:space="preserve"> </w:t>
            </w:r>
            <w:r>
              <w:rPr>
                <w:sz w:val="24"/>
              </w:rPr>
              <w:t>main</w:t>
            </w:r>
            <w:r>
              <w:rPr>
                <w:spacing w:val="-1"/>
                <w:sz w:val="24"/>
              </w:rPr>
              <w:t xml:space="preserve"> </w:t>
            </w:r>
            <w:r>
              <w:rPr>
                <w:sz w:val="24"/>
              </w:rPr>
              <w:t>objectives</w:t>
            </w:r>
            <w:r>
              <w:rPr>
                <w:spacing w:val="-2"/>
                <w:sz w:val="24"/>
              </w:rPr>
              <w:t xml:space="preserve"> </w:t>
            </w:r>
            <w:r>
              <w:rPr>
                <w:sz w:val="24"/>
              </w:rPr>
              <w:t>of this</w:t>
            </w:r>
            <w:r>
              <w:rPr>
                <w:spacing w:val="-2"/>
                <w:sz w:val="24"/>
              </w:rPr>
              <w:t xml:space="preserve"> </w:t>
            </w:r>
            <w:r>
              <w:rPr>
                <w:sz w:val="24"/>
              </w:rPr>
              <w:t>course</w:t>
            </w:r>
            <w:r>
              <w:rPr>
                <w:spacing w:val="-3"/>
                <w:sz w:val="24"/>
              </w:rPr>
              <w:t xml:space="preserve"> </w:t>
            </w:r>
            <w:r>
              <w:rPr>
                <w:sz w:val="24"/>
              </w:rPr>
              <w:t>are</w:t>
            </w:r>
            <w:r>
              <w:rPr>
                <w:spacing w:val="-2"/>
                <w:sz w:val="24"/>
              </w:rPr>
              <w:t xml:space="preserve"> </w:t>
            </w:r>
            <w:r>
              <w:rPr>
                <w:spacing w:val="-5"/>
                <w:sz w:val="24"/>
              </w:rPr>
              <w:t>to:</w:t>
            </w:r>
          </w:p>
          <w:p w:rsidR="005B2EE9" w:rsidRDefault="00DF59AE">
            <w:pPr>
              <w:pStyle w:val="TableParagraph"/>
              <w:numPr>
                <w:ilvl w:val="0"/>
                <w:numId w:val="38"/>
              </w:numPr>
              <w:tabs>
                <w:tab w:val="left" w:pos="585"/>
              </w:tabs>
              <w:spacing w:before="245" w:line="240" w:lineRule="auto"/>
              <w:rPr>
                <w:sz w:val="24"/>
              </w:rPr>
            </w:pPr>
            <w:r>
              <w:rPr>
                <w:sz w:val="24"/>
              </w:rPr>
              <w:t>It</w:t>
            </w:r>
            <w:r>
              <w:rPr>
                <w:spacing w:val="-4"/>
                <w:sz w:val="24"/>
              </w:rPr>
              <w:t xml:space="preserve"> </w:t>
            </w:r>
            <w:r>
              <w:rPr>
                <w:sz w:val="24"/>
              </w:rPr>
              <w:t>will</w:t>
            </w:r>
            <w:r>
              <w:rPr>
                <w:spacing w:val="-2"/>
                <w:sz w:val="24"/>
              </w:rPr>
              <w:t xml:space="preserve"> </w:t>
            </w:r>
            <w:r>
              <w:rPr>
                <w:sz w:val="24"/>
              </w:rPr>
              <w:t>increase</w:t>
            </w:r>
            <w:r>
              <w:rPr>
                <w:spacing w:val="-2"/>
                <w:sz w:val="24"/>
              </w:rPr>
              <w:t xml:space="preserve"> </w:t>
            </w:r>
            <w:r>
              <w:rPr>
                <w:sz w:val="24"/>
              </w:rPr>
              <w:t>their</w:t>
            </w:r>
            <w:r>
              <w:rPr>
                <w:spacing w:val="-2"/>
                <w:sz w:val="24"/>
              </w:rPr>
              <w:t xml:space="preserve"> </w:t>
            </w:r>
            <w:r>
              <w:rPr>
                <w:sz w:val="24"/>
              </w:rPr>
              <w:t>awareness</w:t>
            </w:r>
            <w:r>
              <w:rPr>
                <w:spacing w:val="-1"/>
                <w:sz w:val="24"/>
              </w:rPr>
              <w:t xml:space="preserve"> </w:t>
            </w:r>
            <w:r>
              <w:rPr>
                <w:sz w:val="24"/>
              </w:rPr>
              <w:t>on</w:t>
            </w:r>
            <w:r>
              <w:rPr>
                <w:spacing w:val="-2"/>
                <w:sz w:val="24"/>
              </w:rPr>
              <w:t xml:space="preserve"> </w:t>
            </w:r>
            <w:r>
              <w:rPr>
                <w:sz w:val="24"/>
              </w:rPr>
              <w:t>children</w:t>
            </w:r>
            <w:r>
              <w:rPr>
                <w:spacing w:val="-1"/>
                <w:sz w:val="24"/>
              </w:rPr>
              <w:t xml:space="preserve"> </w:t>
            </w:r>
            <w:r>
              <w:rPr>
                <w:sz w:val="24"/>
              </w:rPr>
              <w:t>and</w:t>
            </w:r>
            <w:r>
              <w:rPr>
                <w:spacing w:val="-2"/>
                <w:sz w:val="24"/>
              </w:rPr>
              <w:t xml:space="preserve"> </w:t>
            </w:r>
            <w:r>
              <w:rPr>
                <w:sz w:val="24"/>
              </w:rPr>
              <w:t>their</w:t>
            </w:r>
            <w:r>
              <w:rPr>
                <w:spacing w:val="-1"/>
                <w:sz w:val="24"/>
              </w:rPr>
              <w:t xml:space="preserve"> </w:t>
            </w:r>
            <w:r>
              <w:rPr>
                <w:spacing w:val="-2"/>
                <w:sz w:val="24"/>
              </w:rPr>
              <w:t>problems</w:t>
            </w:r>
          </w:p>
          <w:p w:rsidR="005B2EE9" w:rsidRDefault="00DF59AE">
            <w:pPr>
              <w:pStyle w:val="TableParagraph"/>
              <w:numPr>
                <w:ilvl w:val="0"/>
                <w:numId w:val="38"/>
              </w:numPr>
              <w:tabs>
                <w:tab w:val="left" w:pos="585"/>
              </w:tabs>
              <w:spacing w:line="268" w:lineRule="exact"/>
              <w:rPr>
                <w:sz w:val="24"/>
              </w:rPr>
            </w:pPr>
            <w:r>
              <w:rPr>
                <w:sz w:val="24"/>
              </w:rPr>
              <w:t>Imparting</w:t>
            </w:r>
            <w:r>
              <w:rPr>
                <w:spacing w:val="-4"/>
                <w:sz w:val="24"/>
              </w:rPr>
              <w:t xml:space="preserve"> </w:t>
            </w:r>
            <w:r>
              <w:rPr>
                <w:sz w:val="24"/>
              </w:rPr>
              <w:t>knowledge</w:t>
            </w:r>
            <w:r>
              <w:rPr>
                <w:spacing w:val="55"/>
                <w:sz w:val="24"/>
              </w:rPr>
              <w:t xml:space="preserve"> </w:t>
            </w:r>
            <w:r>
              <w:rPr>
                <w:sz w:val="24"/>
              </w:rPr>
              <w:t>on socialization</w:t>
            </w:r>
            <w:r>
              <w:rPr>
                <w:spacing w:val="-1"/>
                <w:sz w:val="24"/>
              </w:rPr>
              <w:t xml:space="preserve"> </w:t>
            </w:r>
            <w:r>
              <w:rPr>
                <w:sz w:val="24"/>
              </w:rPr>
              <w:t>among</w:t>
            </w:r>
            <w:r>
              <w:rPr>
                <w:spacing w:val="-1"/>
                <w:sz w:val="24"/>
              </w:rPr>
              <w:t xml:space="preserve"> </w:t>
            </w:r>
            <w:r>
              <w:rPr>
                <w:spacing w:val="-2"/>
                <w:sz w:val="24"/>
              </w:rPr>
              <w:t>children</w:t>
            </w:r>
          </w:p>
          <w:p w:rsidR="005B2EE9" w:rsidRDefault="00DF59AE">
            <w:pPr>
              <w:pStyle w:val="TableParagraph"/>
              <w:numPr>
                <w:ilvl w:val="0"/>
                <w:numId w:val="38"/>
              </w:numPr>
              <w:tabs>
                <w:tab w:val="left" w:pos="585"/>
              </w:tabs>
              <w:spacing w:line="265" w:lineRule="exact"/>
              <w:rPr>
                <w:sz w:val="24"/>
              </w:rPr>
            </w:pPr>
            <w:r>
              <w:rPr>
                <w:sz w:val="24"/>
              </w:rPr>
              <w:t>It</w:t>
            </w:r>
            <w:r>
              <w:rPr>
                <w:spacing w:val="-4"/>
                <w:sz w:val="24"/>
              </w:rPr>
              <w:t xml:space="preserve"> </w:t>
            </w:r>
            <w:r>
              <w:rPr>
                <w:sz w:val="24"/>
              </w:rPr>
              <w:t>will</w:t>
            </w:r>
            <w:r>
              <w:rPr>
                <w:spacing w:val="-1"/>
                <w:sz w:val="24"/>
              </w:rPr>
              <w:t xml:space="preserve"> </w:t>
            </w:r>
            <w:r>
              <w:rPr>
                <w:sz w:val="24"/>
              </w:rPr>
              <w:t>comprehend</w:t>
            </w:r>
            <w:r>
              <w:rPr>
                <w:spacing w:val="-3"/>
                <w:sz w:val="24"/>
              </w:rPr>
              <w:t xml:space="preserve"> </w:t>
            </w:r>
            <w:r>
              <w:rPr>
                <w:sz w:val="24"/>
              </w:rPr>
              <w:t>their ability</w:t>
            </w:r>
            <w:r>
              <w:rPr>
                <w:spacing w:val="-2"/>
                <w:sz w:val="24"/>
              </w:rPr>
              <w:t xml:space="preserve"> </w:t>
            </w:r>
            <w:r>
              <w:rPr>
                <w:sz w:val="24"/>
              </w:rPr>
              <w:t>to</w:t>
            </w:r>
            <w:r>
              <w:rPr>
                <w:spacing w:val="-4"/>
                <w:sz w:val="24"/>
              </w:rPr>
              <w:t xml:space="preserve"> </w:t>
            </w:r>
            <w:r>
              <w:rPr>
                <w:sz w:val="24"/>
              </w:rPr>
              <w:t>organize</w:t>
            </w:r>
            <w:r>
              <w:rPr>
                <w:spacing w:val="-5"/>
                <w:sz w:val="24"/>
              </w:rPr>
              <w:t xml:space="preserve"> </w:t>
            </w:r>
            <w:r>
              <w:rPr>
                <w:sz w:val="24"/>
              </w:rPr>
              <w:t>welfare</w:t>
            </w:r>
            <w:r>
              <w:rPr>
                <w:spacing w:val="-4"/>
                <w:sz w:val="24"/>
              </w:rPr>
              <w:t xml:space="preserve"> </w:t>
            </w:r>
            <w:r>
              <w:rPr>
                <w:sz w:val="24"/>
              </w:rPr>
              <w:t>programs for</w:t>
            </w:r>
            <w:r>
              <w:rPr>
                <w:spacing w:val="-2"/>
                <w:sz w:val="24"/>
              </w:rPr>
              <w:t xml:space="preserve"> </w:t>
            </w:r>
            <w:r w:rsidR="00691286">
              <w:rPr>
                <w:spacing w:val="-2"/>
                <w:sz w:val="24"/>
              </w:rPr>
              <w:t>children</w:t>
            </w:r>
          </w:p>
        </w:tc>
      </w:tr>
      <w:tr w:rsidR="005B2EE9">
        <w:trPr>
          <w:trHeight w:val="316"/>
        </w:trPr>
        <w:tc>
          <w:tcPr>
            <w:tcW w:w="9648" w:type="dxa"/>
            <w:gridSpan w:val="10"/>
          </w:tcPr>
          <w:p w:rsidR="005B2EE9" w:rsidRDefault="00DF59AE">
            <w:pPr>
              <w:pStyle w:val="TableParagraph"/>
              <w:spacing w:line="270" w:lineRule="exact"/>
              <w:rPr>
                <w:b/>
                <w:sz w:val="24"/>
              </w:rPr>
            </w:pPr>
            <w:r>
              <w:rPr>
                <w:b/>
                <w:sz w:val="24"/>
              </w:rPr>
              <w:t>Expected</w:t>
            </w:r>
            <w:r>
              <w:rPr>
                <w:b/>
                <w:spacing w:val="-5"/>
                <w:sz w:val="24"/>
              </w:rPr>
              <w:t xml:space="preserve"> </w:t>
            </w:r>
            <w:r>
              <w:rPr>
                <w:b/>
                <w:sz w:val="24"/>
              </w:rPr>
              <w:t>Course</w:t>
            </w:r>
            <w:r>
              <w:rPr>
                <w:b/>
                <w:spacing w:val="-6"/>
                <w:sz w:val="24"/>
              </w:rPr>
              <w:t xml:space="preserve"> </w:t>
            </w:r>
            <w:r>
              <w:rPr>
                <w:b/>
                <w:spacing w:val="-2"/>
                <w:sz w:val="24"/>
              </w:rPr>
              <w:t>Outcomes:</w:t>
            </w:r>
          </w:p>
        </w:tc>
      </w:tr>
      <w:tr w:rsidR="005B2EE9">
        <w:trPr>
          <w:trHeight w:val="325"/>
        </w:trPr>
        <w:tc>
          <w:tcPr>
            <w:tcW w:w="9648" w:type="dxa"/>
            <w:gridSpan w:val="10"/>
          </w:tcPr>
          <w:p w:rsidR="005B2EE9" w:rsidRDefault="00DF59AE">
            <w:pPr>
              <w:pStyle w:val="TableParagraph"/>
              <w:spacing w:line="275" w:lineRule="exact"/>
              <w:rPr>
                <w:sz w:val="24"/>
              </w:rPr>
            </w:pPr>
            <w:r>
              <w:rPr>
                <w:sz w:val="24"/>
              </w:rPr>
              <w:t>On</w:t>
            </w:r>
            <w:r>
              <w:rPr>
                <w:spacing w:val="-2"/>
                <w:sz w:val="24"/>
              </w:rPr>
              <w:t xml:space="preserve"> </w:t>
            </w:r>
            <w:r>
              <w:rPr>
                <w:sz w:val="24"/>
              </w:rPr>
              <w:t>the</w:t>
            </w:r>
            <w:r>
              <w:rPr>
                <w:spacing w:val="-4"/>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5"/>
                <w:sz w:val="24"/>
              </w:rPr>
              <w:t xml:space="preserve"> </w:t>
            </w:r>
            <w:r>
              <w:rPr>
                <w:sz w:val="24"/>
              </w:rPr>
              <w:t>the</w:t>
            </w:r>
            <w:r>
              <w:rPr>
                <w:spacing w:val="-1"/>
                <w:sz w:val="24"/>
              </w:rPr>
              <w:t xml:space="preserve"> </w:t>
            </w:r>
            <w:r>
              <w:rPr>
                <w:sz w:val="24"/>
              </w:rPr>
              <w:t>course,</w:t>
            </w:r>
            <w:r>
              <w:rPr>
                <w:spacing w:val="-2"/>
                <w:sz w:val="24"/>
              </w:rPr>
              <w:t xml:space="preserve"> </w:t>
            </w:r>
            <w:r>
              <w:rPr>
                <w:sz w:val="24"/>
              </w:rPr>
              <w:t>student</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321"/>
        </w:trPr>
        <w:tc>
          <w:tcPr>
            <w:tcW w:w="566" w:type="dxa"/>
          </w:tcPr>
          <w:p w:rsidR="005B2EE9" w:rsidRDefault="00DF59AE">
            <w:pPr>
              <w:pStyle w:val="TableParagraph"/>
              <w:spacing w:line="270" w:lineRule="exact"/>
              <w:rPr>
                <w:sz w:val="24"/>
              </w:rPr>
            </w:pPr>
            <w:r>
              <w:rPr>
                <w:spacing w:val="-10"/>
                <w:sz w:val="24"/>
              </w:rPr>
              <w:t>1</w:t>
            </w:r>
          </w:p>
        </w:tc>
        <w:tc>
          <w:tcPr>
            <w:tcW w:w="8010" w:type="dxa"/>
            <w:gridSpan w:val="7"/>
          </w:tcPr>
          <w:p w:rsidR="005B2EE9" w:rsidRDefault="00DF59AE">
            <w:pPr>
              <w:pStyle w:val="TableParagraph"/>
              <w:spacing w:line="270" w:lineRule="exact"/>
              <w:ind w:left="113"/>
              <w:rPr>
                <w:sz w:val="24"/>
              </w:rPr>
            </w:pPr>
            <w:r>
              <w:rPr>
                <w:sz w:val="24"/>
              </w:rPr>
              <w:t>Student</w:t>
            </w:r>
            <w:r>
              <w:rPr>
                <w:spacing w:val="-3"/>
                <w:sz w:val="24"/>
              </w:rPr>
              <w:t xml:space="preserve"> </w:t>
            </w:r>
            <w:r>
              <w:rPr>
                <w:sz w:val="24"/>
              </w:rPr>
              <w:t>develop their</w:t>
            </w:r>
            <w:r>
              <w:rPr>
                <w:spacing w:val="-1"/>
                <w:sz w:val="24"/>
              </w:rPr>
              <w:t xml:space="preserve"> </w:t>
            </w:r>
            <w:r>
              <w:rPr>
                <w:sz w:val="24"/>
              </w:rPr>
              <w:t>ability</w:t>
            </w:r>
            <w:r>
              <w:rPr>
                <w:spacing w:val="-1"/>
                <w:sz w:val="24"/>
              </w:rPr>
              <w:t xml:space="preserve"> </w:t>
            </w:r>
            <w:r>
              <w:rPr>
                <w:sz w:val="24"/>
              </w:rPr>
              <w:t>to</w:t>
            </w:r>
            <w:r>
              <w:rPr>
                <w:spacing w:val="-4"/>
                <w:sz w:val="24"/>
              </w:rPr>
              <w:t xml:space="preserve"> </w:t>
            </w:r>
            <w:r>
              <w:rPr>
                <w:sz w:val="24"/>
              </w:rPr>
              <w:t>work</w:t>
            </w:r>
            <w:r>
              <w:rPr>
                <w:spacing w:val="58"/>
                <w:sz w:val="24"/>
              </w:rPr>
              <w:t xml:space="preserve"> </w:t>
            </w:r>
            <w:r>
              <w:rPr>
                <w:sz w:val="24"/>
              </w:rPr>
              <w:t>for</w:t>
            </w:r>
            <w:r>
              <w:rPr>
                <w:spacing w:val="-3"/>
                <w:sz w:val="24"/>
              </w:rPr>
              <w:t xml:space="preserve"> </w:t>
            </w:r>
            <w:r>
              <w:rPr>
                <w:sz w:val="24"/>
              </w:rPr>
              <w:t>the welfare</w:t>
            </w:r>
            <w:r>
              <w:rPr>
                <w:spacing w:val="-5"/>
                <w:sz w:val="24"/>
              </w:rPr>
              <w:t xml:space="preserve"> </w:t>
            </w:r>
            <w:r>
              <w:rPr>
                <w:sz w:val="24"/>
              </w:rPr>
              <w:t>of</w:t>
            </w:r>
            <w:r>
              <w:rPr>
                <w:spacing w:val="1"/>
                <w:sz w:val="24"/>
              </w:rPr>
              <w:t xml:space="preserve"> </w:t>
            </w:r>
            <w:r>
              <w:rPr>
                <w:spacing w:val="-2"/>
                <w:sz w:val="24"/>
              </w:rPr>
              <w:t>children</w:t>
            </w:r>
          </w:p>
        </w:tc>
        <w:tc>
          <w:tcPr>
            <w:tcW w:w="1072" w:type="dxa"/>
            <w:gridSpan w:val="2"/>
          </w:tcPr>
          <w:p w:rsidR="005B2EE9" w:rsidRDefault="00DF59AE">
            <w:pPr>
              <w:pStyle w:val="TableParagraph"/>
              <w:spacing w:line="270" w:lineRule="exact"/>
              <w:ind w:left="144"/>
              <w:rPr>
                <w:sz w:val="24"/>
              </w:rPr>
            </w:pPr>
            <w:r>
              <w:rPr>
                <w:spacing w:val="-5"/>
                <w:sz w:val="24"/>
              </w:rPr>
              <w:t>K2</w:t>
            </w:r>
          </w:p>
        </w:tc>
      </w:tr>
      <w:tr w:rsidR="005B2EE9">
        <w:trPr>
          <w:trHeight w:val="633"/>
        </w:trPr>
        <w:tc>
          <w:tcPr>
            <w:tcW w:w="566" w:type="dxa"/>
          </w:tcPr>
          <w:p w:rsidR="005B2EE9" w:rsidRDefault="00DF59AE">
            <w:pPr>
              <w:pStyle w:val="TableParagraph"/>
              <w:spacing w:line="270" w:lineRule="exact"/>
              <w:rPr>
                <w:sz w:val="24"/>
              </w:rPr>
            </w:pPr>
            <w:r>
              <w:rPr>
                <w:spacing w:val="-10"/>
                <w:sz w:val="24"/>
              </w:rPr>
              <w:t>2</w:t>
            </w:r>
          </w:p>
        </w:tc>
        <w:tc>
          <w:tcPr>
            <w:tcW w:w="8010" w:type="dxa"/>
            <w:gridSpan w:val="7"/>
          </w:tcPr>
          <w:p w:rsidR="005B2EE9" w:rsidRDefault="00DF59AE">
            <w:pPr>
              <w:pStyle w:val="TableParagraph"/>
              <w:spacing w:line="270" w:lineRule="exact"/>
              <w:ind w:left="113"/>
              <w:rPr>
                <w:sz w:val="24"/>
              </w:rPr>
            </w:pPr>
            <w:r>
              <w:rPr>
                <w:sz w:val="24"/>
              </w:rPr>
              <w:t>Students</w:t>
            </w:r>
            <w:r>
              <w:rPr>
                <w:spacing w:val="-2"/>
                <w:sz w:val="24"/>
              </w:rPr>
              <w:t xml:space="preserve"> </w:t>
            </w:r>
            <w:r>
              <w:rPr>
                <w:sz w:val="24"/>
              </w:rPr>
              <w:t>can</w:t>
            </w:r>
            <w:r>
              <w:rPr>
                <w:spacing w:val="-3"/>
                <w:sz w:val="24"/>
              </w:rPr>
              <w:t xml:space="preserve"> </w:t>
            </w:r>
            <w:r>
              <w:rPr>
                <w:sz w:val="24"/>
              </w:rPr>
              <w:t>understand</w:t>
            </w:r>
            <w:r>
              <w:rPr>
                <w:spacing w:val="-2"/>
                <w:sz w:val="24"/>
              </w:rPr>
              <w:t xml:space="preserve"> </w:t>
            </w:r>
            <w:r>
              <w:rPr>
                <w:sz w:val="24"/>
              </w:rPr>
              <w:t>and</w:t>
            </w:r>
            <w:r>
              <w:rPr>
                <w:spacing w:val="-2"/>
                <w:sz w:val="24"/>
              </w:rPr>
              <w:t xml:space="preserve"> </w:t>
            </w:r>
            <w:r>
              <w:rPr>
                <w:sz w:val="24"/>
              </w:rPr>
              <w:t>critically</w:t>
            </w:r>
            <w:r>
              <w:rPr>
                <w:spacing w:val="-2"/>
                <w:sz w:val="24"/>
              </w:rPr>
              <w:t xml:space="preserve"> </w:t>
            </w:r>
            <w:r>
              <w:rPr>
                <w:sz w:val="24"/>
              </w:rPr>
              <w:t>evaluate</w:t>
            </w:r>
            <w:r>
              <w:rPr>
                <w:spacing w:val="-3"/>
                <w:sz w:val="24"/>
              </w:rPr>
              <w:t xml:space="preserve"> </w:t>
            </w:r>
            <w:r>
              <w:rPr>
                <w:sz w:val="24"/>
              </w:rPr>
              <w:t>the</w:t>
            </w:r>
            <w:r>
              <w:rPr>
                <w:spacing w:val="-4"/>
                <w:sz w:val="24"/>
              </w:rPr>
              <w:t xml:space="preserve"> </w:t>
            </w:r>
            <w:r>
              <w:rPr>
                <w:sz w:val="24"/>
              </w:rPr>
              <w:t>needs</w:t>
            </w:r>
            <w:r>
              <w:rPr>
                <w:spacing w:val="-2"/>
                <w:sz w:val="24"/>
              </w:rPr>
              <w:t xml:space="preserve"> </w:t>
            </w:r>
            <w:r>
              <w:rPr>
                <w:sz w:val="24"/>
              </w:rPr>
              <w:t>of</w:t>
            </w:r>
            <w:r>
              <w:rPr>
                <w:spacing w:val="-1"/>
                <w:sz w:val="24"/>
              </w:rPr>
              <w:t xml:space="preserve"> </w:t>
            </w:r>
            <w:r>
              <w:rPr>
                <w:sz w:val="24"/>
              </w:rPr>
              <w:t>children</w:t>
            </w:r>
            <w:r>
              <w:rPr>
                <w:spacing w:val="-2"/>
                <w:sz w:val="24"/>
              </w:rPr>
              <w:t xml:space="preserve"> </w:t>
            </w:r>
            <w:r>
              <w:rPr>
                <w:sz w:val="24"/>
              </w:rPr>
              <w:t>in</w:t>
            </w:r>
            <w:r>
              <w:rPr>
                <w:spacing w:val="-2"/>
                <w:sz w:val="24"/>
              </w:rPr>
              <w:t xml:space="preserve"> </w:t>
            </w:r>
            <w:r>
              <w:rPr>
                <w:spacing w:val="-5"/>
                <w:sz w:val="24"/>
              </w:rPr>
              <w:t>the</w:t>
            </w:r>
          </w:p>
          <w:p w:rsidR="005B2EE9" w:rsidRDefault="00DF59AE">
            <w:pPr>
              <w:pStyle w:val="TableParagraph"/>
              <w:spacing w:before="45" w:line="240" w:lineRule="auto"/>
              <w:ind w:left="113"/>
              <w:rPr>
                <w:sz w:val="24"/>
              </w:rPr>
            </w:pPr>
            <w:r>
              <w:rPr>
                <w:noProof/>
                <w:sz w:val="24"/>
                <w:lang w:val="en-IN" w:eastAsia="en-IN"/>
              </w:rPr>
              <mc:AlternateContent>
                <mc:Choice Requires="wpg">
                  <w:drawing>
                    <wp:anchor distT="0" distB="0" distL="0" distR="0" simplePos="0" relativeHeight="251688960" behindDoc="1" locked="0" layoutInCell="1" allowOverlap="1">
                      <wp:simplePos x="0" y="0"/>
                      <wp:positionH relativeFrom="column">
                        <wp:posOffset>1663700</wp:posOffset>
                      </wp:positionH>
                      <wp:positionV relativeFrom="paragraph">
                        <wp:posOffset>-60325</wp:posOffset>
                      </wp:positionV>
                      <wp:extent cx="1847850" cy="1538605"/>
                      <wp:effectExtent l="0" t="0" r="0" b="0"/>
                      <wp:wrapNone/>
                      <wp:docPr id="198" name="Group 198"/>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199" name="Image 199"/>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1pt;margin-top:-4.75pt;height:121.15pt;width:145.5pt;z-index:-251608064;mso-width-relative:page;mso-height-relative:page;" coordsize="1847850,1538605" o:gfxdata="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">
                      <o:lock v:ext="edit" aspectratio="f"/>
                      <v:shape id="Image 199" o:spid="_x0000_s1026" o:spt="75" type="#_x0000_t75" style="position:absolute;left:0;top:0;height:1540764;width:1850595;" filled="f" o:preferrelative="t" stroked="f" coordsize="21600,21600" o:gfxdata="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N593rsAAADc&#10;AAAADwAAAAAAAAABACAAAAAiAAAAZHJzL2Rvd25yZXYueG1sUEsBAhQAFAAAAAgAh07iQDMvBZ47&#10;AAAAOQAAABAAAAAAAAAAAQAgAAAACgEAAGRycy9zaGFwZXhtbC54bWxQSwUGAAAAAAYABgBbAQAA&#10;tAMAAAAA&#10;">
                        <v:fill on="f" focussize="0,0"/>
                        <v:stroke on="f"/>
                        <v:imagedata r:id="rId16" o:title=""/>
                        <o:lock v:ext="edit" aspectratio="f"/>
                      </v:shape>
                    </v:group>
                  </w:pict>
                </mc:Fallback>
              </mc:AlternateContent>
            </w:r>
            <w:r>
              <w:rPr>
                <w:spacing w:val="-2"/>
                <w:sz w:val="24"/>
              </w:rPr>
              <w:t>society</w:t>
            </w:r>
          </w:p>
        </w:tc>
        <w:tc>
          <w:tcPr>
            <w:tcW w:w="1072" w:type="dxa"/>
            <w:gridSpan w:val="2"/>
          </w:tcPr>
          <w:p w:rsidR="005B2EE9" w:rsidRDefault="00DF59AE">
            <w:pPr>
              <w:pStyle w:val="TableParagraph"/>
              <w:spacing w:line="270" w:lineRule="exact"/>
              <w:ind w:left="144"/>
              <w:rPr>
                <w:sz w:val="24"/>
              </w:rPr>
            </w:pPr>
            <w:r>
              <w:rPr>
                <w:spacing w:val="-5"/>
                <w:sz w:val="24"/>
              </w:rPr>
              <w:t>K2</w:t>
            </w:r>
          </w:p>
        </w:tc>
      </w:tr>
      <w:tr w:rsidR="005B2EE9">
        <w:trPr>
          <w:trHeight w:val="635"/>
        </w:trPr>
        <w:tc>
          <w:tcPr>
            <w:tcW w:w="566" w:type="dxa"/>
          </w:tcPr>
          <w:p w:rsidR="005B2EE9" w:rsidRDefault="00DF59AE">
            <w:pPr>
              <w:pStyle w:val="TableParagraph"/>
              <w:rPr>
                <w:sz w:val="24"/>
              </w:rPr>
            </w:pPr>
            <w:r>
              <w:rPr>
                <w:spacing w:val="-10"/>
                <w:sz w:val="24"/>
              </w:rPr>
              <w:t>3</w:t>
            </w:r>
          </w:p>
        </w:tc>
        <w:tc>
          <w:tcPr>
            <w:tcW w:w="8010" w:type="dxa"/>
            <w:gridSpan w:val="7"/>
          </w:tcPr>
          <w:p w:rsidR="005B2EE9" w:rsidRDefault="00DF59AE">
            <w:pPr>
              <w:pStyle w:val="TableParagraph"/>
              <w:ind w:left="113"/>
              <w:rPr>
                <w:sz w:val="24"/>
              </w:rPr>
            </w:pPr>
            <w:r>
              <w:rPr>
                <w:sz w:val="24"/>
              </w:rPr>
              <w:t>The</w:t>
            </w:r>
            <w:r>
              <w:rPr>
                <w:spacing w:val="-5"/>
                <w:sz w:val="24"/>
              </w:rPr>
              <w:t xml:space="preserve"> </w:t>
            </w:r>
            <w:r>
              <w:rPr>
                <w:sz w:val="24"/>
              </w:rPr>
              <w:t>profession will expand their</w:t>
            </w:r>
            <w:r>
              <w:rPr>
                <w:spacing w:val="-3"/>
                <w:sz w:val="24"/>
              </w:rPr>
              <w:t xml:space="preserve"> </w:t>
            </w:r>
            <w:r>
              <w:rPr>
                <w:sz w:val="24"/>
              </w:rPr>
              <w:t>research</w:t>
            </w:r>
            <w:r>
              <w:rPr>
                <w:spacing w:val="-1"/>
                <w:sz w:val="24"/>
              </w:rPr>
              <w:t xml:space="preserve"> </w:t>
            </w:r>
            <w:r>
              <w:rPr>
                <w:sz w:val="24"/>
              </w:rPr>
              <w:t>knowledge</w:t>
            </w:r>
            <w:r>
              <w:rPr>
                <w:spacing w:val="-3"/>
                <w:sz w:val="24"/>
              </w:rPr>
              <w:t xml:space="preserve"> </w:t>
            </w:r>
            <w:r>
              <w:rPr>
                <w:sz w:val="24"/>
              </w:rPr>
              <w:t>to</w:t>
            </w:r>
            <w:r>
              <w:rPr>
                <w:spacing w:val="-1"/>
                <w:sz w:val="24"/>
              </w:rPr>
              <w:t xml:space="preserve"> </w:t>
            </w:r>
            <w:r>
              <w:rPr>
                <w:sz w:val="24"/>
              </w:rPr>
              <w:t>suggest</w:t>
            </w:r>
            <w:r>
              <w:rPr>
                <w:spacing w:val="1"/>
                <w:sz w:val="24"/>
              </w:rPr>
              <w:t xml:space="preserve"> </w:t>
            </w:r>
            <w:r>
              <w:rPr>
                <w:sz w:val="24"/>
              </w:rPr>
              <w:t xml:space="preserve">solution </w:t>
            </w:r>
            <w:r>
              <w:rPr>
                <w:spacing w:val="-5"/>
                <w:sz w:val="24"/>
              </w:rPr>
              <w:t>for</w:t>
            </w:r>
          </w:p>
          <w:p w:rsidR="005B2EE9" w:rsidRDefault="00DF59AE">
            <w:pPr>
              <w:pStyle w:val="TableParagraph"/>
              <w:spacing w:before="43" w:line="240" w:lineRule="auto"/>
              <w:ind w:left="113"/>
              <w:rPr>
                <w:sz w:val="24"/>
              </w:rPr>
            </w:pPr>
            <w:r>
              <w:rPr>
                <w:sz w:val="24"/>
              </w:rPr>
              <w:t>children’s</w:t>
            </w:r>
            <w:r>
              <w:rPr>
                <w:spacing w:val="-11"/>
                <w:sz w:val="24"/>
              </w:rPr>
              <w:t xml:space="preserve"> </w:t>
            </w:r>
            <w:r>
              <w:rPr>
                <w:spacing w:val="-2"/>
                <w:sz w:val="24"/>
              </w:rPr>
              <w:t>problem</w:t>
            </w:r>
          </w:p>
        </w:tc>
        <w:tc>
          <w:tcPr>
            <w:tcW w:w="1072" w:type="dxa"/>
            <w:gridSpan w:val="2"/>
          </w:tcPr>
          <w:p w:rsidR="005B2EE9" w:rsidRDefault="00DF59AE">
            <w:pPr>
              <w:pStyle w:val="TableParagraph"/>
              <w:ind w:left="144"/>
              <w:rPr>
                <w:sz w:val="24"/>
              </w:rPr>
            </w:pPr>
            <w:r>
              <w:rPr>
                <w:spacing w:val="-5"/>
                <w:sz w:val="24"/>
              </w:rPr>
              <w:t>K4</w:t>
            </w:r>
          </w:p>
        </w:tc>
      </w:tr>
      <w:tr w:rsidR="005B2EE9">
        <w:trPr>
          <w:trHeight w:val="321"/>
        </w:trPr>
        <w:tc>
          <w:tcPr>
            <w:tcW w:w="566" w:type="dxa"/>
          </w:tcPr>
          <w:p w:rsidR="005B2EE9" w:rsidRDefault="00DF59AE">
            <w:pPr>
              <w:pStyle w:val="TableParagraph"/>
              <w:rPr>
                <w:sz w:val="24"/>
              </w:rPr>
            </w:pPr>
            <w:r>
              <w:rPr>
                <w:spacing w:val="-10"/>
                <w:sz w:val="24"/>
              </w:rPr>
              <w:t>4</w:t>
            </w:r>
          </w:p>
        </w:tc>
        <w:tc>
          <w:tcPr>
            <w:tcW w:w="8010" w:type="dxa"/>
            <w:gridSpan w:val="7"/>
          </w:tcPr>
          <w:p w:rsidR="005B2EE9" w:rsidRDefault="00DF59AE">
            <w:pPr>
              <w:pStyle w:val="TableParagraph"/>
              <w:ind w:left="113"/>
              <w:rPr>
                <w:sz w:val="24"/>
              </w:rPr>
            </w:pPr>
            <w:r>
              <w:rPr>
                <w:sz w:val="24"/>
              </w:rPr>
              <w:t>It</w:t>
            </w:r>
            <w:r>
              <w:rPr>
                <w:spacing w:val="-5"/>
                <w:sz w:val="24"/>
              </w:rPr>
              <w:t xml:space="preserve"> </w:t>
            </w:r>
            <w:r>
              <w:rPr>
                <w:sz w:val="24"/>
              </w:rPr>
              <w:t>will</w:t>
            </w:r>
            <w:r>
              <w:rPr>
                <w:spacing w:val="-1"/>
                <w:sz w:val="24"/>
              </w:rPr>
              <w:t xml:space="preserve"> </w:t>
            </w:r>
            <w:r>
              <w:rPr>
                <w:sz w:val="24"/>
              </w:rPr>
              <w:t>Equip their</w:t>
            </w:r>
            <w:r>
              <w:rPr>
                <w:spacing w:val="-3"/>
                <w:sz w:val="24"/>
              </w:rPr>
              <w:t xml:space="preserve"> </w:t>
            </w:r>
            <w:r>
              <w:rPr>
                <w:sz w:val="24"/>
              </w:rPr>
              <w:t>skills</w:t>
            </w:r>
            <w:r>
              <w:rPr>
                <w:spacing w:val="-1"/>
                <w:sz w:val="24"/>
              </w:rPr>
              <w:t xml:space="preserve"> </w:t>
            </w:r>
            <w:r>
              <w:rPr>
                <w:sz w:val="24"/>
              </w:rPr>
              <w:t>and</w:t>
            </w:r>
            <w:r>
              <w:rPr>
                <w:spacing w:val="56"/>
                <w:sz w:val="24"/>
              </w:rPr>
              <w:t xml:space="preserve"> </w:t>
            </w:r>
            <w:r>
              <w:rPr>
                <w:sz w:val="24"/>
              </w:rPr>
              <w:t>abilities</w:t>
            </w:r>
            <w:r>
              <w:rPr>
                <w:spacing w:val="-2"/>
                <w:sz w:val="24"/>
              </w:rPr>
              <w:t xml:space="preserve"> </w:t>
            </w:r>
            <w:r>
              <w:rPr>
                <w:sz w:val="24"/>
              </w:rPr>
              <w:t xml:space="preserve">to </w:t>
            </w:r>
            <w:proofErr w:type="spellStart"/>
            <w:r>
              <w:rPr>
                <w:sz w:val="24"/>
              </w:rPr>
              <w:t>mould</w:t>
            </w:r>
            <w:proofErr w:type="spellEnd"/>
            <w:r>
              <w:rPr>
                <w:sz w:val="24"/>
              </w:rPr>
              <w:t xml:space="preserve"> the</w:t>
            </w:r>
            <w:r>
              <w:rPr>
                <w:spacing w:val="-9"/>
                <w:sz w:val="24"/>
              </w:rPr>
              <w:t xml:space="preserve"> </w:t>
            </w:r>
            <w:proofErr w:type="spellStart"/>
            <w:r>
              <w:rPr>
                <w:sz w:val="24"/>
              </w:rPr>
              <w:t>behaviour</w:t>
            </w:r>
            <w:proofErr w:type="spellEnd"/>
            <w:r>
              <w:rPr>
                <w:sz w:val="24"/>
              </w:rPr>
              <w:t xml:space="preserve"> of</w:t>
            </w:r>
            <w:r>
              <w:rPr>
                <w:spacing w:val="-4"/>
                <w:sz w:val="24"/>
              </w:rPr>
              <w:t xml:space="preserve"> </w:t>
            </w:r>
            <w:r>
              <w:rPr>
                <w:sz w:val="24"/>
              </w:rPr>
              <w:t>the</w:t>
            </w:r>
            <w:r>
              <w:rPr>
                <w:spacing w:val="1"/>
                <w:sz w:val="24"/>
              </w:rPr>
              <w:t xml:space="preserve"> </w:t>
            </w:r>
            <w:r>
              <w:rPr>
                <w:spacing w:val="-2"/>
                <w:sz w:val="24"/>
              </w:rPr>
              <w:t>children</w:t>
            </w:r>
          </w:p>
        </w:tc>
        <w:tc>
          <w:tcPr>
            <w:tcW w:w="1072" w:type="dxa"/>
            <w:gridSpan w:val="2"/>
          </w:tcPr>
          <w:p w:rsidR="005B2EE9" w:rsidRDefault="00DF59AE">
            <w:pPr>
              <w:pStyle w:val="TableParagraph"/>
              <w:ind w:left="144"/>
              <w:rPr>
                <w:sz w:val="24"/>
              </w:rPr>
            </w:pPr>
            <w:r>
              <w:rPr>
                <w:spacing w:val="-5"/>
                <w:sz w:val="24"/>
              </w:rPr>
              <w:t>K5</w:t>
            </w:r>
          </w:p>
        </w:tc>
      </w:tr>
      <w:tr w:rsidR="005B2EE9">
        <w:trPr>
          <w:trHeight w:val="635"/>
        </w:trPr>
        <w:tc>
          <w:tcPr>
            <w:tcW w:w="566" w:type="dxa"/>
          </w:tcPr>
          <w:p w:rsidR="005B2EE9" w:rsidRDefault="00DF59AE">
            <w:pPr>
              <w:pStyle w:val="TableParagraph"/>
              <w:rPr>
                <w:sz w:val="24"/>
              </w:rPr>
            </w:pPr>
            <w:r>
              <w:rPr>
                <w:spacing w:val="-10"/>
                <w:sz w:val="24"/>
              </w:rPr>
              <w:t>5</w:t>
            </w:r>
          </w:p>
        </w:tc>
        <w:tc>
          <w:tcPr>
            <w:tcW w:w="8010" w:type="dxa"/>
            <w:gridSpan w:val="7"/>
          </w:tcPr>
          <w:p w:rsidR="005B2EE9" w:rsidRDefault="00DF59AE">
            <w:pPr>
              <w:pStyle w:val="TableParagraph"/>
              <w:ind w:left="113"/>
              <w:rPr>
                <w:sz w:val="24"/>
              </w:rPr>
            </w:pPr>
            <w:r>
              <w:rPr>
                <w:sz w:val="24"/>
              </w:rPr>
              <w:t>Students</w:t>
            </w:r>
            <w:r>
              <w:rPr>
                <w:spacing w:val="-6"/>
                <w:sz w:val="24"/>
              </w:rPr>
              <w:t xml:space="preserve"> </w:t>
            </w:r>
            <w:r>
              <w:rPr>
                <w:sz w:val="24"/>
              </w:rPr>
              <w:t>gain</w:t>
            </w:r>
            <w:r>
              <w:rPr>
                <w:spacing w:val="-1"/>
                <w:sz w:val="24"/>
              </w:rPr>
              <w:t xml:space="preserve"> </w:t>
            </w:r>
            <w:r>
              <w:rPr>
                <w:sz w:val="24"/>
              </w:rPr>
              <w:t>wide</w:t>
            </w:r>
            <w:r>
              <w:rPr>
                <w:spacing w:val="58"/>
                <w:sz w:val="24"/>
              </w:rPr>
              <w:t xml:space="preserve"> </w:t>
            </w:r>
            <w:r>
              <w:rPr>
                <w:sz w:val="24"/>
              </w:rPr>
              <w:t>experience</w:t>
            </w:r>
            <w:r>
              <w:rPr>
                <w:spacing w:val="54"/>
                <w:sz w:val="24"/>
              </w:rPr>
              <w:t xml:space="preserve"> </w:t>
            </w:r>
            <w:r>
              <w:rPr>
                <w:sz w:val="24"/>
              </w:rPr>
              <w:t>to</w:t>
            </w:r>
            <w:r>
              <w:rPr>
                <w:spacing w:val="-1"/>
                <w:sz w:val="24"/>
              </w:rPr>
              <w:t xml:space="preserve"> </w:t>
            </w:r>
            <w:r>
              <w:rPr>
                <w:sz w:val="24"/>
              </w:rPr>
              <w:t>prepare</w:t>
            </w:r>
            <w:r>
              <w:rPr>
                <w:spacing w:val="-2"/>
                <w:sz w:val="24"/>
              </w:rPr>
              <w:t xml:space="preserve"> </w:t>
            </w:r>
            <w:r>
              <w:rPr>
                <w:sz w:val="24"/>
              </w:rPr>
              <w:t>a</w:t>
            </w:r>
            <w:r>
              <w:rPr>
                <w:spacing w:val="-5"/>
                <w:sz w:val="24"/>
              </w:rPr>
              <w:t xml:space="preserve"> </w:t>
            </w:r>
            <w:r>
              <w:rPr>
                <w:sz w:val="24"/>
              </w:rPr>
              <w:t>special</w:t>
            </w:r>
            <w:r>
              <w:rPr>
                <w:spacing w:val="-1"/>
                <w:sz w:val="24"/>
              </w:rPr>
              <w:t xml:space="preserve"> </w:t>
            </w:r>
            <w:r>
              <w:rPr>
                <w:sz w:val="24"/>
              </w:rPr>
              <w:t>module</w:t>
            </w:r>
            <w:r>
              <w:rPr>
                <w:spacing w:val="-2"/>
                <w:sz w:val="24"/>
              </w:rPr>
              <w:t xml:space="preserve"> </w:t>
            </w:r>
            <w:r>
              <w:rPr>
                <w:sz w:val="24"/>
              </w:rPr>
              <w:t>for</w:t>
            </w:r>
            <w:r>
              <w:rPr>
                <w:spacing w:val="-3"/>
                <w:sz w:val="24"/>
              </w:rPr>
              <w:t xml:space="preserve"> </w:t>
            </w:r>
            <w:r>
              <w:rPr>
                <w:spacing w:val="-2"/>
                <w:sz w:val="24"/>
              </w:rPr>
              <w:t>character</w:t>
            </w:r>
          </w:p>
          <w:p w:rsidR="005B2EE9" w:rsidRDefault="00DF59AE">
            <w:pPr>
              <w:pStyle w:val="TableParagraph"/>
              <w:spacing w:before="43" w:line="240" w:lineRule="auto"/>
              <w:ind w:left="113"/>
              <w:rPr>
                <w:sz w:val="24"/>
              </w:rPr>
            </w:pPr>
            <w:r>
              <w:rPr>
                <w:sz w:val="24"/>
              </w:rPr>
              <w:t>formation</w:t>
            </w:r>
            <w:r>
              <w:rPr>
                <w:spacing w:val="-1"/>
                <w:sz w:val="24"/>
              </w:rPr>
              <w:t xml:space="preserve"> </w:t>
            </w:r>
            <w:r>
              <w:rPr>
                <w:sz w:val="24"/>
              </w:rPr>
              <w:t>in</w:t>
            </w:r>
            <w:r>
              <w:rPr>
                <w:spacing w:val="-1"/>
                <w:sz w:val="24"/>
              </w:rPr>
              <w:t xml:space="preserve"> </w:t>
            </w:r>
            <w:r>
              <w:rPr>
                <w:spacing w:val="-2"/>
                <w:sz w:val="24"/>
              </w:rPr>
              <w:t>children</w:t>
            </w:r>
          </w:p>
        </w:tc>
        <w:tc>
          <w:tcPr>
            <w:tcW w:w="1072" w:type="dxa"/>
            <w:gridSpan w:val="2"/>
          </w:tcPr>
          <w:p w:rsidR="005B2EE9" w:rsidRDefault="00DF59AE">
            <w:pPr>
              <w:pStyle w:val="TableParagraph"/>
              <w:ind w:left="144"/>
              <w:rPr>
                <w:sz w:val="24"/>
              </w:rPr>
            </w:pPr>
            <w:r>
              <w:rPr>
                <w:spacing w:val="-5"/>
                <w:sz w:val="24"/>
              </w:rPr>
              <w:t>K6</w:t>
            </w:r>
          </w:p>
        </w:tc>
      </w:tr>
      <w:tr w:rsidR="005B2EE9">
        <w:trPr>
          <w:trHeight w:val="321"/>
        </w:trPr>
        <w:tc>
          <w:tcPr>
            <w:tcW w:w="9648" w:type="dxa"/>
            <w:gridSpan w:val="10"/>
          </w:tcPr>
          <w:p w:rsidR="005B2EE9" w:rsidRDefault="00DF59AE">
            <w:pPr>
              <w:pStyle w:val="TableParagraph"/>
              <w:spacing w:line="270" w:lineRule="exact"/>
              <w:rPr>
                <w:sz w:val="24"/>
              </w:rPr>
            </w:pPr>
            <w:r>
              <w:rPr>
                <w:b/>
                <w:sz w:val="24"/>
              </w:rPr>
              <w:t>K1</w:t>
            </w:r>
            <w:r>
              <w:rPr>
                <w:b/>
                <w:spacing w:val="-1"/>
                <w:sz w:val="24"/>
              </w:rPr>
              <w:t xml:space="preserve"> </w:t>
            </w:r>
            <w:r>
              <w:rPr>
                <w:sz w:val="24"/>
              </w:rPr>
              <w:t>-</w:t>
            </w:r>
            <w:r>
              <w:rPr>
                <w:spacing w:val="-2"/>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3"/>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3"/>
                <w:sz w:val="24"/>
              </w:rPr>
              <w:t xml:space="preserve"> </w:t>
            </w:r>
            <w:r>
              <w:rPr>
                <w:b/>
                <w:sz w:val="24"/>
              </w:rPr>
              <w:t xml:space="preserve">K4 </w:t>
            </w:r>
            <w:r>
              <w:rPr>
                <w:sz w:val="24"/>
              </w:rPr>
              <w:t>-</w:t>
            </w:r>
            <w:r>
              <w:rPr>
                <w:spacing w:val="-5"/>
                <w:sz w:val="24"/>
              </w:rPr>
              <w:t xml:space="preserve"> </w:t>
            </w:r>
            <w:r>
              <w:rPr>
                <w:sz w:val="24"/>
              </w:rPr>
              <w:t>Analyze;</w:t>
            </w:r>
            <w:r>
              <w:rPr>
                <w:spacing w:val="-1"/>
                <w:sz w:val="24"/>
              </w:rPr>
              <w:t xml:space="preserve"> </w:t>
            </w:r>
            <w:r>
              <w:rPr>
                <w:b/>
                <w:sz w:val="24"/>
              </w:rPr>
              <w:t xml:space="preserve">K5 </w:t>
            </w:r>
            <w:r>
              <w:rPr>
                <w:sz w:val="24"/>
              </w:rPr>
              <w:t>-</w:t>
            </w:r>
            <w:r>
              <w:rPr>
                <w:spacing w:val="-2"/>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313"/>
        </w:trPr>
        <w:tc>
          <w:tcPr>
            <w:tcW w:w="1161" w:type="dxa"/>
            <w:gridSpan w:val="2"/>
          </w:tcPr>
          <w:p w:rsidR="005B2EE9" w:rsidRDefault="00DF59AE">
            <w:pPr>
              <w:pStyle w:val="TableParagraph"/>
              <w:spacing w:line="270" w:lineRule="exact"/>
              <w:rPr>
                <w:b/>
                <w:sz w:val="24"/>
              </w:rPr>
            </w:pPr>
            <w:r>
              <w:rPr>
                <w:b/>
                <w:spacing w:val="-2"/>
                <w:sz w:val="24"/>
              </w:rPr>
              <w:t>Unit:1</w:t>
            </w:r>
          </w:p>
        </w:tc>
        <w:tc>
          <w:tcPr>
            <w:tcW w:w="6347" w:type="dxa"/>
            <w:gridSpan w:val="3"/>
          </w:tcPr>
          <w:p w:rsidR="005B2EE9" w:rsidRDefault="00DF59AE">
            <w:pPr>
              <w:pStyle w:val="TableParagraph"/>
              <w:spacing w:line="270" w:lineRule="exact"/>
              <w:ind w:left="1344"/>
              <w:rPr>
                <w:b/>
                <w:sz w:val="24"/>
              </w:rPr>
            </w:pPr>
            <w:r>
              <w:rPr>
                <w:b/>
                <w:sz w:val="24"/>
              </w:rPr>
              <w:t>SOCIALIZATION</w:t>
            </w:r>
            <w:r>
              <w:rPr>
                <w:b/>
                <w:spacing w:val="-4"/>
                <w:sz w:val="24"/>
              </w:rPr>
              <w:t xml:space="preserve"> </w:t>
            </w:r>
            <w:r>
              <w:rPr>
                <w:b/>
                <w:sz w:val="24"/>
              </w:rPr>
              <w:t>OF</w:t>
            </w:r>
            <w:r>
              <w:rPr>
                <w:b/>
                <w:spacing w:val="-6"/>
                <w:sz w:val="24"/>
              </w:rPr>
              <w:t xml:space="preserve"> </w:t>
            </w:r>
            <w:r>
              <w:rPr>
                <w:b/>
                <w:spacing w:val="-2"/>
                <w:sz w:val="24"/>
              </w:rPr>
              <w:t>CHILDREN</w:t>
            </w:r>
          </w:p>
        </w:tc>
        <w:tc>
          <w:tcPr>
            <w:tcW w:w="2140" w:type="dxa"/>
            <w:gridSpan w:val="5"/>
          </w:tcPr>
          <w:p w:rsidR="005B2EE9" w:rsidRDefault="00DF59AE">
            <w:pPr>
              <w:pStyle w:val="TableParagraph"/>
              <w:spacing w:line="270" w:lineRule="exact"/>
              <w:ind w:left="1140"/>
              <w:rPr>
                <w:b/>
                <w:sz w:val="24"/>
              </w:rPr>
            </w:pPr>
            <w:r>
              <w:rPr>
                <w:b/>
                <w:sz w:val="24"/>
              </w:rPr>
              <w:t>11</w:t>
            </w:r>
            <w:r>
              <w:rPr>
                <w:b/>
                <w:spacing w:val="-2"/>
                <w:sz w:val="24"/>
              </w:rPr>
              <w:t xml:space="preserve"> hours</w:t>
            </w:r>
          </w:p>
        </w:tc>
      </w:tr>
      <w:tr w:rsidR="005B2EE9">
        <w:trPr>
          <w:trHeight w:val="1154"/>
        </w:trPr>
        <w:tc>
          <w:tcPr>
            <w:tcW w:w="9648" w:type="dxa"/>
            <w:gridSpan w:val="10"/>
          </w:tcPr>
          <w:p w:rsidR="005B2EE9" w:rsidRDefault="00DF59AE">
            <w:pPr>
              <w:pStyle w:val="TableParagraph"/>
              <w:spacing w:before="1" w:line="276" w:lineRule="auto"/>
              <w:ind w:right="97"/>
              <w:jc w:val="both"/>
              <w:rPr>
                <w:sz w:val="24"/>
              </w:rPr>
            </w:pPr>
            <w:r>
              <w:rPr>
                <w:sz w:val="24"/>
              </w:rPr>
              <w:t xml:space="preserve">Concept and process of </w:t>
            </w:r>
            <w:proofErr w:type="spellStart"/>
            <w:r>
              <w:rPr>
                <w:sz w:val="24"/>
              </w:rPr>
              <w:t>socialisation</w:t>
            </w:r>
            <w:proofErr w:type="spellEnd"/>
            <w:r>
              <w:rPr>
                <w:sz w:val="24"/>
              </w:rPr>
              <w:t xml:space="preserve"> - Goals of </w:t>
            </w:r>
            <w:proofErr w:type="spellStart"/>
            <w:r>
              <w:rPr>
                <w:sz w:val="24"/>
              </w:rPr>
              <w:t>socialisation</w:t>
            </w:r>
            <w:proofErr w:type="spellEnd"/>
            <w:r>
              <w:rPr>
                <w:sz w:val="24"/>
              </w:rPr>
              <w:t xml:space="preserve"> - Theories of </w:t>
            </w:r>
            <w:proofErr w:type="spellStart"/>
            <w:r>
              <w:rPr>
                <w:sz w:val="24"/>
              </w:rPr>
              <w:t>socialisation</w:t>
            </w:r>
            <w:proofErr w:type="spellEnd"/>
            <w:r>
              <w:rPr>
                <w:sz w:val="24"/>
              </w:rPr>
              <w:t xml:space="preserve"> - Child rearing practices - Agents of </w:t>
            </w:r>
            <w:proofErr w:type="spellStart"/>
            <w:r>
              <w:rPr>
                <w:sz w:val="24"/>
              </w:rPr>
              <w:t>socialisation</w:t>
            </w:r>
            <w:proofErr w:type="spellEnd"/>
            <w:r>
              <w:rPr>
                <w:sz w:val="24"/>
              </w:rPr>
              <w:t xml:space="preserve"> – family, school, peer group, </w:t>
            </w:r>
            <w:proofErr w:type="spellStart"/>
            <w:r>
              <w:rPr>
                <w:sz w:val="24"/>
              </w:rPr>
              <w:t>neighbourhood</w:t>
            </w:r>
            <w:proofErr w:type="spellEnd"/>
            <w:r>
              <w:rPr>
                <w:sz w:val="24"/>
              </w:rPr>
              <w:t>, mass media, religion</w:t>
            </w:r>
          </w:p>
        </w:tc>
      </w:tr>
      <w:tr w:rsidR="005B2EE9">
        <w:trPr>
          <w:trHeight w:val="532"/>
        </w:trPr>
        <w:tc>
          <w:tcPr>
            <w:tcW w:w="1161" w:type="dxa"/>
            <w:gridSpan w:val="2"/>
          </w:tcPr>
          <w:p w:rsidR="005B2EE9" w:rsidRDefault="00DF59AE">
            <w:pPr>
              <w:pStyle w:val="TableParagraph"/>
              <w:spacing w:line="275" w:lineRule="exact"/>
              <w:rPr>
                <w:b/>
                <w:sz w:val="24"/>
              </w:rPr>
            </w:pPr>
            <w:r>
              <w:rPr>
                <w:b/>
                <w:spacing w:val="-2"/>
                <w:sz w:val="24"/>
              </w:rPr>
              <w:t>Unit:2</w:t>
            </w:r>
          </w:p>
        </w:tc>
        <w:tc>
          <w:tcPr>
            <w:tcW w:w="6347" w:type="dxa"/>
            <w:gridSpan w:val="3"/>
          </w:tcPr>
          <w:p w:rsidR="005B2EE9" w:rsidRDefault="00DF59AE">
            <w:pPr>
              <w:pStyle w:val="TableParagraph"/>
              <w:spacing w:line="275" w:lineRule="exact"/>
              <w:ind w:left="51" w:right="527"/>
              <w:jc w:val="center"/>
              <w:rPr>
                <w:b/>
                <w:sz w:val="24"/>
              </w:rPr>
            </w:pPr>
            <w:r>
              <w:rPr>
                <w:b/>
                <w:sz w:val="24"/>
              </w:rPr>
              <w:t>PROBLEMS</w:t>
            </w:r>
            <w:r>
              <w:rPr>
                <w:b/>
                <w:spacing w:val="-5"/>
                <w:sz w:val="24"/>
              </w:rPr>
              <w:t xml:space="preserve"> </w:t>
            </w:r>
            <w:r>
              <w:rPr>
                <w:b/>
                <w:sz w:val="24"/>
              </w:rPr>
              <w:t>OF</w:t>
            </w:r>
            <w:r>
              <w:rPr>
                <w:b/>
                <w:spacing w:val="-4"/>
                <w:sz w:val="24"/>
              </w:rPr>
              <w:t xml:space="preserve"> </w:t>
            </w:r>
            <w:r>
              <w:rPr>
                <w:b/>
                <w:sz w:val="24"/>
              </w:rPr>
              <w:t>CHILDREN</w:t>
            </w:r>
            <w:r>
              <w:rPr>
                <w:b/>
                <w:spacing w:val="-3"/>
                <w:sz w:val="24"/>
              </w:rPr>
              <w:t xml:space="preserve"> </w:t>
            </w:r>
            <w:r>
              <w:rPr>
                <w:b/>
                <w:sz w:val="24"/>
              </w:rPr>
              <w:t>IN</w:t>
            </w:r>
            <w:r>
              <w:rPr>
                <w:b/>
                <w:spacing w:val="-5"/>
                <w:sz w:val="24"/>
              </w:rPr>
              <w:t xml:space="preserve"> </w:t>
            </w:r>
            <w:r>
              <w:rPr>
                <w:b/>
                <w:spacing w:val="-4"/>
                <w:sz w:val="24"/>
              </w:rPr>
              <w:t>INDIA</w:t>
            </w:r>
          </w:p>
        </w:tc>
        <w:tc>
          <w:tcPr>
            <w:tcW w:w="2140" w:type="dxa"/>
            <w:gridSpan w:val="5"/>
          </w:tcPr>
          <w:p w:rsidR="005B2EE9" w:rsidRDefault="00DF59AE">
            <w:pPr>
              <w:pStyle w:val="TableParagraph"/>
              <w:spacing w:line="275" w:lineRule="exact"/>
              <w:ind w:left="1140"/>
              <w:rPr>
                <w:b/>
                <w:sz w:val="24"/>
              </w:rPr>
            </w:pPr>
            <w:r>
              <w:rPr>
                <w:b/>
                <w:sz w:val="24"/>
              </w:rPr>
              <w:t>12</w:t>
            </w:r>
            <w:r>
              <w:rPr>
                <w:b/>
                <w:spacing w:val="-2"/>
                <w:sz w:val="24"/>
              </w:rPr>
              <w:t xml:space="preserve"> hours</w:t>
            </w:r>
          </w:p>
        </w:tc>
      </w:tr>
      <w:tr w:rsidR="005B2EE9">
        <w:trPr>
          <w:trHeight w:val="1548"/>
        </w:trPr>
        <w:tc>
          <w:tcPr>
            <w:tcW w:w="9648" w:type="dxa"/>
            <w:gridSpan w:val="10"/>
          </w:tcPr>
          <w:p w:rsidR="005B2EE9" w:rsidRDefault="00DF59AE">
            <w:pPr>
              <w:pStyle w:val="TableParagraph"/>
              <w:spacing w:line="276" w:lineRule="auto"/>
              <w:ind w:right="93"/>
              <w:jc w:val="both"/>
              <w:rPr>
                <w:sz w:val="24"/>
              </w:rPr>
            </w:pPr>
            <w:r>
              <w:rPr>
                <w:sz w:val="24"/>
              </w:rPr>
              <w:t xml:space="preserve">. Demographic characteristics - Needs and Problems of children in India - Street child, destitute, delinquent, abandoned, orphaned, sexually abused, child </w:t>
            </w:r>
            <w:proofErr w:type="spellStart"/>
            <w:r>
              <w:rPr>
                <w:sz w:val="24"/>
              </w:rPr>
              <w:t>labour</w:t>
            </w:r>
            <w:proofErr w:type="spellEnd"/>
            <w:r>
              <w:rPr>
                <w:sz w:val="24"/>
              </w:rPr>
              <w:t>, child trafficking, natural</w:t>
            </w:r>
            <w:r>
              <w:rPr>
                <w:spacing w:val="40"/>
                <w:sz w:val="24"/>
              </w:rPr>
              <w:t xml:space="preserve"> </w:t>
            </w:r>
            <w:r>
              <w:rPr>
                <w:sz w:val="24"/>
              </w:rPr>
              <w:t xml:space="preserve">calamity affected children, HIV-AIDS affected and infected children, tribal child, child beggar, child prostitute, children from poverty groups, special problems of girl child, child </w:t>
            </w:r>
            <w:proofErr w:type="spellStart"/>
            <w:r>
              <w:rPr>
                <w:sz w:val="24"/>
              </w:rPr>
              <w:t>labour</w:t>
            </w:r>
            <w:proofErr w:type="spellEnd"/>
          </w:p>
        </w:tc>
      </w:tr>
      <w:tr w:rsidR="005B2EE9">
        <w:trPr>
          <w:trHeight w:val="318"/>
        </w:trPr>
        <w:tc>
          <w:tcPr>
            <w:tcW w:w="1161" w:type="dxa"/>
            <w:gridSpan w:val="2"/>
          </w:tcPr>
          <w:p w:rsidR="005B2EE9" w:rsidRDefault="00DF59AE">
            <w:pPr>
              <w:pStyle w:val="TableParagraph"/>
              <w:rPr>
                <w:b/>
                <w:sz w:val="24"/>
              </w:rPr>
            </w:pPr>
            <w:r>
              <w:rPr>
                <w:b/>
                <w:spacing w:val="-2"/>
                <w:sz w:val="24"/>
              </w:rPr>
              <w:t>Unit:3</w:t>
            </w:r>
          </w:p>
        </w:tc>
        <w:tc>
          <w:tcPr>
            <w:tcW w:w="6088" w:type="dxa"/>
            <w:gridSpan w:val="2"/>
          </w:tcPr>
          <w:p w:rsidR="005B2EE9" w:rsidRDefault="00DF59AE">
            <w:pPr>
              <w:pStyle w:val="TableParagraph"/>
              <w:ind w:left="521"/>
              <w:rPr>
                <w:b/>
                <w:sz w:val="24"/>
              </w:rPr>
            </w:pPr>
            <w:r>
              <w:rPr>
                <w:b/>
                <w:sz w:val="24"/>
              </w:rPr>
              <w:t>HEALTH</w:t>
            </w:r>
            <w:r>
              <w:rPr>
                <w:b/>
                <w:spacing w:val="-3"/>
                <w:sz w:val="24"/>
              </w:rPr>
              <w:t xml:space="preserve"> </w:t>
            </w:r>
            <w:r>
              <w:rPr>
                <w:b/>
                <w:sz w:val="24"/>
              </w:rPr>
              <w:t>STATUS</w:t>
            </w:r>
            <w:r>
              <w:rPr>
                <w:b/>
                <w:spacing w:val="-3"/>
                <w:sz w:val="24"/>
              </w:rPr>
              <w:t xml:space="preserve"> </w:t>
            </w:r>
            <w:r>
              <w:rPr>
                <w:b/>
                <w:sz w:val="24"/>
              </w:rPr>
              <w:t>OF</w:t>
            </w:r>
            <w:r>
              <w:rPr>
                <w:b/>
                <w:spacing w:val="-8"/>
                <w:sz w:val="24"/>
              </w:rPr>
              <w:t xml:space="preserve"> </w:t>
            </w:r>
            <w:r>
              <w:rPr>
                <w:b/>
                <w:sz w:val="24"/>
              </w:rPr>
              <w:t>CHILDREN</w:t>
            </w:r>
            <w:r>
              <w:rPr>
                <w:b/>
                <w:spacing w:val="-2"/>
                <w:sz w:val="24"/>
              </w:rPr>
              <w:t xml:space="preserve"> </w:t>
            </w:r>
            <w:r>
              <w:rPr>
                <w:b/>
                <w:sz w:val="24"/>
              </w:rPr>
              <w:t>IN</w:t>
            </w:r>
            <w:r>
              <w:rPr>
                <w:b/>
                <w:spacing w:val="-1"/>
                <w:sz w:val="24"/>
              </w:rPr>
              <w:t xml:space="preserve"> </w:t>
            </w:r>
            <w:r>
              <w:rPr>
                <w:b/>
                <w:spacing w:val="-2"/>
                <w:sz w:val="24"/>
              </w:rPr>
              <w:t>INDIAA</w:t>
            </w:r>
          </w:p>
        </w:tc>
        <w:tc>
          <w:tcPr>
            <w:tcW w:w="2399" w:type="dxa"/>
            <w:gridSpan w:val="6"/>
          </w:tcPr>
          <w:p w:rsidR="005B2EE9" w:rsidRDefault="00DF59AE">
            <w:pPr>
              <w:pStyle w:val="TableParagraph"/>
              <w:ind w:left="1399"/>
              <w:rPr>
                <w:b/>
                <w:sz w:val="24"/>
              </w:rPr>
            </w:pPr>
            <w:r>
              <w:rPr>
                <w:b/>
                <w:sz w:val="24"/>
              </w:rPr>
              <w:t>12</w:t>
            </w:r>
            <w:r>
              <w:rPr>
                <w:b/>
                <w:spacing w:val="-2"/>
                <w:sz w:val="24"/>
              </w:rPr>
              <w:t xml:space="preserve"> hours</w:t>
            </w:r>
          </w:p>
        </w:tc>
      </w:tr>
      <w:tr w:rsidR="005B2EE9">
        <w:trPr>
          <w:trHeight w:val="633"/>
        </w:trPr>
        <w:tc>
          <w:tcPr>
            <w:tcW w:w="9648" w:type="dxa"/>
            <w:gridSpan w:val="10"/>
          </w:tcPr>
          <w:p w:rsidR="005B2EE9" w:rsidRDefault="00DF59AE">
            <w:pPr>
              <w:pStyle w:val="TableParagraph"/>
              <w:spacing w:line="270" w:lineRule="exact"/>
              <w:rPr>
                <w:sz w:val="24"/>
              </w:rPr>
            </w:pPr>
            <w:r>
              <w:rPr>
                <w:sz w:val="24"/>
              </w:rPr>
              <w:t>Causes</w:t>
            </w:r>
            <w:r>
              <w:rPr>
                <w:spacing w:val="23"/>
                <w:sz w:val="24"/>
              </w:rPr>
              <w:t xml:space="preserve"> </w:t>
            </w:r>
            <w:r>
              <w:rPr>
                <w:sz w:val="24"/>
              </w:rPr>
              <w:t>of</w:t>
            </w:r>
            <w:r>
              <w:rPr>
                <w:spacing w:val="24"/>
                <w:sz w:val="24"/>
              </w:rPr>
              <w:t xml:space="preserve"> </w:t>
            </w:r>
            <w:r>
              <w:rPr>
                <w:sz w:val="24"/>
              </w:rPr>
              <w:t>infant</w:t>
            </w:r>
            <w:r>
              <w:rPr>
                <w:spacing w:val="28"/>
                <w:sz w:val="24"/>
              </w:rPr>
              <w:t xml:space="preserve"> </w:t>
            </w:r>
            <w:r>
              <w:rPr>
                <w:sz w:val="24"/>
              </w:rPr>
              <w:t>mortality</w:t>
            </w:r>
            <w:r>
              <w:rPr>
                <w:spacing w:val="29"/>
                <w:sz w:val="24"/>
              </w:rPr>
              <w:t xml:space="preserve"> </w:t>
            </w:r>
            <w:r>
              <w:rPr>
                <w:sz w:val="24"/>
              </w:rPr>
              <w:t>and</w:t>
            </w:r>
            <w:r>
              <w:rPr>
                <w:spacing w:val="27"/>
                <w:sz w:val="24"/>
              </w:rPr>
              <w:t xml:space="preserve"> </w:t>
            </w:r>
            <w:r>
              <w:rPr>
                <w:sz w:val="24"/>
              </w:rPr>
              <w:t>morbidity</w:t>
            </w:r>
            <w:r>
              <w:rPr>
                <w:spacing w:val="30"/>
                <w:sz w:val="24"/>
              </w:rPr>
              <w:t xml:space="preserve"> </w:t>
            </w:r>
            <w:r>
              <w:rPr>
                <w:sz w:val="24"/>
              </w:rPr>
              <w:t>-</w:t>
            </w:r>
            <w:r>
              <w:rPr>
                <w:spacing w:val="24"/>
                <w:sz w:val="24"/>
              </w:rPr>
              <w:t xml:space="preserve"> </w:t>
            </w:r>
            <w:r>
              <w:rPr>
                <w:sz w:val="24"/>
              </w:rPr>
              <w:t>Reproductive</w:t>
            </w:r>
            <w:r>
              <w:rPr>
                <w:spacing w:val="25"/>
                <w:sz w:val="24"/>
              </w:rPr>
              <w:t xml:space="preserve"> </w:t>
            </w:r>
            <w:r>
              <w:rPr>
                <w:sz w:val="24"/>
              </w:rPr>
              <w:t>and</w:t>
            </w:r>
            <w:r>
              <w:rPr>
                <w:spacing w:val="30"/>
                <w:sz w:val="24"/>
              </w:rPr>
              <w:t xml:space="preserve"> </w:t>
            </w:r>
            <w:r>
              <w:rPr>
                <w:sz w:val="24"/>
              </w:rPr>
              <w:t>child</w:t>
            </w:r>
            <w:r>
              <w:rPr>
                <w:spacing w:val="30"/>
                <w:sz w:val="24"/>
              </w:rPr>
              <w:t xml:space="preserve"> </w:t>
            </w:r>
            <w:r>
              <w:rPr>
                <w:sz w:val="24"/>
              </w:rPr>
              <w:t>health,</w:t>
            </w:r>
            <w:r>
              <w:rPr>
                <w:spacing w:val="28"/>
                <w:sz w:val="24"/>
              </w:rPr>
              <w:t xml:space="preserve"> </w:t>
            </w:r>
            <w:r>
              <w:rPr>
                <w:sz w:val="24"/>
              </w:rPr>
              <w:t>health</w:t>
            </w:r>
            <w:r>
              <w:rPr>
                <w:spacing w:val="28"/>
                <w:sz w:val="24"/>
              </w:rPr>
              <w:t xml:space="preserve"> </w:t>
            </w:r>
            <w:r>
              <w:rPr>
                <w:sz w:val="24"/>
              </w:rPr>
              <w:t>of</w:t>
            </w:r>
            <w:r>
              <w:rPr>
                <w:spacing w:val="29"/>
                <w:sz w:val="24"/>
              </w:rPr>
              <w:t xml:space="preserve"> </w:t>
            </w:r>
            <w:r>
              <w:rPr>
                <w:spacing w:val="-2"/>
                <w:sz w:val="24"/>
              </w:rPr>
              <w:t>adolescent</w:t>
            </w:r>
          </w:p>
          <w:p w:rsidR="005B2EE9" w:rsidRDefault="00DF59AE">
            <w:pPr>
              <w:pStyle w:val="TableParagraph"/>
              <w:spacing w:before="43" w:line="240" w:lineRule="auto"/>
              <w:rPr>
                <w:sz w:val="24"/>
              </w:rPr>
            </w:pPr>
            <w:r>
              <w:rPr>
                <w:sz w:val="24"/>
              </w:rPr>
              <w:t>girls</w:t>
            </w:r>
            <w:r>
              <w:rPr>
                <w:spacing w:val="-9"/>
                <w:sz w:val="24"/>
              </w:rPr>
              <w:t xml:space="preserve"> </w:t>
            </w:r>
            <w:r>
              <w:rPr>
                <w:sz w:val="24"/>
              </w:rPr>
              <w:t>-</w:t>
            </w:r>
            <w:r>
              <w:rPr>
                <w:spacing w:val="-6"/>
                <w:sz w:val="24"/>
              </w:rPr>
              <w:t xml:space="preserve"> </w:t>
            </w:r>
            <w:r>
              <w:rPr>
                <w:sz w:val="24"/>
              </w:rPr>
              <w:t>Common</w:t>
            </w:r>
            <w:r>
              <w:rPr>
                <w:spacing w:val="-2"/>
                <w:sz w:val="24"/>
              </w:rPr>
              <w:t xml:space="preserve"> </w:t>
            </w:r>
            <w:r>
              <w:rPr>
                <w:sz w:val="24"/>
              </w:rPr>
              <w:t>childhood</w:t>
            </w:r>
            <w:r>
              <w:rPr>
                <w:spacing w:val="-1"/>
                <w:sz w:val="24"/>
              </w:rPr>
              <w:t xml:space="preserve"> </w:t>
            </w:r>
            <w:r>
              <w:rPr>
                <w:sz w:val="24"/>
              </w:rPr>
              <w:t>diseases</w:t>
            </w:r>
            <w:r>
              <w:rPr>
                <w:spacing w:val="-2"/>
                <w:sz w:val="24"/>
              </w:rPr>
              <w:t xml:space="preserve"> </w:t>
            </w:r>
            <w:r>
              <w:rPr>
                <w:sz w:val="24"/>
              </w:rPr>
              <w:t>-</w:t>
            </w:r>
            <w:r>
              <w:rPr>
                <w:spacing w:val="-6"/>
                <w:sz w:val="24"/>
              </w:rPr>
              <w:t xml:space="preserve"> </w:t>
            </w:r>
            <w:r>
              <w:rPr>
                <w:sz w:val="24"/>
              </w:rPr>
              <w:t>Nutritional</w:t>
            </w:r>
            <w:r>
              <w:rPr>
                <w:spacing w:val="-1"/>
                <w:sz w:val="24"/>
              </w:rPr>
              <w:t xml:space="preserve"> </w:t>
            </w:r>
            <w:r>
              <w:rPr>
                <w:sz w:val="24"/>
              </w:rPr>
              <w:t>deficiencies</w:t>
            </w:r>
            <w:r>
              <w:rPr>
                <w:spacing w:val="-2"/>
                <w:sz w:val="24"/>
              </w:rPr>
              <w:t xml:space="preserve"> </w:t>
            </w:r>
            <w:r>
              <w:rPr>
                <w:sz w:val="24"/>
              </w:rPr>
              <w:t>-</w:t>
            </w:r>
            <w:r>
              <w:rPr>
                <w:spacing w:val="-6"/>
                <w:sz w:val="24"/>
              </w:rPr>
              <w:t xml:space="preserve"> </w:t>
            </w:r>
            <w:r>
              <w:rPr>
                <w:sz w:val="24"/>
              </w:rPr>
              <w:t>Genetic</w:t>
            </w:r>
            <w:r>
              <w:rPr>
                <w:spacing w:val="-4"/>
                <w:sz w:val="24"/>
              </w:rPr>
              <w:t xml:space="preserve"> </w:t>
            </w:r>
            <w:r>
              <w:rPr>
                <w:spacing w:val="-2"/>
                <w:sz w:val="24"/>
              </w:rPr>
              <w:t>disabilities</w:t>
            </w:r>
          </w:p>
        </w:tc>
      </w:tr>
      <w:tr w:rsidR="005B2EE9">
        <w:trPr>
          <w:trHeight w:val="316"/>
        </w:trPr>
        <w:tc>
          <w:tcPr>
            <w:tcW w:w="9648" w:type="dxa"/>
            <w:gridSpan w:val="10"/>
          </w:tcPr>
          <w:p w:rsidR="005B2EE9" w:rsidRDefault="005B2EE9">
            <w:pPr>
              <w:pStyle w:val="TableParagraph"/>
              <w:spacing w:line="240" w:lineRule="auto"/>
              <w:ind w:left="0"/>
            </w:pPr>
          </w:p>
        </w:tc>
      </w:tr>
      <w:tr w:rsidR="005B2EE9">
        <w:trPr>
          <w:trHeight w:val="539"/>
        </w:trPr>
        <w:tc>
          <w:tcPr>
            <w:tcW w:w="1161" w:type="dxa"/>
            <w:gridSpan w:val="2"/>
          </w:tcPr>
          <w:p w:rsidR="005B2EE9" w:rsidRDefault="00DF59AE">
            <w:pPr>
              <w:pStyle w:val="TableParagraph"/>
              <w:rPr>
                <w:b/>
                <w:sz w:val="24"/>
              </w:rPr>
            </w:pPr>
            <w:r>
              <w:rPr>
                <w:b/>
                <w:spacing w:val="-2"/>
                <w:sz w:val="24"/>
              </w:rPr>
              <w:t>Unit:4</w:t>
            </w:r>
          </w:p>
        </w:tc>
        <w:tc>
          <w:tcPr>
            <w:tcW w:w="6088" w:type="dxa"/>
            <w:gridSpan w:val="2"/>
          </w:tcPr>
          <w:p w:rsidR="005B2EE9" w:rsidRDefault="00DF59AE">
            <w:pPr>
              <w:pStyle w:val="TableParagraph"/>
              <w:ind w:left="257"/>
              <w:rPr>
                <w:b/>
                <w:sz w:val="24"/>
              </w:rPr>
            </w:pPr>
            <w:r>
              <w:rPr>
                <w:b/>
                <w:sz w:val="24"/>
              </w:rPr>
              <w:t>STATUTORY</w:t>
            </w:r>
            <w:r>
              <w:rPr>
                <w:b/>
                <w:spacing w:val="-7"/>
                <w:sz w:val="24"/>
              </w:rPr>
              <w:t xml:space="preserve"> </w:t>
            </w:r>
            <w:r>
              <w:rPr>
                <w:b/>
                <w:sz w:val="24"/>
              </w:rPr>
              <w:t>AND</w:t>
            </w:r>
            <w:r>
              <w:rPr>
                <w:b/>
                <w:spacing w:val="-2"/>
                <w:sz w:val="24"/>
              </w:rPr>
              <w:t xml:space="preserve"> </w:t>
            </w:r>
            <w:r>
              <w:rPr>
                <w:b/>
                <w:sz w:val="24"/>
              </w:rPr>
              <w:t>NON-</w:t>
            </w:r>
            <w:r>
              <w:rPr>
                <w:b/>
                <w:spacing w:val="-3"/>
                <w:sz w:val="24"/>
              </w:rPr>
              <w:t xml:space="preserve"> </w:t>
            </w:r>
            <w:r>
              <w:rPr>
                <w:b/>
                <w:sz w:val="24"/>
              </w:rPr>
              <w:t>STATUTORY</w:t>
            </w:r>
            <w:r>
              <w:rPr>
                <w:b/>
                <w:spacing w:val="-2"/>
                <w:sz w:val="24"/>
              </w:rPr>
              <w:t xml:space="preserve"> SERVICES</w:t>
            </w:r>
          </w:p>
        </w:tc>
        <w:tc>
          <w:tcPr>
            <w:tcW w:w="2399" w:type="dxa"/>
            <w:gridSpan w:val="6"/>
          </w:tcPr>
          <w:p w:rsidR="005B2EE9" w:rsidRDefault="00DF59AE">
            <w:pPr>
              <w:pStyle w:val="TableParagraph"/>
              <w:ind w:left="1399"/>
              <w:rPr>
                <w:b/>
                <w:sz w:val="24"/>
              </w:rPr>
            </w:pPr>
            <w:r>
              <w:rPr>
                <w:b/>
                <w:sz w:val="24"/>
              </w:rPr>
              <w:t>12</w:t>
            </w:r>
            <w:r>
              <w:rPr>
                <w:b/>
                <w:spacing w:val="-2"/>
                <w:sz w:val="24"/>
              </w:rPr>
              <w:t xml:space="preserve"> hours</w:t>
            </w:r>
          </w:p>
        </w:tc>
      </w:tr>
      <w:tr w:rsidR="005B2EE9">
        <w:trPr>
          <w:trHeight w:val="319"/>
        </w:trPr>
        <w:tc>
          <w:tcPr>
            <w:tcW w:w="9648" w:type="dxa"/>
            <w:gridSpan w:val="10"/>
          </w:tcPr>
          <w:p w:rsidR="005B2EE9" w:rsidRDefault="00DF59AE">
            <w:pPr>
              <w:pStyle w:val="TableParagraph"/>
              <w:rPr>
                <w:sz w:val="24"/>
              </w:rPr>
            </w:pPr>
            <w:r>
              <w:rPr>
                <w:sz w:val="24"/>
              </w:rPr>
              <w:t>Current</w:t>
            </w:r>
            <w:r>
              <w:rPr>
                <w:spacing w:val="66"/>
                <w:w w:val="150"/>
                <w:sz w:val="24"/>
              </w:rPr>
              <w:t xml:space="preserve"> </w:t>
            </w:r>
            <w:r>
              <w:rPr>
                <w:sz w:val="24"/>
              </w:rPr>
              <w:t>initiative:</w:t>
            </w:r>
            <w:r>
              <w:rPr>
                <w:spacing w:val="69"/>
                <w:w w:val="150"/>
                <w:sz w:val="24"/>
              </w:rPr>
              <w:t xml:space="preserve"> </w:t>
            </w:r>
            <w:r>
              <w:rPr>
                <w:sz w:val="24"/>
              </w:rPr>
              <w:t>Statutory</w:t>
            </w:r>
            <w:r>
              <w:rPr>
                <w:spacing w:val="69"/>
                <w:w w:val="150"/>
                <w:sz w:val="24"/>
              </w:rPr>
              <w:t xml:space="preserve"> </w:t>
            </w:r>
            <w:r>
              <w:rPr>
                <w:sz w:val="24"/>
              </w:rPr>
              <w:t>and</w:t>
            </w:r>
            <w:r>
              <w:rPr>
                <w:spacing w:val="68"/>
                <w:w w:val="150"/>
                <w:sz w:val="24"/>
              </w:rPr>
              <w:t xml:space="preserve"> </w:t>
            </w:r>
            <w:r>
              <w:rPr>
                <w:sz w:val="24"/>
              </w:rPr>
              <w:t>non-statutory</w:t>
            </w:r>
            <w:r>
              <w:rPr>
                <w:spacing w:val="70"/>
                <w:w w:val="150"/>
                <w:sz w:val="24"/>
              </w:rPr>
              <w:t xml:space="preserve"> </w:t>
            </w:r>
            <w:r>
              <w:rPr>
                <w:sz w:val="24"/>
              </w:rPr>
              <w:t>services,</w:t>
            </w:r>
            <w:r>
              <w:rPr>
                <w:spacing w:val="71"/>
                <w:w w:val="150"/>
                <w:sz w:val="24"/>
              </w:rPr>
              <w:t xml:space="preserve"> </w:t>
            </w:r>
            <w:r>
              <w:rPr>
                <w:sz w:val="24"/>
              </w:rPr>
              <w:t>Supportive</w:t>
            </w:r>
            <w:r>
              <w:rPr>
                <w:spacing w:val="66"/>
                <w:w w:val="150"/>
                <w:sz w:val="24"/>
              </w:rPr>
              <w:t xml:space="preserve"> </w:t>
            </w:r>
            <w:r>
              <w:rPr>
                <w:sz w:val="24"/>
              </w:rPr>
              <w:t>service</w:t>
            </w:r>
            <w:r>
              <w:rPr>
                <w:spacing w:val="70"/>
                <w:w w:val="150"/>
                <w:sz w:val="24"/>
              </w:rPr>
              <w:t xml:space="preserve"> </w:t>
            </w:r>
            <w:r>
              <w:rPr>
                <w:sz w:val="24"/>
              </w:rPr>
              <w:t>(for</w:t>
            </w:r>
            <w:r>
              <w:rPr>
                <w:spacing w:val="68"/>
                <w:w w:val="150"/>
                <w:sz w:val="24"/>
              </w:rPr>
              <w:t xml:space="preserve"> </w:t>
            </w:r>
            <w:r>
              <w:rPr>
                <w:spacing w:val="-2"/>
                <w:sz w:val="24"/>
              </w:rPr>
              <w:t>example,</w:t>
            </w:r>
          </w:p>
        </w:tc>
      </w:tr>
    </w:tbl>
    <w:p w:rsidR="005B2EE9" w:rsidRDefault="005B2EE9">
      <w:pPr>
        <w:pStyle w:val="TableParagraph"/>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6"/>
        <w:gridCol w:w="597"/>
        <w:gridCol w:w="6051"/>
        <w:gridCol w:w="2421"/>
      </w:tblGrid>
      <w:tr w:rsidR="005B2EE9">
        <w:trPr>
          <w:trHeight w:val="1149"/>
        </w:trPr>
        <w:tc>
          <w:tcPr>
            <w:tcW w:w="9635" w:type="dxa"/>
            <w:gridSpan w:val="4"/>
          </w:tcPr>
          <w:p w:rsidR="005B2EE9" w:rsidRDefault="00DF59AE">
            <w:pPr>
              <w:pStyle w:val="TableParagraph"/>
              <w:spacing w:line="276" w:lineRule="auto"/>
              <w:ind w:right="83"/>
              <w:jc w:val="both"/>
              <w:rPr>
                <w:sz w:val="24"/>
              </w:rPr>
            </w:pPr>
            <w:r>
              <w:rPr>
                <w:sz w:val="24"/>
              </w:rPr>
              <w:t>supplementary nutrition)Developmental services (for example, non-formal education) Remedial services (e g. residential care, child guidance clinic),Child Right approach - Challenges in developing comprehensive approach to child protection</w:t>
            </w:r>
          </w:p>
        </w:tc>
      </w:tr>
      <w:tr w:rsidR="005B2EE9">
        <w:trPr>
          <w:trHeight w:val="318"/>
        </w:trPr>
        <w:tc>
          <w:tcPr>
            <w:tcW w:w="1163" w:type="dxa"/>
            <w:gridSpan w:val="2"/>
          </w:tcPr>
          <w:p w:rsidR="005B2EE9" w:rsidRDefault="00DF59AE">
            <w:pPr>
              <w:pStyle w:val="TableParagraph"/>
              <w:rPr>
                <w:b/>
                <w:sz w:val="24"/>
              </w:rPr>
            </w:pPr>
            <w:r>
              <w:rPr>
                <w:b/>
                <w:spacing w:val="-2"/>
                <w:sz w:val="24"/>
              </w:rPr>
              <w:t>Unit:5</w:t>
            </w:r>
          </w:p>
        </w:tc>
        <w:tc>
          <w:tcPr>
            <w:tcW w:w="6051" w:type="dxa"/>
          </w:tcPr>
          <w:p w:rsidR="005B2EE9" w:rsidRDefault="00DF59AE">
            <w:pPr>
              <w:pStyle w:val="TableParagraph"/>
              <w:ind w:left="394"/>
              <w:rPr>
                <w:b/>
                <w:sz w:val="24"/>
              </w:rPr>
            </w:pPr>
            <w:r>
              <w:rPr>
                <w:b/>
                <w:sz w:val="24"/>
              </w:rPr>
              <w:t>IMPORTANCE</w:t>
            </w:r>
            <w:r>
              <w:rPr>
                <w:b/>
                <w:spacing w:val="-4"/>
                <w:sz w:val="24"/>
              </w:rPr>
              <w:t xml:space="preserve"> </w:t>
            </w:r>
            <w:r>
              <w:rPr>
                <w:b/>
                <w:sz w:val="24"/>
              </w:rPr>
              <w:t>OF</w:t>
            </w:r>
            <w:r>
              <w:rPr>
                <w:b/>
                <w:spacing w:val="-6"/>
                <w:sz w:val="24"/>
              </w:rPr>
              <w:t xml:space="preserve"> </w:t>
            </w:r>
            <w:r>
              <w:rPr>
                <w:b/>
                <w:sz w:val="24"/>
              </w:rPr>
              <w:t>CHARACTER</w:t>
            </w:r>
            <w:r>
              <w:rPr>
                <w:b/>
                <w:spacing w:val="-4"/>
                <w:sz w:val="24"/>
              </w:rPr>
              <w:t xml:space="preserve"> </w:t>
            </w:r>
            <w:r>
              <w:rPr>
                <w:b/>
                <w:spacing w:val="-2"/>
                <w:sz w:val="24"/>
              </w:rPr>
              <w:t>FORMATION</w:t>
            </w:r>
          </w:p>
        </w:tc>
        <w:tc>
          <w:tcPr>
            <w:tcW w:w="2421" w:type="dxa"/>
          </w:tcPr>
          <w:p w:rsidR="005B2EE9" w:rsidRDefault="00DF59AE">
            <w:pPr>
              <w:pStyle w:val="TableParagraph"/>
              <w:ind w:left="0" w:right="79"/>
              <w:jc w:val="right"/>
              <w:rPr>
                <w:b/>
                <w:sz w:val="24"/>
              </w:rPr>
            </w:pPr>
            <w:r>
              <w:rPr>
                <w:b/>
                <w:sz w:val="24"/>
              </w:rPr>
              <w:t>11</w:t>
            </w:r>
            <w:r>
              <w:rPr>
                <w:b/>
                <w:spacing w:val="-2"/>
                <w:sz w:val="24"/>
              </w:rPr>
              <w:t xml:space="preserve"> hours</w:t>
            </w:r>
          </w:p>
        </w:tc>
      </w:tr>
      <w:tr w:rsidR="005B2EE9">
        <w:trPr>
          <w:trHeight w:val="834"/>
        </w:trPr>
        <w:tc>
          <w:tcPr>
            <w:tcW w:w="9635" w:type="dxa"/>
            <w:gridSpan w:val="4"/>
          </w:tcPr>
          <w:p w:rsidR="005B2EE9" w:rsidRDefault="00DF59AE">
            <w:pPr>
              <w:pStyle w:val="TableParagraph"/>
              <w:spacing w:line="276" w:lineRule="auto"/>
              <w:rPr>
                <w:sz w:val="24"/>
              </w:rPr>
            </w:pPr>
            <w:r>
              <w:rPr>
                <w:sz w:val="24"/>
              </w:rPr>
              <w:t>Communication</w:t>
            </w:r>
            <w:r>
              <w:rPr>
                <w:spacing w:val="71"/>
                <w:sz w:val="24"/>
              </w:rPr>
              <w:t xml:space="preserve"> </w:t>
            </w:r>
            <w:r>
              <w:rPr>
                <w:sz w:val="24"/>
              </w:rPr>
              <w:t>–</w:t>
            </w:r>
            <w:r>
              <w:rPr>
                <w:spacing w:val="71"/>
                <w:sz w:val="24"/>
              </w:rPr>
              <w:t xml:space="preserve"> </w:t>
            </w:r>
            <w:r>
              <w:rPr>
                <w:sz w:val="24"/>
              </w:rPr>
              <w:t>individual</w:t>
            </w:r>
            <w:r>
              <w:rPr>
                <w:spacing w:val="69"/>
                <w:sz w:val="24"/>
              </w:rPr>
              <w:t xml:space="preserve"> </w:t>
            </w:r>
            <w:r>
              <w:rPr>
                <w:sz w:val="24"/>
              </w:rPr>
              <w:t>and</w:t>
            </w:r>
            <w:r>
              <w:rPr>
                <w:spacing w:val="69"/>
                <w:sz w:val="24"/>
              </w:rPr>
              <w:t xml:space="preserve"> </w:t>
            </w:r>
            <w:r>
              <w:rPr>
                <w:sz w:val="24"/>
              </w:rPr>
              <w:t>group</w:t>
            </w:r>
            <w:r>
              <w:rPr>
                <w:spacing w:val="73"/>
                <w:sz w:val="24"/>
              </w:rPr>
              <w:t xml:space="preserve"> </w:t>
            </w:r>
            <w:r>
              <w:rPr>
                <w:sz w:val="24"/>
              </w:rPr>
              <w:t>-</w:t>
            </w:r>
            <w:r>
              <w:rPr>
                <w:spacing w:val="68"/>
                <w:sz w:val="24"/>
              </w:rPr>
              <w:t xml:space="preserve"> </w:t>
            </w:r>
            <w:r>
              <w:rPr>
                <w:sz w:val="24"/>
              </w:rPr>
              <w:t>Use</w:t>
            </w:r>
            <w:r>
              <w:rPr>
                <w:spacing w:val="72"/>
                <w:sz w:val="24"/>
              </w:rPr>
              <w:t xml:space="preserve"> </w:t>
            </w:r>
            <w:r>
              <w:rPr>
                <w:sz w:val="24"/>
              </w:rPr>
              <w:t>of</w:t>
            </w:r>
            <w:r>
              <w:rPr>
                <w:spacing w:val="68"/>
                <w:sz w:val="24"/>
              </w:rPr>
              <w:t xml:space="preserve"> </w:t>
            </w:r>
            <w:r>
              <w:rPr>
                <w:sz w:val="24"/>
              </w:rPr>
              <w:t>creative</w:t>
            </w:r>
            <w:r>
              <w:rPr>
                <w:spacing w:val="70"/>
                <w:sz w:val="24"/>
              </w:rPr>
              <w:t xml:space="preserve"> </w:t>
            </w:r>
            <w:r>
              <w:rPr>
                <w:sz w:val="24"/>
              </w:rPr>
              <w:t>activities</w:t>
            </w:r>
            <w:r>
              <w:rPr>
                <w:spacing w:val="74"/>
                <w:sz w:val="24"/>
              </w:rPr>
              <w:t xml:space="preserve"> </w:t>
            </w:r>
            <w:r>
              <w:rPr>
                <w:sz w:val="24"/>
              </w:rPr>
              <w:t>-</w:t>
            </w:r>
            <w:r>
              <w:rPr>
                <w:spacing w:val="70"/>
                <w:sz w:val="24"/>
              </w:rPr>
              <w:t xml:space="preserve"> </w:t>
            </w:r>
            <w:r>
              <w:rPr>
                <w:sz w:val="24"/>
              </w:rPr>
              <w:t>Skills</w:t>
            </w:r>
            <w:r>
              <w:rPr>
                <w:spacing w:val="72"/>
                <w:sz w:val="24"/>
              </w:rPr>
              <w:t xml:space="preserve"> </w:t>
            </w:r>
            <w:r>
              <w:rPr>
                <w:sz w:val="24"/>
              </w:rPr>
              <w:t>in</w:t>
            </w:r>
            <w:r>
              <w:rPr>
                <w:spacing w:val="69"/>
                <w:sz w:val="24"/>
              </w:rPr>
              <w:t xml:space="preserve"> </w:t>
            </w:r>
            <w:proofErr w:type="spellStart"/>
            <w:r>
              <w:rPr>
                <w:sz w:val="24"/>
              </w:rPr>
              <w:t>Behaviour</w:t>
            </w:r>
            <w:proofErr w:type="spellEnd"/>
            <w:r>
              <w:rPr>
                <w:sz w:val="24"/>
              </w:rPr>
              <w:t xml:space="preserve"> modification techniques - Skills in Advocacy and campaigning for children</w:t>
            </w:r>
          </w:p>
        </w:tc>
      </w:tr>
      <w:tr w:rsidR="005B2EE9">
        <w:trPr>
          <w:trHeight w:val="350"/>
        </w:trPr>
        <w:tc>
          <w:tcPr>
            <w:tcW w:w="1163" w:type="dxa"/>
            <w:gridSpan w:val="2"/>
          </w:tcPr>
          <w:p w:rsidR="005B2EE9" w:rsidRDefault="00DF59AE">
            <w:pPr>
              <w:pStyle w:val="TableParagraph"/>
              <w:spacing w:line="270" w:lineRule="exact"/>
              <w:rPr>
                <w:b/>
                <w:sz w:val="24"/>
              </w:rPr>
            </w:pPr>
            <w:r>
              <w:rPr>
                <w:b/>
                <w:sz w:val="24"/>
              </w:rPr>
              <w:t>Unit:</w:t>
            </w:r>
            <w:r>
              <w:rPr>
                <w:b/>
                <w:spacing w:val="-4"/>
                <w:sz w:val="24"/>
              </w:rPr>
              <w:t xml:space="preserve"> </w:t>
            </w:r>
            <w:r>
              <w:rPr>
                <w:b/>
                <w:spacing w:val="-10"/>
                <w:sz w:val="24"/>
              </w:rPr>
              <w:t>6</w:t>
            </w:r>
          </w:p>
        </w:tc>
        <w:tc>
          <w:tcPr>
            <w:tcW w:w="6051" w:type="dxa"/>
          </w:tcPr>
          <w:p w:rsidR="005B2EE9" w:rsidRDefault="00DF59AE">
            <w:pPr>
              <w:pStyle w:val="TableParagraph"/>
              <w:spacing w:line="270" w:lineRule="exact"/>
              <w:ind w:left="0" w:right="90"/>
              <w:jc w:val="right"/>
              <w:rPr>
                <w:b/>
                <w:sz w:val="24"/>
              </w:rPr>
            </w:pPr>
            <w:r>
              <w:rPr>
                <w:b/>
                <w:sz w:val="24"/>
              </w:rPr>
              <w:t>Contemporary</w:t>
            </w:r>
            <w:r>
              <w:rPr>
                <w:b/>
                <w:spacing w:val="-6"/>
                <w:sz w:val="24"/>
              </w:rPr>
              <w:t xml:space="preserve"> </w:t>
            </w:r>
            <w:r>
              <w:rPr>
                <w:b/>
                <w:spacing w:val="-2"/>
                <w:sz w:val="24"/>
              </w:rPr>
              <w:t>Issues</w:t>
            </w:r>
          </w:p>
        </w:tc>
        <w:tc>
          <w:tcPr>
            <w:tcW w:w="2421" w:type="dxa"/>
          </w:tcPr>
          <w:p w:rsidR="005B2EE9" w:rsidRDefault="00DF59AE">
            <w:pPr>
              <w:pStyle w:val="TableParagraph"/>
              <w:spacing w:line="270" w:lineRule="exact"/>
              <w:ind w:left="0" w:right="81"/>
              <w:jc w:val="right"/>
              <w:rPr>
                <w:b/>
                <w:sz w:val="24"/>
              </w:rPr>
            </w:pPr>
            <w:r>
              <w:rPr>
                <w:b/>
                <w:sz w:val="24"/>
              </w:rPr>
              <w:t>2</w:t>
            </w:r>
            <w:r>
              <w:rPr>
                <w:b/>
                <w:spacing w:val="-2"/>
                <w:sz w:val="24"/>
              </w:rPr>
              <w:t xml:space="preserve"> Hours</w:t>
            </w:r>
          </w:p>
        </w:tc>
      </w:tr>
      <w:tr w:rsidR="005B2EE9">
        <w:trPr>
          <w:trHeight w:val="350"/>
        </w:trPr>
        <w:tc>
          <w:tcPr>
            <w:tcW w:w="9635" w:type="dxa"/>
            <w:gridSpan w:val="4"/>
          </w:tcPr>
          <w:p w:rsidR="005B2EE9" w:rsidRDefault="00DF59AE">
            <w:pPr>
              <w:pStyle w:val="TableParagraph"/>
              <w:spacing w:line="270" w:lineRule="exact"/>
              <w:rPr>
                <w:sz w:val="24"/>
              </w:rPr>
            </w:pPr>
            <w:r>
              <w:rPr>
                <w:sz w:val="24"/>
              </w:rPr>
              <w:t>Expert</w:t>
            </w:r>
            <w:r>
              <w:rPr>
                <w:spacing w:val="-3"/>
                <w:sz w:val="24"/>
              </w:rPr>
              <w:t xml:space="preserve"> </w:t>
            </w:r>
            <w:r>
              <w:rPr>
                <w:sz w:val="24"/>
              </w:rPr>
              <w:t>lectures,</w:t>
            </w:r>
            <w:r>
              <w:rPr>
                <w:spacing w:val="-1"/>
                <w:sz w:val="24"/>
              </w:rPr>
              <w:t xml:space="preserve"> </w:t>
            </w:r>
            <w:r>
              <w:rPr>
                <w:sz w:val="24"/>
              </w:rPr>
              <w:t>online</w:t>
            </w:r>
            <w:r>
              <w:rPr>
                <w:spacing w:val="-3"/>
                <w:sz w:val="24"/>
              </w:rPr>
              <w:t xml:space="preserve"> </w:t>
            </w:r>
            <w:r>
              <w:rPr>
                <w:sz w:val="24"/>
              </w:rPr>
              <w:t>seminars</w:t>
            </w:r>
            <w:r>
              <w:rPr>
                <w:spacing w:val="-2"/>
                <w:sz w:val="24"/>
              </w:rPr>
              <w:t xml:space="preserve"> </w:t>
            </w:r>
            <w:r>
              <w:rPr>
                <w:sz w:val="24"/>
              </w:rPr>
              <w:t>–</w:t>
            </w:r>
            <w:r>
              <w:rPr>
                <w:spacing w:val="-1"/>
                <w:sz w:val="24"/>
              </w:rPr>
              <w:t xml:space="preserve"> </w:t>
            </w:r>
            <w:r>
              <w:rPr>
                <w:spacing w:val="-2"/>
                <w:sz w:val="24"/>
              </w:rPr>
              <w:t>webinars</w:t>
            </w:r>
          </w:p>
        </w:tc>
      </w:tr>
      <w:tr w:rsidR="005B2EE9">
        <w:trPr>
          <w:trHeight w:val="350"/>
        </w:trPr>
        <w:tc>
          <w:tcPr>
            <w:tcW w:w="1163" w:type="dxa"/>
            <w:gridSpan w:val="2"/>
          </w:tcPr>
          <w:p w:rsidR="005B2EE9" w:rsidRDefault="005B2EE9">
            <w:pPr>
              <w:pStyle w:val="TableParagraph"/>
              <w:spacing w:line="240" w:lineRule="auto"/>
              <w:ind w:left="0"/>
            </w:pPr>
          </w:p>
        </w:tc>
        <w:tc>
          <w:tcPr>
            <w:tcW w:w="6051" w:type="dxa"/>
          </w:tcPr>
          <w:p w:rsidR="005B2EE9" w:rsidRDefault="00DF59AE">
            <w:pPr>
              <w:pStyle w:val="TableParagraph"/>
              <w:ind w:left="0" w:right="90"/>
              <w:jc w:val="right"/>
              <w:rPr>
                <w:b/>
                <w:sz w:val="24"/>
              </w:rPr>
            </w:pPr>
            <w:r>
              <w:rPr>
                <w:b/>
                <w:sz w:val="24"/>
              </w:rPr>
              <w:t>Total</w:t>
            </w:r>
            <w:r>
              <w:rPr>
                <w:b/>
                <w:spacing w:val="-9"/>
                <w:sz w:val="24"/>
              </w:rPr>
              <w:t xml:space="preserve"> </w:t>
            </w:r>
            <w:r>
              <w:rPr>
                <w:b/>
                <w:sz w:val="24"/>
              </w:rPr>
              <w:t>Lecture</w:t>
            </w:r>
            <w:r>
              <w:rPr>
                <w:b/>
                <w:spacing w:val="-5"/>
                <w:sz w:val="24"/>
              </w:rPr>
              <w:t xml:space="preserve"> </w:t>
            </w:r>
            <w:r>
              <w:rPr>
                <w:b/>
                <w:spacing w:val="-4"/>
                <w:sz w:val="24"/>
              </w:rPr>
              <w:t>hours</w:t>
            </w:r>
          </w:p>
        </w:tc>
        <w:tc>
          <w:tcPr>
            <w:tcW w:w="2421" w:type="dxa"/>
          </w:tcPr>
          <w:p w:rsidR="005B2EE9" w:rsidRDefault="00DF59AE">
            <w:pPr>
              <w:pStyle w:val="TableParagraph"/>
              <w:ind w:left="0" w:right="81"/>
              <w:jc w:val="right"/>
              <w:rPr>
                <w:b/>
                <w:sz w:val="24"/>
              </w:rPr>
            </w:pPr>
            <w:r>
              <w:rPr>
                <w:b/>
                <w:spacing w:val="-2"/>
                <w:sz w:val="24"/>
              </w:rPr>
              <w:t>60hours</w:t>
            </w:r>
          </w:p>
        </w:tc>
      </w:tr>
      <w:tr w:rsidR="005B2EE9">
        <w:trPr>
          <w:trHeight w:val="317"/>
        </w:trPr>
        <w:tc>
          <w:tcPr>
            <w:tcW w:w="9635" w:type="dxa"/>
            <w:gridSpan w:val="4"/>
          </w:tcPr>
          <w:p w:rsidR="005B2EE9" w:rsidRDefault="00DF59AE">
            <w:pPr>
              <w:pStyle w:val="TableParagraph"/>
              <w:spacing w:line="271" w:lineRule="exact"/>
              <w:rPr>
                <w:b/>
                <w:sz w:val="24"/>
              </w:rPr>
            </w:pPr>
            <w:r>
              <w:rPr>
                <w:b/>
                <w:sz w:val="24"/>
              </w:rPr>
              <w:t>Text</w:t>
            </w:r>
            <w:r>
              <w:rPr>
                <w:b/>
                <w:spacing w:val="-2"/>
                <w:sz w:val="24"/>
              </w:rPr>
              <w:t xml:space="preserve"> Book(s)</w:t>
            </w:r>
          </w:p>
        </w:tc>
      </w:tr>
      <w:tr w:rsidR="005B2EE9">
        <w:trPr>
          <w:trHeight w:val="633"/>
        </w:trPr>
        <w:tc>
          <w:tcPr>
            <w:tcW w:w="566" w:type="dxa"/>
          </w:tcPr>
          <w:p w:rsidR="005B2EE9" w:rsidRDefault="00DF59AE">
            <w:pPr>
              <w:pStyle w:val="TableParagraph"/>
              <w:spacing w:line="270" w:lineRule="exact"/>
              <w:rPr>
                <w:sz w:val="24"/>
              </w:rPr>
            </w:pPr>
            <w:r>
              <w:rPr>
                <w:spacing w:val="-10"/>
                <w:sz w:val="24"/>
              </w:rPr>
              <w:t>1</w:t>
            </w:r>
          </w:p>
        </w:tc>
        <w:tc>
          <w:tcPr>
            <w:tcW w:w="9069" w:type="dxa"/>
            <w:gridSpan w:val="3"/>
          </w:tcPr>
          <w:p w:rsidR="005B2EE9" w:rsidRDefault="00DF59AE">
            <w:pPr>
              <w:pStyle w:val="TableParagraph"/>
              <w:spacing w:line="270" w:lineRule="exact"/>
              <w:ind w:left="113"/>
              <w:rPr>
                <w:sz w:val="24"/>
              </w:rPr>
            </w:pPr>
            <w:r>
              <w:rPr>
                <w:sz w:val="24"/>
              </w:rPr>
              <w:t>Banerjee,</w:t>
            </w:r>
            <w:r>
              <w:rPr>
                <w:spacing w:val="-4"/>
                <w:sz w:val="24"/>
              </w:rPr>
              <w:t xml:space="preserve"> </w:t>
            </w:r>
            <w:r>
              <w:rPr>
                <w:sz w:val="24"/>
              </w:rPr>
              <w:t>B.</w:t>
            </w:r>
            <w:r>
              <w:rPr>
                <w:spacing w:val="-1"/>
                <w:sz w:val="24"/>
              </w:rPr>
              <w:t xml:space="preserve"> </w:t>
            </w:r>
            <w:r>
              <w:rPr>
                <w:sz w:val="24"/>
              </w:rPr>
              <w:t>G.</w:t>
            </w:r>
            <w:r>
              <w:rPr>
                <w:spacing w:val="-2"/>
                <w:sz w:val="24"/>
              </w:rPr>
              <w:t xml:space="preserve"> </w:t>
            </w:r>
            <w:r>
              <w:rPr>
                <w:sz w:val="24"/>
              </w:rPr>
              <w:t>(1987)</w:t>
            </w:r>
            <w:r>
              <w:rPr>
                <w:spacing w:val="-4"/>
                <w:sz w:val="24"/>
              </w:rPr>
              <w:t xml:space="preserve"> </w:t>
            </w:r>
            <w:r>
              <w:rPr>
                <w:sz w:val="24"/>
              </w:rPr>
              <w:t>Child</w:t>
            </w:r>
            <w:r>
              <w:rPr>
                <w:spacing w:val="-1"/>
                <w:sz w:val="24"/>
              </w:rPr>
              <w:t xml:space="preserve"> </w:t>
            </w:r>
            <w:r>
              <w:rPr>
                <w:sz w:val="24"/>
              </w:rPr>
              <w:t>Development</w:t>
            </w:r>
            <w:r>
              <w:rPr>
                <w:spacing w:val="-2"/>
                <w:sz w:val="24"/>
              </w:rPr>
              <w:t xml:space="preserve"> </w:t>
            </w:r>
            <w:r>
              <w:rPr>
                <w:sz w:val="24"/>
              </w:rPr>
              <w:t>and</w:t>
            </w:r>
            <w:r>
              <w:rPr>
                <w:spacing w:val="-4"/>
                <w:sz w:val="24"/>
              </w:rPr>
              <w:t xml:space="preserve"> </w:t>
            </w:r>
            <w:proofErr w:type="spellStart"/>
            <w:r>
              <w:rPr>
                <w:sz w:val="24"/>
              </w:rPr>
              <w:t>Socialisation</w:t>
            </w:r>
            <w:proofErr w:type="spellEnd"/>
            <w:r>
              <w:rPr>
                <w:sz w:val="24"/>
              </w:rPr>
              <w:t>,</w:t>
            </w:r>
            <w:r>
              <w:rPr>
                <w:spacing w:val="-2"/>
                <w:sz w:val="24"/>
              </w:rPr>
              <w:t xml:space="preserve"> </w:t>
            </w:r>
            <w:r>
              <w:rPr>
                <w:sz w:val="24"/>
              </w:rPr>
              <w:t>New</w:t>
            </w:r>
            <w:r>
              <w:rPr>
                <w:spacing w:val="-1"/>
                <w:sz w:val="24"/>
              </w:rPr>
              <w:t xml:space="preserve"> </w:t>
            </w:r>
            <w:r>
              <w:rPr>
                <w:sz w:val="24"/>
              </w:rPr>
              <w:t>Delhi</w:t>
            </w:r>
            <w:r>
              <w:rPr>
                <w:spacing w:val="-3"/>
                <w:sz w:val="24"/>
              </w:rPr>
              <w:t xml:space="preserve"> </w:t>
            </w:r>
            <w:r>
              <w:rPr>
                <w:sz w:val="24"/>
              </w:rPr>
              <w:t>: Deep</w:t>
            </w:r>
            <w:r>
              <w:rPr>
                <w:spacing w:val="-2"/>
                <w:sz w:val="24"/>
              </w:rPr>
              <w:t xml:space="preserve"> </w:t>
            </w:r>
            <w:r>
              <w:rPr>
                <w:sz w:val="24"/>
              </w:rPr>
              <w:t>&amp;</w:t>
            </w:r>
            <w:r>
              <w:rPr>
                <w:spacing w:val="-1"/>
                <w:sz w:val="24"/>
              </w:rPr>
              <w:t xml:space="preserve"> </w:t>
            </w:r>
            <w:r>
              <w:rPr>
                <w:spacing w:val="-4"/>
                <w:sz w:val="24"/>
              </w:rPr>
              <w:t>Deep</w:t>
            </w:r>
          </w:p>
          <w:p w:rsidR="005B2EE9" w:rsidRDefault="00DF59AE">
            <w:pPr>
              <w:pStyle w:val="TableParagraph"/>
              <w:spacing w:before="43" w:line="240" w:lineRule="auto"/>
              <w:ind w:left="113"/>
              <w:rPr>
                <w:sz w:val="24"/>
              </w:rPr>
            </w:pPr>
            <w:r>
              <w:rPr>
                <w:spacing w:val="-2"/>
                <w:sz w:val="24"/>
              </w:rPr>
              <w:t>Publication</w:t>
            </w:r>
          </w:p>
        </w:tc>
      </w:tr>
      <w:tr w:rsidR="005B2EE9">
        <w:trPr>
          <w:trHeight w:val="633"/>
        </w:trPr>
        <w:tc>
          <w:tcPr>
            <w:tcW w:w="566" w:type="dxa"/>
          </w:tcPr>
          <w:p w:rsidR="005B2EE9" w:rsidRDefault="00DF59AE">
            <w:pPr>
              <w:pStyle w:val="TableParagraph"/>
              <w:rPr>
                <w:sz w:val="24"/>
              </w:rPr>
            </w:pPr>
            <w:r>
              <w:rPr>
                <w:spacing w:val="-10"/>
                <w:sz w:val="24"/>
              </w:rPr>
              <w:t>2</w:t>
            </w:r>
          </w:p>
        </w:tc>
        <w:tc>
          <w:tcPr>
            <w:tcW w:w="9069" w:type="dxa"/>
            <w:gridSpan w:val="3"/>
          </w:tcPr>
          <w:p w:rsidR="005B2EE9" w:rsidRDefault="00DF59AE">
            <w:pPr>
              <w:pStyle w:val="TableParagraph"/>
              <w:ind w:left="113"/>
              <w:rPr>
                <w:sz w:val="24"/>
              </w:rPr>
            </w:pPr>
            <w:proofErr w:type="spellStart"/>
            <w:r>
              <w:rPr>
                <w:sz w:val="24"/>
              </w:rPr>
              <w:t>Baroocha</w:t>
            </w:r>
            <w:proofErr w:type="spellEnd"/>
            <w:r>
              <w:rPr>
                <w:sz w:val="24"/>
              </w:rPr>
              <w:t>,</w:t>
            </w:r>
            <w:r>
              <w:rPr>
                <w:spacing w:val="-4"/>
                <w:sz w:val="24"/>
              </w:rPr>
              <w:t xml:space="preserve"> </w:t>
            </w:r>
            <w:proofErr w:type="spellStart"/>
            <w:r>
              <w:rPr>
                <w:sz w:val="24"/>
              </w:rPr>
              <w:t>Pramila</w:t>
            </w:r>
            <w:proofErr w:type="spellEnd"/>
            <w:r>
              <w:rPr>
                <w:spacing w:val="-1"/>
                <w:sz w:val="24"/>
              </w:rPr>
              <w:t xml:space="preserve"> </w:t>
            </w:r>
            <w:proofErr w:type="spellStart"/>
            <w:r>
              <w:rPr>
                <w:sz w:val="24"/>
              </w:rPr>
              <w:t>Pandit</w:t>
            </w:r>
            <w:proofErr w:type="spellEnd"/>
            <w:r>
              <w:rPr>
                <w:spacing w:val="-2"/>
                <w:sz w:val="24"/>
              </w:rPr>
              <w:t xml:space="preserve"> </w:t>
            </w:r>
            <w:r>
              <w:rPr>
                <w:sz w:val="24"/>
              </w:rPr>
              <w:t>(1999)</w:t>
            </w:r>
            <w:r>
              <w:rPr>
                <w:spacing w:val="-4"/>
                <w:sz w:val="24"/>
              </w:rPr>
              <w:t xml:space="preserve"> </w:t>
            </w:r>
            <w:r>
              <w:rPr>
                <w:sz w:val="24"/>
              </w:rPr>
              <w:t>Hand</w:t>
            </w:r>
            <w:r>
              <w:rPr>
                <w:spacing w:val="-2"/>
                <w:sz w:val="24"/>
              </w:rPr>
              <w:t xml:space="preserve"> </w:t>
            </w:r>
            <w:r>
              <w:rPr>
                <w:sz w:val="24"/>
              </w:rPr>
              <w:t>book</w:t>
            </w:r>
            <w:r>
              <w:rPr>
                <w:spacing w:val="-1"/>
                <w:sz w:val="24"/>
              </w:rPr>
              <w:t xml:space="preserve"> </w:t>
            </w:r>
            <w:r>
              <w:rPr>
                <w:sz w:val="24"/>
              </w:rPr>
              <w:t>on</w:t>
            </w:r>
            <w:r>
              <w:rPr>
                <w:spacing w:val="-2"/>
                <w:sz w:val="24"/>
              </w:rPr>
              <w:t xml:space="preserve"> </w:t>
            </w:r>
            <w:r>
              <w:rPr>
                <w:sz w:val="24"/>
              </w:rPr>
              <w:t>Child,</w:t>
            </w:r>
            <w:r>
              <w:rPr>
                <w:spacing w:val="-1"/>
                <w:sz w:val="24"/>
              </w:rPr>
              <w:t xml:space="preserve"> </w:t>
            </w:r>
            <w:r>
              <w:rPr>
                <w:sz w:val="24"/>
              </w:rPr>
              <w:t>New</w:t>
            </w:r>
            <w:r>
              <w:rPr>
                <w:spacing w:val="-2"/>
                <w:sz w:val="24"/>
              </w:rPr>
              <w:t xml:space="preserve"> </w:t>
            </w:r>
            <w:r>
              <w:rPr>
                <w:sz w:val="24"/>
              </w:rPr>
              <w:t>Delhi</w:t>
            </w:r>
            <w:r>
              <w:rPr>
                <w:spacing w:val="-1"/>
                <w:sz w:val="24"/>
              </w:rPr>
              <w:t xml:space="preserve"> </w:t>
            </w:r>
            <w:r>
              <w:rPr>
                <w:sz w:val="24"/>
              </w:rPr>
              <w:t>:</w:t>
            </w:r>
            <w:r>
              <w:rPr>
                <w:spacing w:val="-1"/>
                <w:sz w:val="24"/>
              </w:rPr>
              <w:t xml:space="preserve"> </w:t>
            </w:r>
            <w:r>
              <w:rPr>
                <w:sz w:val="24"/>
              </w:rPr>
              <w:t>Concept</w:t>
            </w:r>
            <w:r>
              <w:rPr>
                <w:spacing w:val="-1"/>
                <w:sz w:val="24"/>
              </w:rPr>
              <w:t xml:space="preserve"> </w:t>
            </w:r>
            <w:r>
              <w:rPr>
                <w:spacing w:val="-2"/>
                <w:sz w:val="24"/>
              </w:rPr>
              <w:t>Publishing</w:t>
            </w:r>
          </w:p>
          <w:p w:rsidR="005B2EE9" w:rsidRDefault="00DF59AE">
            <w:pPr>
              <w:pStyle w:val="TableParagraph"/>
              <w:spacing w:before="43" w:line="240" w:lineRule="auto"/>
              <w:ind w:left="113"/>
              <w:rPr>
                <w:sz w:val="24"/>
              </w:rPr>
            </w:pPr>
            <w:r>
              <w:rPr>
                <w:spacing w:val="-5"/>
                <w:sz w:val="24"/>
              </w:rPr>
              <w:t>Com</w:t>
            </w:r>
          </w:p>
        </w:tc>
      </w:tr>
      <w:tr w:rsidR="005B2EE9">
        <w:trPr>
          <w:trHeight w:val="369"/>
        </w:trPr>
        <w:tc>
          <w:tcPr>
            <w:tcW w:w="9635" w:type="dxa"/>
            <w:gridSpan w:val="4"/>
          </w:tcPr>
          <w:p w:rsidR="005B2EE9" w:rsidRDefault="00DF59AE">
            <w:pPr>
              <w:pStyle w:val="TableParagraph"/>
              <w:rPr>
                <w:b/>
                <w:sz w:val="24"/>
              </w:rPr>
            </w:pPr>
            <w:r>
              <w:rPr>
                <w:b/>
                <w:sz w:val="24"/>
              </w:rPr>
              <w:t>Reference</w:t>
            </w:r>
            <w:r>
              <w:rPr>
                <w:b/>
                <w:spacing w:val="-11"/>
                <w:sz w:val="24"/>
              </w:rPr>
              <w:t xml:space="preserve"> </w:t>
            </w:r>
            <w:r>
              <w:rPr>
                <w:b/>
                <w:spacing w:val="-2"/>
                <w:sz w:val="24"/>
              </w:rPr>
              <w:t>Books</w:t>
            </w:r>
          </w:p>
        </w:tc>
      </w:tr>
      <w:tr w:rsidR="005B2EE9">
        <w:trPr>
          <w:trHeight w:val="633"/>
        </w:trPr>
        <w:tc>
          <w:tcPr>
            <w:tcW w:w="566" w:type="dxa"/>
          </w:tcPr>
          <w:p w:rsidR="005B2EE9" w:rsidRDefault="00DF59AE">
            <w:pPr>
              <w:pStyle w:val="TableParagraph"/>
              <w:rPr>
                <w:sz w:val="24"/>
              </w:rPr>
            </w:pPr>
            <w:r>
              <w:rPr>
                <w:spacing w:val="-10"/>
                <w:sz w:val="24"/>
              </w:rPr>
              <w:t>1</w:t>
            </w:r>
          </w:p>
        </w:tc>
        <w:tc>
          <w:tcPr>
            <w:tcW w:w="9069" w:type="dxa"/>
            <w:gridSpan w:val="3"/>
          </w:tcPr>
          <w:p w:rsidR="005B2EE9" w:rsidRDefault="00DF59AE">
            <w:pPr>
              <w:pStyle w:val="TableParagraph"/>
              <w:ind w:left="113"/>
              <w:rPr>
                <w:sz w:val="24"/>
              </w:rPr>
            </w:pPr>
            <w:r>
              <w:rPr>
                <w:sz w:val="24"/>
              </w:rPr>
              <w:t>Chandra</w:t>
            </w:r>
            <w:r>
              <w:rPr>
                <w:spacing w:val="-1"/>
                <w:sz w:val="24"/>
              </w:rPr>
              <w:t xml:space="preserve"> </w:t>
            </w:r>
            <w:proofErr w:type="spellStart"/>
            <w:r>
              <w:rPr>
                <w:sz w:val="24"/>
              </w:rPr>
              <w:t>Kulshreshtha</w:t>
            </w:r>
            <w:proofErr w:type="spellEnd"/>
            <w:r>
              <w:rPr>
                <w:spacing w:val="9"/>
                <w:sz w:val="24"/>
              </w:rPr>
              <w:t xml:space="preserve"> </w:t>
            </w:r>
            <w:proofErr w:type="spellStart"/>
            <w:r>
              <w:rPr>
                <w:sz w:val="24"/>
              </w:rPr>
              <w:t>Jinesh</w:t>
            </w:r>
            <w:proofErr w:type="spellEnd"/>
            <w:r>
              <w:rPr>
                <w:spacing w:val="7"/>
                <w:sz w:val="24"/>
              </w:rPr>
              <w:t xml:space="preserve"> </w:t>
            </w:r>
            <w:r>
              <w:rPr>
                <w:sz w:val="24"/>
              </w:rPr>
              <w:t>(1978)</w:t>
            </w:r>
            <w:r>
              <w:rPr>
                <w:spacing w:val="5"/>
                <w:sz w:val="24"/>
              </w:rPr>
              <w:t xml:space="preserve"> </w:t>
            </w:r>
            <w:r>
              <w:rPr>
                <w:sz w:val="24"/>
              </w:rPr>
              <w:t>Child</w:t>
            </w:r>
            <w:r>
              <w:rPr>
                <w:spacing w:val="7"/>
                <w:sz w:val="24"/>
              </w:rPr>
              <w:t xml:space="preserve"> </w:t>
            </w:r>
            <w:proofErr w:type="spellStart"/>
            <w:r>
              <w:rPr>
                <w:sz w:val="24"/>
              </w:rPr>
              <w:t>Labour</w:t>
            </w:r>
            <w:proofErr w:type="spellEnd"/>
            <w:r>
              <w:rPr>
                <w:spacing w:val="6"/>
                <w:sz w:val="24"/>
              </w:rPr>
              <w:t xml:space="preserve"> </w:t>
            </w:r>
            <w:r>
              <w:rPr>
                <w:sz w:val="24"/>
              </w:rPr>
              <w:t>in</w:t>
            </w:r>
            <w:r>
              <w:rPr>
                <w:spacing w:val="6"/>
                <w:sz w:val="24"/>
              </w:rPr>
              <w:t xml:space="preserve"> </w:t>
            </w:r>
            <w:r>
              <w:rPr>
                <w:sz w:val="24"/>
              </w:rPr>
              <w:t>India,</w:t>
            </w:r>
            <w:r>
              <w:rPr>
                <w:spacing w:val="8"/>
                <w:sz w:val="24"/>
              </w:rPr>
              <w:t xml:space="preserve"> </w:t>
            </w:r>
            <w:r>
              <w:rPr>
                <w:sz w:val="24"/>
              </w:rPr>
              <w:t>New</w:t>
            </w:r>
            <w:r>
              <w:rPr>
                <w:spacing w:val="7"/>
                <w:sz w:val="24"/>
              </w:rPr>
              <w:t xml:space="preserve"> </w:t>
            </w:r>
            <w:r>
              <w:rPr>
                <w:sz w:val="24"/>
              </w:rPr>
              <w:t>Delhi</w:t>
            </w:r>
            <w:r>
              <w:rPr>
                <w:spacing w:val="9"/>
                <w:sz w:val="24"/>
              </w:rPr>
              <w:t xml:space="preserve"> </w:t>
            </w:r>
            <w:r>
              <w:rPr>
                <w:sz w:val="24"/>
              </w:rPr>
              <w:t>:</w:t>
            </w:r>
            <w:r>
              <w:rPr>
                <w:spacing w:val="6"/>
                <w:sz w:val="24"/>
              </w:rPr>
              <w:t xml:space="preserve"> </w:t>
            </w:r>
            <w:proofErr w:type="spellStart"/>
            <w:r>
              <w:rPr>
                <w:sz w:val="24"/>
              </w:rPr>
              <w:t>Ashish</w:t>
            </w:r>
            <w:proofErr w:type="spellEnd"/>
            <w:r>
              <w:rPr>
                <w:spacing w:val="7"/>
                <w:sz w:val="24"/>
              </w:rPr>
              <w:t xml:space="preserve"> </w:t>
            </w:r>
            <w:r>
              <w:rPr>
                <w:spacing w:val="-2"/>
                <w:sz w:val="24"/>
              </w:rPr>
              <w:t>Publishing</w:t>
            </w:r>
          </w:p>
          <w:p w:rsidR="005B2EE9" w:rsidRDefault="00DF59AE">
            <w:pPr>
              <w:pStyle w:val="TableParagraph"/>
              <w:spacing w:before="43" w:line="240" w:lineRule="auto"/>
              <w:ind w:left="113"/>
              <w:rPr>
                <w:sz w:val="24"/>
              </w:rPr>
            </w:pPr>
            <w:r>
              <w:rPr>
                <w:noProof/>
                <w:sz w:val="24"/>
                <w:lang w:val="en-IN" w:eastAsia="en-IN"/>
              </w:rPr>
              <mc:AlternateContent>
                <mc:Choice Requires="wpg">
                  <w:drawing>
                    <wp:anchor distT="0" distB="0" distL="0" distR="0" simplePos="0" relativeHeight="251689984" behindDoc="1" locked="0" layoutInCell="1" allowOverlap="1">
                      <wp:simplePos x="0" y="0"/>
                      <wp:positionH relativeFrom="column">
                        <wp:posOffset>1663700</wp:posOffset>
                      </wp:positionH>
                      <wp:positionV relativeFrom="paragraph">
                        <wp:posOffset>41275</wp:posOffset>
                      </wp:positionV>
                      <wp:extent cx="1847850" cy="1538605"/>
                      <wp:effectExtent l="0" t="0" r="0" b="0"/>
                      <wp:wrapNone/>
                      <wp:docPr id="200" name="Group 200"/>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01" name="Image 201"/>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31pt;margin-top:3.25pt;height:121.15pt;width:145.5pt;z-index:-251608064;mso-width-relative:page;mso-height-relative:page;" coordsize="1847850,1538605" o:gfxdata="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">
                      <o:lock v:ext="edit" aspectratio="f"/>
                      <v:shape id="Image 201" o:spid="_x0000_s1026" o:spt="75" type="#_x0000_t75" style="position:absolute;left:0;top:0;height:1540764;width:1850595;" filled="f" o:preferrelative="t" stroked="f" coordsize="21600,21600" o:gfxdata="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h4UjvQAA&#10;ANw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r>
              <w:rPr>
                <w:spacing w:val="-2"/>
                <w:sz w:val="24"/>
              </w:rPr>
              <w:t>House</w:t>
            </w:r>
          </w:p>
        </w:tc>
      </w:tr>
      <w:tr w:rsidR="005B2EE9">
        <w:trPr>
          <w:trHeight w:val="635"/>
        </w:trPr>
        <w:tc>
          <w:tcPr>
            <w:tcW w:w="566" w:type="dxa"/>
          </w:tcPr>
          <w:p w:rsidR="005B2EE9" w:rsidRDefault="00DF59AE">
            <w:pPr>
              <w:pStyle w:val="TableParagraph"/>
              <w:spacing w:line="275" w:lineRule="exact"/>
              <w:rPr>
                <w:sz w:val="24"/>
              </w:rPr>
            </w:pPr>
            <w:r>
              <w:rPr>
                <w:spacing w:val="-10"/>
                <w:sz w:val="24"/>
              </w:rPr>
              <w:t>2</w:t>
            </w:r>
          </w:p>
        </w:tc>
        <w:tc>
          <w:tcPr>
            <w:tcW w:w="9069" w:type="dxa"/>
            <w:gridSpan w:val="3"/>
          </w:tcPr>
          <w:p w:rsidR="005B2EE9" w:rsidRDefault="00DF59AE">
            <w:pPr>
              <w:pStyle w:val="TableParagraph"/>
              <w:spacing w:line="275" w:lineRule="exact"/>
              <w:ind w:left="113"/>
              <w:rPr>
                <w:sz w:val="24"/>
              </w:rPr>
            </w:pPr>
            <w:proofErr w:type="spellStart"/>
            <w:r>
              <w:rPr>
                <w:sz w:val="24"/>
              </w:rPr>
              <w:t>Chaturvedi</w:t>
            </w:r>
            <w:proofErr w:type="spellEnd"/>
            <w:r>
              <w:rPr>
                <w:sz w:val="24"/>
              </w:rPr>
              <w:t>,</w:t>
            </w:r>
            <w:r>
              <w:rPr>
                <w:spacing w:val="30"/>
                <w:sz w:val="24"/>
              </w:rPr>
              <w:t xml:space="preserve"> </w:t>
            </w:r>
            <w:r>
              <w:rPr>
                <w:sz w:val="24"/>
              </w:rPr>
              <w:t>T.</w:t>
            </w:r>
            <w:r>
              <w:rPr>
                <w:spacing w:val="35"/>
                <w:sz w:val="24"/>
              </w:rPr>
              <w:t xml:space="preserve"> </w:t>
            </w:r>
            <w:r>
              <w:rPr>
                <w:sz w:val="24"/>
              </w:rPr>
              <w:t>N.</w:t>
            </w:r>
            <w:r>
              <w:rPr>
                <w:spacing w:val="35"/>
                <w:sz w:val="24"/>
              </w:rPr>
              <w:t xml:space="preserve"> </w:t>
            </w:r>
            <w:r>
              <w:rPr>
                <w:sz w:val="24"/>
              </w:rPr>
              <w:t>(1979)</w:t>
            </w:r>
            <w:r>
              <w:rPr>
                <w:spacing w:val="34"/>
                <w:sz w:val="24"/>
              </w:rPr>
              <w:t xml:space="preserve"> </w:t>
            </w:r>
            <w:r>
              <w:rPr>
                <w:sz w:val="24"/>
              </w:rPr>
              <w:t>Administration</w:t>
            </w:r>
            <w:r>
              <w:rPr>
                <w:spacing w:val="33"/>
                <w:sz w:val="24"/>
              </w:rPr>
              <w:t xml:space="preserve"> </w:t>
            </w:r>
            <w:r>
              <w:rPr>
                <w:sz w:val="24"/>
              </w:rPr>
              <w:t>for</w:t>
            </w:r>
            <w:r>
              <w:rPr>
                <w:spacing w:val="31"/>
                <w:sz w:val="24"/>
              </w:rPr>
              <w:t xml:space="preserve"> </w:t>
            </w:r>
            <w:r>
              <w:rPr>
                <w:sz w:val="24"/>
              </w:rPr>
              <w:t>Child</w:t>
            </w:r>
            <w:r>
              <w:rPr>
                <w:spacing w:val="35"/>
                <w:sz w:val="24"/>
              </w:rPr>
              <w:t xml:space="preserve"> </w:t>
            </w:r>
            <w:r>
              <w:rPr>
                <w:sz w:val="24"/>
              </w:rPr>
              <w:t>Welfare,</w:t>
            </w:r>
            <w:r>
              <w:rPr>
                <w:spacing w:val="32"/>
                <w:sz w:val="24"/>
              </w:rPr>
              <w:t xml:space="preserve"> </w:t>
            </w:r>
            <w:r>
              <w:rPr>
                <w:sz w:val="24"/>
              </w:rPr>
              <w:t>Admin,</w:t>
            </w:r>
            <w:r>
              <w:rPr>
                <w:spacing w:val="36"/>
                <w:sz w:val="24"/>
              </w:rPr>
              <w:t xml:space="preserve"> </w:t>
            </w:r>
            <w:r>
              <w:rPr>
                <w:sz w:val="24"/>
              </w:rPr>
              <w:t>New</w:t>
            </w:r>
            <w:r>
              <w:rPr>
                <w:spacing w:val="32"/>
                <w:sz w:val="24"/>
              </w:rPr>
              <w:t xml:space="preserve"> </w:t>
            </w:r>
            <w:r>
              <w:rPr>
                <w:sz w:val="24"/>
              </w:rPr>
              <w:t>Delhi</w:t>
            </w:r>
            <w:r>
              <w:rPr>
                <w:spacing w:val="35"/>
                <w:sz w:val="24"/>
              </w:rPr>
              <w:t xml:space="preserve"> </w:t>
            </w:r>
            <w:r>
              <w:rPr>
                <w:sz w:val="24"/>
              </w:rPr>
              <w:t>:</w:t>
            </w:r>
            <w:r>
              <w:rPr>
                <w:spacing w:val="40"/>
                <w:sz w:val="24"/>
              </w:rPr>
              <w:t xml:space="preserve"> </w:t>
            </w:r>
            <w:r>
              <w:rPr>
                <w:spacing w:val="-2"/>
                <w:sz w:val="24"/>
              </w:rPr>
              <w:t>Indian</w:t>
            </w:r>
          </w:p>
          <w:p w:rsidR="005B2EE9" w:rsidRDefault="00DF59AE">
            <w:pPr>
              <w:pStyle w:val="TableParagraph"/>
              <w:spacing w:before="43" w:line="240" w:lineRule="auto"/>
              <w:ind w:left="113"/>
              <w:rPr>
                <w:sz w:val="24"/>
              </w:rPr>
            </w:pPr>
            <w:r>
              <w:rPr>
                <w:sz w:val="24"/>
              </w:rPr>
              <w:t>Institute</w:t>
            </w:r>
            <w:r>
              <w:rPr>
                <w:spacing w:val="-8"/>
                <w:sz w:val="24"/>
              </w:rPr>
              <w:t xml:space="preserve"> </w:t>
            </w:r>
            <w:r>
              <w:rPr>
                <w:sz w:val="24"/>
              </w:rPr>
              <w:t>of</w:t>
            </w:r>
            <w:r>
              <w:rPr>
                <w:spacing w:val="-5"/>
                <w:sz w:val="24"/>
              </w:rPr>
              <w:t xml:space="preserve"> </w:t>
            </w:r>
            <w:r>
              <w:rPr>
                <w:spacing w:val="-4"/>
                <w:sz w:val="24"/>
              </w:rPr>
              <w:t>Pub.</w:t>
            </w:r>
          </w:p>
        </w:tc>
      </w:tr>
      <w:tr w:rsidR="005B2EE9">
        <w:trPr>
          <w:trHeight w:val="316"/>
        </w:trPr>
        <w:tc>
          <w:tcPr>
            <w:tcW w:w="9635" w:type="dxa"/>
            <w:gridSpan w:val="4"/>
          </w:tcPr>
          <w:p w:rsidR="005B2EE9" w:rsidRDefault="00DF59AE">
            <w:pPr>
              <w:pStyle w:val="TableParagraph"/>
              <w:rPr>
                <w:b/>
                <w:sz w:val="24"/>
              </w:rPr>
            </w:pPr>
            <w:r>
              <w:rPr>
                <w:b/>
                <w:sz w:val="24"/>
              </w:rPr>
              <w:t>Related</w:t>
            </w:r>
            <w:r>
              <w:rPr>
                <w:b/>
                <w:spacing w:val="-10"/>
                <w:sz w:val="24"/>
              </w:rPr>
              <w:t xml:space="preserve"> </w:t>
            </w:r>
            <w:r>
              <w:rPr>
                <w:b/>
                <w:sz w:val="24"/>
              </w:rPr>
              <w:t>Online</w:t>
            </w:r>
            <w:r>
              <w:rPr>
                <w:b/>
                <w:spacing w:val="-5"/>
                <w:sz w:val="24"/>
              </w:rPr>
              <w:t xml:space="preserve"> </w:t>
            </w:r>
            <w:r>
              <w:rPr>
                <w:b/>
                <w:sz w:val="24"/>
              </w:rPr>
              <w:t>Contents</w:t>
            </w:r>
            <w:r>
              <w:rPr>
                <w:b/>
                <w:spacing w:val="-6"/>
                <w:sz w:val="24"/>
              </w:rPr>
              <w:t xml:space="preserve"> </w:t>
            </w:r>
            <w:r>
              <w:rPr>
                <w:b/>
                <w:sz w:val="24"/>
              </w:rPr>
              <w:t>[MOOC,</w:t>
            </w:r>
            <w:r>
              <w:rPr>
                <w:b/>
                <w:spacing w:val="-5"/>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2"/>
                <w:sz w:val="24"/>
              </w:rPr>
              <w:t xml:space="preserve"> etc.]</w:t>
            </w:r>
          </w:p>
        </w:tc>
      </w:tr>
      <w:tr w:rsidR="005B2EE9">
        <w:trPr>
          <w:trHeight w:val="319"/>
        </w:trPr>
        <w:tc>
          <w:tcPr>
            <w:tcW w:w="566" w:type="dxa"/>
          </w:tcPr>
          <w:p w:rsidR="005B2EE9" w:rsidRDefault="00DF59AE">
            <w:pPr>
              <w:pStyle w:val="TableParagraph"/>
              <w:spacing w:line="275" w:lineRule="exact"/>
              <w:rPr>
                <w:sz w:val="24"/>
              </w:rPr>
            </w:pPr>
            <w:r>
              <w:rPr>
                <w:spacing w:val="-10"/>
                <w:sz w:val="24"/>
              </w:rPr>
              <w:t>1</w:t>
            </w:r>
          </w:p>
        </w:tc>
        <w:tc>
          <w:tcPr>
            <w:tcW w:w="9069" w:type="dxa"/>
            <w:gridSpan w:val="3"/>
          </w:tcPr>
          <w:p w:rsidR="005B2EE9" w:rsidRDefault="00BE76DB">
            <w:pPr>
              <w:pStyle w:val="TableParagraph"/>
              <w:spacing w:line="275" w:lineRule="exact"/>
              <w:ind w:left="113"/>
              <w:rPr>
                <w:sz w:val="24"/>
              </w:rPr>
            </w:pPr>
            <w:hyperlink r:id="rId155">
              <w:r w:rsidR="00DF59AE">
                <w:rPr>
                  <w:spacing w:val="-4"/>
                  <w:sz w:val="24"/>
                </w:rPr>
                <w:t>https://courses.lumenlearning.com/boundless-sociology/chapter/childhood-socialization/</w:t>
              </w:r>
            </w:hyperlink>
          </w:p>
        </w:tc>
      </w:tr>
      <w:tr w:rsidR="005B2EE9">
        <w:trPr>
          <w:trHeight w:val="633"/>
        </w:trPr>
        <w:tc>
          <w:tcPr>
            <w:tcW w:w="566" w:type="dxa"/>
          </w:tcPr>
          <w:p w:rsidR="005B2EE9" w:rsidRDefault="00DF59AE">
            <w:pPr>
              <w:pStyle w:val="TableParagraph"/>
              <w:spacing w:line="270" w:lineRule="exact"/>
              <w:rPr>
                <w:sz w:val="24"/>
              </w:rPr>
            </w:pPr>
            <w:r>
              <w:rPr>
                <w:spacing w:val="-10"/>
                <w:sz w:val="24"/>
              </w:rPr>
              <w:t>2</w:t>
            </w:r>
          </w:p>
        </w:tc>
        <w:tc>
          <w:tcPr>
            <w:tcW w:w="9069" w:type="dxa"/>
            <w:gridSpan w:val="3"/>
          </w:tcPr>
          <w:p w:rsidR="005B2EE9" w:rsidRDefault="00BE76DB">
            <w:pPr>
              <w:pStyle w:val="TableParagraph"/>
              <w:spacing w:line="270" w:lineRule="exact"/>
              <w:ind w:left="113"/>
              <w:rPr>
                <w:sz w:val="24"/>
              </w:rPr>
            </w:pPr>
            <w:hyperlink r:id="rId156">
              <w:r w:rsidR="00DF59AE">
                <w:rPr>
                  <w:spacing w:val="-4"/>
                  <w:sz w:val="24"/>
                  <w:u w:val="single"/>
                </w:rPr>
                <w:t>https://www.msdmanuals.com/home/children-s-health-issues/behavioral-problems-in-</w:t>
              </w:r>
            </w:hyperlink>
          </w:p>
          <w:p w:rsidR="005B2EE9" w:rsidRDefault="00BE76DB">
            <w:pPr>
              <w:pStyle w:val="TableParagraph"/>
              <w:spacing w:before="43" w:line="240" w:lineRule="auto"/>
              <w:ind w:left="113"/>
              <w:rPr>
                <w:sz w:val="24"/>
              </w:rPr>
            </w:pPr>
            <w:hyperlink r:id="rId157">
              <w:r w:rsidR="00DF59AE">
                <w:rPr>
                  <w:spacing w:val="-4"/>
                  <w:sz w:val="24"/>
                  <w:u w:val="single"/>
                </w:rPr>
                <w:t>children/overview-of-behavioral-problems-in-children</w:t>
              </w:r>
            </w:hyperlink>
          </w:p>
        </w:tc>
      </w:tr>
      <w:tr w:rsidR="005B2EE9">
        <w:trPr>
          <w:trHeight w:val="316"/>
        </w:trPr>
        <w:tc>
          <w:tcPr>
            <w:tcW w:w="566" w:type="dxa"/>
          </w:tcPr>
          <w:p w:rsidR="005B2EE9" w:rsidRDefault="00DF59AE">
            <w:pPr>
              <w:pStyle w:val="TableParagraph"/>
              <w:rPr>
                <w:sz w:val="24"/>
              </w:rPr>
            </w:pPr>
            <w:r>
              <w:rPr>
                <w:spacing w:val="-10"/>
                <w:sz w:val="24"/>
              </w:rPr>
              <w:t>3</w:t>
            </w:r>
          </w:p>
        </w:tc>
        <w:tc>
          <w:tcPr>
            <w:tcW w:w="9069" w:type="dxa"/>
            <w:gridSpan w:val="3"/>
          </w:tcPr>
          <w:p w:rsidR="005B2EE9" w:rsidRDefault="00BE76DB">
            <w:pPr>
              <w:pStyle w:val="TableParagraph"/>
              <w:ind w:left="113"/>
              <w:rPr>
                <w:sz w:val="24"/>
              </w:rPr>
            </w:pPr>
            <w:hyperlink r:id="rId158">
              <w:r w:rsidR="00DF59AE">
                <w:rPr>
                  <w:spacing w:val="-4"/>
                  <w:sz w:val="24"/>
                  <w:u w:val="single"/>
                </w:rPr>
                <w:t>http://www.healthofchildren.com/P/Personality-</w:t>
              </w:r>
              <w:r w:rsidR="00DF59AE">
                <w:rPr>
                  <w:spacing w:val="-2"/>
                  <w:sz w:val="24"/>
                  <w:u w:val="single"/>
                </w:rPr>
                <w:t>Development.html</w:t>
              </w:r>
            </w:hyperlink>
          </w:p>
        </w:tc>
      </w:tr>
      <w:tr w:rsidR="005B2EE9">
        <w:trPr>
          <w:trHeight w:val="318"/>
        </w:trPr>
        <w:tc>
          <w:tcPr>
            <w:tcW w:w="9635" w:type="dxa"/>
            <w:gridSpan w:val="4"/>
          </w:tcPr>
          <w:p w:rsidR="005B2EE9" w:rsidRDefault="00DF59AE">
            <w:pPr>
              <w:pStyle w:val="TableParagraph"/>
              <w:rPr>
                <w:sz w:val="24"/>
              </w:rPr>
            </w:pPr>
            <w:r>
              <w:rPr>
                <w:sz w:val="24"/>
              </w:rPr>
              <w:t>Course</w:t>
            </w:r>
            <w:r>
              <w:rPr>
                <w:spacing w:val="-11"/>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p>
        </w:tc>
      </w:tr>
    </w:tbl>
    <w:p w:rsidR="005B2EE9" w:rsidRDefault="005B2EE9">
      <w:pPr>
        <w:pStyle w:val="BodyText"/>
        <w:rPr>
          <w:sz w:val="20"/>
        </w:rPr>
      </w:pPr>
    </w:p>
    <w:p w:rsidR="005B2EE9" w:rsidRDefault="005B2EE9">
      <w:pPr>
        <w:pStyle w:val="BodyText"/>
        <w:spacing w:before="68"/>
        <w:rPr>
          <w:sz w:val="20"/>
        </w:rPr>
      </w:pPr>
    </w:p>
    <w:tbl>
      <w:tblPr>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6"/>
        <w:gridCol w:w="830"/>
        <w:gridCol w:w="828"/>
        <w:gridCol w:w="830"/>
        <w:gridCol w:w="830"/>
        <w:gridCol w:w="828"/>
        <w:gridCol w:w="828"/>
        <w:gridCol w:w="833"/>
        <w:gridCol w:w="831"/>
        <w:gridCol w:w="828"/>
        <w:gridCol w:w="1479"/>
      </w:tblGrid>
      <w:tr w:rsidR="005B2EE9">
        <w:trPr>
          <w:trHeight w:val="316"/>
        </w:trPr>
        <w:tc>
          <w:tcPr>
            <w:tcW w:w="9641" w:type="dxa"/>
            <w:gridSpan w:val="11"/>
          </w:tcPr>
          <w:p w:rsidR="005B2EE9" w:rsidRDefault="00DF59AE">
            <w:pPr>
              <w:pStyle w:val="TableParagraph"/>
              <w:rPr>
                <w:b/>
                <w:sz w:val="24"/>
              </w:rPr>
            </w:pPr>
            <w:r>
              <w:rPr>
                <w:b/>
                <w:sz w:val="24"/>
              </w:rPr>
              <w:t>Mapping</w:t>
            </w:r>
            <w:r>
              <w:rPr>
                <w:b/>
                <w:spacing w:val="-5"/>
                <w:sz w:val="24"/>
              </w:rPr>
              <w:t xml:space="preserve"> </w:t>
            </w:r>
            <w:r>
              <w:rPr>
                <w:b/>
                <w:sz w:val="24"/>
              </w:rPr>
              <w:t>with</w:t>
            </w:r>
            <w:r>
              <w:rPr>
                <w:b/>
                <w:spacing w:val="-3"/>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8"/>
        </w:trPr>
        <w:tc>
          <w:tcPr>
            <w:tcW w:w="696" w:type="dxa"/>
          </w:tcPr>
          <w:p w:rsidR="005B2EE9" w:rsidRDefault="00DF59AE">
            <w:pPr>
              <w:pStyle w:val="TableParagraph"/>
              <w:spacing w:line="275" w:lineRule="exact"/>
              <w:ind w:left="24" w:right="8"/>
              <w:jc w:val="center"/>
              <w:rPr>
                <w:b/>
                <w:sz w:val="24"/>
              </w:rPr>
            </w:pPr>
            <w:r>
              <w:rPr>
                <w:b/>
                <w:spacing w:val="-5"/>
                <w:sz w:val="24"/>
              </w:rPr>
              <w:t>COs</w:t>
            </w:r>
          </w:p>
        </w:tc>
        <w:tc>
          <w:tcPr>
            <w:tcW w:w="830" w:type="dxa"/>
          </w:tcPr>
          <w:p w:rsidR="005B2EE9" w:rsidRDefault="00DF59AE">
            <w:pPr>
              <w:pStyle w:val="TableParagraph"/>
              <w:spacing w:line="275" w:lineRule="exact"/>
              <w:ind w:left="38" w:right="21"/>
              <w:jc w:val="center"/>
              <w:rPr>
                <w:b/>
                <w:sz w:val="24"/>
              </w:rPr>
            </w:pPr>
            <w:r>
              <w:rPr>
                <w:b/>
                <w:spacing w:val="-5"/>
                <w:sz w:val="24"/>
              </w:rPr>
              <w:t>PO1</w:t>
            </w:r>
          </w:p>
        </w:tc>
        <w:tc>
          <w:tcPr>
            <w:tcW w:w="828" w:type="dxa"/>
          </w:tcPr>
          <w:p w:rsidR="005B2EE9" w:rsidRDefault="00DF59AE">
            <w:pPr>
              <w:pStyle w:val="TableParagraph"/>
              <w:spacing w:line="275" w:lineRule="exact"/>
              <w:ind w:left="107" w:right="88"/>
              <w:jc w:val="center"/>
              <w:rPr>
                <w:b/>
                <w:sz w:val="24"/>
              </w:rPr>
            </w:pPr>
            <w:r>
              <w:rPr>
                <w:b/>
                <w:spacing w:val="-5"/>
                <w:sz w:val="24"/>
              </w:rPr>
              <w:t>PO2</w:t>
            </w:r>
          </w:p>
        </w:tc>
        <w:tc>
          <w:tcPr>
            <w:tcW w:w="830" w:type="dxa"/>
          </w:tcPr>
          <w:p w:rsidR="005B2EE9" w:rsidRDefault="00DF59AE">
            <w:pPr>
              <w:pStyle w:val="TableParagraph"/>
              <w:spacing w:line="275" w:lineRule="exact"/>
              <w:ind w:left="38" w:right="15"/>
              <w:jc w:val="center"/>
              <w:rPr>
                <w:b/>
                <w:sz w:val="24"/>
              </w:rPr>
            </w:pPr>
            <w:r>
              <w:rPr>
                <w:b/>
                <w:spacing w:val="-5"/>
                <w:sz w:val="24"/>
              </w:rPr>
              <w:t>PO3</w:t>
            </w:r>
          </w:p>
        </w:tc>
        <w:tc>
          <w:tcPr>
            <w:tcW w:w="830" w:type="dxa"/>
          </w:tcPr>
          <w:p w:rsidR="005B2EE9" w:rsidRDefault="00DF59AE">
            <w:pPr>
              <w:pStyle w:val="TableParagraph"/>
              <w:spacing w:line="275" w:lineRule="exact"/>
              <w:ind w:left="38" w:right="14"/>
              <w:jc w:val="center"/>
              <w:rPr>
                <w:b/>
                <w:sz w:val="24"/>
              </w:rPr>
            </w:pPr>
            <w:r>
              <w:rPr>
                <w:b/>
                <w:spacing w:val="-5"/>
                <w:sz w:val="24"/>
              </w:rPr>
              <w:t>PO4</w:t>
            </w:r>
          </w:p>
        </w:tc>
        <w:tc>
          <w:tcPr>
            <w:tcW w:w="828" w:type="dxa"/>
          </w:tcPr>
          <w:p w:rsidR="005B2EE9" w:rsidRDefault="00DF59AE">
            <w:pPr>
              <w:pStyle w:val="TableParagraph"/>
              <w:spacing w:line="275" w:lineRule="exact"/>
              <w:ind w:left="115" w:right="88"/>
              <w:jc w:val="center"/>
              <w:rPr>
                <w:b/>
                <w:sz w:val="24"/>
              </w:rPr>
            </w:pPr>
            <w:r>
              <w:rPr>
                <w:b/>
                <w:spacing w:val="-5"/>
                <w:sz w:val="24"/>
              </w:rPr>
              <w:t>PO5</w:t>
            </w:r>
          </w:p>
        </w:tc>
        <w:tc>
          <w:tcPr>
            <w:tcW w:w="828" w:type="dxa"/>
          </w:tcPr>
          <w:p w:rsidR="005B2EE9" w:rsidRDefault="00DF59AE">
            <w:pPr>
              <w:pStyle w:val="TableParagraph"/>
              <w:spacing w:line="275" w:lineRule="exact"/>
              <w:ind w:left="116" w:right="88"/>
              <w:jc w:val="center"/>
              <w:rPr>
                <w:b/>
                <w:sz w:val="24"/>
              </w:rPr>
            </w:pPr>
            <w:r>
              <w:rPr>
                <w:b/>
                <w:spacing w:val="-5"/>
                <w:sz w:val="24"/>
              </w:rPr>
              <w:t>PO6</w:t>
            </w:r>
          </w:p>
        </w:tc>
        <w:tc>
          <w:tcPr>
            <w:tcW w:w="833" w:type="dxa"/>
          </w:tcPr>
          <w:p w:rsidR="005B2EE9" w:rsidRDefault="00DF59AE">
            <w:pPr>
              <w:pStyle w:val="TableParagraph"/>
              <w:spacing w:line="275" w:lineRule="exact"/>
              <w:ind w:left="32"/>
              <w:jc w:val="center"/>
              <w:rPr>
                <w:b/>
                <w:sz w:val="24"/>
              </w:rPr>
            </w:pPr>
            <w:r>
              <w:rPr>
                <w:b/>
                <w:spacing w:val="-5"/>
                <w:sz w:val="24"/>
              </w:rPr>
              <w:t>PO7</w:t>
            </w:r>
          </w:p>
        </w:tc>
        <w:tc>
          <w:tcPr>
            <w:tcW w:w="831" w:type="dxa"/>
          </w:tcPr>
          <w:p w:rsidR="005B2EE9" w:rsidRDefault="00DF59AE">
            <w:pPr>
              <w:pStyle w:val="TableParagraph"/>
              <w:spacing w:line="275" w:lineRule="exact"/>
              <w:ind w:left="24"/>
              <w:jc w:val="center"/>
              <w:rPr>
                <w:b/>
                <w:sz w:val="24"/>
              </w:rPr>
            </w:pPr>
            <w:r>
              <w:rPr>
                <w:b/>
                <w:spacing w:val="-5"/>
                <w:sz w:val="24"/>
              </w:rPr>
              <w:t>PO8</w:t>
            </w:r>
          </w:p>
        </w:tc>
        <w:tc>
          <w:tcPr>
            <w:tcW w:w="828" w:type="dxa"/>
          </w:tcPr>
          <w:p w:rsidR="005B2EE9" w:rsidRDefault="00DF59AE">
            <w:pPr>
              <w:pStyle w:val="TableParagraph"/>
              <w:spacing w:line="275" w:lineRule="exact"/>
              <w:ind w:left="32"/>
              <w:jc w:val="center"/>
              <w:rPr>
                <w:b/>
                <w:sz w:val="24"/>
              </w:rPr>
            </w:pPr>
            <w:r>
              <w:rPr>
                <w:b/>
                <w:spacing w:val="-5"/>
                <w:sz w:val="24"/>
              </w:rPr>
              <w:t>PO9</w:t>
            </w:r>
          </w:p>
        </w:tc>
        <w:tc>
          <w:tcPr>
            <w:tcW w:w="1479" w:type="dxa"/>
          </w:tcPr>
          <w:p w:rsidR="005B2EE9" w:rsidRDefault="00DF59AE">
            <w:pPr>
              <w:pStyle w:val="TableParagraph"/>
              <w:spacing w:line="275" w:lineRule="exact"/>
              <w:ind w:left="34" w:right="5"/>
              <w:jc w:val="center"/>
              <w:rPr>
                <w:b/>
                <w:sz w:val="24"/>
              </w:rPr>
            </w:pPr>
            <w:r>
              <w:rPr>
                <w:b/>
                <w:spacing w:val="-4"/>
                <w:sz w:val="24"/>
              </w:rPr>
              <w:t>PO10</w:t>
            </w:r>
          </w:p>
        </w:tc>
      </w:tr>
      <w:tr w:rsidR="005B2EE9">
        <w:trPr>
          <w:trHeight w:val="316"/>
        </w:trPr>
        <w:tc>
          <w:tcPr>
            <w:tcW w:w="696" w:type="dxa"/>
          </w:tcPr>
          <w:p w:rsidR="005B2EE9" w:rsidRDefault="00DF59AE">
            <w:pPr>
              <w:pStyle w:val="TableParagraph"/>
              <w:ind w:left="24"/>
              <w:jc w:val="center"/>
              <w:rPr>
                <w:b/>
                <w:sz w:val="24"/>
              </w:rPr>
            </w:pPr>
            <w:r>
              <w:rPr>
                <w:b/>
                <w:spacing w:val="-5"/>
                <w:sz w:val="24"/>
              </w:rPr>
              <w:t>CO1</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right="88"/>
              <w:jc w:val="center"/>
              <w:rPr>
                <w:sz w:val="24"/>
              </w:rPr>
            </w:pPr>
            <w:r>
              <w:rPr>
                <w:spacing w:val="-10"/>
                <w:sz w:val="24"/>
              </w:rPr>
              <w:t>M</w:t>
            </w:r>
          </w:p>
        </w:tc>
        <w:tc>
          <w:tcPr>
            <w:tcW w:w="830" w:type="dxa"/>
          </w:tcPr>
          <w:p w:rsidR="005B2EE9" w:rsidRDefault="00DF59AE">
            <w:pPr>
              <w:pStyle w:val="TableParagraph"/>
              <w:ind w:left="38" w:right="10"/>
              <w:jc w:val="center"/>
              <w:rPr>
                <w:sz w:val="24"/>
              </w:rPr>
            </w:pPr>
            <w:r>
              <w:rPr>
                <w:spacing w:val="-10"/>
                <w:sz w:val="24"/>
              </w:rPr>
              <w:t>M</w:t>
            </w:r>
          </w:p>
        </w:tc>
        <w:tc>
          <w:tcPr>
            <w:tcW w:w="830" w:type="dxa"/>
          </w:tcPr>
          <w:p w:rsidR="005B2EE9" w:rsidRDefault="00DF59AE">
            <w:pPr>
              <w:pStyle w:val="TableParagraph"/>
              <w:ind w:left="38" w:right="9"/>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33"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31"/>
              <w:jc w:val="center"/>
              <w:rPr>
                <w:sz w:val="24"/>
              </w:rPr>
            </w:pPr>
            <w:r>
              <w:rPr>
                <w:spacing w:val="-10"/>
                <w:sz w:val="24"/>
              </w:rPr>
              <w:t>L</w:t>
            </w:r>
          </w:p>
        </w:tc>
        <w:tc>
          <w:tcPr>
            <w:tcW w:w="828" w:type="dxa"/>
          </w:tcPr>
          <w:p w:rsidR="005B2EE9" w:rsidRDefault="00DF59AE">
            <w:pPr>
              <w:pStyle w:val="TableParagraph"/>
              <w:ind w:left="37"/>
              <w:jc w:val="center"/>
              <w:rPr>
                <w:sz w:val="24"/>
              </w:rPr>
            </w:pPr>
            <w:r>
              <w:rPr>
                <w:spacing w:val="-10"/>
                <w:sz w:val="24"/>
              </w:rPr>
              <w:t>M</w:t>
            </w:r>
          </w:p>
        </w:tc>
        <w:tc>
          <w:tcPr>
            <w:tcW w:w="1479" w:type="dxa"/>
          </w:tcPr>
          <w:p w:rsidR="005B2EE9" w:rsidRDefault="00DF59AE">
            <w:pPr>
              <w:pStyle w:val="TableParagraph"/>
              <w:ind w:left="34"/>
              <w:jc w:val="center"/>
              <w:rPr>
                <w:sz w:val="24"/>
              </w:rPr>
            </w:pPr>
            <w:r>
              <w:rPr>
                <w:spacing w:val="-10"/>
                <w:sz w:val="24"/>
              </w:rPr>
              <w:t>M</w:t>
            </w:r>
          </w:p>
        </w:tc>
      </w:tr>
      <w:tr w:rsidR="005B2EE9">
        <w:trPr>
          <w:trHeight w:val="317"/>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109"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L</w:t>
            </w:r>
          </w:p>
        </w:tc>
        <w:tc>
          <w:tcPr>
            <w:tcW w:w="828" w:type="dxa"/>
          </w:tcPr>
          <w:p w:rsidR="005B2EE9" w:rsidRDefault="00DF59AE">
            <w:pPr>
              <w:pStyle w:val="TableParagraph"/>
              <w:ind w:left="32"/>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33" w:type="dxa"/>
          </w:tcPr>
          <w:p w:rsidR="005B2EE9" w:rsidRDefault="00DF59AE">
            <w:pPr>
              <w:pStyle w:val="TableParagraph"/>
              <w:ind w:left="37"/>
              <w:jc w:val="center"/>
              <w:rPr>
                <w:sz w:val="24"/>
              </w:rPr>
            </w:pPr>
            <w:r>
              <w:rPr>
                <w:spacing w:val="-10"/>
                <w:sz w:val="24"/>
              </w:rPr>
              <w:t>L</w:t>
            </w:r>
          </w:p>
        </w:tc>
        <w:tc>
          <w:tcPr>
            <w:tcW w:w="831" w:type="dxa"/>
          </w:tcPr>
          <w:p w:rsidR="005B2EE9" w:rsidRDefault="00DF59AE">
            <w:pPr>
              <w:pStyle w:val="TableParagraph"/>
              <w:ind w:left="31"/>
              <w:jc w:val="center"/>
              <w:rPr>
                <w:sz w:val="24"/>
              </w:rPr>
            </w:pPr>
            <w:r>
              <w:rPr>
                <w:spacing w:val="-10"/>
                <w:sz w:val="24"/>
              </w:rPr>
              <w:t>L</w:t>
            </w:r>
          </w:p>
        </w:tc>
        <w:tc>
          <w:tcPr>
            <w:tcW w:w="828" w:type="dxa"/>
          </w:tcPr>
          <w:p w:rsidR="005B2EE9" w:rsidRDefault="00DF59AE">
            <w:pPr>
              <w:pStyle w:val="TableParagraph"/>
              <w:ind w:left="37"/>
              <w:jc w:val="center"/>
              <w:rPr>
                <w:sz w:val="24"/>
              </w:rPr>
            </w:pPr>
            <w:r>
              <w:rPr>
                <w:spacing w:val="-10"/>
                <w:sz w:val="24"/>
              </w:rPr>
              <w:t>M</w:t>
            </w:r>
          </w:p>
        </w:tc>
        <w:tc>
          <w:tcPr>
            <w:tcW w:w="1479" w:type="dxa"/>
          </w:tcPr>
          <w:p w:rsidR="005B2EE9" w:rsidRDefault="00DF59AE">
            <w:pPr>
              <w:pStyle w:val="TableParagraph"/>
              <w:ind w:left="34"/>
              <w:jc w:val="center"/>
              <w:rPr>
                <w:sz w:val="24"/>
              </w:rPr>
            </w:pPr>
            <w:r>
              <w:rPr>
                <w:spacing w:val="-10"/>
                <w:sz w:val="24"/>
              </w:rPr>
              <w:t>M</w:t>
            </w:r>
          </w:p>
        </w:tc>
      </w:tr>
      <w:tr w:rsidR="005B2EE9">
        <w:trPr>
          <w:trHeight w:val="316"/>
        </w:trPr>
        <w:tc>
          <w:tcPr>
            <w:tcW w:w="696" w:type="dxa"/>
          </w:tcPr>
          <w:p w:rsidR="005B2EE9" w:rsidRDefault="00DF59AE">
            <w:pPr>
              <w:pStyle w:val="TableParagraph"/>
              <w:ind w:left="24"/>
              <w:jc w:val="center"/>
              <w:rPr>
                <w:b/>
                <w:sz w:val="24"/>
              </w:rPr>
            </w:pPr>
            <w:r>
              <w:rPr>
                <w:b/>
                <w:spacing w:val="-5"/>
                <w:sz w:val="24"/>
              </w:rPr>
              <w:t>CO3</w:t>
            </w:r>
          </w:p>
        </w:tc>
        <w:tc>
          <w:tcPr>
            <w:tcW w:w="830" w:type="dxa"/>
          </w:tcPr>
          <w:p w:rsidR="005B2EE9" w:rsidRDefault="00DF59AE">
            <w:pPr>
              <w:pStyle w:val="TableParagraph"/>
              <w:ind w:left="38" w:right="17"/>
              <w:jc w:val="center"/>
              <w:rPr>
                <w:sz w:val="24"/>
              </w:rPr>
            </w:pPr>
            <w:r>
              <w:rPr>
                <w:spacing w:val="-10"/>
                <w:sz w:val="24"/>
              </w:rPr>
              <w:t>M</w:t>
            </w:r>
          </w:p>
        </w:tc>
        <w:tc>
          <w:tcPr>
            <w:tcW w:w="828" w:type="dxa"/>
          </w:tcPr>
          <w:p w:rsidR="005B2EE9" w:rsidRDefault="00DF59AE">
            <w:pPr>
              <w:pStyle w:val="TableParagraph"/>
              <w:ind w:left="109"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33"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29"/>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S</w:t>
            </w:r>
          </w:p>
        </w:tc>
        <w:tc>
          <w:tcPr>
            <w:tcW w:w="1479" w:type="dxa"/>
          </w:tcPr>
          <w:p w:rsidR="005B2EE9" w:rsidRDefault="00DF59AE">
            <w:pPr>
              <w:pStyle w:val="TableParagraph"/>
              <w:ind w:left="34"/>
              <w:jc w:val="center"/>
              <w:rPr>
                <w:sz w:val="24"/>
              </w:rPr>
            </w:pPr>
            <w:r>
              <w:rPr>
                <w:spacing w:val="-10"/>
                <w:sz w:val="24"/>
              </w:rPr>
              <w:t>M</w:t>
            </w:r>
          </w:p>
        </w:tc>
      </w:tr>
      <w:tr w:rsidR="005B2EE9">
        <w:trPr>
          <w:trHeight w:val="318"/>
        </w:trPr>
        <w:tc>
          <w:tcPr>
            <w:tcW w:w="696" w:type="dxa"/>
          </w:tcPr>
          <w:p w:rsidR="005B2EE9" w:rsidRDefault="00DF59AE">
            <w:pPr>
              <w:pStyle w:val="TableParagraph"/>
              <w:ind w:left="24"/>
              <w:jc w:val="center"/>
              <w:rPr>
                <w:b/>
                <w:sz w:val="24"/>
              </w:rPr>
            </w:pPr>
            <w:r>
              <w:rPr>
                <w:b/>
                <w:spacing w:val="-5"/>
                <w:sz w:val="24"/>
              </w:rPr>
              <w:t>CO4</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left="109" w:right="8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9"/>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28" w:type="dxa"/>
          </w:tcPr>
          <w:p w:rsidR="005B2EE9" w:rsidRDefault="00DF59AE">
            <w:pPr>
              <w:pStyle w:val="TableParagraph"/>
              <w:ind w:left="32"/>
              <w:jc w:val="center"/>
              <w:rPr>
                <w:sz w:val="24"/>
              </w:rPr>
            </w:pPr>
            <w:r>
              <w:rPr>
                <w:spacing w:val="-10"/>
                <w:sz w:val="24"/>
              </w:rPr>
              <w:t>M</w:t>
            </w:r>
          </w:p>
        </w:tc>
        <w:tc>
          <w:tcPr>
            <w:tcW w:w="833"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29"/>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S</w:t>
            </w:r>
          </w:p>
        </w:tc>
        <w:tc>
          <w:tcPr>
            <w:tcW w:w="1479" w:type="dxa"/>
          </w:tcPr>
          <w:p w:rsidR="005B2EE9" w:rsidRDefault="00DF59AE">
            <w:pPr>
              <w:pStyle w:val="TableParagraph"/>
              <w:ind w:left="34"/>
              <w:jc w:val="center"/>
              <w:rPr>
                <w:sz w:val="24"/>
              </w:rPr>
            </w:pPr>
            <w:r>
              <w:rPr>
                <w:spacing w:val="-10"/>
                <w:sz w:val="24"/>
              </w:rPr>
              <w:t>M</w:t>
            </w:r>
          </w:p>
        </w:tc>
      </w:tr>
      <w:tr w:rsidR="005B2EE9">
        <w:trPr>
          <w:trHeight w:val="316"/>
        </w:trPr>
        <w:tc>
          <w:tcPr>
            <w:tcW w:w="696" w:type="dxa"/>
          </w:tcPr>
          <w:p w:rsidR="005B2EE9" w:rsidRDefault="00DF59AE">
            <w:pPr>
              <w:pStyle w:val="TableParagraph"/>
              <w:ind w:left="24" w:right="24"/>
              <w:jc w:val="center"/>
              <w:rPr>
                <w:sz w:val="24"/>
              </w:rPr>
            </w:pPr>
            <w:r>
              <w:rPr>
                <w:spacing w:val="-5"/>
                <w:sz w:val="24"/>
              </w:rPr>
              <w:t>CO5</w:t>
            </w:r>
          </w:p>
        </w:tc>
        <w:tc>
          <w:tcPr>
            <w:tcW w:w="830" w:type="dxa"/>
          </w:tcPr>
          <w:p w:rsidR="005B2EE9" w:rsidRDefault="00DF59AE">
            <w:pPr>
              <w:pStyle w:val="TableParagraph"/>
              <w:ind w:left="38" w:right="15"/>
              <w:jc w:val="center"/>
              <w:rPr>
                <w:sz w:val="24"/>
              </w:rPr>
            </w:pPr>
            <w:r>
              <w:rPr>
                <w:spacing w:val="-10"/>
                <w:sz w:val="24"/>
              </w:rPr>
              <w:t>S</w:t>
            </w:r>
          </w:p>
        </w:tc>
        <w:tc>
          <w:tcPr>
            <w:tcW w:w="828" w:type="dxa"/>
          </w:tcPr>
          <w:p w:rsidR="005B2EE9" w:rsidRDefault="00DF59AE">
            <w:pPr>
              <w:pStyle w:val="TableParagraph"/>
              <w:ind w:right="88"/>
              <w:jc w:val="center"/>
              <w:rPr>
                <w:sz w:val="24"/>
              </w:rPr>
            </w:pPr>
            <w:r>
              <w:rPr>
                <w:spacing w:val="-10"/>
                <w:sz w:val="24"/>
              </w:rPr>
              <w:t>M</w:t>
            </w:r>
          </w:p>
        </w:tc>
        <w:tc>
          <w:tcPr>
            <w:tcW w:w="830" w:type="dxa"/>
          </w:tcPr>
          <w:p w:rsidR="005B2EE9" w:rsidRDefault="00DF59AE">
            <w:pPr>
              <w:pStyle w:val="TableParagraph"/>
              <w:ind w:left="38" w:right="8"/>
              <w:jc w:val="center"/>
              <w:rPr>
                <w:sz w:val="24"/>
              </w:rPr>
            </w:pPr>
            <w:r>
              <w:rPr>
                <w:spacing w:val="-10"/>
                <w:sz w:val="24"/>
              </w:rPr>
              <w:t>S</w:t>
            </w:r>
          </w:p>
        </w:tc>
        <w:tc>
          <w:tcPr>
            <w:tcW w:w="830" w:type="dxa"/>
          </w:tcPr>
          <w:p w:rsidR="005B2EE9" w:rsidRDefault="00DF59AE">
            <w:pPr>
              <w:pStyle w:val="TableParagraph"/>
              <w:ind w:left="38" w:right="8"/>
              <w:jc w:val="center"/>
              <w:rPr>
                <w:sz w:val="24"/>
              </w:rPr>
            </w:pPr>
            <w:r>
              <w:rPr>
                <w:spacing w:val="-10"/>
                <w:sz w:val="24"/>
              </w:rPr>
              <w:t>S</w:t>
            </w:r>
          </w:p>
        </w:tc>
        <w:tc>
          <w:tcPr>
            <w:tcW w:w="828" w:type="dxa"/>
          </w:tcPr>
          <w:p w:rsidR="005B2EE9" w:rsidRDefault="00DF59AE">
            <w:pPr>
              <w:pStyle w:val="TableParagraph"/>
              <w:ind w:left="38"/>
              <w:jc w:val="center"/>
              <w:rPr>
                <w:sz w:val="24"/>
              </w:rPr>
            </w:pPr>
            <w:r>
              <w:rPr>
                <w:spacing w:val="-10"/>
                <w:sz w:val="24"/>
              </w:rPr>
              <w:t>S</w:t>
            </w:r>
          </w:p>
        </w:tc>
        <w:tc>
          <w:tcPr>
            <w:tcW w:w="828" w:type="dxa"/>
          </w:tcPr>
          <w:p w:rsidR="005B2EE9" w:rsidRDefault="00DF59AE">
            <w:pPr>
              <w:pStyle w:val="TableParagraph"/>
              <w:ind w:left="39"/>
              <w:jc w:val="center"/>
              <w:rPr>
                <w:sz w:val="24"/>
              </w:rPr>
            </w:pPr>
            <w:r>
              <w:rPr>
                <w:spacing w:val="-10"/>
                <w:sz w:val="24"/>
              </w:rPr>
              <w:t>S</w:t>
            </w:r>
          </w:p>
        </w:tc>
        <w:tc>
          <w:tcPr>
            <w:tcW w:w="833" w:type="dxa"/>
          </w:tcPr>
          <w:p w:rsidR="005B2EE9" w:rsidRDefault="00DF59AE">
            <w:pPr>
              <w:pStyle w:val="TableParagraph"/>
              <w:ind w:left="37"/>
              <w:jc w:val="center"/>
              <w:rPr>
                <w:sz w:val="24"/>
              </w:rPr>
            </w:pPr>
            <w:r>
              <w:rPr>
                <w:spacing w:val="-10"/>
                <w:sz w:val="24"/>
              </w:rPr>
              <w:t>M</w:t>
            </w:r>
          </w:p>
        </w:tc>
        <w:tc>
          <w:tcPr>
            <w:tcW w:w="831" w:type="dxa"/>
          </w:tcPr>
          <w:p w:rsidR="005B2EE9" w:rsidRDefault="00DF59AE">
            <w:pPr>
              <w:pStyle w:val="TableParagraph"/>
              <w:ind w:left="29"/>
              <w:jc w:val="center"/>
              <w:rPr>
                <w:sz w:val="24"/>
              </w:rPr>
            </w:pPr>
            <w:r>
              <w:rPr>
                <w:spacing w:val="-10"/>
                <w:sz w:val="24"/>
              </w:rPr>
              <w:t>M</w:t>
            </w:r>
          </w:p>
        </w:tc>
        <w:tc>
          <w:tcPr>
            <w:tcW w:w="828" w:type="dxa"/>
          </w:tcPr>
          <w:p w:rsidR="005B2EE9" w:rsidRDefault="00DF59AE">
            <w:pPr>
              <w:pStyle w:val="TableParagraph"/>
              <w:ind w:left="38"/>
              <w:jc w:val="center"/>
              <w:rPr>
                <w:sz w:val="24"/>
              </w:rPr>
            </w:pPr>
            <w:r>
              <w:rPr>
                <w:spacing w:val="-10"/>
                <w:sz w:val="24"/>
              </w:rPr>
              <w:t>S</w:t>
            </w:r>
          </w:p>
        </w:tc>
        <w:tc>
          <w:tcPr>
            <w:tcW w:w="1479" w:type="dxa"/>
          </w:tcPr>
          <w:p w:rsidR="005B2EE9" w:rsidRDefault="00DF59AE">
            <w:pPr>
              <w:pStyle w:val="TableParagraph"/>
              <w:ind w:left="34"/>
              <w:jc w:val="center"/>
              <w:rPr>
                <w:sz w:val="24"/>
              </w:rPr>
            </w:pPr>
            <w:r>
              <w:rPr>
                <w:spacing w:val="-10"/>
                <w:sz w:val="24"/>
              </w:rPr>
              <w:t>M</w:t>
            </w:r>
          </w:p>
        </w:tc>
      </w:tr>
      <w:tr w:rsidR="005B2EE9">
        <w:trPr>
          <w:trHeight w:val="316"/>
        </w:trPr>
        <w:tc>
          <w:tcPr>
            <w:tcW w:w="696"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30"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833" w:type="dxa"/>
          </w:tcPr>
          <w:p w:rsidR="005B2EE9" w:rsidRDefault="005B2EE9">
            <w:pPr>
              <w:pStyle w:val="TableParagraph"/>
              <w:spacing w:line="240" w:lineRule="auto"/>
              <w:ind w:left="0"/>
            </w:pPr>
          </w:p>
        </w:tc>
        <w:tc>
          <w:tcPr>
            <w:tcW w:w="831" w:type="dxa"/>
          </w:tcPr>
          <w:p w:rsidR="005B2EE9" w:rsidRDefault="005B2EE9">
            <w:pPr>
              <w:pStyle w:val="TableParagraph"/>
              <w:spacing w:line="240" w:lineRule="auto"/>
              <w:ind w:left="0"/>
            </w:pPr>
          </w:p>
        </w:tc>
        <w:tc>
          <w:tcPr>
            <w:tcW w:w="828" w:type="dxa"/>
          </w:tcPr>
          <w:p w:rsidR="005B2EE9" w:rsidRDefault="005B2EE9">
            <w:pPr>
              <w:pStyle w:val="TableParagraph"/>
              <w:spacing w:line="240" w:lineRule="auto"/>
              <w:ind w:left="0"/>
            </w:pPr>
          </w:p>
        </w:tc>
        <w:tc>
          <w:tcPr>
            <w:tcW w:w="1479" w:type="dxa"/>
          </w:tcPr>
          <w:p w:rsidR="005B2EE9" w:rsidRDefault="005B2EE9">
            <w:pPr>
              <w:pStyle w:val="TableParagraph"/>
              <w:spacing w:line="240" w:lineRule="auto"/>
              <w:ind w:left="0"/>
            </w:pPr>
          </w:p>
        </w:tc>
      </w:tr>
    </w:tbl>
    <w:p w:rsidR="005B2EE9" w:rsidRDefault="00DF59AE">
      <w:pPr>
        <w:pStyle w:val="BodyText"/>
        <w:spacing w:before="4"/>
        <w:ind w:left="1080"/>
      </w:pPr>
      <w:r>
        <w:t>*S-Strong;</w:t>
      </w:r>
      <w:r>
        <w:rPr>
          <w:spacing w:val="-7"/>
        </w:rPr>
        <w:t xml:space="preserve"> </w:t>
      </w:r>
      <w:r>
        <w:t>M-Medium;</w:t>
      </w:r>
      <w:r>
        <w:rPr>
          <w:spacing w:val="-6"/>
        </w:rPr>
        <w:t xml:space="preserve"> </w:t>
      </w:r>
      <w:r>
        <w:t>L-</w:t>
      </w:r>
      <w:r>
        <w:rPr>
          <w:spacing w:val="-5"/>
        </w:rPr>
        <w:t>Low</w:t>
      </w:r>
    </w:p>
    <w:p w:rsidR="005B2EE9" w:rsidRDefault="005B2EE9">
      <w:pPr>
        <w:pStyle w:val="BodyText"/>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1521"/>
        <w:gridCol w:w="1375"/>
        <w:gridCol w:w="4366"/>
        <w:gridCol w:w="626"/>
        <w:gridCol w:w="614"/>
        <w:gridCol w:w="646"/>
        <w:gridCol w:w="540"/>
      </w:tblGrid>
      <w:tr w:rsidR="005B2EE9">
        <w:trPr>
          <w:trHeight w:val="633"/>
        </w:trPr>
        <w:tc>
          <w:tcPr>
            <w:tcW w:w="1946" w:type="dxa"/>
            <w:gridSpan w:val="2"/>
          </w:tcPr>
          <w:p w:rsidR="005B2EE9" w:rsidRDefault="00DF59AE">
            <w:pPr>
              <w:pStyle w:val="TableParagraph"/>
              <w:spacing w:before="153" w:line="240" w:lineRule="auto"/>
              <w:ind w:left="117"/>
              <w:rPr>
                <w:b/>
                <w:sz w:val="24"/>
              </w:rPr>
            </w:pPr>
            <w:r>
              <w:rPr>
                <w:b/>
                <w:sz w:val="24"/>
              </w:rPr>
              <w:t>Course</w:t>
            </w:r>
            <w:r>
              <w:rPr>
                <w:b/>
                <w:spacing w:val="-8"/>
                <w:sz w:val="24"/>
              </w:rPr>
              <w:t xml:space="preserve"> </w:t>
            </w:r>
            <w:r>
              <w:rPr>
                <w:b/>
                <w:spacing w:val="-4"/>
                <w:sz w:val="24"/>
              </w:rPr>
              <w:t>code</w:t>
            </w:r>
          </w:p>
        </w:tc>
        <w:tc>
          <w:tcPr>
            <w:tcW w:w="1375" w:type="dxa"/>
          </w:tcPr>
          <w:p w:rsidR="005B2EE9" w:rsidRDefault="005B2EE9">
            <w:pPr>
              <w:pStyle w:val="TableParagraph"/>
              <w:spacing w:before="1" w:line="240" w:lineRule="auto"/>
              <w:ind w:left="0"/>
              <w:rPr>
                <w:sz w:val="24"/>
              </w:rPr>
            </w:pPr>
          </w:p>
          <w:p w:rsidR="005B2EE9" w:rsidRDefault="00DF59AE">
            <w:pPr>
              <w:pStyle w:val="TableParagraph"/>
              <w:spacing w:line="240" w:lineRule="auto"/>
              <w:ind w:left="23"/>
              <w:jc w:val="center"/>
              <w:rPr>
                <w:b/>
                <w:sz w:val="24"/>
              </w:rPr>
            </w:pPr>
            <w:r>
              <w:rPr>
                <w:b/>
                <w:spacing w:val="-5"/>
                <w:sz w:val="24"/>
              </w:rPr>
              <w:t>46A</w:t>
            </w:r>
          </w:p>
        </w:tc>
        <w:tc>
          <w:tcPr>
            <w:tcW w:w="4366" w:type="dxa"/>
            <w:vMerge w:val="restart"/>
            <w:tcBorders>
              <w:right w:val="single" w:sz="6" w:space="0" w:color="000000"/>
            </w:tcBorders>
          </w:tcPr>
          <w:p w:rsidR="005B2EE9" w:rsidRDefault="005B2EE9">
            <w:pPr>
              <w:pStyle w:val="TableParagraph"/>
              <w:spacing w:before="1" w:line="240" w:lineRule="auto"/>
              <w:ind w:left="0"/>
              <w:rPr>
                <w:sz w:val="24"/>
              </w:rPr>
            </w:pPr>
          </w:p>
          <w:p w:rsidR="005B2EE9" w:rsidRDefault="00DF59AE">
            <w:pPr>
              <w:pStyle w:val="TableParagraph"/>
              <w:spacing w:line="280" w:lineRule="auto"/>
              <w:ind w:left="1314" w:right="510" w:hanging="804"/>
              <w:rPr>
                <w:b/>
                <w:sz w:val="24"/>
              </w:rPr>
            </w:pPr>
            <w:r>
              <w:rPr>
                <w:b/>
                <w:spacing w:val="-2"/>
                <w:sz w:val="24"/>
              </w:rPr>
              <w:t>CONCURRENT</w:t>
            </w:r>
            <w:r>
              <w:rPr>
                <w:b/>
                <w:spacing w:val="-14"/>
                <w:sz w:val="24"/>
              </w:rPr>
              <w:t xml:space="preserve"> </w:t>
            </w:r>
            <w:r>
              <w:rPr>
                <w:b/>
                <w:spacing w:val="-2"/>
                <w:sz w:val="24"/>
              </w:rPr>
              <w:t>FIELD</w:t>
            </w:r>
            <w:r>
              <w:rPr>
                <w:b/>
                <w:spacing w:val="-15"/>
                <w:sz w:val="24"/>
              </w:rPr>
              <w:t xml:space="preserve"> </w:t>
            </w:r>
            <w:r>
              <w:rPr>
                <w:b/>
                <w:spacing w:val="-2"/>
                <w:sz w:val="24"/>
              </w:rPr>
              <w:t xml:space="preserve">WORK </w:t>
            </w:r>
            <w:r>
              <w:rPr>
                <w:b/>
                <w:sz w:val="24"/>
              </w:rPr>
              <w:t>PRACTICAL IV</w:t>
            </w:r>
          </w:p>
        </w:tc>
        <w:tc>
          <w:tcPr>
            <w:tcW w:w="626" w:type="dxa"/>
            <w:tcBorders>
              <w:left w:val="single" w:sz="6" w:space="0" w:color="000000"/>
            </w:tcBorders>
          </w:tcPr>
          <w:p w:rsidR="005B2EE9" w:rsidRDefault="00DF59AE">
            <w:pPr>
              <w:pStyle w:val="TableParagraph"/>
              <w:spacing w:before="153" w:line="240" w:lineRule="auto"/>
              <w:ind w:left="35"/>
              <w:jc w:val="center"/>
              <w:rPr>
                <w:b/>
                <w:sz w:val="24"/>
              </w:rPr>
            </w:pPr>
            <w:r>
              <w:rPr>
                <w:b/>
                <w:spacing w:val="-10"/>
                <w:sz w:val="24"/>
              </w:rPr>
              <w:t>L</w:t>
            </w:r>
          </w:p>
        </w:tc>
        <w:tc>
          <w:tcPr>
            <w:tcW w:w="614" w:type="dxa"/>
          </w:tcPr>
          <w:p w:rsidR="005B2EE9" w:rsidRDefault="00DF59AE">
            <w:pPr>
              <w:pStyle w:val="TableParagraph"/>
              <w:spacing w:before="153" w:line="240" w:lineRule="auto"/>
              <w:ind w:left="60"/>
              <w:jc w:val="center"/>
              <w:rPr>
                <w:b/>
                <w:sz w:val="24"/>
              </w:rPr>
            </w:pPr>
            <w:r>
              <w:rPr>
                <w:b/>
                <w:spacing w:val="-10"/>
                <w:sz w:val="24"/>
              </w:rPr>
              <w:t>T</w:t>
            </w:r>
          </w:p>
        </w:tc>
        <w:tc>
          <w:tcPr>
            <w:tcW w:w="646" w:type="dxa"/>
          </w:tcPr>
          <w:p w:rsidR="005B2EE9" w:rsidRDefault="00DF59AE">
            <w:pPr>
              <w:pStyle w:val="TableParagraph"/>
              <w:spacing w:before="153" w:line="240" w:lineRule="auto"/>
              <w:ind w:left="25"/>
              <w:jc w:val="center"/>
              <w:rPr>
                <w:b/>
                <w:sz w:val="24"/>
              </w:rPr>
            </w:pPr>
            <w:r>
              <w:rPr>
                <w:b/>
                <w:spacing w:val="-10"/>
                <w:sz w:val="24"/>
              </w:rPr>
              <w:t>P</w:t>
            </w:r>
          </w:p>
        </w:tc>
        <w:tc>
          <w:tcPr>
            <w:tcW w:w="540" w:type="dxa"/>
          </w:tcPr>
          <w:p w:rsidR="005B2EE9" w:rsidRDefault="00DF59AE">
            <w:pPr>
              <w:pStyle w:val="TableParagraph"/>
              <w:spacing w:before="153" w:line="240" w:lineRule="auto"/>
              <w:ind w:left="46" w:right="4"/>
              <w:jc w:val="center"/>
              <w:rPr>
                <w:b/>
                <w:sz w:val="24"/>
              </w:rPr>
            </w:pPr>
            <w:r>
              <w:rPr>
                <w:b/>
                <w:spacing w:val="-10"/>
                <w:sz w:val="24"/>
              </w:rPr>
              <w:t>C</w:t>
            </w:r>
          </w:p>
        </w:tc>
      </w:tr>
      <w:tr w:rsidR="005B2EE9">
        <w:trPr>
          <w:trHeight w:val="484"/>
        </w:trPr>
        <w:tc>
          <w:tcPr>
            <w:tcW w:w="3321" w:type="dxa"/>
            <w:gridSpan w:val="3"/>
          </w:tcPr>
          <w:p w:rsidR="005B2EE9" w:rsidRDefault="00DF59AE">
            <w:pPr>
              <w:pStyle w:val="TableParagraph"/>
              <w:spacing w:line="270" w:lineRule="exact"/>
              <w:ind w:left="129"/>
              <w:jc w:val="center"/>
              <w:rPr>
                <w:b/>
                <w:sz w:val="24"/>
              </w:rPr>
            </w:pPr>
            <w:r>
              <w:rPr>
                <w:b/>
                <w:spacing w:val="-4"/>
                <w:sz w:val="24"/>
              </w:rPr>
              <w:t>Core</w:t>
            </w:r>
          </w:p>
        </w:tc>
        <w:tc>
          <w:tcPr>
            <w:tcW w:w="4366" w:type="dxa"/>
            <w:vMerge/>
            <w:tcBorders>
              <w:top w:val="nil"/>
              <w:right w:val="single" w:sz="6" w:space="0" w:color="000000"/>
            </w:tcBorders>
          </w:tcPr>
          <w:p w:rsidR="005B2EE9" w:rsidRDefault="005B2EE9">
            <w:pPr>
              <w:rPr>
                <w:sz w:val="2"/>
                <w:szCs w:val="2"/>
              </w:rPr>
            </w:pPr>
          </w:p>
        </w:tc>
        <w:tc>
          <w:tcPr>
            <w:tcW w:w="626" w:type="dxa"/>
            <w:tcBorders>
              <w:left w:val="single" w:sz="6" w:space="0" w:color="000000"/>
            </w:tcBorders>
          </w:tcPr>
          <w:p w:rsidR="005B2EE9" w:rsidRDefault="00DF59AE">
            <w:pPr>
              <w:pStyle w:val="TableParagraph"/>
              <w:spacing w:before="83" w:line="240" w:lineRule="auto"/>
              <w:ind w:left="36"/>
              <w:jc w:val="center"/>
              <w:rPr>
                <w:b/>
                <w:sz w:val="24"/>
              </w:rPr>
            </w:pPr>
            <w:r>
              <w:rPr>
                <w:b/>
                <w:sz w:val="24"/>
              </w:rPr>
              <w:t>-</w:t>
            </w:r>
          </w:p>
        </w:tc>
        <w:tc>
          <w:tcPr>
            <w:tcW w:w="614" w:type="dxa"/>
          </w:tcPr>
          <w:p w:rsidR="005B2EE9" w:rsidRDefault="00DF59AE">
            <w:pPr>
              <w:pStyle w:val="TableParagraph"/>
              <w:spacing w:before="83" w:line="240" w:lineRule="auto"/>
              <w:ind w:left="61"/>
              <w:jc w:val="center"/>
              <w:rPr>
                <w:b/>
                <w:sz w:val="24"/>
              </w:rPr>
            </w:pPr>
            <w:r>
              <w:rPr>
                <w:b/>
                <w:sz w:val="24"/>
              </w:rPr>
              <w:t>-</w:t>
            </w:r>
          </w:p>
        </w:tc>
        <w:tc>
          <w:tcPr>
            <w:tcW w:w="646" w:type="dxa"/>
          </w:tcPr>
          <w:p w:rsidR="005B2EE9" w:rsidRDefault="00DF59AE">
            <w:pPr>
              <w:pStyle w:val="TableParagraph"/>
              <w:spacing w:before="83" w:line="240" w:lineRule="auto"/>
              <w:ind w:left="25" w:right="8"/>
              <w:jc w:val="center"/>
              <w:rPr>
                <w:b/>
                <w:sz w:val="24"/>
              </w:rPr>
            </w:pPr>
            <w:r>
              <w:rPr>
                <w:b/>
                <w:spacing w:val="-5"/>
                <w:sz w:val="24"/>
              </w:rPr>
              <w:t>16</w:t>
            </w:r>
          </w:p>
        </w:tc>
        <w:tc>
          <w:tcPr>
            <w:tcW w:w="540" w:type="dxa"/>
          </w:tcPr>
          <w:p w:rsidR="005B2EE9" w:rsidRDefault="00DF59AE">
            <w:pPr>
              <w:pStyle w:val="TableParagraph"/>
              <w:spacing w:before="83" w:line="240" w:lineRule="auto"/>
              <w:ind w:left="46"/>
              <w:jc w:val="center"/>
              <w:rPr>
                <w:b/>
                <w:sz w:val="24"/>
              </w:rPr>
            </w:pPr>
            <w:r>
              <w:rPr>
                <w:b/>
                <w:spacing w:val="-10"/>
                <w:sz w:val="24"/>
              </w:rPr>
              <w:t>4</w:t>
            </w:r>
          </w:p>
        </w:tc>
      </w:tr>
      <w:tr w:rsidR="005B2EE9">
        <w:trPr>
          <w:trHeight w:val="635"/>
        </w:trPr>
        <w:tc>
          <w:tcPr>
            <w:tcW w:w="3321" w:type="dxa"/>
            <w:gridSpan w:val="3"/>
          </w:tcPr>
          <w:p w:rsidR="005B2EE9" w:rsidRDefault="00DF59AE">
            <w:pPr>
              <w:pStyle w:val="TableParagraph"/>
              <w:spacing w:line="270" w:lineRule="exact"/>
              <w:ind w:left="117"/>
              <w:rPr>
                <w:b/>
                <w:sz w:val="24"/>
              </w:rPr>
            </w:pPr>
            <w:r>
              <w:rPr>
                <w:b/>
                <w:spacing w:val="-3"/>
                <w:sz w:val="24"/>
              </w:rPr>
              <w:t>Pre-</w:t>
            </w:r>
            <w:r>
              <w:rPr>
                <w:b/>
                <w:spacing w:val="-2"/>
                <w:sz w:val="24"/>
              </w:rPr>
              <w:t>requisite</w:t>
            </w:r>
          </w:p>
        </w:tc>
        <w:tc>
          <w:tcPr>
            <w:tcW w:w="4366" w:type="dxa"/>
            <w:tcBorders>
              <w:right w:val="single" w:sz="6" w:space="0" w:color="000000"/>
            </w:tcBorders>
          </w:tcPr>
          <w:p w:rsidR="005B2EE9" w:rsidRDefault="00DF59AE">
            <w:pPr>
              <w:pStyle w:val="TableParagraph"/>
              <w:spacing w:line="270" w:lineRule="exact"/>
              <w:ind w:left="178"/>
              <w:rPr>
                <w:b/>
                <w:sz w:val="24"/>
              </w:rPr>
            </w:pPr>
            <w:r>
              <w:rPr>
                <w:b/>
                <w:sz w:val="24"/>
              </w:rPr>
              <w:t>Basic</w:t>
            </w:r>
            <w:r>
              <w:rPr>
                <w:b/>
                <w:spacing w:val="-7"/>
                <w:sz w:val="24"/>
              </w:rPr>
              <w:t xml:space="preserve"> </w:t>
            </w:r>
            <w:r>
              <w:rPr>
                <w:b/>
                <w:sz w:val="24"/>
              </w:rPr>
              <w:t>knowledge</w:t>
            </w:r>
            <w:r>
              <w:rPr>
                <w:b/>
                <w:spacing w:val="-6"/>
                <w:sz w:val="24"/>
              </w:rPr>
              <w:t xml:space="preserve"> </w:t>
            </w:r>
            <w:r>
              <w:rPr>
                <w:b/>
                <w:sz w:val="24"/>
              </w:rPr>
              <w:t>on</w:t>
            </w:r>
            <w:r>
              <w:rPr>
                <w:b/>
                <w:spacing w:val="-2"/>
                <w:sz w:val="24"/>
              </w:rPr>
              <w:t xml:space="preserve"> </w:t>
            </w:r>
            <w:r>
              <w:rPr>
                <w:b/>
                <w:sz w:val="24"/>
              </w:rPr>
              <w:t>social</w:t>
            </w:r>
            <w:r>
              <w:rPr>
                <w:b/>
                <w:spacing w:val="-1"/>
                <w:sz w:val="24"/>
              </w:rPr>
              <w:t xml:space="preserve"> </w:t>
            </w:r>
            <w:r>
              <w:rPr>
                <w:b/>
                <w:sz w:val="24"/>
              </w:rPr>
              <w:t>work</w:t>
            </w:r>
            <w:r>
              <w:rPr>
                <w:b/>
                <w:spacing w:val="-1"/>
                <w:sz w:val="24"/>
              </w:rPr>
              <w:t xml:space="preserve"> </w:t>
            </w:r>
            <w:r>
              <w:rPr>
                <w:b/>
                <w:spacing w:val="-2"/>
                <w:sz w:val="24"/>
              </w:rPr>
              <w:t>skills</w:t>
            </w:r>
          </w:p>
          <w:p w:rsidR="005B2EE9" w:rsidRDefault="00DF59AE">
            <w:pPr>
              <w:pStyle w:val="TableParagraph"/>
              <w:spacing w:before="45" w:line="240" w:lineRule="auto"/>
              <w:ind w:left="118"/>
              <w:rPr>
                <w:b/>
                <w:sz w:val="24"/>
              </w:rPr>
            </w:pPr>
            <w:proofErr w:type="gramStart"/>
            <w:r>
              <w:rPr>
                <w:b/>
                <w:sz w:val="24"/>
              </w:rPr>
              <w:t>and</w:t>
            </w:r>
            <w:proofErr w:type="gramEnd"/>
            <w:r>
              <w:rPr>
                <w:b/>
                <w:spacing w:val="-3"/>
                <w:sz w:val="24"/>
              </w:rPr>
              <w:t xml:space="preserve"> </w:t>
            </w:r>
            <w:r>
              <w:rPr>
                <w:b/>
                <w:spacing w:val="-2"/>
                <w:sz w:val="24"/>
              </w:rPr>
              <w:t>techniques.</w:t>
            </w:r>
          </w:p>
        </w:tc>
        <w:tc>
          <w:tcPr>
            <w:tcW w:w="1240" w:type="dxa"/>
            <w:gridSpan w:val="2"/>
            <w:tcBorders>
              <w:left w:val="single" w:sz="6" w:space="0" w:color="000000"/>
            </w:tcBorders>
          </w:tcPr>
          <w:p w:rsidR="005B2EE9" w:rsidRDefault="00DF59AE">
            <w:pPr>
              <w:pStyle w:val="TableParagraph"/>
              <w:spacing w:line="270" w:lineRule="exact"/>
              <w:ind w:left="6"/>
              <w:rPr>
                <w:b/>
                <w:sz w:val="24"/>
              </w:rPr>
            </w:pPr>
            <w:r>
              <w:rPr>
                <w:b/>
                <w:spacing w:val="-2"/>
                <w:sz w:val="24"/>
              </w:rPr>
              <w:t>Syllabus</w:t>
            </w:r>
          </w:p>
          <w:p w:rsidR="005B2EE9" w:rsidRDefault="00DF59AE">
            <w:pPr>
              <w:pStyle w:val="TableParagraph"/>
              <w:spacing w:before="45" w:line="240" w:lineRule="auto"/>
              <w:ind w:left="6"/>
              <w:rPr>
                <w:b/>
                <w:sz w:val="24"/>
              </w:rPr>
            </w:pPr>
            <w:r>
              <w:rPr>
                <w:b/>
                <w:spacing w:val="-2"/>
                <w:sz w:val="24"/>
              </w:rPr>
              <w:t>Version</w:t>
            </w:r>
          </w:p>
        </w:tc>
        <w:tc>
          <w:tcPr>
            <w:tcW w:w="1186" w:type="dxa"/>
            <w:gridSpan w:val="2"/>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45" w:line="240" w:lineRule="auto"/>
              <w:ind w:left="120"/>
              <w:rPr>
                <w:b/>
                <w:sz w:val="24"/>
              </w:rPr>
            </w:pPr>
            <w:r>
              <w:rPr>
                <w:b/>
                <w:spacing w:val="-4"/>
                <w:sz w:val="24"/>
              </w:rPr>
              <w:t>2027</w:t>
            </w:r>
          </w:p>
        </w:tc>
      </w:tr>
      <w:tr w:rsidR="005B2EE9">
        <w:trPr>
          <w:trHeight w:val="316"/>
        </w:trPr>
        <w:tc>
          <w:tcPr>
            <w:tcW w:w="10113" w:type="dxa"/>
            <w:gridSpan w:val="8"/>
          </w:tcPr>
          <w:p w:rsidR="005B2EE9" w:rsidRDefault="00DF59AE">
            <w:pPr>
              <w:pStyle w:val="TableParagraph"/>
              <w:spacing w:line="270" w:lineRule="exact"/>
              <w:ind w:left="117"/>
              <w:rPr>
                <w:b/>
                <w:sz w:val="24"/>
              </w:rPr>
            </w:pPr>
            <w:r>
              <w:rPr>
                <w:b/>
                <w:sz w:val="24"/>
              </w:rPr>
              <w:t>Course</w:t>
            </w:r>
            <w:r>
              <w:rPr>
                <w:b/>
                <w:spacing w:val="-6"/>
                <w:sz w:val="24"/>
              </w:rPr>
              <w:t xml:space="preserve"> </w:t>
            </w:r>
            <w:r>
              <w:rPr>
                <w:b/>
                <w:spacing w:val="-2"/>
                <w:sz w:val="24"/>
              </w:rPr>
              <w:t>Objectives:</w:t>
            </w:r>
          </w:p>
        </w:tc>
      </w:tr>
      <w:tr w:rsidR="005B2EE9">
        <w:trPr>
          <w:trHeight w:val="1586"/>
        </w:trPr>
        <w:tc>
          <w:tcPr>
            <w:tcW w:w="10113" w:type="dxa"/>
            <w:gridSpan w:val="8"/>
          </w:tcPr>
          <w:p w:rsidR="005B2EE9" w:rsidRDefault="00DF59AE">
            <w:pPr>
              <w:pStyle w:val="TableParagraph"/>
              <w:spacing w:line="268" w:lineRule="exact"/>
              <w:ind w:left="117"/>
              <w:rPr>
                <w:sz w:val="24"/>
              </w:rPr>
            </w:pPr>
            <w:r>
              <w:rPr>
                <w:sz w:val="24"/>
              </w:rPr>
              <w:t>The</w:t>
            </w:r>
            <w:r>
              <w:rPr>
                <w:spacing w:val="-8"/>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 course</w:t>
            </w:r>
            <w:r>
              <w:rPr>
                <w:spacing w:val="-5"/>
                <w:sz w:val="24"/>
              </w:rPr>
              <w:t xml:space="preserve"> </w:t>
            </w:r>
            <w:r>
              <w:rPr>
                <w:sz w:val="24"/>
              </w:rPr>
              <w:t>are</w:t>
            </w:r>
            <w:r>
              <w:rPr>
                <w:spacing w:val="-6"/>
                <w:sz w:val="24"/>
              </w:rPr>
              <w:t xml:space="preserve"> </w:t>
            </w:r>
            <w:r>
              <w:rPr>
                <w:spacing w:val="-5"/>
                <w:sz w:val="24"/>
              </w:rPr>
              <w:t>to:</w:t>
            </w:r>
          </w:p>
          <w:p w:rsidR="005B2EE9" w:rsidRDefault="00DF59AE">
            <w:pPr>
              <w:pStyle w:val="TableParagraph"/>
              <w:numPr>
                <w:ilvl w:val="0"/>
                <w:numId w:val="39"/>
              </w:numPr>
              <w:tabs>
                <w:tab w:val="left" w:pos="590"/>
              </w:tabs>
              <w:spacing w:before="43" w:line="240" w:lineRule="auto"/>
              <w:ind w:hanging="362"/>
              <w:rPr>
                <w:sz w:val="24"/>
              </w:rPr>
            </w:pPr>
            <w:r>
              <w:rPr>
                <w:sz w:val="24"/>
              </w:rPr>
              <w:t>Students</w:t>
            </w:r>
            <w:r>
              <w:rPr>
                <w:spacing w:val="-3"/>
                <w:sz w:val="24"/>
              </w:rPr>
              <w:t xml:space="preserve"> </w:t>
            </w:r>
            <w:r>
              <w:rPr>
                <w:sz w:val="24"/>
              </w:rPr>
              <w:t>will</w:t>
            </w:r>
            <w:r>
              <w:rPr>
                <w:spacing w:val="54"/>
                <w:sz w:val="24"/>
              </w:rPr>
              <w:t xml:space="preserve"> </w:t>
            </w:r>
            <w:r>
              <w:rPr>
                <w:sz w:val="24"/>
              </w:rPr>
              <w:t>improve</w:t>
            </w:r>
            <w:r>
              <w:rPr>
                <w:spacing w:val="-6"/>
                <w:sz w:val="24"/>
              </w:rPr>
              <w:t xml:space="preserve"> </w:t>
            </w:r>
            <w:r>
              <w:rPr>
                <w:sz w:val="24"/>
              </w:rPr>
              <w:t>their</w:t>
            </w:r>
            <w:r>
              <w:rPr>
                <w:spacing w:val="55"/>
                <w:sz w:val="24"/>
              </w:rPr>
              <w:t xml:space="preserve"> </w:t>
            </w:r>
            <w:r>
              <w:rPr>
                <w:sz w:val="24"/>
              </w:rPr>
              <w:t>profession</w:t>
            </w:r>
            <w:r>
              <w:rPr>
                <w:spacing w:val="-1"/>
                <w:sz w:val="24"/>
              </w:rPr>
              <w:t xml:space="preserve"> </w:t>
            </w:r>
            <w:r>
              <w:rPr>
                <w:sz w:val="24"/>
              </w:rPr>
              <w:t>knowledge</w:t>
            </w:r>
            <w:r>
              <w:rPr>
                <w:spacing w:val="-4"/>
                <w:sz w:val="24"/>
              </w:rPr>
              <w:t xml:space="preserve"> </w:t>
            </w:r>
            <w:r>
              <w:rPr>
                <w:sz w:val="24"/>
              </w:rPr>
              <w:t>to</w:t>
            </w:r>
            <w:r>
              <w:rPr>
                <w:spacing w:val="-1"/>
                <w:sz w:val="24"/>
              </w:rPr>
              <w:t xml:space="preserve"> </w:t>
            </w:r>
            <w:r>
              <w:rPr>
                <w:sz w:val="24"/>
              </w:rPr>
              <w:t>organize</w:t>
            </w:r>
            <w:r>
              <w:rPr>
                <w:spacing w:val="-3"/>
                <w:sz w:val="24"/>
              </w:rPr>
              <w:t xml:space="preserve"> </w:t>
            </w:r>
            <w:r>
              <w:rPr>
                <w:sz w:val="24"/>
              </w:rPr>
              <w:t>a</w:t>
            </w:r>
            <w:r>
              <w:rPr>
                <w:spacing w:val="53"/>
                <w:sz w:val="24"/>
              </w:rPr>
              <w:t xml:space="preserve"> </w:t>
            </w:r>
            <w:r>
              <w:rPr>
                <w:sz w:val="24"/>
              </w:rPr>
              <w:t>program</w:t>
            </w:r>
            <w:r>
              <w:rPr>
                <w:spacing w:val="5"/>
                <w:sz w:val="24"/>
              </w:rPr>
              <w:t xml:space="preserve"> </w:t>
            </w:r>
            <w:r>
              <w:rPr>
                <w:sz w:val="24"/>
              </w:rPr>
              <w:t>on</w:t>
            </w:r>
            <w:r>
              <w:rPr>
                <w:spacing w:val="-1"/>
                <w:sz w:val="24"/>
              </w:rPr>
              <w:t xml:space="preserve"> </w:t>
            </w:r>
            <w:r>
              <w:rPr>
                <w:sz w:val="24"/>
              </w:rPr>
              <w:t>their</w:t>
            </w:r>
            <w:r>
              <w:rPr>
                <w:spacing w:val="-1"/>
                <w:sz w:val="24"/>
              </w:rPr>
              <w:t xml:space="preserve"> </w:t>
            </w:r>
            <w:r>
              <w:rPr>
                <w:spacing w:val="-5"/>
                <w:sz w:val="24"/>
              </w:rPr>
              <w:t>own</w:t>
            </w:r>
          </w:p>
          <w:p w:rsidR="005B2EE9" w:rsidRDefault="00DF59AE">
            <w:pPr>
              <w:pStyle w:val="TableParagraph"/>
              <w:numPr>
                <w:ilvl w:val="0"/>
                <w:numId w:val="39"/>
              </w:numPr>
              <w:tabs>
                <w:tab w:val="left" w:pos="590"/>
              </w:tabs>
              <w:spacing w:before="43" w:line="240" w:lineRule="auto"/>
              <w:ind w:hanging="362"/>
              <w:rPr>
                <w:sz w:val="24"/>
              </w:rPr>
            </w:pPr>
            <w:r>
              <w:rPr>
                <w:sz w:val="24"/>
              </w:rPr>
              <w:t>Student</w:t>
            </w:r>
            <w:r>
              <w:rPr>
                <w:spacing w:val="-3"/>
                <w:sz w:val="24"/>
              </w:rPr>
              <w:t xml:space="preserve"> </w:t>
            </w:r>
            <w:r>
              <w:rPr>
                <w:sz w:val="24"/>
              </w:rPr>
              <w:t>will</w:t>
            </w:r>
            <w:r>
              <w:rPr>
                <w:spacing w:val="-3"/>
                <w:sz w:val="24"/>
              </w:rPr>
              <w:t xml:space="preserve"> </w:t>
            </w:r>
            <w:r>
              <w:rPr>
                <w:sz w:val="24"/>
              </w:rPr>
              <w:t>be</w:t>
            </w:r>
            <w:r>
              <w:rPr>
                <w:spacing w:val="-5"/>
                <w:sz w:val="24"/>
              </w:rPr>
              <w:t xml:space="preserve"> </w:t>
            </w:r>
            <w:r>
              <w:rPr>
                <w:sz w:val="24"/>
              </w:rPr>
              <w:t>cable enough</w:t>
            </w:r>
            <w:r>
              <w:rPr>
                <w:spacing w:val="-1"/>
                <w:sz w:val="24"/>
              </w:rPr>
              <w:t xml:space="preserve"> </w:t>
            </w:r>
            <w:r>
              <w:rPr>
                <w:sz w:val="24"/>
              </w:rPr>
              <w:t>to</w:t>
            </w:r>
            <w:r>
              <w:rPr>
                <w:spacing w:val="-1"/>
                <w:sz w:val="24"/>
              </w:rPr>
              <w:t xml:space="preserve"> </w:t>
            </w:r>
            <w:r>
              <w:rPr>
                <w:sz w:val="24"/>
              </w:rPr>
              <w:t>take</w:t>
            </w:r>
            <w:r>
              <w:rPr>
                <w:spacing w:val="-5"/>
                <w:sz w:val="24"/>
              </w:rPr>
              <w:t xml:space="preserve"> </w:t>
            </w:r>
            <w:r>
              <w:rPr>
                <w:sz w:val="24"/>
              </w:rPr>
              <w:t>up a</w:t>
            </w:r>
            <w:r>
              <w:rPr>
                <w:spacing w:val="-5"/>
                <w:sz w:val="24"/>
              </w:rPr>
              <w:t xml:space="preserve"> </w:t>
            </w:r>
            <w:r>
              <w:rPr>
                <w:sz w:val="24"/>
              </w:rPr>
              <w:t>projects from</w:t>
            </w:r>
            <w:r>
              <w:rPr>
                <w:spacing w:val="-1"/>
                <w:sz w:val="24"/>
              </w:rPr>
              <w:t xml:space="preserve"> </w:t>
            </w:r>
            <w:r>
              <w:rPr>
                <w:sz w:val="24"/>
              </w:rPr>
              <w:t>the</w:t>
            </w:r>
            <w:r>
              <w:rPr>
                <w:spacing w:val="-3"/>
                <w:sz w:val="24"/>
              </w:rPr>
              <w:t xml:space="preserve"> </w:t>
            </w:r>
            <w:r>
              <w:rPr>
                <w:spacing w:val="-2"/>
                <w:sz w:val="24"/>
              </w:rPr>
              <w:t>Government</w:t>
            </w:r>
          </w:p>
          <w:p w:rsidR="005B2EE9" w:rsidRDefault="00DF59AE">
            <w:pPr>
              <w:pStyle w:val="TableParagraph"/>
              <w:numPr>
                <w:ilvl w:val="0"/>
                <w:numId w:val="39"/>
              </w:numPr>
              <w:tabs>
                <w:tab w:val="left" w:pos="590"/>
              </w:tabs>
              <w:spacing w:before="7" w:line="310" w:lineRule="atLeast"/>
              <w:ind w:right="545" w:hanging="360"/>
              <w:rPr>
                <w:sz w:val="24"/>
              </w:rPr>
            </w:pPr>
            <w:r>
              <w:rPr>
                <w:sz w:val="24"/>
              </w:rPr>
              <w:t>Student</w:t>
            </w:r>
            <w:r>
              <w:rPr>
                <w:spacing w:val="-11"/>
                <w:sz w:val="24"/>
              </w:rPr>
              <w:t xml:space="preserve"> </w:t>
            </w:r>
            <w:r>
              <w:rPr>
                <w:sz w:val="24"/>
              </w:rPr>
              <w:t>will</w:t>
            </w:r>
            <w:r>
              <w:rPr>
                <w:spacing w:val="-7"/>
                <w:sz w:val="24"/>
              </w:rPr>
              <w:t xml:space="preserve"> </w:t>
            </w:r>
            <w:r>
              <w:rPr>
                <w:sz w:val="24"/>
              </w:rPr>
              <w:t>gain</w:t>
            </w:r>
            <w:r>
              <w:rPr>
                <w:spacing w:val="-8"/>
                <w:sz w:val="24"/>
              </w:rPr>
              <w:t xml:space="preserve"> </w:t>
            </w:r>
            <w:r>
              <w:rPr>
                <w:sz w:val="24"/>
              </w:rPr>
              <w:t>confidence</w:t>
            </w:r>
            <w:r>
              <w:rPr>
                <w:spacing w:val="-11"/>
                <w:sz w:val="24"/>
              </w:rPr>
              <w:t xml:space="preserve"> </w:t>
            </w:r>
            <w:r>
              <w:rPr>
                <w:sz w:val="24"/>
              </w:rPr>
              <w:t>to</w:t>
            </w:r>
            <w:r>
              <w:rPr>
                <w:spacing w:val="-11"/>
                <w:sz w:val="24"/>
              </w:rPr>
              <w:t xml:space="preserve"> </w:t>
            </w:r>
            <w:r>
              <w:rPr>
                <w:sz w:val="24"/>
              </w:rPr>
              <w:t>perform</w:t>
            </w:r>
            <w:r>
              <w:rPr>
                <w:spacing w:val="-8"/>
                <w:sz w:val="24"/>
              </w:rPr>
              <w:t xml:space="preserve"> </w:t>
            </w:r>
            <w:r>
              <w:rPr>
                <w:sz w:val="24"/>
              </w:rPr>
              <w:t>their</w:t>
            </w:r>
            <w:r>
              <w:rPr>
                <w:spacing w:val="-8"/>
                <w:sz w:val="24"/>
              </w:rPr>
              <w:t xml:space="preserve"> </w:t>
            </w:r>
            <w:r>
              <w:rPr>
                <w:sz w:val="24"/>
              </w:rPr>
              <w:t>role</w:t>
            </w:r>
            <w:r>
              <w:rPr>
                <w:spacing w:val="-5"/>
                <w:sz w:val="24"/>
              </w:rPr>
              <w:t xml:space="preserve"> </w:t>
            </w:r>
            <w:r>
              <w:rPr>
                <w:sz w:val="24"/>
              </w:rPr>
              <w:t>as</w:t>
            </w:r>
            <w:r>
              <w:rPr>
                <w:spacing w:val="-8"/>
                <w:sz w:val="24"/>
              </w:rPr>
              <w:t xml:space="preserve"> </w:t>
            </w:r>
            <w:r>
              <w:rPr>
                <w:sz w:val="24"/>
              </w:rPr>
              <w:t>labor</w:t>
            </w:r>
            <w:r>
              <w:rPr>
                <w:spacing w:val="-12"/>
                <w:sz w:val="24"/>
              </w:rPr>
              <w:t xml:space="preserve"> </w:t>
            </w:r>
            <w:r>
              <w:rPr>
                <w:sz w:val="24"/>
              </w:rPr>
              <w:t>welfare</w:t>
            </w:r>
            <w:r>
              <w:rPr>
                <w:spacing w:val="-13"/>
                <w:sz w:val="24"/>
              </w:rPr>
              <w:t xml:space="preserve"> </w:t>
            </w:r>
            <w:r>
              <w:rPr>
                <w:sz w:val="24"/>
              </w:rPr>
              <w:t>officer</w:t>
            </w:r>
            <w:r>
              <w:rPr>
                <w:spacing w:val="-11"/>
                <w:sz w:val="24"/>
              </w:rPr>
              <w:t xml:space="preserve"> </w:t>
            </w:r>
            <w:r>
              <w:rPr>
                <w:sz w:val="24"/>
              </w:rPr>
              <w:t>or</w:t>
            </w:r>
            <w:r>
              <w:rPr>
                <w:spacing w:val="-13"/>
                <w:sz w:val="24"/>
              </w:rPr>
              <w:t xml:space="preserve"> </w:t>
            </w:r>
            <w:r>
              <w:rPr>
                <w:sz w:val="24"/>
              </w:rPr>
              <w:t>psychiatric</w:t>
            </w:r>
            <w:r>
              <w:rPr>
                <w:spacing w:val="-6"/>
                <w:sz w:val="24"/>
              </w:rPr>
              <w:t xml:space="preserve"> </w:t>
            </w:r>
            <w:r>
              <w:rPr>
                <w:sz w:val="24"/>
              </w:rPr>
              <w:t>social worker or community organizer</w:t>
            </w:r>
          </w:p>
        </w:tc>
      </w:tr>
      <w:tr w:rsidR="005B2EE9">
        <w:trPr>
          <w:trHeight w:val="316"/>
        </w:trPr>
        <w:tc>
          <w:tcPr>
            <w:tcW w:w="10113" w:type="dxa"/>
            <w:gridSpan w:val="8"/>
          </w:tcPr>
          <w:p w:rsidR="005B2EE9" w:rsidRDefault="00DF59AE">
            <w:pPr>
              <w:pStyle w:val="TableParagraph"/>
              <w:spacing w:line="270" w:lineRule="exact"/>
              <w:ind w:left="117"/>
              <w:rPr>
                <w:b/>
                <w:sz w:val="24"/>
              </w:rPr>
            </w:pPr>
            <w:r>
              <w:rPr>
                <w:b/>
                <w:sz w:val="24"/>
              </w:rPr>
              <w:t>Expected</w:t>
            </w:r>
            <w:r>
              <w:rPr>
                <w:b/>
                <w:spacing w:val="-4"/>
                <w:sz w:val="24"/>
              </w:rPr>
              <w:t xml:space="preserve"> </w:t>
            </w:r>
            <w:r>
              <w:rPr>
                <w:b/>
                <w:sz w:val="24"/>
              </w:rPr>
              <w:t>Course</w:t>
            </w:r>
            <w:r>
              <w:rPr>
                <w:b/>
                <w:spacing w:val="-9"/>
                <w:sz w:val="24"/>
              </w:rPr>
              <w:t xml:space="preserve"> </w:t>
            </w:r>
            <w:r>
              <w:rPr>
                <w:b/>
                <w:spacing w:val="-2"/>
                <w:sz w:val="24"/>
              </w:rPr>
              <w:t>Outcomes:</w:t>
            </w:r>
          </w:p>
        </w:tc>
      </w:tr>
      <w:tr w:rsidR="005B2EE9">
        <w:trPr>
          <w:trHeight w:val="494"/>
        </w:trPr>
        <w:tc>
          <w:tcPr>
            <w:tcW w:w="10113" w:type="dxa"/>
            <w:gridSpan w:val="8"/>
          </w:tcPr>
          <w:p w:rsidR="005B2EE9" w:rsidRDefault="00DF59AE">
            <w:pPr>
              <w:pStyle w:val="TableParagraph"/>
              <w:spacing w:line="270" w:lineRule="exact"/>
              <w:ind w:left="117"/>
              <w:rPr>
                <w:sz w:val="24"/>
              </w:rPr>
            </w:pPr>
            <w:r>
              <w:rPr>
                <w:sz w:val="24"/>
              </w:rPr>
              <w:t>On</w:t>
            </w:r>
            <w:r>
              <w:rPr>
                <w:spacing w:val="-1"/>
                <w:sz w:val="24"/>
              </w:rPr>
              <w:t xml:space="preserve"> </w:t>
            </w:r>
            <w:r>
              <w:rPr>
                <w:sz w:val="24"/>
              </w:rPr>
              <w:t>the</w:t>
            </w:r>
            <w:r>
              <w:rPr>
                <w:spacing w:val="-7"/>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1"/>
                <w:sz w:val="24"/>
              </w:rPr>
              <w:t xml:space="preserve"> </w:t>
            </w:r>
            <w:r>
              <w:rPr>
                <w:sz w:val="24"/>
              </w:rPr>
              <w:t>student will be</w:t>
            </w:r>
            <w:r>
              <w:rPr>
                <w:spacing w:val="-5"/>
                <w:sz w:val="24"/>
              </w:rPr>
              <w:t xml:space="preserve"> </w:t>
            </w:r>
            <w:r>
              <w:rPr>
                <w:sz w:val="24"/>
              </w:rPr>
              <w:t>able</w:t>
            </w:r>
            <w:r>
              <w:rPr>
                <w:spacing w:val="-1"/>
                <w:sz w:val="24"/>
              </w:rPr>
              <w:t xml:space="preserve"> </w:t>
            </w:r>
            <w:r>
              <w:rPr>
                <w:spacing w:val="-5"/>
                <w:sz w:val="24"/>
              </w:rPr>
              <w:t>to:</w:t>
            </w:r>
          </w:p>
        </w:tc>
      </w:tr>
      <w:tr w:rsidR="005B2EE9">
        <w:trPr>
          <w:trHeight w:val="405"/>
        </w:trPr>
        <w:tc>
          <w:tcPr>
            <w:tcW w:w="425" w:type="dxa"/>
          </w:tcPr>
          <w:p w:rsidR="005B2EE9" w:rsidRDefault="00DF59AE">
            <w:pPr>
              <w:pStyle w:val="TableParagraph"/>
              <w:spacing w:line="270" w:lineRule="exact"/>
              <w:ind w:left="38" w:right="86"/>
              <w:jc w:val="center"/>
              <w:rPr>
                <w:sz w:val="24"/>
              </w:rPr>
            </w:pPr>
            <w:r>
              <w:rPr>
                <w:spacing w:val="-10"/>
                <w:sz w:val="24"/>
              </w:rPr>
              <w:t>1</w:t>
            </w:r>
          </w:p>
        </w:tc>
        <w:tc>
          <w:tcPr>
            <w:tcW w:w="8502" w:type="dxa"/>
            <w:gridSpan w:val="5"/>
          </w:tcPr>
          <w:p w:rsidR="005B2EE9" w:rsidRDefault="00DF59AE">
            <w:pPr>
              <w:pStyle w:val="TableParagraph"/>
              <w:spacing w:line="270" w:lineRule="exact"/>
              <w:ind w:left="177"/>
              <w:rPr>
                <w:sz w:val="24"/>
              </w:rPr>
            </w:pPr>
            <w:r>
              <w:rPr>
                <w:sz w:val="24"/>
              </w:rPr>
              <w:t>Students</w:t>
            </w:r>
            <w:r>
              <w:rPr>
                <w:spacing w:val="-4"/>
                <w:sz w:val="24"/>
              </w:rPr>
              <w:t xml:space="preserve"> </w:t>
            </w:r>
            <w:r>
              <w:rPr>
                <w:sz w:val="24"/>
              </w:rPr>
              <w:t>will</w:t>
            </w:r>
            <w:r>
              <w:rPr>
                <w:spacing w:val="-3"/>
                <w:sz w:val="24"/>
              </w:rPr>
              <w:t xml:space="preserve"> </w:t>
            </w:r>
            <w:r>
              <w:rPr>
                <w:sz w:val="24"/>
              </w:rPr>
              <w:t>be</w:t>
            </w:r>
            <w:r>
              <w:rPr>
                <w:spacing w:val="-5"/>
                <w:sz w:val="24"/>
              </w:rPr>
              <w:t xml:space="preserve"> </w:t>
            </w:r>
            <w:r>
              <w:rPr>
                <w:sz w:val="24"/>
              </w:rPr>
              <w:t>placed</w:t>
            </w:r>
            <w:r>
              <w:rPr>
                <w:spacing w:val="-2"/>
                <w:sz w:val="24"/>
              </w:rPr>
              <w:t xml:space="preserve"> </w:t>
            </w:r>
            <w:r>
              <w:rPr>
                <w:sz w:val="24"/>
              </w:rPr>
              <w:t>well</w:t>
            </w:r>
            <w:r>
              <w:rPr>
                <w:spacing w:val="-1"/>
                <w:sz w:val="24"/>
              </w:rPr>
              <w:t xml:space="preserve"> </w:t>
            </w:r>
            <w:r>
              <w:rPr>
                <w:sz w:val="24"/>
              </w:rPr>
              <w:t>in</w:t>
            </w:r>
            <w:r>
              <w:rPr>
                <w:spacing w:val="-1"/>
                <w:sz w:val="24"/>
              </w:rPr>
              <w:t xml:space="preserve"> </w:t>
            </w:r>
            <w:r>
              <w:rPr>
                <w:sz w:val="24"/>
              </w:rPr>
              <w:t>the</w:t>
            </w:r>
            <w:r>
              <w:rPr>
                <w:spacing w:val="-8"/>
                <w:sz w:val="24"/>
              </w:rPr>
              <w:t xml:space="preserve"> </w:t>
            </w:r>
            <w:proofErr w:type="spellStart"/>
            <w:r>
              <w:rPr>
                <w:sz w:val="24"/>
              </w:rPr>
              <w:t>organisation</w:t>
            </w:r>
            <w:proofErr w:type="spellEnd"/>
            <w:r>
              <w:rPr>
                <w:spacing w:val="-1"/>
                <w:sz w:val="24"/>
              </w:rPr>
              <w:t xml:space="preserve"> </w:t>
            </w:r>
            <w:r>
              <w:rPr>
                <w:sz w:val="24"/>
              </w:rPr>
              <w:t>as</w:t>
            </w:r>
            <w:r>
              <w:rPr>
                <w:spacing w:val="-1"/>
                <w:sz w:val="24"/>
              </w:rPr>
              <w:t xml:space="preserve"> </w:t>
            </w:r>
            <w:r>
              <w:rPr>
                <w:sz w:val="24"/>
              </w:rPr>
              <w:t>social</w:t>
            </w:r>
            <w:r>
              <w:rPr>
                <w:spacing w:val="-2"/>
                <w:sz w:val="24"/>
              </w:rPr>
              <w:t xml:space="preserve"> worker</w:t>
            </w:r>
          </w:p>
        </w:tc>
        <w:tc>
          <w:tcPr>
            <w:tcW w:w="1186" w:type="dxa"/>
            <w:gridSpan w:val="2"/>
          </w:tcPr>
          <w:p w:rsidR="005B2EE9" w:rsidRDefault="00DF59AE">
            <w:pPr>
              <w:pStyle w:val="TableParagraph"/>
              <w:spacing w:line="270" w:lineRule="exact"/>
              <w:ind w:left="120"/>
              <w:rPr>
                <w:sz w:val="24"/>
              </w:rPr>
            </w:pPr>
            <w:r>
              <w:rPr>
                <w:spacing w:val="-5"/>
                <w:sz w:val="24"/>
              </w:rPr>
              <w:t>K3</w:t>
            </w:r>
          </w:p>
        </w:tc>
      </w:tr>
      <w:tr w:rsidR="005B2EE9">
        <w:trPr>
          <w:trHeight w:val="705"/>
        </w:trPr>
        <w:tc>
          <w:tcPr>
            <w:tcW w:w="425" w:type="dxa"/>
          </w:tcPr>
          <w:p w:rsidR="005B2EE9" w:rsidRDefault="00DF59AE">
            <w:pPr>
              <w:pStyle w:val="TableParagraph"/>
              <w:spacing w:line="270" w:lineRule="exact"/>
              <w:ind w:left="38" w:right="86"/>
              <w:jc w:val="center"/>
              <w:rPr>
                <w:sz w:val="24"/>
              </w:rPr>
            </w:pPr>
            <w:r>
              <w:rPr>
                <w:spacing w:val="-10"/>
                <w:sz w:val="24"/>
              </w:rPr>
              <w:t>2</w:t>
            </w:r>
          </w:p>
        </w:tc>
        <w:tc>
          <w:tcPr>
            <w:tcW w:w="8502" w:type="dxa"/>
            <w:gridSpan w:val="5"/>
          </w:tcPr>
          <w:p w:rsidR="005B2EE9" w:rsidRDefault="00DF59AE">
            <w:pPr>
              <w:pStyle w:val="TableParagraph"/>
              <w:spacing w:before="1" w:line="278" w:lineRule="auto"/>
              <w:ind w:left="117" w:right="685" w:firstLine="60"/>
              <w:rPr>
                <w:sz w:val="24"/>
              </w:rPr>
            </w:pPr>
            <w:r>
              <w:rPr>
                <w:sz w:val="24"/>
              </w:rPr>
              <w:t>Students</w:t>
            </w:r>
            <w:r>
              <w:rPr>
                <w:spacing w:val="-8"/>
                <w:sz w:val="24"/>
              </w:rPr>
              <w:t xml:space="preserve"> </w:t>
            </w:r>
            <w:r>
              <w:rPr>
                <w:sz w:val="24"/>
              </w:rPr>
              <w:t>have</w:t>
            </w:r>
            <w:r>
              <w:rPr>
                <w:spacing w:val="-12"/>
                <w:sz w:val="24"/>
              </w:rPr>
              <w:t xml:space="preserve"> </w:t>
            </w:r>
            <w:r>
              <w:rPr>
                <w:sz w:val="24"/>
              </w:rPr>
              <w:t>sound</w:t>
            </w:r>
            <w:r>
              <w:rPr>
                <w:spacing w:val="-7"/>
                <w:sz w:val="24"/>
              </w:rPr>
              <w:t xml:space="preserve"> </w:t>
            </w:r>
            <w:r>
              <w:rPr>
                <w:sz w:val="24"/>
              </w:rPr>
              <w:t>knowledge</w:t>
            </w:r>
            <w:r>
              <w:rPr>
                <w:spacing w:val="-12"/>
                <w:sz w:val="24"/>
              </w:rPr>
              <w:t xml:space="preserve"> </w:t>
            </w:r>
            <w:r>
              <w:rPr>
                <w:sz w:val="24"/>
              </w:rPr>
              <w:t>on</w:t>
            </w:r>
            <w:r>
              <w:rPr>
                <w:spacing w:val="-8"/>
                <w:sz w:val="24"/>
              </w:rPr>
              <w:t xml:space="preserve"> </w:t>
            </w:r>
            <w:r>
              <w:rPr>
                <w:sz w:val="24"/>
              </w:rPr>
              <w:t>social</w:t>
            </w:r>
            <w:r>
              <w:rPr>
                <w:spacing w:val="-6"/>
                <w:sz w:val="24"/>
              </w:rPr>
              <w:t xml:space="preserve"> </w:t>
            </w:r>
            <w:r>
              <w:rPr>
                <w:sz w:val="24"/>
              </w:rPr>
              <w:t>work</w:t>
            </w:r>
            <w:r>
              <w:rPr>
                <w:spacing w:val="-8"/>
                <w:sz w:val="24"/>
              </w:rPr>
              <w:t xml:space="preserve"> </w:t>
            </w:r>
            <w:r>
              <w:rPr>
                <w:sz w:val="24"/>
              </w:rPr>
              <w:t>which</w:t>
            </w:r>
            <w:r>
              <w:rPr>
                <w:spacing w:val="-8"/>
                <w:sz w:val="24"/>
              </w:rPr>
              <w:t xml:space="preserve"> </w:t>
            </w:r>
            <w:r>
              <w:rPr>
                <w:sz w:val="24"/>
              </w:rPr>
              <w:t>will</w:t>
            </w:r>
            <w:r>
              <w:rPr>
                <w:spacing w:val="-6"/>
                <w:sz w:val="24"/>
              </w:rPr>
              <w:t xml:space="preserve"> </w:t>
            </w:r>
            <w:r>
              <w:rPr>
                <w:sz w:val="24"/>
              </w:rPr>
              <w:t>motivate</w:t>
            </w:r>
            <w:r>
              <w:rPr>
                <w:spacing w:val="-8"/>
                <w:sz w:val="24"/>
              </w:rPr>
              <w:t xml:space="preserve"> </w:t>
            </w:r>
            <w:r>
              <w:rPr>
                <w:sz w:val="24"/>
              </w:rPr>
              <w:t>them</w:t>
            </w:r>
            <w:r>
              <w:rPr>
                <w:spacing w:val="-6"/>
                <w:sz w:val="24"/>
              </w:rPr>
              <w:t xml:space="preserve"> </w:t>
            </w:r>
            <w:r>
              <w:rPr>
                <w:sz w:val="24"/>
              </w:rPr>
              <w:t>to start an NGO</w:t>
            </w:r>
          </w:p>
        </w:tc>
        <w:tc>
          <w:tcPr>
            <w:tcW w:w="1186" w:type="dxa"/>
            <w:gridSpan w:val="2"/>
          </w:tcPr>
          <w:p w:rsidR="005B2EE9" w:rsidRDefault="00DF59AE">
            <w:pPr>
              <w:pStyle w:val="TableParagraph"/>
              <w:spacing w:line="270" w:lineRule="exact"/>
              <w:ind w:left="120"/>
              <w:rPr>
                <w:sz w:val="24"/>
              </w:rPr>
            </w:pPr>
            <w:r>
              <w:rPr>
                <w:spacing w:val="-5"/>
                <w:sz w:val="24"/>
              </w:rPr>
              <w:t>K4</w:t>
            </w:r>
          </w:p>
        </w:tc>
      </w:tr>
      <w:tr w:rsidR="005B2EE9">
        <w:trPr>
          <w:trHeight w:val="407"/>
        </w:trPr>
        <w:tc>
          <w:tcPr>
            <w:tcW w:w="425" w:type="dxa"/>
          </w:tcPr>
          <w:p w:rsidR="005B2EE9" w:rsidRDefault="00DF59AE">
            <w:pPr>
              <w:pStyle w:val="TableParagraph"/>
              <w:spacing w:line="270" w:lineRule="exact"/>
              <w:ind w:left="38" w:right="86"/>
              <w:jc w:val="center"/>
              <w:rPr>
                <w:sz w:val="24"/>
              </w:rPr>
            </w:pPr>
            <w:r>
              <w:rPr>
                <w:spacing w:val="-10"/>
                <w:sz w:val="24"/>
              </w:rPr>
              <w:t>3</w:t>
            </w:r>
          </w:p>
        </w:tc>
        <w:tc>
          <w:tcPr>
            <w:tcW w:w="8502" w:type="dxa"/>
            <w:gridSpan w:val="5"/>
          </w:tcPr>
          <w:p w:rsidR="005B2EE9" w:rsidRDefault="00DF59AE">
            <w:pPr>
              <w:pStyle w:val="TableParagraph"/>
              <w:spacing w:line="270" w:lineRule="exact"/>
              <w:ind w:left="117"/>
              <w:rPr>
                <w:sz w:val="24"/>
              </w:rPr>
            </w:pPr>
            <w:r>
              <w:rPr>
                <w:sz w:val="24"/>
              </w:rPr>
              <w:t>Students</w:t>
            </w:r>
            <w:r>
              <w:rPr>
                <w:spacing w:val="-2"/>
                <w:sz w:val="24"/>
              </w:rPr>
              <w:t xml:space="preserve"> </w:t>
            </w:r>
            <w:r>
              <w:rPr>
                <w:sz w:val="24"/>
              </w:rPr>
              <w:t>may</w:t>
            </w:r>
            <w:r>
              <w:rPr>
                <w:spacing w:val="-4"/>
                <w:sz w:val="24"/>
              </w:rPr>
              <w:t xml:space="preserve"> </w:t>
            </w:r>
            <w:r>
              <w:rPr>
                <w:sz w:val="24"/>
              </w:rPr>
              <w:t>evaluate</w:t>
            </w:r>
            <w:r>
              <w:rPr>
                <w:spacing w:val="-5"/>
                <w:sz w:val="24"/>
              </w:rPr>
              <w:t xml:space="preserve"> </w:t>
            </w:r>
            <w:r>
              <w:rPr>
                <w:sz w:val="24"/>
              </w:rPr>
              <w:t>any</w:t>
            </w:r>
            <w:r>
              <w:rPr>
                <w:spacing w:val="-1"/>
                <w:sz w:val="24"/>
              </w:rPr>
              <w:t xml:space="preserve"> </w:t>
            </w:r>
            <w:r>
              <w:rPr>
                <w:sz w:val="24"/>
              </w:rPr>
              <w:t>project</w:t>
            </w:r>
            <w:r>
              <w:rPr>
                <w:spacing w:val="-2"/>
                <w:sz w:val="24"/>
              </w:rPr>
              <w:t xml:space="preserve"> </w:t>
            </w:r>
            <w:r>
              <w:rPr>
                <w:sz w:val="24"/>
              </w:rPr>
              <w:t>in</w:t>
            </w:r>
            <w:r>
              <w:rPr>
                <w:spacing w:val="-1"/>
                <w:sz w:val="24"/>
              </w:rPr>
              <w:t xml:space="preserve"> </w:t>
            </w:r>
            <w:r>
              <w:rPr>
                <w:sz w:val="24"/>
              </w:rPr>
              <w:t>the</w:t>
            </w:r>
            <w:r>
              <w:rPr>
                <w:spacing w:val="-2"/>
                <w:sz w:val="24"/>
              </w:rPr>
              <w:t xml:space="preserve"> </w:t>
            </w:r>
            <w:proofErr w:type="spellStart"/>
            <w:r>
              <w:rPr>
                <w:spacing w:val="-2"/>
                <w:sz w:val="24"/>
              </w:rPr>
              <w:t>organisation</w:t>
            </w:r>
            <w:proofErr w:type="spellEnd"/>
          </w:p>
        </w:tc>
        <w:tc>
          <w:tcPr>
            <w:tcW w:w="1186" w:type="dxa"/>
            <w:gridSpan w:val="2"/>
          </w:tcPr>
          <w:p w:rsidR="005B2EE9" w:rsidRDefault="00DF59AE">
            <w:pPr>
              <w:pStyle w:val="TableParagraph"/>
              <w:spacing w:line="270" w:lineRule="exact"/>
              <w:ind w:left="120"/>
              <w:rPr>
                <w:sz w:val="24"/>
              </w:rPr>
            </w:pPr>
            <w:r>
              <w:rPr>
                <w:spacing w:val="-5"/>
                <w:sz w:val="24"/>
              </w:rPr>
              <w:t>K5</w:t>
            </w:r>
          </w:p>
        </w:tc>
      </w:tr>
      <w:tr w:rsidR="005B2EE9">
        <w:trPr>
          <w:trHeight w:val="412"/>
        </w:trPr>
        <w:tc>
          <w:tcPr>
            <w:tcW w:w="425" w:type="dxa"/>
          </w:tcPr>
          <w:p w:rsidR="005B2EE9" w:rsidRDefault="00DF59AE">
            <w:pPr>
              <w:pStyle w:val="TableParagraph"/>
              <w:spacing w:line="270" w:lineRule="exact"/>
              <w:ind w:left="38" w:right="86"/>
              <w:jc w:val="center"/>
              <w:rPr>
                <w:sz w:val="24"/>
              </w:rPr>
            </w:pPr>
            <w:r>
              <w:rPr>
                <w:spacing w:val="-10"/>
                <w:sz w:val="24"/>
              </w:rPr>
              <w:t>4</w:t>
            </w:r>
          </w:p>
        </w:tc>
        <w:tc>
          <w:tcPr>
            <w:tcW w:w="8502" w:type="dxa"/>
            <w:gridSpan w:val="5"/>
          </w:tcPr>
          <w:p w:rsidR="005B2EE9" w:rsidRDefault="00DF59AE">
            <w:pPr>
              <w:pStyle w:val="TableParagraph"/>
              <w:spacing w:line="270" w:lineRule="exact"/>
              <w:ind w:left="177"/>
              <w:rPr>
                <w:sz w:val="24"/>
              </w:rPr>
            </w:pPr>
            <w:r>
              <w:rPr>
                <w:noProof/>
                <w:sz w:val="24"/>
                <w:lang w:val="en-IN" w:eastAsia="en-IN"/>
              </w:rPr>
              <mc:AlternateContent>
                <mc:Choice Requires="wpg">
                  <w:drawing>
                    <wp:anchor distT="0" distB="0" distL="0" distR="0" simplePos="0" relativeHeight="251691008" behindDoc="1" locked="0" layoutInCell="1" allowOverlap="1">
                      <wp:simplePos x="0" y="0"/>
                      <wp:positionH relativeFrom="column">
                        <wp:posOffset>1905635</wp:posOffset>
                      </wp:positionH>
                      <wp:positionV relativeFrom="paragraph">
                        <wp:posOffset>-215265</wp:posOffset>
                      </wp:positionV>
                      <wp:extent cx="1847850" cy="1538605"/>
                      <wp:effectExtent l="0" t="0" r="0" b="0"/>
                      <wp:wrapNone/>
                      <wp:docPr id="202" name="Group 202"/>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03" name="Image 203"/>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50.05pt;margin-top:-16.95pt;height:121.15pt;width:145.5pt;z-index:-251607040;mso-width-relative:page;mso-height-relative:page;" coordsize="1847850,1538605" o:gfxdata="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">
                      <o:lock v:ext="edit" aspectratio="f"/>
                      <v:shape id="Image 203" o:spid="_x0000_s1026" o:spt="75" type="#_x0000_t75" style="position:absolute;left:0;top:0;height:1540764;width:1850595;" filled="f" o:preferrelative="t" stroked="f" coordsize="21600,21600" o:gfxdata="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Gb7PvQAA&#10;ANw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r>
              <w:rPr>
                <w:sz w:val="24"/>
              </w:rPr>
              <w:t>Students</w:t>
            </w:r>
            <w:r>
              <w:rPr>
                <w:spacing w:val="-4"/>
                <w:sz w:val="24"/>
              </w:rPr>
              <w:t xml:space="preserve"> </w:t>
            </w:r>
            <w:r>
              <w:rPr>
                <w:sz w:val="24"/>
              </w:rPr>
              <w:t>can</w:t>
            </w:r>
            <w:r>
              <w:rPr>
                <w:spacing w:val="-2"/>
                <w:sz w:val="24"/>
              </w:rPr>
              <w:t xml:space="preserve"> </w:t>
            </w:r>
            <w:proofErr w:type="spellStart"/>
            <w:r>
              <w:rPr>
                <w:sz w:val="24"/>
              </w:rPr>
              <w:t>organise</w:t>
            </w:r>
            <w:proofErr w:type="spellEnd"/>
            <w:r>
              <w:rPr>
                <w:spacing w:val="-2"/>
                <w:sz w:val="24"/>
              </w:rPr>
              <w:t xml:space="preserve"> </w:t>
            </w:r>
            <w:r>
              <w:rPr>
                <w:sz w:val="24"/>
              </w:rPr>
              <w:t>program</w:t>
            </w:r>
            <w:r>
              <w:rPr>
                <w:spacing w:val="-2"/>
                <w:sz w:val="24"/>
              </w:rPr>
              <w:t xml:space="preserve"> </w:t>
            </w:r>
            <w:r>
              <w:rPr>
                <w:sz w:val="24"/>
              </w:rPr>
              <w:t>for</w:t>
            </w:r>
            <w:r>
              <w:rPr>
                <w:spacing w:val="-9"/>
                <w:sz w:val="24"/>
              </w:rPr>
              <w:t xml:space="preserve"> </w:t>
            </w:r>
            <w:r>
              <w:rPr>
                <w:sz w:val="24"/>
              </w:rPr>
              <w:t>fund</w:t>
            </w:r>
            <w:r>
              <w:rPr>
                <w:spacing w:val="-2"/>
                <w:sz w:val="24"/>
              </w:rPr>
              <w:t xml:space="preserve"> raising</w:t>
            </w:r>
          </w:p>
        </w:tc>
        <w:tc>
          <w:tcPr>
            <w:tcW w:w="1186" w:type="dxa"/>
            <w:gridSpan w:val="2"/>
          </w:tcPr>
          <w:p w:rsidR="005B2EE9" w:rsidRDefault="00DF59AE">
            <w:pPr>
              <w:pStyle w:val="TableParagraph"/>
              <w:spacing w:line="270" w:lineRule="exact"/>
              <w:ind w:left="120"/>
              <w:rPr>
                <w:sz w:val="24"/>
              </w:rPr>
            </w:pPr>
            <w:r>
              <w:rPr>
                <w:spacing w:val="-5"/>
                <w:sz w:val="24"/>
              </w:rPr>
              <w:t>K3</w:t>
            </w:r>
          </w:p>
        </w:tc>
      </w:tr>
      <w:tr w:rsidR="005B2EE9">
        <w:trPr>
          <w:trHeight w:val="777"/>
        </w:trPr>
        <w:tc>
          <w:tcPr>
            <w:tcW w:w="425" w:type="dxa"/>
          </w:tcPr>
          <w:p w:rsidR="005B2EE9" w:rsidRDefault="00DF59AE">
            <w:pPr>
              <w:pStyle w:val="TableParagraph"/>
              <w:spacing w:line="270" w:lineRule="exact"/>
              <w:ind w:left="38" w:right="86"/>
              <w:jc w:val="center"/>
              <w:rPr>
                <w:sz w:val="24"/>
              </w:rPr>
            </w:pPr>
            <w:r>
              <w:rPr>
                <w:spacing w:val="-10"/>
                <w:sz w:val="24"/>
              </w:rPr>
              <w:t>5</w:t>
            </w:r>
          </w:p>
        </w:tc>
        <w:tc>
          <w:tcPr>
            <w:tcW w:w="8502" w:type="dxa"/>
            <w:gridSpan w:val="5"/>
          </w:tcPr>
          <w:p w:rsidR="005B2EE9" w:rsidRDefault="00DF59AE">
            <w:pPr>
              <w:pStyle w:val="TableParagraph"/>
              <w:spacing w:line="278" w:lineRule="auto"/>
              <w:ind w:left="117" w:right="685" w:firstLine="60"/>
              <w:rPr>
                <w:sz w:val="24"/>
              </w:rPr>
            </w:pPr>
            <w:r>
              <w:rPr>
                <w:sz w:val="24"/>
              </w:rPr>
              <w:t>They</w:t>
            </w:r>
            <w:r>
              <w:rPr>
                <w:spacing w:val="-6"/>
                <w:sz w:val="24"/>
              </w:rPr>
              <w:t xml:space="preserve"> </w:t>
            </w:r>
            <w:r>
              <w:rPr>
                <w:sz w:val="24"/>
              </w:rPr>
              <w:t>may</w:t>
            </w:r>
            <w:r>
              <w:rPr>
                <w:spacing w:val="-9"/>
                <w:sz w:val="24"/>
              </w:rPr>
              <w:t xml:space="preserve"> </w:t>
            </w:r>
            <w:r>
              <w:rPr>
                <w:sz w:val="24"/>
              </w:rPr>
              <w:t>do</w:t>
            </w:r>
            <w:r>
              <w:rPr>
                <w:spacing w:val="-6"/>
                <w:sz w:val="24"/>
              </w:rPr>
              <w:t xml:space="preserve"> </w:t>
            </w:r>
            <w:r>
              <w:rPr>
                <w:sz w:val="24"/>
              </w:rPr>
              <w:t>a</w:t>
            </w:r>
            <w:r>
              <w:rPr>
                <w:spacing w:val="-11"/>
                <w:sz w:val="24"/>
              </w:rPr>
              <w:t xml:space="preserve"> </w:t>
            </w:r>
            <w:r>
              <w:rPr>
                <w:sz w:val="24"/>
              </w:rPr>
              <w:t>research</w:t>
            </w:r>
            <w:r>
              <w:rPr>
                <w:spacing w:val="-5"/>
                <w:sz w:val="24"/>
              </w:rPr>
              <w:t xml:space="preserve"> </w:t>
            </w:r>
            <w:r>
              <w:rPr>
                <w:sz w:val="24"/>
              </w:rPr>
              <w:t>in</w:t>
            </w:r>
            <w:r>
              <w:rPr>
                <w:spacing w:val="-6"/>
                <w:sz w:val="24"/>
              </w:rPr>
              <w:t xml:space="preserve"> </w:t>
            </w:r>
            <w:r>
              <w:rPr>
                <w:sz w:val="24"/>
              </w:rPr>
              <w:t>their</w:t>
            </w:r>
            <w:r>
              <w:rPr>
                <w:spacing w:val="-9"/>
                <w:sz w:val="24"/>
              </w:rPr>
              <w:t xml:space="preserve"> </w:t>
            </w:r>
            <w:r>
              <w:rPr>
                <w:sz w:val="24"/>
              </w:rPr>
              <w:t>area</w:t>
            </w:r>
            <w:r>
              <w:rPr>
                <w:spacing w:val="-11"/>
                <w:sz w:val="24"/>
              </w:rPr>
              <w:t xml:space="preserve"> </w:t>
            </w:r>
            <w:r>
              <w:rPr>
                <w:sz w:val="24"/>
              </w:rPr>
              <w:t>of</w:t>
            </w:r>
            <w:r>
              <w:rPr>
                <w:spacing w:val="-7"/>
                <w:sz w:val="24"/>
              </w:rPr>
              <w:t xml:space="preserve"> </w:t>
            </w:r>
            <w:r>
              <w:rPr>
                <w:sz w:val="24"/>
              </w:rPr>
              <w:t>specialization</w:t>
            </w:r>
            <w:r>
              <w:rPr>
                <w:spacing w:val="-5"/>
                <w:sz w:val="24"/>
              </w:rPr>
              <w:t xml:space="preserve"> </w:t>
            </w:r>
            <w:r>
              <w:rPr>
                <w:sz w:val="24"/>
              </w:rPr>
              <w:t>through</w:t>
            </w:r>
            <w:r>
              <w:rPr>
                <w:spacing w:val="-8"/>
                <w:sz w:val="24"/>
              </w:rPr>
              <w:t xml:space="preserve"> </w:t>
            </w:r>
            <w:r>
              <w:rPr>
                <w:sz w:val="24"/>
              </w:rPr>
              <w:t>which</w:t>
            </w:r>
            <w:r>
              <w:rPr>
                <w:spacing w:val="-5"/>
                <w:sz w:val="24"/>
              </w:rPr>
              <w:t xml:space="preserve"> </w:t>
            </w:r>
            <w:r>
              <w:rPr>
                <w:sz w:val="24"/>
              </w:rPr>
              <w:t>they</w:t>
            </w:r>
            <w:r>
              <w:rPr>
                <w:spacing w:val="-6"/>
                <w:sz w:val="24"/>
              </w:rPr>
              <w:t xml:space="preserve"> </w:t>
            </w:r>
            <w:r>
              <w:rPr>
                <w:sz w:val="24"/>
              </w:rPr>
              <w:t xml:space="preserve">can submit a recommendations to the concern </w:t>
            </w:r>
            <w:proofErr w:type="spellStart"/>
            <w:r>
              <w:rPr>
                <w:sz w:val="24"/>
              </w:rPr>
              <w:t>organisation</w:t>
            </w:r>
            <w:proofErr w:type="spellEnd"/>
            <w:r>
              <w:rPr>
                <w:sz w:val="24"/>
              </w:rPr>
              <w:t xml:space="preserve"> for the betterment</w:t>
            </w:r>
          </w:p>
        </w:tc>
        <w:tc>
          <w:tcPr>
            <w:tcW w:w="1186" w:type="dxa"/>
            <w:gridSpan w:val="2"/>
          </w:tcPr>
          <w:p w:rsidR="005B2EE9" w:rsidRDefault="00DF59AE">
            <w:pPr>
              <w:pStyle w:val="TableParagraph"/>
              <w:spacing w:line="270" w:lineRule="exact"/>
              <w:ind w:left="120"/>
              <w:rPr>
                <w:sz w:val="24"/>
              </w:rPr>
            </w:pPr>
            <w:r>
              <w:rPr>
                <w:spacing w:val="-5"/>
                <w:sz w:val="24"/>
              </w:rPr>
              <w:t>K6</w:t>
            </w:r>
          </w:p>
        </w:tc>
      </w:tr>
      <w:tr w:rsidR="005B2EE9">
        <w:trPr>
          <w:trHeight w:val="563"/>
        </w:trPr>
        <w:tc>
          <w:tcPr>
            <w:tcW w:w="425" w:type="dxa"/>
          </w:tcPr>
          <w:p w:rsidR="005B2EE9" w:rsidRDefault="005B2EE9">
            <w:pPr>
              <w:pStyle w:val="TableParagraph"/>
              <w:spacing w:line="240" w:lineRule="auto"/>
              <w:ind w:left="0"/>
            </w:pPr>
          </w:p>
        </w:tc>
        <w:tc>
          <w:tcPr>
            <w:tcW w:w="9688" w:type="dxa"/>
            <w:gridSpan w:val="7"/>
          </w:tcPr>
          <w:p w:rsidR="005B2EE9" w:rsidRDefault="00DF59AE">
            <w:pPr>
              <w:pStyle w:val="TableParagraph"/>
              <w:spacing w:line="270" w:lineRule="exact"/>
              <w:ind w:left="117"/>
              <w:rPr>
                <w:sz w:val="24"/>
              </w:rPr>
            </w:pPr>
            <w:r>
              <w:rPr>
                <w:b/>
                <w:sz w:val="24"/>
              </w:rPr>
              <w:t>K1</w:t>
            </w:r>
            <w:r>
              <w:rPr>
                <w:b/>
                <w:spacing w:val="-6"/>
                <w:sz w:val="24"/>
              </w:rPr>
              <w:t xml:space="preserve"> </w:t>
            </w:r>
            <w:r>
              <w:rPr>
                <w:sz w:val="24"/>
              </w:rPr>
              <w:t>-</w:t>
            </w:r>
            <w:r>
              <w:rPr>
                <w:spacing w:val="-7"/>
                <w:sz w:val="24"/>
              </w:rPr>
              <w:t xml:space="preserve"> </w:t>
            </w:r>
            <w:r>
              <w:rPr>
                <w:sz w:val="24"/>
              </w:rPr>
              <w:t>Remember;</w:t>
            </w:r>
            <w:r>
              <w:rPr>
                <w:spacing w:val="-1"/>
                <w:sz w:val="24"/>
              </w:rPr>
              <w:t xml:space="preserve"> </w:t>
            </w:r>
            <w:r>
              <w:rPr>
                <w:b/>
                <w:sz w:val="24"/>
              </w:rPr>
              <w:t xml:space="preserve">K2 </w:t>
            </w:r>
            <w:r>
              <w:rPr>
                <w:sz w:val="24"/>
              </w:rPr>
              <w:t>-</w:t>
            </w:r>
            <w:r>
              <w:rPr>
                <w:spacing w:val="-6"/>
                <w:sz w:val="24"/>
              </w:rPr>
              <w:t xml:space="preserve"> </w:t>
            </w:r>
            <w:r>
              <w:rPr>
                <w:sz w:val="24"/>
              </w:rPr>
              <w:t>Understand;</w:t>
            </w:r>
            <w:r>
              <w:rPr>
                <w:spacing w:val="-1"/>
                <w:sz w:val="24"/>
              </w:rPr>
              <w:t xml:space="preserve"> </w:t>
            </w:r>
            <w:r>
              <w:rPr>
                <w:b/>
                <w:sz w:val="24"/>
              </w:rPr>
              <w:t>K3</w:t>
            </w:r>
            <w:r>
              <w:rPr>
                <w:b/>
                <w:spacing w:val="-1"/>
                <w:sz w:val="24"/>
              </w:rPr>
              <w:t xml:space="preserve"> </w:t>
            </w:r>
            <w:r>
              <w:rPr>
                <w:sz w:val="24"/>
              </w:rPr>
              <w:t>-</w:t>
            </w:r>
            <w:r>
              <w:rPr>
                <w:spacing w:val="-4"/>
                <w:sz w:val="24"/>
              </w:rPr>
              <w:t xml:space="preserve"> </w:t>
            </w:r>
            <w:r>
              <w:rPr>
                <w:sz w:val="24"/>
              </w:rPr>
              <w:t>Apply;</w:t>
            </w:r>
            <w:r>
              <w:rPr>
                <w:spacing w:val="-3"/>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 xml:space="preserve">K5 </w:t>
            </w:r>
            <w:r>
              <w:rPr>
                <w:sz w:val="24"/>
              </w:rPr>
              <w:t>-</w:t>
            </w:r>
            <w:r>
              <w:rPr>
                <w:spacing w:val="-6"/>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2954"/>
        </w:trPr>
        <w:tc>
          <w:tcPr>
            <w:tcW w:w="425" w:type="dxa"/>
          </w:tcPr>
          <w:p w:rsidR="005B2EE9" w:rsidRDefault="005B2EE9">
            <w:pPr>
              <w:pStyle w:val="TableParagraph"/>
              <w:spacing w:line="240" w:lineRule="auto"/>
              <w:ind w:left="0"/>
            </w:pPr>
          </w:p>
        </w:tc>
        <w:tc>
          <w:tcPr>
            <w:tcW w:w="9688" w:type="dxa"/>
            <w:gridSpan w:val="7"/>
          </w:tcPr>
          <w:p w:rsidR="005B2EE9" w:rsidRDefault="00DF59AE">
            <w:pPr>
              <w:pStyle w:val="TableParagraph"/>
              <w:spacing w:line="276" w:lineRule="auto"/>
              <w:ind w:left="117" w:right="71"/>
              <w:jc w:val="both"/>
              <w:rPr>
                <w:sz w:val="24"/>
              </w:rPr>
            </w:pPr>
            <w:r>
              <w:rPr>
                <w:sz w:val="24"/>
              </w:rPr>
              <w:t xml:space="preserve">During their final semester social work students have to undergo concurrent field work practical IV for 22 days. Students will be placed in an </w:t>
            </w:r>
            <w:proofErr w:type="spellStart"/>
            <w:r>
              <w:rPr>
                <w:sz w:val="24"/>
              </w:rPr>
              <w:t>organisation</w:t>
            </w:r>
            <w:proofErr w:type="spellEnd"/>
            <w:r>
              <w:rPr>
                <w:sz w:val="24"/>
              </w:rPr>
              <w:t xml:space="preserve"> according to their specialization under field work supervisor who will guide the students to learn about the roles and responsibilities of social</w:t>
            </w:r>
            <w:r>
              <w:rPr>
                <w:spacing w:val="-1"/>
                <w:sz w:val="24"/>
              </w:rPr>
              <w:t xml:space="preserve"> </w:t>
            </w:r>
            <w:r>
              <w:rPr>
                <w:sz w:val="24"/>
              </w:rPr>
              <w:t xml:space="preserve">worker in the </w:t>
            </w:r>
            <w:proofErr w:type="spellStart"/>
            <w:r>
              <w:rPr>
                <w:sz w:val="24"/>
              </w:rPr>
              <w:t>organisation</w:t>
            </w:r>
            <w:proofErr w:type="spellEnd"/>
            <w:r>
              <w:rPr>
                <w:sz w:val="24"/>
              </w:rPr>
              <w:t>. Additionally,</w:t>
            </w:r>
            <w:r>
              <w:rPr>
                <w:spacing w:val="-1"/>
                <w:sz w:val="24"/>
              </w:rPr>
              <w:t xml:space="preserve"> </w:t>
            </w:r>
            <w:r>
              <w:rPr>
                <w:sz w:val="24"/>
              </w:rPr>
              <w:t>they will get</w:t>
            </w:r>
            <w:r>
              <w:rPr>
                <w:spacing w:val="-1"/>
                <w:sz w:val="24"/>
              </w:rPr>
              <w:t xml:space="preserve"> </w:t>
            </w:r>
            <w:r>
              <w:rPr>
                <w:sz w:val="24"/>
              </w:rPr>
              <w:t xml:space="preserve">training on HR practices, </w:t>
            </w:r>
            <w:proofErr w:type="spellStart"/>
            <w:r>
              <w:rPr>
                <w:sz w:val="24"/>
              </w:rPr>
              <w:t>counselling</w:t>
            </w:r>
            <w:proofErr w:type="spellEnd"/>
            <w:r>
              <w:rPr>
                <w:sz w:val="24"/>
              </w:rPr>
              <w:t xml:space="preserve"> skills </w:t>
            </w:r>
            <w:proofErr w:type="spellStart"/>
            <w:r>
              <w:rPr>
                <w:sz w:val="24"/>
              </w:rPr>
              <w:t>organising</w:t>
            </w:r>
            <w:proofErr w:type="spellEnd"/>
            <w:r>
              <w:rPr>
                <w:sz w:val="24"/>
              </w:rPr>
              <w:t xml:space="preserve"> skills home visit and on fund raising. They should apply all the</w:t>
            </w:r>
            <w:r>
              <w:rPr>
                <w:spacing w:val="-1"/>
                <w:sz w:val="24"/>
              </w:rPr>
              <w:t xml:space="preserve"> </w:t>
            </w:r>
            <w:r>
              <w:rPr>
                <w:sz w:val="24"/>
              </w:rPr>
              <w:t>methods of social work in their field work and conduct case study, group activity and community development</w:t>
            </w:r>
            <w:r>
              <w:rPr>
                <w:spacing w:val="40"/>
                <w:sz w:val="24"/>
              </w:rPr>
              <w:t xml:space="preserve"> </w:t>
            </w:r>
            <w:r>
              <w:rPr>
                <w:sz w:val="24"/>
              </w:rPr>
              <w:t>in order to improve their professional knowledge. They must write a report on their field work experience and documenting all necessary documents related to their field work. During the time of Viva Voce examination they will be evaluated and awarded marks for their performance.</w:t>
            </w:r>
          </w:p>
        </w:tc>
      </w:tr>
      <w:tr w:rsidR="005B2EE9">
        <w:trPr>
          <w:trHeight w:val="542"/>
        </w:trPr>
        <w:tc>
          <w:tcPr>
            <w:tcW w:w="425" w:type="dxa"/>
          </w:tcPr>
          <w:p w:rsidR="005B2EE9" w:rsidRDefault="005B2EE9">
            <w:pPr>
              <w:pStyle w:val="TableParagraph"/>
              <w:spacing w:line="240" w:lineRule="auto"/>
              <w:ind w:left="0"/>
            </w:pPr>
          </w:p>
        </w:tc>
        <w:tc>
          <w:tcPr>
            <w:tcW w:w="9688" w:type="dxa"/>
            <w:gridSpan w:val="7"/>
          </w:tcPr>
          <w:p w:rsidR="005B2EE9" w:rsidRDefault="00DF59AE">
            <w:pPr>
              <w:pStyle w:val="TableParagraph"/>
              <w:spacing w:line="270" w:lineRule="exact"/>
              <w:ind w:left="117"/>
              <w:rPr>
                <w:b/>
                <w:sz w:val="24"/>
              </w:rPr>
            </w:pPr>
            <w:r>
              <w:rPr>
                <w:b/>
                <w:sz w:val="24"/>
              </w:rPr>
              <w:t>Text</w:t>
            </w:r>
            <w:r>
              <w:rPr>
                <w:b/>
                <w:spacing w:val="-4"/>
                <w:sz w:val="24"/>
              </w:rPr>
              <w:t xml:space="preserve"> </w:t>
            </w:r>
            <w:r>
              <w:rPr>
                <w:b/>
                <w:spacing w:val="-2"/>
                <w:sz w:val="24"/>
              </w:rPr>
              <w:t>Book(s)</w:t>
            </w:r>
          </w:p>
        </w:tc>
      </w:tr>
      <w:tr w:rsidR="005B2EE9">
        <w:trPr>
          <w:trHeight w:val="635"/>
        </w:trPr>
        <w:tc>
          <w:tcPr>
            <w:tcW w:w="425" w:type="dxa"/>
          </w:tcPr>
          <w:p w:rsidR="005B2EE9" w:rsidRDefault="00DF59AE">
            <w:pPr>
              <w:pStyle w:val="TableParagraph"/>
              <w:spacing w:line="270" w:lineRule="exact"/>
              <w:ind w:left="38" w:right="86"/>
              <w:jc w:val="center"/>
              <w:rPr>
                <w:sz w:val="24"/>
              </w:rPr>
            </w:pPr>
            <w:r>
              <w:rPr>
                <w:spacing w:val="-10"/>
                <w:sz w:val="24"/>
              </w:rPr>
              <w:t>1</w:t>
            </w:r>
          </w:p>
        </w:tc>
        <w:tc>
          <w:tcPr>
            <w:tcW w:w="9688" w:type="dxa"/>
            <w:gridSpan w:val="7"/>
          </w:tcPr>
          <w:p w:rsidR="005B2EE9" w:rsidRDefault="00DF59AE">
            <w:pPr>
              <w:pStyle w:val="TableParagraph"/>
              <w:spacing w:line="270" w:lineRule="exact"/>
              <w:ind w:left="117"/>
              <w:rPr>
                <w:sz w:val="24"/>
              </w:rPr>
            </w:pPr>
            <w:r>
              <w:rPr>
                <w:sz w:val="24"/>
              </w:rPr>
              <w:t>Mark</w:t>
            </w:r>
            <w:r>
              <w:rPr>
                <w:spacing w:val="-10"/>
                <w:sz w:val="24"/>
              </w:rPr>
              <w:t xml:space="preserve"> </w:t>
            </w:r>
            <w:proofErr w:type="spellStart"/>
            <w:r>
              <w:rPr>
                <w:sz w:val="24"/>
              </w:rPr>
              <w:t>Doel</w:t>
            </w:r>
            <w:proofErr w:type="spellEnd"/>
            <w:r>
              <w:rPr>
                <w:sz w:val="24"/>
              </w:rPr>
              <w:t>,</w:t>
            </w:r>
            <w:r>
              <w:rPr>
                <w:spacing w:val="-1"/>
                <w:sz w:val="24"/>
              </w:rPr>
              <w:t xml:space="preserve"> </w:t>
            </w:r>
            <w:r>
              <w:rPr>
                <w:sz w:val="24"/>
              </w:rPr>
              <w:t>Steven</w:t>
            </w:r>
            <w:r>
              <w:rPr>
                <w:spacing w:val="-4"/>
                <w:sz w:val="24"/>
              </w:rPr>
              <w:t xml:space="preserve"> </w:t>
            </w:r>
            <w:proofErr w:type="spellStart"/>
            <w:r>
              <w:rPr>
                <w:sz w:val="24"/>
              </w:rPr>
              <w:t>shardlow</w:t>
            </w:r>
            <w:proofErr w:type="spellEnd"/>
            <w:r>
              <w:rPr>
                <w:sz w:val="24"/>
              </w:rPr>
              <w:t>,</w:t>
            </w:r>
            <w:r>
              <w:rPr>
                <w:spacing w:val="-1"/>
                <w:sz w:val="24"/>
              </w:rPr>
              <w:t xml:space="preserve"> </w:t>
            </w:r>
            <w:r>
              <w:rPr>
                <w:sz w:val="24"/>
              </w:rPr>
              <w:t>Paul</w:t>
            </w:r>
            <w:r>
              <w:rPr>
                <w:spacing w:val="-1"/>
                <w:sz w:val="24"/>
              </w:rPr>
              <w:t xml:space="preserve"> </w:t>
            </w:r>
            <w:r>
              <w:rPr>
                <w:sz w:val="24"/>
              </w:rPr>
              <w:t>Gordon</w:t>
            </w:r>
            <w:r>
              <w:rPr>
                <w:spacing w:val="-5"/>
                <w:sz w:val="24"/>
              </w:rPr>
              <w:t xml:space="preserve"> </w:t>
            </w:r>
            <w:r>
              <w:rPr>
                <w:sz w:val="24"/>
              </w:rPr>
              <w:t>Johnson</w:t>
            </w:r>
            <w:r>
              <w:rPr>
                <w:spacing w:val="-3"/>
                <w:sz w:val="24"/>
              </w:rPr>
              <w:t xml:space="preserve"> </w:t>
            </w:r>
            <w:r>
              <w:rPr>
                <w:sz w:val="24"/>
              </w:rPr>
              <w:t>,</w:t>
            </w:r>
            <w:r>
              <w:rPr>
                <w:spacing w:val="-1"/>
                <w:sz w:val="24"/>
              </w:rPr>
              <w:t xml:space="preserve"> </w:t>
            </w:r>
            <w:r>
              <w:rPr>
                <w:sz w:val="24"/>
              </w:rPr>
              <w:t>(2010),</w:t>
            </w:r>
            <w:r>
              <w:rPr>
                <w:spacing w:val="-5"/>
                <w:sz w:val="24"/>
              </w:rPr>
              <w:t xml:space="preserve"> </w:t>
            </w:r>
            <w:r>
              <w:rPr>
                <w:sz w:val="24"/>
              </w:rPr>
              <w:t xml:space="preserve">Contemporary Field </w:t>
            </w:r>
            <w:r>
              <w:rPr>
                <w:spacing w:val="-2"/>
                <w:sz w:val="24"/>
              </w:rPr>
              <w:t>Social</w:t>
            </w:r>
          </w:p>
          <w:p w:rsidR="005B2EE9" w:rsidRDefault="00DF59AE">
            <w:pPr>
              <w:pStyle w:val="TableParagraph"/>
              <w:spacing w:before="45" w:line="240" w:lineRule="auto"/>
              <w:ind w:left="117"/>
              <w:rPr>
                <w:sz w:val="24"/>
              </w:rPr>
            </w:pPr>
            <w:r>
              <w:rPr>
                <w:sz w:val="24"/>
              </w:rPr>
              <w:t>Work:</w:t>
            </w:r>
            <w:r>
              <w:rPr>
                <w:spacing w:val="-3"/>
                <w:sz w:val="24"/>
              </w:rPr>
              <w:t xml:space="preserve"> </w:t>
            </w:r>
            <w:r>
              <w:rPr>
                <w:sz w:val="24"/>
              </w:rPr>
              <w:t>Integrating</w:t>
            </w:r>
            <w:r>
              <w:rPr>
                <w:spacing w:val="-3"/>
                <w:sz w:val="24"/>
              </w:rPr>
              <w:t xml:space="preserve"> </w:t>
            </w:r>
            <w:r>
              <w:rPr>
                <w:sz w:val="24"/>
              </w:rPr>
              <w:t>Field</w:t>
            </w:r>
            <w:r>
              <w:rPr>
                <w:spacing w:val="-2"/>
                <w:sz w:val="24"/>
              </w:rPr>
              <w:t xml:space="preserve"> </w:t>
            </w:r>
            <w:r>
              <w:rPr>
                <w:sz w:val="24"/>
              </w:rPr>
              <w:t>and</w:t>
            </w:r>
            <w:r>
              <w:rPr>
                <w:spacing w:val="-6"/>
                <w:sz w:val="24"/>
              </w:rPr>
              <w:t xml:space="preserve"> </w:t>
            </w:r>
            <w:r>
              <w:rPr>
                <w:sz w:val="24"/>
              </w:rPr>
              <w:t>Classroom</w:t>
            </w:r>
            <w:r>
              <w:rPr>
                <w:spacing w:val="-2"/>
                <w:sz w:val="24"/>
              </w:rPr>
              <w:t xml:space="preserve"> Experience</w:t>
            </w:r>
          </w:p>
        </w:tc>
      </w:tr>
      <w:tr w:rsidR="005B2EE9">
        <w:trPr>
          <w:trHeight w:val="633"/>
        </w:trPr>
        <w:tc>
          <w:tcPr>
            <w:tcW w:w="425" w:type="dxa"/>
          </w:tcPr>
          <w:p w:rsidR="005B2EE9" w:rsidRDefault="00DF59AE">
            <w:pPr>
              <w:pStyle w:val="TableParagraph"/>
              <w:spacing w:line="270" w:lineRule="exact"/>
              <w:ind w:left="38" w:right="86"/>
              <w:jc w:val="center"/>
              <w:rPr>
                <w:sz w:val="24"/>
              </w:rPr>
            </w:pPr>
            <w:r>
              <w:rPr>
                <w:spacing w:val="-10"/>
                <w:sz w:val="24"/>
              </w:rPr>
              <w:t>2</w:t>
            </w:r>
          </w:p>
        </w:tc>
        <w:tc>
          <w:tcPr>
            <w:tcW w:w="9688" w:type="dxa"/>
            <w:gridSpan w:val="7"/>
          </w:tcPr>
          <w:p w:rsidR="005B2EE9" w:rsidRDefault="00DF59AE">
            <w:pPr>
              <w:pStyle w:val="TableParagraph"/>
              <w:spacing w:line="270" w:lineRule="exact"/>
              <w:ind w:left="117"/>
              <w:rPr>
                <w:sz w:val="24"/>
              </w:rPr>
            </w:pPr>
            <w:r>
              <w:rPr>
                <w:sz w:val="24"/>
              </w:rPr>
              <w:t>Marion</w:t>
            </w:r>
            <w:r>
              <w:rPr>
                <w:spacing w:val="-4"/>
                <w:sz w:val="24"/>
              </w:rPr>
              <w:t xml:space="preserve"> </w:t>
            </w:r>
            <w:proofErr w:type="spellStart"/>
            <w:r>
              <w:rPr>
                <w:sz w:val="24"/>
              </w:rPr>
              <w:t>Bogo</w:t>
            </w:r>
            <w:proofErr w:type="spellEnd"/>
            <w:r>
              <w:rPr>
                <w:spacing w:val="-1"/>
                <w:sz w:val="24"/>
              </w:rPr>
              <w:t xml:space="preserve"> </w:t>
            </w:r>
            <w:r>
              <w:rPr>
                <w:sz w:val="24"/>
              </w:rPr>
              <w:t>(2010),</w:t>
            </w:r>
            <w:r>
              <w:rPr>
                <w:spacing w:val="-4"/>
                <w:sz w:val="24"/>
              </w:rPr>
              <w:t xml:space="preserve"> </w:t>
            </w:r>
            <w:r>
              <w:rPr>
                <w:sz w:val="24"/>
              </w:rPr>
              <w:t>Achieving</w:t>
            </w:r>
            <w:r>
              <w:rPr>
                <w:spacing w:val="53"/>
                <w:sz w:val="24"/>
              </w:rPr>
              <w:t xml:space="preserve"> </w:t>
            </w:r>
            <w:r>
              <w:rPr>
                <w:sz w:val="24"/>
              </w:rPr>
              <w:t>Competency in</w:t>
            </w:r>
            <w:r>
              <w:rPr>
                <w:spacing w:val="-1"/>
                <w:sz w:val="24"/>
              </w:rPr>
              <w:t xml:space="preserve"> </w:t>
            </w:r>
            <w:r>
              <w:rPr>
                <w:sz w:val="24"/>
              </w:rPr>
              <w:t>Social</w:t>
            </w:r>
            <w:r>
              <w:rPr>
                <w:spacing w:val="-1"/>
                <w:sz w:val="24"/>
              </w:rPr>
              <w:t xml:space="preserve"> </w:t>
            </w:r>
            <w:r>
              <w:rPr>
                <w:sz w:val="24"/>
              </w:rPr>
              <w:t>Work</w:t>
            </w:r>
            <w:r>
              <w:rPr>
                <w:spacing w:val="-5"/>
                <w:sz w:val="24"/>
              </w:rPr>
              <w:t xml:space="preserve"> </w:t>
            </w:r>
            <w:r>
              <w:rPr>
                <w:sz w:val="24"/>
              </w:rPr>
              <w:t>Through</w:t>
            </w:r>
            <w:r>
              <w:rPr>
                <w:spacing w:val="-1"/>
                <w:sz w:val="24"/>
              </w:rPr>
              <w:t xml:space="preserve"> </w:t>
            </w:r>
            <w:r>
              <w:rPr>
                <w:sz w:val="24"/>
              </w:rPr>
              <w:t>Field</w:t>
            </w:r>
            <w:r>
              <w:rPr>
                <w:spacing w:val="-1"/>
                <w:sz w:val="24"/>
              </w:rPr>
              <w:t xml:space="preserve"> </w:t>
            </w:r>
            <w:r>
              <w:rPr>
                <w:sz w:val="24"/>
              </w:rPr>
              <w:t xml:space="preserve">Education </w:t>
            </w:r>
            <w:r>
              <w:rPr>
                <w:spacing w:val="-10"/>
                <w:sz w:val="24"/>
              </w:rPr>
              <w:t>,</w:t>
            </w:r>
          </w:p>
          <w:p w:rsidR="005B2EE9" w:rsidRDefault="00DF59AE">
            <w:pPr>
              <w:pStyle w:val="TableParagraph"/>
              <w:spacing w:before="45" w:line="240" w:lineRule="auto"/>
              <w:ind w:left="117"/>
              <w:rPr>
                <w:sz w:val="24"/>
              </w:rPr>
            </w:pPr>
            <w:r>
              <w:rPr>
                <w:sz w:val="24"/>
              </w:rPr>
              <w:t>University</w:t>
            </w:r>
            <w:r>
              <w:rPr>
                <w:spacing w:val="-1"/>
                <w:sz w:val="24"/>
              </w:rPr>
              <w:t xml:space="preserve"> </w:t>
            </w:r>
            <w:r>
              <w:rPr>
                <w:sz w:val="24"/>
              </w:rPr>
              <w:t>of</w:t>
            </w:r>
            <w:r>
              <w:rPr>
                <w:spacing w:val="-5"/>
                <w:sz w:val="24"/>
              </w:rPr>
              <w:t xml:space="preserve"> </w:t>
            </w:r>
            <w:r>
              <w:rPr>
                <w:sz w:val="24"/>
              </w:rPr>
              <w:t>Toronto</w:t>
            </w:r>
            <w:r>
              <w:rPr>
                <w:spacing w:val="1"/>
                <w:sz w:val="24"/>
              </w:rPr>
              <w:t xml:space="preserve"> </w:t>
            </w:r>
            <w:r>
              <w:rPr>
                <w:spacing w:val="-4"/>
                <w:sz w:val="24"/>
              </w:rPr>
              <w:t>Press</w:t>
            </w:r>
          </w:p>
        </w:tc>
      </w:tr>
      <w:tr w:rsidR="005B2EE9">
        <w:trPr>
          <w:trHeight w:val="542"/>
        </w:trPr>
        <w:tc>
          <w:tcPr>
            <w:tcW w:w="10113" w:type="dxa"/>
            <w:gridSpan w:val="8"/>
          </w:tcPr>
          <w:p w:rsidR="005B2EE9" w:rsidRDefault="00DF59AE">
            <w:pPr>
              <w:pStyle w:val="TableParagraph"/>
              <w:spacing w:line="270" w:lineRule="exact"/>
              <w:ind w:left="117"/>
              <w:rPr>
                <w:b/>
                <w:sz w:val="24"/>
              </w:rPr>
            </w:pPr>
            <w:r>
              <w:rPr>
                <w:b/>
                <w:sz w:val="24"/>
              </w:rPr>
              <w:t>Reference</w:t>
            </w:r>
            <w:r>
              <w:rPr>
                <w:b/>
                <w:spacing w:val="-13"/>
                <w:sz w:val="24"/>
              </w:rPr>
              <w:t xml:space="preserve"> </w:t>
            </w:r>
            <w:r>
              <w:rPr>
                <w:b/>
                <w:spacing w:val="-4"/>
                <w:sz w:val="24"/>
              </w:rPr>
              <w:t>Books</w:t>
            </w:r>
          </w:p>
        </w:tc>
      </w:tr>
    </w:tbl>
    <w:p w:rsidR="005B2EE9" w:rsidRDefault="005B2EE9">
      <w:pPr>
        <w:pStyle w:val="TableParagraph"/>
        <w:spacing w:line="270" w:lineRule="exact"/>
        <w:rPr>
          <w:b/>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
        <w:gridCol w:w="9695"/>
      </w:tblGrid>
      <w:tr w:rsidR="005B2EE9">
        <w:trPr>
          <w:trHeight w:val="633"/>
        </w:trPr>
        <w:tc>
          <w:tcPr>
            <w:tcW w:w="425" w:type="dxa"/>
          </w:tcPr>
          <w:p w:rsidR="005B2EE9" w:rsidRDefault="00DF59AE">
            <w:pPr>
              <w:pStyle w:val="TableParagraph"/>
              <w:spacing w:line="271" w:lineRule="exact"/>
              <w:ind w:left="38" w:right="86"/>
              <w:jc w:val="center"/>
              <w:rPr>
                <w:sz w:val="24"/>
              </w:rPr>
            </w:pPr>
            <w:r>
              <w:rPr>
                <w:spacing w:val="-10"/>
                <w:sz w:val="24"/>
              </w:rPr>
              <w:t>1</w:t>
            </w:r>
          </w:p>
        </w:tc>
        <w:tc>
          <w:tcPr>
            <w:tcW w:w="9695" w:type="dxa"/>
          </w:tcPr>
          <w:p w:rsidR="005B2EE9" w:rsidRDefault="00DF59AE">
            <w:pPr>
              <w:pStyle w:val="TableParagraph"/>
              <w:spacing w:line="271" w:lineRule="exact"/>
              <w:ind w:left="117"/>
              <w:rPr>
                <w:sz w:val="24"/>
              </w:rPr>
            </w:pPr>
            <w:r>
              <w:rPr>
                <w:sz w:val="24"/>
              </w:rPr>
              <w:t>Bradford</w:t>
            </w:r>
            <w:r>
              <w:rPr>
                <w:spacing w:val="-7"/>
                <w:sz w:val="24"/>
              </w:rPr>
              <w:t xml:space="preserve"> </w:t>
            </w:r>
            <w:r>
              <w:rPr>
                <w:sz w:val="24"/>
              </w:rPr>
              <w:t>W.</w:t>
            </w:r>
            <w:r>
              <w:rPr>
                <w:spacing w:val="-5"/>
                <w:sz w:val="24"/>
              </w:rPr>
              <w:t xml:space="preserve"> </w:t>
            </w:r>
            <w:proofErr w:type="spellStart"/>
            <w:r>
              <w:rPr>
                <w:sz w:val="24"/>
              </w:rPr>
              <w:t>Sheafor</w:t>
            </w:r>
            <w:proofErr w:type="spellEnd"/>
            <w:r>
              <w:rPr>
                <w:spacing w:val="-3"/>
                <w:sz w:val="24"/>
              </w:rPr>
              <w:t xml:space="preserve"> </w:t>
            </w:r>
            <w:r>
              <w:rPr>
                <w:sz w:val="24"/>
              </w:rPr>
              <w:t>(2014),</w:t>
            </w:r>
            <w:r>
              <w:rPr>
                <w:spacing w:val="-5"/>
                <w:sz w:val="24"/>
              </w:rPr>
              <w:t xml:space="preserve"> </w:t>
            </w:r>
            <w:r>
              <w:rPr>
                <w:sz w:val="24"/>
              </w:rPr>
              <w:t>Techniques</w:t>
            </w:r>
            <w:r>
              <w:rPr>
                <w:spacing w:val="54"/>
                <w:sz w:val="24"/>
              </w:rPr>
              <w:t xml:space="preserve"> </w:t>
            </w:r>
            <w:r>
              <w:rPr>
                <w:sz w:val="24"/>
              </w:rPr>
              <w:t>and</w:t>
            </w:r>
            <w:r>
              <w:rPr>
                <w:spacing w:val="-2"/>
                <w:sz w:val="24"/>
              </w:rPr>
              <w:t xml:space="preserve"> </w:t>
            </w:r>
            <w:r>
              <w:rPr>
                <w:sz w:val="24"/>
              </w:rPr>
              <w:t>Guidelines</w:t>
            </w:r>
            <w:r>
              <w:rPr>
                <w:spacing w:val="-2"/>
                <w:sz w:val="24"/>
              </w:rPr>
              <w:t xml:space="preserve"> </w:t>
            </w:r>
            <w:r>
              <w:rPr>
                <w:sz w:val="24"/>
              </w:rPr>
              <w:t>for</w:t>
            </w:r>
            <w:r>
              <w:rPr>
                <w:spacing w:val="-10"/>
                <w:sz w:val="24"/>
              </w:rPr>
              <w:t xml:space="preserve"> </w:t>
            </w:r>
            <w:r>
              <w:rPr>
                <w:sz w:val="24"/>
              </w:rPr>
              <w:t>Social</w:t>
            </w:r>
            <w:r>
              <w:rPr>
                <w:spacing w:val="-2"/>
                <w:sz w:val="24"/>
              </w:rPr>
              <w:t xml:space="preserve"> </w:t>
            </w:r>
            <w:r>
              <w:rPr>
                <w:sz w:val="24"/>
              </w:rPr>
              <w:t>Work</w:t>
            </w:r>
            <w:r>
              <w:rPr>
                <w:spacing w:val="-3"/>
                <w:sz w:val="24"/>
              </w:rPr>
              <w:t xml:space="preserve"> </w:t>
            </w:r>
            <w:r>
              <w:rPr>
                <w:sz w:val="24"/>
              </w:rPr>
              <w:t>practice,</w:t>
            </w:r>
            <w:r>
              <w:rPr>
                <w:spacing w:val="54"/>
                <w:sz w:val="24"/>
              </w:rPr>
              <w:t xml:space="preserve"> </w:t>
            </w:r>
            <w:r>
              <w:rPr>
                <w:spacing w:val="-2"/>
                <w:sz w:val="24"/>
              </w:rPr>
              <w:t>Pearson</w:t>
            </w:r>
          </w:p>
          <w:p w:rsidR="005B2EE9" w:rsidRDefault="00DF59AE">
            <w:pPr>
              <w:pStyle w:val="TableParagraph"/>
              <w:spacing w:before="43" w:line="240" w:lineRule="auto"/>
              <w:ind w:left="117"/>
              <w:rPr>
                <w:sz w:val="24"/>
              </w:rPr>
            </w:pPr>
            <w:r>
              <w:rPr>
                <w:spacing w:val="-2"/>
                <w:sz w:val="24"/>
              </w:rPr>
              <w:t>Education</w:t>
            </w:r>
          </w:p>
        </w:tc>
      </w:tr>
      <w:tr w:rsidR="005B2EE9">
        <w:trPr>
          <w:trHeight w:val="650"/>
        </w:trPr>
        <w:tc>
          <w:tcPr>
            <w:tcW w:w="425" w:type="dxa"/>
          </w:tcPr>
          <w:p w:rsidR="005B2EE9" w:rsidRDefault="00DF59AE">
            <w:pPr>
              <w:pStyle w:val="TableParagraph"/>
              <w:spacing w:line="268" w:lineRule="exact"/>
              <w:ind w:left="38" w:right="86"/>
              <w:jc w:val="center"/>
              <w:rPr>
                <w:sz w:val="24"/>
              </w:rPr>
            </w:pPr>
            <w:r>
              <w:rPr>
                <w:spacing w:val="-10"/>
                <w:sz w:val="24"/>
              </w:rPr>
              <w:t>2</w:t>
            </w:r>
          </w:p>
        </w:tc>
        <w:tc>
          <w:tcPr>
            <w:tcW w:w="9695" w:type="dxa"/>
          </w:tcPr>
          <w:p w:rsidR="005B2EE9" w:rsidRDefault="00DF59AE">
            <w:pPr>
              <w:pStyle w:val="TableParagraph"/>
              <w:tabs>
                <w:tab w:val="left" w:pos="6034"/>
              </w:tabs>
              <w:spacing w:line="268" w:lineRule="exact"/>
              <w:ind w:left="117"/>
              <w:rPr>
                <w:sz w:val="24"/>
              </w:rPr>
            </w:pPr>
            <w:proofErr w:type="spellStart"/>
            <w:r>
              <w:rPr>
                <w:sz w:val="24"/>
              </w:rPr>
              <w:t>I.S.Subhedar</w:t>
            </w:r>
            <w:proofErr w:type="spellEnd"/>
            <w:r>
              <w:rPr>
                <w:sz w:val="24"/>
              </w:rPr>
              <w:t>,</w:t>
            </w:r>
            <w:r>
              <w:rPr>
                <w:spacing w:val="-9"/>
                <w:sz w:val="24"/>
              </w:rPr>
              <w:t xml:space="preserve"> </w:t>
            </w:r>
            <w:r>
              <w:rPr>
                <w:sz w:val="24"/>
              </w:rPr>
              <w:t>(2001), Field</w:t>
            </w:r>
            <w:r>
              <w:rPr>
                <w:spacing w:val="-4"/>
                <w:sz w:val="24"/>
              </w:rPr>
              <w:t xml:space="preserve"> </w:t>
            </w:r>
            <w:r>
              <w:rPr>
                <w:sz w:val="24"/>
              </w:rPr>
              <w:t>Work</w:t>
            </w:r>
            <w:r>
              <w:rPr>
                <w:spacing w:val="-5"/>
                <w:sz w:val="24"/>
              </w:rPr>
              <w:t xml:space="preserve"> </w:t>
            </w:r>
            <w:r>
              <w:rPr>
                <w:sz w:val="24"/>
              </w:rPr>
              <w:t>Training</w:t>
            </w:r>
            <w:r>
              <w:rPr>
                <w:spacing w:val="-5"/>
                <w:sz w:val="24"/>
              </w:rPr>
              <w:t xml:space="preserve"> </w:t>
            </w:r>
            <w:r>
              <w:rPr>
                <w:sz w:val="24"/>
              </w:rPr>
              <w:t>in</w:t>
            </w:r>
            <w:r>
              <w:rPr>
                <w:spacing w:val="-2"/>
                <w:sz w:val="24"/>
              </w:rPr>
              <w:t xml:space="preserve"> </w:t>
            </w:r>
            <w:r>
              <w:rPr>
                <w:sz w:val="24"/>
              </w:rPr>
              <w:t>Social</w:t>
            </w:r>
            <w:r>
              <w:rPr>
                <w:spacing w:val="-1"/>
                <w:sz w:val="24"/>
              </w:rPr>
              <w:t xml:space="preserve"> </w:t>
            </w:r>
            <w:r>
              <w:rPr>
                <w:spacing w:val="-2"/>
                <w:sz w:val="24"/>
              </w:rPr>
              <w:t>Work,</w:t>
            </w:r>
            <w:r>
              <w:rPr>
                <w:sz w:val="24"/>
              </w:rPr>
              <w:tab/>
            </w:r>
            <w:proofErr w:type="spellStart"/>
            <w:r>
              <w:rPr>
                <w:spacing w:val="-2"/>
                <w:sz w:val="24"/>
              </w:rPr>
              <w:t>Rawat</w:t>
            </w:r>
            <w:proofErr w:type="spellEnd"/>
          </w:p>
        </w:tc>
      </w:tr>
      <w:tr w:rsidR="005B2EE9">
        <w:trPr>
          <w:trHeight w:val="496"/>
        </w:trPr>
        <w:tc>
          <w:tcPr>
            <w:tcW w:w="10120" w:type="dxa"/>
            <w:gridSpan w:val="2"/>
          </w:tcPr>
          <w:p w:rsidR="005B2EE9" w:rsidRDefault="00DF59AE">
            <w:pPr>
              <w:pStyle w:val="TableParagraph"/>
              <w:spacing w:line="268" w:lineRule="exact"/>
              <w:ind w:left="117"/>
              <w:rPr>
                <w:b/>
                <w:sz w:val="24"/>
              </w:rPr>
            </w:pPr>
            <w:r>
              <w:rPr>
                <w:b/>
                <w:sz w:val="24"/>
              </w:rPr>
              <w:t>Related</w:t>
            </w:r>
            <w:r>
              <w:rPr>
                <w:b/>
                <w:spacing w:val="-9"/>
                <w:sz w:val="24"/>
              </w:rPr>
              <w:t xml:space="preserve"> </w:t>
            </w:r>
            <w:r>
              <w:rPr>
                <w:b/>
                <w:sz w:val="24"/>
              </w:rPr>
              <w:t>Online</w:t>
            </w:r>
            <w:r>
              <w:rPr>
                <w:b/>
                <w:spacing w:val="-7"/>
                <w:sz w:val="24"/>
              </w:rPr>
              <w:t xml:space="preserve"> </w:t>
            </w:r>
            <w:r>
              <w:rPr>
                <w:b/>
                <w:sz w:val="24"/>
              </w:rPr>
              <w:t>Contents</w:t>
            </w:r>
            <w:r>
              <w:rPr>
                <w:b/>
                <w:spacing w:val="-8"/>
                <w:sz w:val="24"/>
              </w:rPr>
              <w:t xml:space="preserve"> </w:t>
            </w:r>
            <w:r>
              <w:rPr>
                <w:b/>
                <w:sz w:val="24"/>
              </w:rPr>
              <w:t>[MOOC,</w:t>
            </w:r>
            <w:r>
              <w:rPr>
                <w:b/>
                <w:spacing w:val="-8"/>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5"/>
                <w:sz w:val="24"/>
              </w:rPr>
              <w:t xml:space="preserve"> </w:t>
            </w:r>
            <w:r>
              <w:rPr>
                <w:b/>
                <w:spacing w:val="-2"/>
                <w:sz w:val="24"/>
              </w:rPr>
              <w:t>etc.]</w:t>
            </w:r>
          </w:p>
        </w:tc>
      </w:tr>
      <w:tr w:rsidR="005B2EE9">
        <w:trPr>
          <w:trHeight w:val="318"/>
        </w:trPr>
        <w:tc>
          <w:tcPr>
            <w:tcW w:w="425" w:type="dxa"/>
          </w:tcPr>
          <w:p w:rsidR="005B2EE9" w:rsidRDefault="00DF59AE">
            <w:pPr>
              <w:pStyle w:val="TableParagraph"/>
              <w:spacing w:line="270" w:lineRule="exact"/>
              <w:ind w:left="38" w:right="86"/>
              <w:jc w:val="center"/>
              <w:rPr>
                <w:sz w:val="24"/>
              </w:rPr>
            </w:pPr>
            <w:r>
              <w:rPr>
                <w:spacing w:val="-10"/>
                <w:sz w:val="24"/>
              </w:rPr>
              <w:t>1</w:t>
            </w:r>
          </w:p>
        </w:tc>
        <w:tc>
          <w:tcPr>
            <w:tcW w:w="9695" w:type="dxa"/>
          </w:tcPr>
          <w:p w:rsidR="005B2EE9" w:rsidRDefault="00BE76DB">
            <w:pPr>
              <w:pStyle w:val="TableParagraph"/>
              <w:spacing w:line="270" w:lineRule="exact"/>
              <w:ind w:left="117"/>
              <w:rPr>
                <w:sz w:val="24"/>
              </w:rPr>
            </w:pPr>
            <w:hyperlink r:id="rId159">
              <w:r w:rsidR="00DF59AE">
                <w:rPr>
                  <w:spacing w:val="-4"/>
                  <w:sz w:val="24"/>
                  <w:u w:val="single" w:color="0000FF"/>
                </w:rPr>
                <w:t>https://www.citeman.com/4058-organizing-and-carrying-out-the-field-work.html</w:t>
              </w:r>
            </w:hyperlink>
          </w:p>
        </w:tc>
      </w:tr>
      <w:tr w:rsidR="005B2EE9">
        <w:trPr>
          <w:trHeight w:val="316"/>
        </w:trPr>
        <w:tc>
          <w:tcPr>
            <w:tcW w:w="425" w:type="dxa"/>
          </w:tcPr>
          <w:p w:rsidR="005B2EE9" w:rsidRDefault="00DF59AE">
            <w:pPr>
              <w:pStyle w:val="TableParagraph"/>
              <w:spacing w:line="270" w:lineRule="exact"/>
              <w:ind w:left="38" w:right="86"/>
              <w:jc w:val="center"/>
              <w:rPr>
                <w:sz w:val="24"/>
              </w:rPr>
            </w:pPr>
            <w:r>
              <w:rPr>
                <w:spacing w:val="-10"/>
                <w:sz w:val="24"/>
              </w:rPr>
              <w:t>2</w:t>
            </w:r>
          </w:p>
        </w:tc>
        <w:tc>
          <w:tcPr>
            <w:tcW w:w="9695" w:type="dxa"/>
          </w:tcPr>
          <w:p w:rsidR="005B2EE9" w:rsidRDefault="00BE76DB">
            <w:pPr>
              <w:pStyle w:val="TableParagraph"/>
              <w:spacing w:line="270" w:lineRule="exact"/>
              <w:ind w:left="117"/>
              <w:rPr>
                <w:sz w:val="24"/>
              </w:rPr>
            </w:pPr>
            <w:hyperlink r:id="rId160">
              <w:r w:rsidR="00DF59AE">
                <w:rPr>
                  <w:spacing w:val="-4"/>
                  <w:sz w:val="24"/>
                  <w:u w:val="single" w:color="0000FF"/>
                </w:rPr>
                <w:t>https://www.coursera.org/lecture/qualitative-methods/2-8-fieldwork-organisation-SAd61</w:t>
              </w:r>
            </w:hyperlink>
          </w:p>
        </w:tc>
      </w:tr>
      <w:tr w:rsidR="005B2EE9">
        <w:trPr>
          <w:trHeight w:val="318"/>
        </w:trPr>
        <w:tc>
          <w:tcPr>
            <w:tcW w:w="425" w:type="dxa"/>
          </w:tcPr>
          <w:p w:rsidR="005B2EE9" w:rsidRDefault="005B2EE9">
            <w:pPr>
              <w:pStyle w:val="TableParagraph"/>
              <w:spacing w:line="240" w:lineRule="auto"/>
              <w:ind w:left="0"/>
            </w:pPr>
          </w:p>
        </w:tc>
        <w:tc>
          <w:tcPr>
            <w:tcW w:w="9695" w:type="dxa"/>
          </w:tcPr>
          <w:p w:rsidR="005B2EE9" w:rsidRDefault="00DF59AE">
            <w:pPr>
              <w:pStyle w:val="TableParagraph"/>
              <w:spacing w:line="270" w:lineRule="exact"/>
              <w:ind w:left="117"/>
              <w:rPr>
                <w:sz w:val="24"/>
              </w:rPr>
            </w:pPr>
            <w:r>
              <w:rPr>
                <w:sz w:val="24"/>
              </w:rPr>
              <w:t>Course</w:t>
            </w:r>
            <w:r>
              <w:rPr>
                <w:spacing w:val="-11"/>
                <w:sz w:val="24"/>
              </w:rPr>
              <w:t xml:space="preserve"> </w:t>
            </w:r>
            <w:r>
              <w:rPr>
                <w:sz w:val="24"/>
              </w:rPr>
              <w:t>Designed</w:t>
            </w:r>
            <w:r>
              <w:rPr>
                <w:spacing w:val="-2"/>
                <w:sz w:val="24"/>
              </w:rPr>
              <w:t xml:space="preserve"> </w:t>
            </w:r>
            <w:r>
              <w:rPr>
                <w:sz w:val="24"/>
              </w:rPr>
              <w:t>By: Dr. Sam Lovely Son</w:t>
            </w:r>
            <w:r w:rsidR="00D209F3">
              <w:rPr>
                <w:sz w:val="24"/>
              </w:rPr>
              <w:t xml:space="preserve">, Dr. R. </w:t>
            </w:r>
            <w:proofErr w:type="spellStart"/>
            <w:r w:rsidR="00D209F3">
              <w:rPr>
                <w:sz w:val="24"/>
              </w:rPr>
              <w:t>Baskar</w:t>
            </w:r>
            <w:proofErr w:type="spellEnd"/>
          </w:p>
        </w:tc>
      </w:tr>
    </w:tbl>
    <w:p w:rsidR="005B2EE9" w:rsidRDefault="005B2EE9">
      <w:pPr>
        <w:pStyle w:val="BodyText"/>
        <w:rPr>
          <w:sz w:val="20"/>
        </w:rPr>
      </w:pPr>
    </w:p>
    <w:p w:rsidR="005B2EE9" w:rsidRDefault="005B2EE9">
      <w:pPr>
        <w:pStyle w:val="BodyText"/>
        <w:spacing w:before="212"/>
        <w:rPr>
          <w:sz w:val="20"/>
        </w:rPr>
      </w:pPr>
    </w:p>
    <w:tbl>
      <w:tblPr>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9"/>
        <w:gridCol w:w="1133"/>
        <w:gridCol w:w="994"/>
        <w:gridCol w:w="849"/>
        <w:gridCol w:w="993"/>
        <w:gridCol w:w="1079"/>
        <w:gridCol w:w="861"/>
        <w:gridCol w:w="749"/>
        <w:gridCol w:w="847"/>
        <w:gridCol w:w="708"/>
        <w:gridCol w:w="874"/>
      </w:tblGrid>
      <w:tr w:rsidR="005B2EE9">
        <w:trPr>
          <w:trHeight w:val="273"/>
        </w:trPr>
        <w:tc>
          <w:tcPr>
            <w:tcW w:w="999" w:type="dxa"/>
          </w:tcPr>
          <w:p w:rsidR="005B2EE9" w:rsidRDefault="00DF59AE">
            <w:pPr>
              <w:pStyle w:val="TableParagraph"/>
              <w:spacing w:line="254" w:lineRule="exact"/>
              <w:ind w:left="117"/>
              <w:rPr>
                <w:b/>
                <w:sz w:val="24"/>
              </w:rPr>
            </w:pPr>
            <w:r>
              <w:rPr>
                <w:b/>
                <w:spacing w:val="-5"/>
                <w:sz w:val="24"/>
              </w:rPr>
              <w:t>COs</w:t>
            </w:r>
          </w:p>
        </w:tc>
        <w:tc>
          <w:tcPr>
            <w:tcW w:w="1133" w:type="dxa"/>
          </w:tcPr>
          <w:p w:rsidR="005B2EE9" w:rsidRDefault="00DF59AE">
            <w:pPr>
              <w:pStyle w:val="TableParagraph"/>
              <w:spacing w:line="254" w:lineRule="exact"/>
              <w:ind w:left="32" w:right="7"/>
              <w:jc w:val="center"/>
              <w:rPr>
                <w:b/>
                <w:sz w:val="24"/>
              </w:rPr>
            </w:pPr>
            <w:r>
              <w:rPr>
                <w:b/>
                <w:spacing w:val="-5"/>
                <w:sz w:val="24"/>
              </w:rPr>
              <w:t>PO1</w:t>
            </w:r>
          </w:p>
        </w:tc>
        <w:tc>
          <w:tcPr>
            <w:tcW w:w="994" w:type="dxa"/>
          </w:tcPr>
          <w:p w:rsidR="005B2EE9" w:rsidRDefault="00DF59AE">
            <w:pPr>
              <w:pStyle w:val="TableParagraph"/>
              <w:spacing w:line="254" w:lineRule="exact"/>
              <w:ind w:left="30"/>
              <w:jc w:val="center"/>
              <w:rPr>
                <w:b/>
                <w:sz w:val="24"/>
              </w:rPr>
            </w:pPr>
            <w:r>
              <w:rPr>
                <w:b/>
                <w:spacing w:val="-5"/>
                <w:sz w:val="24"/>
              </w:rPr>
              <w:t>PO2</w:t>
            </w:r>
          </w:p>
        </w:tc>
        <w:tc>
          <w:tcPr>
            <w:tcW w:w="849" w:type="dxa"/>
          </w:tcPr>
          <w:p w:rsidR="005B2EE9" w:rsidRDefault="00DF59AE">
            <w:pPr>
              <w:pStyle w:val="TableParagraph"/>
              <w:spacing w:line="254" w:lineRule="exact"/>
              <w:ind w:left="37" w:right="11"/>
              <w:jc w:val="center"/>
              <w:rPr>
                <w:b/>
                <w:sz w:val="24"/>
              </w:rPr>
            </w:pPr>
            <w:r>
              <w:rPr>
                <w:b/>
                <w:spacing w:val="-5"/>
                <w:sz w:val="24"/>
              </w:rPr>
              <w:t>PO3</w:t>
            </w:r>
          </w:p>
        </w:tc>
        <w:tc>
          <w:tcPr>
            <w:tcW w:w="993" w:type="dxa"/>
          </w:tcPr>
          <w:p w:rsidR="005B2EE9" w:rsidRDefault="00DF59AE">
            <w:pPr>
              <w:pStyle w:val="TableParagraph"/>
              <w:spacing w:line="254" w:lineRule="exact"/>
              <w:ind w:left="43" w:right="11"/>
              <w:jc w:val="center"/>
              <w:rPr>
                <w:b/>
                <w:sz w:val="24"/>
              </w:rPr>
            </w:pPr>
            <w:r>
              <w:rPr>
                <w:b/>
                <w:spacing w:val="-5"/>
                <w:sz w:val="24"/>
              </w:rPr>
              <w:t>PO4</w:t>
            </w:r>
          </w:p>
        </w:tc>
        <w:tc>
          <w:tcPr>
            <w:tcW w:w="1079" w:type="dxa"/>
          </w:tcPr>
          <w:p w:rsidR="005B2EE9" w:rsidRDefault="00DF59AE">
            <w:pPr>
              <w:pStyle w:val="TableParagraph"/>
              <w:spacing w:line="254" w:lineRule="exact"/>
              <w:ind w:left="46" w:right="7"/>
              <w:jc w:val="center"/>
              <w:rPr>
                <w:b/>
                <w:sz w:val="24"/>
              </w:rPr>
            </w:pPr>
            <w:r>
              <w:rPr>
                <w:b/>
                <w:spacing w:val="-5"/>
                <w:sz w:val="24"/>
              </w:rPr>
              <w:t>PO5</w:t>
            </w:r>
          </w:p>
        </w:tc>
        <w:tc>
          <w:tcPr>
            <w:tcW w:w="861" w:type="dxa"/>
          </w:tcPr>
          <w:p w:rsidR="005B2EE9" w:rsidRDefault="00DF59AE">
            <w:pPr>
              <w:pStyle w:val="TableParagraph"/>
              <w:spacing w:line="254" w:lineRule="exact"/>
              <w:ind w:left="43"/>
              <w:jc w:val="center"/>
              <w:rPr>
                <w:b/>
                <w:sz w:val="24"/>
              </w:rPr>
            </w:pPr>
            <w:r>
              <w:rPr>
                <w:b/>
                <w:spacing w:val="-5"/>
                <w:sz w:val="24"/>
              </w:rPr>
              <w:t>PO6</w:t>
            </w:r>
          </w:p>
        </w:tc>
        <w:tc>
          <w:tcPr>
            <w:tcW w:w="749" w:type="dxa"/>
          </w:tcPr>
          <w:p w:rsidR="005B2EE9" w:rsidRDefault="00DF59AE">
            <w:pPr>
              <w:pStyle w:val="TableParagraph"/>
              <w:spacing w:line="254" w:lineRule="exact"/>
              <w:ind w:left="49" w:right="2"/>
              <w:jc w:val="center"/>
              <w:rPr>
                <w:b/>
                <w:sz w:val="24"/>
              </w:rPr>
            </w:pPr>
            <w:r>
              <w:rPr>
                <w:b/>
                <w:spacing w:val="-5"/>
                <w:sz w:val="24"/>
              </w:rPr>
              <w:t>PO7</w:t>
            </w:r>
          </w:p>
        </w:tc>
        <w:tc>
          <w:tcPr>
            <w:tcW w:w="847" w:type="dxa"/>
          </w:tcPr>
          <w:p w:rsidR="005B2EE9" w:rsidRDefault="00DF59AE">
            <w:pPr>
              <w:pStyle w:val="TableParagraph"/>
              <w:spacing w:line="254" w:lineRule="exact"/>
              <w:ind w:left="56" w:right="1"/>
              <w:jc w:val="center"/>
              <w:rPr>
                <w:b/>
                <w:sz w:val="24"/>
              </w:rPr>
            </w:pPr>
            <w:r>
              <w:rPr>
                <w:b/>
                <w:spacing w:val="-5"/>
                <w:sz w:val="24"/>
              </w:rPr>
              <w:t>PO8</w:t>
            </w:r>
          </w:p>
        </w:tc>
        <w:tc>
          <w:tcPr>
            <w:tcW w:w="708" w:type="dxa"/>
          </w:tcPr>
          <w:p w:rsidR="005B2EE9" w:rsidRDefault="00DF59AE">
            <w:pPr>
              <w:pStyle w:val="TableParagraph"/>
              <w:spacing w:line="254" w:lineRule="exact"/>
              <w:ind w:left="55"/>
              <w:jc w:val="center"/>
              <w:rPr>
                <w:b/>
                <w:sz w:val="24"/>
              </w:rPr>
            </w:pPr>
            <w:r>
              <w:rPr>
                <w:b/>
                <w:spacing w:val="-5"/>
                <w:sz w:val="24"/>
              </w:rPr>
              <w:t>PO9</w:t>
            </w:r>
          </w:p>
        </w:tc>
        <w:tc>
          <w:tcPr>
            <w:tcW w:w="874" w:type="dxa"/>
          </w:tcPr>
          <w:p w:rsidR="005B2EE9" w:rsidRDefault="00DF59AE">
            <w:pPr>
              <w:pStyle w:val="TableParagraph"/>
              <w:spacing w:line="254" w:lineRule="exact"/>
              <w:ind w:left="115"/>
              <w:jc w:val="center"/>
              <w:rPr>
                <w:b/>
                <w:sz w:val="24"/>
              </w:rPr>
            </w:pPr>
            <w:r>
              <w:rPr>
                <w:b/>
                <w:spacing w:val="-4"/>
                <w:sz w:val="24"/>
              </w:rPr>
              <w:t>PO10</w:t>
            </w:r>
          </w:p>
        </w:tc>
      </w:tr>
      <w:tr w:rsidR="005B2EE9">
        <w:trPr>
          <w:trHeight w:val="275"/>
        </w:trPr>
        <w:tc>
          <w:tcPr>
            <w:tcW w:w="999" w:type="dxa"/>
          </w:tcPr>
          <w:p w:rsidR="005B2EE9" w:rsidRDefault="00DF59AE">
            <w:pPr>
              <w:pStyle w:val="TableParagraph"/>
              <w:spacing w:line="256" w:lineRule="exact"/>
              <w:ind w:left="117"/>
              <w:rPr>
                <w:b/>
                <w:sz w:val="24"/>
              </w:rPr>
            </w:pPr>
            <w:r>
              <w:rPr>
                <w:b/>
                <w:spacing w:val="-5"/>
                <w:sz w:val="24"/>
              </w:rPr>
              <w:t>CO1</w:t>
            </w:r>
          </w:p>
        </w:tc>
        <w:tc>
          <w:tcPr>
            <w:tcW w:w="1133" w:type="dxa"/>
          </w:tcPr>
          <w:p w:rsidR="005B2EE9" w:rsidRDefault="00DF59AE">
            <w:pPr>
              <w:pStyle w:val="TableParagraph"/>
              <w:spacing w:line="256" w:lineRule="exact"/>
              <w:ind w:left="32" w:right="2"/>
              <w:jc w:val="center"/>
              <w:rPr>
                <w:sz w:val="24"/>
              </w:rPr>
            </w:pPr>
            <w:r>
              <w:rPr>
                <w:spacing w:val="-10"/>
                <w:sz w:val="24"/>
              </w:rPr>
              <w:t>M</w:t>
            </w:r>
          </w:p>
        </w:tc>
        <w:tc>
          <w:tcPr>
            <w:tcW w:w="994" w:type="dxa"/>
          </w:tcPr>
          <w:p w:rsidR="005B2EE9" w:rsidRDefault="00DF59AE">
            <w:pPr>
              <w:pStyle w:val="TableParagraph"/>
              <w:spacing w:line="256" w:lineRule="exact"/>
              <w:ind w:left="30" w:right="3"/>
              <w:jc w:val="center"/>
              <w:rPr>
                <w:sz w:val="24"/>
              </w:rPr>
            </w:pPr>
            <w:r>
              <w:rPr>
                <w:spacing w:val="-10"/>
                <w:sz w:val="24"/>
              </w:rPr>
              <w:t>S</w:t>
            </w:r>
          </w:p>
        </w:tc>
        <w:tc>
          <w:tcPr>
            <w:tcW w:w="849" w:type="dxa"/>
          </w:tcPr>
          <w:p w:rsidR="005B2EE9" w:rsidRDefault="00DF59AE">
            <w:pPr>
              <w:pStyle w:val="TableParagraph"/>
              <w:spacing w:line="256" w:lineRule="exact"/>
              <w:ind w:left="37" w:right="6"/>
              <w:jc w:val="center"/>
              <w:rPr>
                <w:sz w:val="24"/>
              </w:rPr>
            </w:pPr>
            <w:r>
              <w:rPr>
                <w:spacing w:val="-10"/>
                <w:sz w:val="24"/>
              </w:rPr>
              <w:t>M</w:t>
            </w:r>
          </w:p>
        </w:tc>
        <w:tc>
          <w:tcPr>
            <w:tcW w:w="993" w:type="dxa"/>
          </w:tcPr>
          <w:p w:rsidR="005B2EE9" w:rsidRDefault="00DF59AE">
            <w:pPr>
              <w:pStyle w:val="TableParagraph"/>
              <w:spacing w:line="256" w:lineRule="exact"/>
              <w:ind w:left="43"/>
              <w:jc w:val="center"/>
              <w:rPr>
                <w:sz w:val="24"/>
              </w:rPr>
            </w:pPr>
            <w:r>
              <w:rPr>
                <w:spacing w:val="-10"/>
                <w:sz w:val="24"/>
              </w:rPr>
              <w:t>S</w:t>
            </w:r>
          </w:p>
        </w:tc>
        <w:tc>
          <w:tcPr>
            <w:tcW w:w="1079" w:type="dxa"/>
          </w:tcPr>
          <w:p w:rsidR="005B2EE9" w:rsidRDefault="00DF59AE">
            <w:pPr>
              <w:pStyle w:val="TableParagraph"/>
              <w:spacing w:line="256" w:lineRule="exact"/>
              <w:ind w:left="46"/>
              <w:jc w:val="center"/>
              <w:rPr>
                <w:sz w:val="24"/>
              </w:rPr>
            </w:pPr>
            <w:r>
              <w:rPr>
                <w:spacing w:val="-10"/>
                <w:sz w:val="24"/>
              </w:rPr>
              <w:t>S</w:t>
            </w:r>
          </w:p>
        </w:tc>
        <w:tc>
          <w:tcPr>
            <w:tcW w:w="861" w:type="dxa"/>
          </w:tcPr>
          <w:p w:rsidR="005B2EE9" w:rsidRDefault="00DF59AE">
            <w:pPr>
              <w:pStyle w:val="TableParagraph"/>
              <w:spacing w:line="256" w:lineRule="exact"/>
              <w:ind w:left="43"/>
              <w:jc w:val="center"/>
              <w:rPr>
                <w:sz w:val="24"/>
              </w:rPr>
            </w:pPr>
            <w:r>
              <w:rPr>
                <w:spacing w:val="-10"/>
                <w:sz w:val="24"/>
              </w:rPr>
              <w:t>M</w:t>
            </w:r>
          </w:p>
        </w:tc>
        <w:tc>
          <w:tcPr>
            <w:tcW w:w="749" w:type="dxa"/>
          </w:tcPr>
          <w:p w:rsidR="005B2EE9" w:rsidRDefault="00DF59AE">
            <w:pPr>
              <w:pStyle w:val="TableParagraph"/>
              <w:spacing w:line="256" w:lineRule="exact"/>
              <w:ind w:left="49"/>
              <w:jc w:val="center"/>
              <w:rPr>
                <w:sz w:val="24"/>
              </w:rPr>
            </w:pPr>
            <w:r>
              <w:rPr>
                <w:spacing w:val="-10"/>
                <w:sz w:val="24"/>
              </w:rPr>
              <w:t>S</w:t>
            </w:r>
          </w:p>
        </w:tc>
        <w:tc>
          <w:tcPr>
            <w:tcW w:w="847" w:type="dxa"/>
          </w:tcPr>
          <w:p w:rsidR="005B2EE9" w:rsidRDefault="00DF59AE">
            <w:pPr>
              <w:pStyle w:val="TableParagraph"/>
              <w:spacing w:line="256" w:lineRule="exact"/>
              <w:ind w:left="56" w:right="7"/>
              <w:jc w:val="center"/>
              <w:rPr>
                <w:sz w:val="24"/>
              </w:rPr>
            </w:pPr>
            <w:r>
              <w:rPr>
                <w:spacing w:val="-10"/>
                <w:sz w:val="24"/>
              </w:rPr>
              <w:t>M</w:t>
            </w:r>
          </w:p>
        </w:tc>
        <w:tc>
          <w:tcPr>
            <w:tcW w:w="708" w:type="dxa"/>
          </w:tcPr>
          <w:p w:rsidR="005B2EE9" w:rsidRDefault="00DF59AE">
            <w:pPr>
              <w:pStyle w:val="TableParagraph"/>
              <w:spacing w:line="256" w:lineRule="exact"/>
              <w:ind w:left="55" w:right="4"/>
              <w:jc w:val="center"/>
              <w:rPr>
                <w:sz w:val="24"/>
              </w:rPr>
            </w:pPr>
            <w:r>
              <w:rPr>
                <w:spacing w:val="-10"/>
                <w:sz w:val="24"/>
              </w:rPr>
              <w:t>S</w:t>
            </w:r>
          </w:p>
        </w:tc>
        <w:tc>
          <w:tcPr>
            <w:tcW w:w="874" w:type="dxa"/>
          </w:tcPr>
          <w:p w:rsidR="005B2EE9" w:rsidRDefault="00DF59AE">
            <w:pPr>
              <w:pStyle w:val="TableParagraph"/>
              <w:spacing w:line="256" w:lineRule="exact"/>
              <w:ind w:left="115" w:right="61"/>
              <w:jc w:val="center"/>
              <w:rPr>
                <w:sz w:val="24"/>
              </w:rPr>
            </w:pPr>
            <w:r>
              <w:rPr>
                <w:spacing w:val="-10"/>
                <w:sz w:val="24"/>
              </w:rPr>
              <w:t>S</w:t>
            </w:r>
          </w:p>
        </w:tc>
      </w:tr>
      <w:tr w:rsidR="005B2EE9">
        <w:trPr>
          <w:trHeight w:val="275"/>
        </w:trPr>
        <w:tc>
          <w:tcPr>
            <w:tcW w:w="999" w:type="dxa"/>
          </w:tcPr>
          <w:p w:rsidR="005B2EE9" w:rsidRDefault="00DF59AE">
            <w:pPr>
              <w:pStyle w:val="TableParagraph"/>
              <w:spacing w:line="256" w:lineRule="exact"/>
              <w:ind w:left="117"/>
              <w:rPr>
                <w:b/>
                <w:sz w:val="24"/>
              </w:rPr>
            </w:pPr>
            <w:r>
              <w:rPr>
                <w:b/>
                <w:spacing w:val="-5"/>
                <w:sz w:val="24"/>
              </w:rPr>
              <w:t>CO2</w:t>
            </w:r>
          </w:p>
        </w:tc>
        <w:tc>
          <w:tcPr>
            <w:tcW w:w="1133" w:type="dxa"/>
          </w:tcPr>
          <w:p w:rsidR="005B2EE9" w:rsidRDefault="00DF59AE">
            <w:pPr>
              <w:pStyle w:val="TableParagraph"/>
              <w:spacing w:line="256" w:lineRule="exact"/>
              <w:ind w:left="32" w:right="2"/>
              <w:jc w:val="center"/>
              <w:rPr>
                <w:sz w:val="24"/>
              </w:rPr>
            </w:pPr>
            <w:r>
              <w:rPr>
                <w:spacing w:val="-10"/>
                <w:sz w:val="24"/>
              </w:rPr>
              <w:t>M</w:t>
            </w:r>
          </w:p>
        </w:tc>
        <w:tc>
          <w:tcPr>
            <w:tcW w:w="994" w:type="dxa"/>
          </w:tcPr>
          <w:p w:rsidR="005B2EE9" w:rsidRDefault="00DF59AE">
            <w:pPr>
              <w:pStyle w:val="TableParagraph"/>
              <w:spacing w:line="256" w:lineRule="exact"/>
              <w:ind w:left="30" w:right="3"/>
              <w:jc w:val="center"/>
              <w:rPr>
                <w:sz w:val="24"/>
              </w:rPr>
            </w:pPr>
            <w:r>
              <w:rPr>
                <w:spacing w:val="-10"/>
                <w:sz w:val="24"/>
              </w:rPr>
              <w:t>S</w:t>
            </w:r>
          </w:p>
        </w:tc>
        <w:tc>
          <w:tcPr>
            <w:tcW w:w="849" w:type="dxa"/>
          </w:tcPr>
          <w:p w:rsidR="005B2EE9" w:rsidRDefault="00DF59AE">
            <w:pPr>
              <w:pStyle w:val="TableParagraph"/>
              <w:spacing w:line="256" w:lineRule="exact"/>
              <w:ind w:left="37" w:right="6"/>
              <w:jc w:val="center"/>
              <w:rPr>
                <w:sz w:val="24"/>
              </w:rPr>
            </w:pPr>
            <w:r>
              <w:rPr>
                <w:spacing w:val="-10"/>
                <w:sz w:val="24"/>
              </w:rPr>
              <w:t>M</w:t>
            </w:r>
          </w:p>
        </w:tc>
        <w:tc>
          <w:tcPr>
            <w:tcW w:w="993" w:type="dxa"/>
          </w:tcPr>
          <w:p w:rsidR="005B2EE9" w:rsidRDefault="00DF59AE">
            <w:pPr>
              <w:pStyle w:val="TableParagraph"/>
              <w:spacing w:line="256" w:lineRule="exact"/>
              <w:ind w:left="43"/>
              <w:jc w:val="center"/>
              <w:rPr>
                <w:sz w:val="24"/>
              </w:rPr>
            </w:pPr>
            <w:r>
              <w:rPr>
                <w:spacing w:val="-10"/>
                <w:sz w:val="24"/>
              </w:rPr>
              <w:t>S</w:t>
            </w:r>
          </w:p>
        </w:tc>
        <w:tc>
          <w:tcPr>
            <w:tcW w:w="1079" w:type="dxa"/>
          </w:tcPr>
          <w:p w:rsidR="005B2EE9" w:rsidRDefault="00DF59AE">
            <w:pPr>
              <w:pStyle w:val="TableParagraph"/>
              <w:spacing w:line="256" w:lineRule="exact"/>
              <w:ind w:left="46"/>
              <w:jc w:val="center"/>
              <w:rPr>
                <w:sz w:val="24"/>
              </w:rPr>
            </w:pPr>
            <w:r>
              <w:rPr>
                <w:spacing w:val="-10"/>
                <w:sz w:val="24"/>
              </w:rPr>
              <w:t>S</w:t>
            </w:r>
          </w:p>
        </w:tc>
        <w:tc>
          <w:tcPr>
            <w:tcW w:w="861" w:type="dxa"/>
          </w:tcPr>
          <w:p w:rsidR="005B2EE9" w:rsidRDefault="00DF59AE">
            <w:pPr>
              <w:pStyle w:val="TableParagraph"/>
              <w:spacing w:line="256" w:lineRule="exact"/>
              <w:ind w:left="43"/>
              <w:jc w:val="center"/>
              <w:rPr>
                <w:sz w:val="24"/>
              </w:rPr>
            </w:pPr>
            <w:r>
              <w:rPr>
                <w:spacing w:val="-10"/>
                <w:sz w:val="24"/>
              </w:rPr>
              <w:t>M</w:t>
            </w:r>
          </w:p>
        </w:tc>
        <w:tc>
          <w:tcPr>
            <w:tcW w:w="749" w:type="dxa"/>
          </w:tcPr>
          <w:p w:rsidR="005B2EE9" w:rsidRDefault="00DF59AE">
            <w:pPr>
              <w:pStyle w:val="TableParagraph"/>
              <w:spacing w:line="256" w:lineRule="exact"/>
              <w:ind w:left="49"/>
              <w:jc w:val="center"/>
              <w:rPr>
                <w:sz w:val="24"/>
              </w:rPr>
            </w:pPr>
            <w:r>
              <w:rPr>
                <w:spacing w:val="-10"/>
                <w:sz w:val="24"/>
              </w:rPr>
              <w:t>S</w:t>
            </w:r>
          </w:p>
        </w:tc>
        <w:tc>
          <w:tcPr>
            <w:tcW w:w="847" w:type="dxa"/>
          </w:tcPr>
          <w:p w:rsidR="005B2EE9" w:rsidRDefault="00DF59AE">
            <w:pPr>
              <w:pStyle w:val="TableParagraph"/>
              <w:spacing w:line="256" w:lineRule="exact"/>
              <w:ind w:left="56" w:right="7"/>
              <w:jc w:val="center"/>
              <w:rPr>
                <w:sz w:val="24"/>
              </w:rPr>
            </w:pPr>
            <w:r>
              <w:rPr>
                <w:spacing w:val="-10"/>
                <w:sz w:val="24"/>
              </w:rPr>
              <w:t>M</w:t>
            </w:r>
          </w:p>
        </w:tc>
        <w:tc>
          <w:tcPr>
            <w:tcW w:w="708" w:type="dxa"/>
          </w:tcPr>
          <w:p w:rsidR="005B2EE9" w:rsidRDefault="00DF59AE">
            <w:pPr>
              <w:pStyle w:val="TableParagraph"/>
              <w:spacing w:line="256" w:lineRule="exact"/>
              <w:ind w:left="55" w:right="4"/>
              <w:jc w:val="center"/>
              <w:rPr>
                <w:sz w:val="24"/>
              </w:rPr>
            </w:pPr>
            <w:r>
              <w:rPr>
                <w:spacing w:val="-10"/>
                <w:sz w:val="24"/>
              </w:rPr>
              <w:t>S</w:t>
            </w:r>
          </w:p>
        </w:tc>
        <w:tc>
          <w:tcPr>
            <w:tcW w:w="874" w:type="dxa"/>
          </w:tcPr>
          <w:p w:rsidR="005B2EE9" w:rsidRDefault="00DF59AE">
            <w:pPr>
              <w:pStyle w:val="TableParagraph"/>
              <w:spacing w:line="256" w:lineRule="exact"/>
              <w:ind w:left="115" w:right="61"/>
              <w:jc w:val="center"/>
              <w:rPr>
                <w:sz w:val="24"/>
              </w:rPr>
            </w:pPr>
            <w:r>
              <w:rPr>
                <w:spacing w:val="-10"/>
                <w:sz w:val="24"/>
              </w:rPr>
              <w:t>S</w:t>
            </w:r>
          </w:p>
        </w:tc>
      </w:tr>
      <w:tr w:rsidR="005B2EE9">
        <w:trPr>
          <w:trHeight w:val="273"/>
        </w:trPr>
        <w:tc>
          <w:tcPr>
            <w:tcW w:w="999" w:type="dxa"/>
          </w:tcPr>
          <w:p w:rsidR="005B2EE9" w:rsidRDefault="00DF59AE">
            <w:pPr>
              <w:pStyle w:val="TableParagraph"/>
              <w:spacing w:line="253" w:lineRule="exact"/>
              <w:ind w:left="117"/>
              <w:rPr>
                <w:b/>
                <w:sz w:val="24"/>
              </w:rPr>
            </w:pPr>
            <w:r>
              <w:rPr>
                <w:b/>
                <w:spacing w:val="-5"/>
                <w:sz w:val="24"/>
              </w:rPr>
              <w:t>CO3</w:t>
            </w:r>
          </w:p>
        </w:tc>
        <w:tc>
          <w:tcPr>
            <w:tcW w:w="1133" w:type="dxa"/>
          </w:tcPr>
          <w:p w:rsidR="005B2EE9" w:rsidRDefault="00DF59AE">
            <w:pPr>
              <w:pStyle w:val="TableParagraph"/>
              <w:spacing w:line="253" w:lineRule="exact"/>
              <w:ind w:left="32"/>
              <w:jc w:val="center"/>
              <w:rPr>
                <w:sz w:val="24"/>
              </w:rPr>
            </w:pPr>
            <w:r>
              <w:rPr>
                <w:spacing w:val="-10"/>
                <w:sz w:val="24"/>
              </w:rPr>
              <w:t>S</w:t>
            </w:r>
          </w:p>
        </w:tc>
        <w:tc>
          <w:tcPr>
            <w:tcW w:w="994" w:type="dxa"/>
          </w:tcPr>
          <w:p w:rsidR="005B2EE9" w:rsidRDefault="00DF59AE">
            <w:pPr>
              <w:pStyle w:val="TableParagraph"/>
              <w:spacing w:line="253" w:lineRule="exact"/>
              <w:ind w:left="30" w:right="3"/>
              <w:jc w:val="center"/>
              <w:rPr>
                <w:sz w:val="24"/>
              </w:rPr>
            </w:pPr>
            <w:r>
              <w:rPr>
                <w:spacing w:val="-10"/>
                <w:sz w:val="24"/>
              </w:rPr>
              <w:t>S</w:t>
            </w:r>
          </w:p>
        </w:tc>
        <w:tc>
          <w:tcPr>
            <w:tcW w:w="849" w:type="dxa"/>
          </w:tcPr>
          <w:p w:rsidR="005B2EE9" w:rsidRDefault="00DF59AE">
            <w:pPr>
              <w:pStyle w:val="TableParagraph"/>
              <w:spacing w:line="253" w:lineRule="exact"/>
              <w:ind w:left="37"/>
              <w:jc w:val="center"/>
              <w:rPr>
                <w:sz w:val="24"/>
              </w:rPr>
            </w:pPr>
            <w:r>
              <w:rPr>
                <w:spacing w:val="-10"/>
                <w:sz w:val="24"/>
              </w:rPr>
              <w:t>S</w:t>
            </w:r>
          </w:p>
        </w:tc>
        <w:tc>
          <w:tcPr>
            <w:tcW w:w="993" w:type="dxa"/>
          </w:tcPr>
          <w:p w:rsidR="005B2EE9" w:rsidRDefault="00DF59AE">
            <w:pPr>
              <w:pStyle w:val="TableParagraph"/>
              <w:spacing w:line="253" w:lineRule="exact"/>
              <w:ind w:left="43"/>
              <w:jc w:val="center"/>
              <w:rPr>
                <w:sz w:val="24"/>
              </w:rPr>
            </w:pPr>
            <w:r>
              <w:rPr>
                <w:spacing w:val="-10"/>
                <w:sz w:val="24"/>
              </w:rPr>
              <w:t>S</w:t>
            </w:r>
          </w:p>
        </w:tc>
        <w:tc>
          <w:tcPr>
            <w:tcW w:w="1079" w:type="dxa"/>
          </w:tcPr>
          <w:p w:rsidR="005B2EE9" w:rsidRDefault="00DF59AE">
            <w:pPr>
              <w:pStyle w:val="TableParagraph"/>
              <w:spacing w:line="253" w:lineRule="exact"/>
              <w:ind w:left="46"/>
              <w:jc w:val="center"/>
              <w:rPr>
                <w:sz w:val="24"/>
              </w:rPr>
            </w:pPr>
            <w:r>
              <w:rPr>
                <w:spacing w:val="-10"/>
                <w:sz w:val="24"/>
              </w:rPr>
              <w:t>S</w:t>
            </w:r>
          </w:p>
        </w:tc>
        <w:tc>
          <w:tcPr>
            <w:tcW w:w="861" w:type="dxa"/>
          </w:tcPr>
          <w:p w:rsidR="005B2EE9" w:rsidRDefault="00DF59AE">
            <w:pPr>
              <w:pStyle w:val="TableParagraph"/>
              <w:spacing w:line="253" w:lineRule="exact"/>
              <w:ind w:left="43"/>
              <w:jc w:val="center"/>
              <w:rPr>
                <w:sz w:val="24"/>
              </w:rPr>
            </w:pPr>
            <w:r>
              <w:rPr>
                <w:spacing w:val="-10"/>
                <w:sz w:val="24"/>
              </w:rPr>
              <w:t>M</w:t>
            </w:r>
          </w:p>
        </w:tc>
        <w:tc>
          <w:tcPr>
            <w:tcW w:w="749" w:type="dxa"/>
          </w:tcPr>
          <w:p w:rsidR="005B2EE9" w:rsidRDefault="00DF59AE">
            <w:pPr>
              <w:pStyle w:val="TableParagraph"/>
              <w:spacing w:line="253" w:lineRule="exact"/>
              <w:ind w:left="49" w:right="2"/>
              <w:jc w:val="center"/>
              <w:rPr>
                <w:sz w:val="24"/>
              </w:rPr>
            </w:pPr>
            <w:r>
              <w:rPr>
                <w:spacing w:val="-10"/>
                <w:sz w:val="24"/>
              </w:rPr>
              <w:t>M</w:t>
            </w:r>
          </w:p>
        </w:tc>
        <w:tc>
          <w:tcPr>
            <w:tcW w:w="847" w:type="dxa"/>
          </w:tcPr>
          <w:p w:rsidR="005B2EE9" w:rsidRDefault="00DF59AE">
            <w:pPr>
              <w:pStyle w:val="TableParagraph"/>
              <w:spacing w:line="253" w:lineRule="exact"/>
              <w:ind w:left="56"/>
              <w:jc w:val="center"/>
              <w:rPr>
                <w:sz w:val="24"/>
              </w:rPr>
            </w:pPr>
            <w:r>
              <w:rPr>
                <w:spacing w:val="-10"/>
                <w:sz w:val="24"/>
              </w:rPr>
              <w:t>S</w:t>
            </w:r>
          </w:p>
        </w:tc>
        <w:tc>
          <w:tcPr>
            <w:tcW w:w="708" w:type="dxa"/>
          </w:tcPr>
          <w:p w:rsidR="005B2EE9" w:rsidRDefault="00DF59AE">
            <w:pPr>
              <w:pStyle w:val="TableParagraph"/>
              <w:spacing w:line="253" w:lineRule="exact"/>
              <w:ind w:left="55" w:right="4"/>
              <w:jc w:val="center"/>
              <w:rPr>
                <w:sz w:val="24"/>
              </w:rPr>
            </w:pPr>
            <w:r>
              <w:rPr>
                <w:spacing w:val="-10"/>
                <w:sz w:val="24"/>
              </w:rPr>
              <w:t>S</w:t>
            </w:r>
          </w:p>
        </w:tc>
        <w:tc>
          <w:tcPr>
            <w:tcW w:w="874" w:type="dxa"/>
          </w:tcPr>
          <w:p w:rsidR="005B2EE9" w:rsidRDefault="00DF59AE">
            <w:pPr>
              <w:pStyle w:val="TableParagraph"/>
              <w:spacing w:line="253" w:lineRule="exact"/>
              <w:ind w:left="115" w:right="61"/>
              <w:jc w:val="center"/>
              <w:rPr>
                <w:sz w:val="24"/>
              </w:rPr>
            </w:pPr>
            <w:r>
              <w:rPr>
                <w:spacing w:val="-10"/>
                <w:sz w:val="24"/>
              </w:rPr>
              <w:t>S</w:t>
            </w:r>
          </w:p>
        </w:tc>
      </w:tr>
      <w:tr w:rsidR="005B2EE9">
        <w:trPr>
          <w:trHeight w:val="275"/>
        </w:trPr>
        <w:tc>
          <w:tcPr>
            <w:tcW w:w="999" w:type="dxa"/>
          </w:tcPr>
          <w:p w:rsidR="005B2EE9" w:rsidRDefault="00DF59AE">
            <w:pPr>
              <w:pStyle w:val="TableParagraph"/>
              <w:spacing w:line="256" w:lineRule="exact"/>
              <w:ind w:left="117"/>
              <w:rPr>
                <w:b/>
                <w:sz w:val="24"/>
              </w:rPr>
            </w:pPr>
            <w:r>
              <w:rPr>
                <w:b/>
                <w:spacing w:val="-5"/>
                <w:sz w:val="24"/>
              </w:rPr>
              <w:t>CO4</w:t>
            </w:r>
          </w:p>
        </w:tc>
        <w:tc>
          <w:tcPr>
            <w:tcW w:w="1133" w:type="dxa"/>
          </w:tcPr>
          <w:p w:rsidR="005B2EE9" w:rsidRDefault="00DF59AE">
            <w:pPr>
              <w:pStyle w:val="TableParagraph"/>
              <w:spacing w:line="256" w:lineRule="exact"/>
              <w:ind w:left="32"/>
              <w:jc w:val="center"/>
              <w:rPr>
                <w:sz w:val="24"/>
              </w:rPr>
            </w:pPr>
            <w:r>
              <w:rPr>
                <w:spacing w:val="-10"/>
                <w:sz w:val="24"/>
              </w:rPr>
              <w:t>S</w:t>
            </w:r>
          </w:p>
        </w:tc>
        <w:tc>
          <w:tcPr>
            <w:tcW w:w="994" w:type="dxa"/>
          </w:tcPr>
          <w:p w:rsidR="005B2EE9" w:rsidRDefault="00DF59AE">
            <w:pPr>
              <w:pStyle w:val="TableParagraph"/>
              <w:spacing w:line="256" w:lineRule="exact"/>
              <w:ind w:left="30" w:right="3"/>
              <w:jc w:val="center"/>
              <w:rPr>
                <w:sz w:val="24"/>
              </w:rPr>
            </w:pPr>
            <w:r>
              <w:rPr>
                <w:spacing w:val="-10"/>
                <w:sz w:val="24"/>
              </w:rPr>
              <w:t>S</w:t>
            </w:r>
          </w:p>
        </w:tc>
        <w:tc>
          <w:tcPr>
            <w:tcW w:w="849" w:type="dxa"/>
          </w:tcPr>
          <w:p w:rsidR="005B2EE9" w:rsidRDefault="00DF59AE">
            <w:pPr>
              <w:pStyle w:val="TableParagraph"/>
              <w:spacing w:line="256" w:lineRule="exact"/>
              <w:ind w:left="37" w:right="6"/>
              <w:jc w:val="center"/>
              <w:rPr>
                <w:sz w:val="24"/>
              </w:rPr>
            </w:pPr>
            <w:r>
              <w:rPr>
                <w:spacing w:val="-10"/>
                <w:sz w:val="24"/>
              </w:rPr>
              <w:t>M</w:t>
            </w:r>
          </w:p>
        </w:tc>
        <w:tc>
          <w:tcPr>
            <w:tcW w:w="993" w:type="dxa"/>
          </w:tcPr>
          <w:p w:rsidR="005B2EE9" w:rsidRDefault="00DF59AE">
            <w:pPr>
              <w:pStyle w:val="TableParagraph"/>
              <w:spacing w:line="256" w:lineRule="exact"/>
              <w:ind w:left="43" w:right="6"/>
              <w:jc w:val="center"/>
              <w:rPr>
                <w:sz w:val="24"/>
              </w:rPr>
            </w:pPr>
            <w:r>
              <w:rPr>
                <w:spacing w:val="-10"/>
                <w:sz w:val="24"/>
              </w:rPr>
              <w:t>M</w:t>
            </w:r>
          </w:p>
        </w:tc>
        <w:tc>
          <w:tcPr>
            <w:tcW w:w="1079" w:type="dxa"/>
          </w:tcPr>
          <w:p w:rsidR="005B2EE9" w:rsidRDefault="00DF59AE">
            <w:pPr>
              <w:pStyle w:val="TableParagraph"/>
              <w:spacing w:line="256" w:lineRule="exact"/>
              <w:ind w:left="46"/>
              <w:jc w:val="center"/>
              <w:rPr>
                <w:sz w:val="24"/>
              </w:rPr>
            </w:pPr>
            <w:r>
              <w:rPr>
                <w:spacing w:val="-10"/>
                <w:sz w:val="24"/>
              </w:rPr>
              <w:t>S</w:t>
            </w:r>
          </w:p>
        </w:tc>
        <w:tc>
          <w:tcPr>
            <w:tcW w:w="861" w:type="dxa"/>
          </w:tcPr>
          <w:p w:rsidR="005B2EE9" w:rsidRDefault="00DF59AE">
            <w:pPr>
              <w:pStyle w:val="TableParagraph"/>
              <w:spacing w:line="256" w:lineRule="exact"/>
              <w:ind w:left="43"/>
              <w:jc w:val="center"/>
              <w:rPr>
                <w:sz w:val="24"/>
              </w:rPr>
            </w:pPr>
            <w:r>
              <w:rPr>
                <w:spacing w:val="-10"/>
                <w:sz w:val="24"/>
              </w:rPr>
              <w:t>M</w:t>
            </w:r>
          </w:p>
        </w:tc>
        <w:tc>
          <w:tcPr>
            <w:tcW w:w="749" w:type="dxa"/>
          </w:tcPr>
          <w:p w:rsidR="005B2EE9" w:rsidRDefault="00DF59AE">
            <w:pPr>
              <w:pStyle w:val="TableParagraph"/>
              <w:spacing w:line="256" w:lineRule="exact"/>
              <w:ind w:left="49" w:right="2"/>
              <w:jc w:val="center"/>
              <w:rPr>
                <w:sz w:val="24"/>
              </w:rPr>
            </w:pPr>
            <w:r>
              <w:rPr>
                <w:spacing w:val="-10"/>
                <w:sz w:val="24"/>
              </w:rPr>
              <w:t>M</w:t>
            </w:r>
          </w:p>
        </w:tc>
        <w:tc>
          <w:tcPr>
            <w:tcW w:w="847" w:type="dxa"/>
          </w:tcPr>
          <w:p w:rsidR="005B2EE9" w:rsidRDefault="00DF59AE">
            <w:pPr>
              <w:pStyle w:val="TableParagraph"/>
              <w:spacing w:line="256" w:lineRule="exact"/>
              <w:ind w:left="56"/>
              <w:jc w:val="center"/>
              <w:rPr>
                <w:sz w:val="24"/>
              </w:rPr>
            </w:pPr>
            <w:r>
              <w:rPr>
                <w:spacing w:val="-10"/>
                <w:sz w:val="24"/>
              </w:rPr>
              <w:t>S</w:t>
            </w:r>
          </w:p>
        </w:tc>
        <w:tc>
          <w:tcPr>
            <w:tcW w:w="708" w:type="dxa"/>
          </w:tcPr>
          <w:p w:rsidR="005B2EE9" w:rsidRDefault="00DF59AE">
            <w:pPr>
              <w:pStyle w:val="TableParagraph"/>
              <w:spacing w:line="256" w:lineRule="exact"/>
              <w:ind w:left="55" w:right="4"/>
              <w:jc w:val="center"/>
              <w:rPr>
                <w:sz w:val="24"/>
              </w:rPr>
            </w:pPr>
            <w:r>
              <w:rPr>
                <w:spacing w:val="-10"/>
                <w:sz w:val="24"/>
              </w:rPr>
              <w:t>S</w:t>
            </w:r>
          </w:p>
        </w:tc>
        <w:tc>
          <w:tcPr>
            <w:tcW w:w="874" w:type="dxa"/>
          </w:tcPr>
          <w:p w:rsidR="005B2EE9" w:rsidRDefault="00DF59AE">
            <w:pPr>
              <w:pStyle w:val="TableParagraph"/>
              <w:spacing w:line="256" w:lineRule="exact"/>
              <w:ind w:left="115" w:right="61"/>
              <w:jc w:val="center"/>
              <w:rPr>
                <w:sz w:val="24"/>
              </w:rPr>
            </w:pPr>
            <w:r>
              <w:rPr>
                <w:spacing w:val="-10"/>
                <w:sz w:val="24"/>
              </w:rPr>
              <w:t>S</w:t>
            </w:r>
          </w:p>
        </w:tc>
      </w:tr>
      <w:tr w:rsidR="005B2EE9">
        <w:trPr>
          <w:trHeight w:val="275"/>
        </w:trPr>
        <w:tc>
          <w:tcPr>
            <w:tcW w:w="999" w:type="dxa"/>
          </w:tcPr>
          <w:p w:rsidR="005B2EE9" w:rsidRDefault="00DF59AE">
            <w:pPr>
              <w:pStyle w:val="TableParagraph"/>
              <w:spacing w:line="256" w:lineRule="exact"/>
              <w:ind w:left="117"/>
              <w:rPr>
                <w:b/>
                <w:sz w:val="24"/>
              </w:rPr>
            </w:pPr>
            <w:r>
              <w:rPr>
                <w:b/>
                <w:spacing w:val="-5"/>
                <w:sz w:val="24"/>
              </w:rPr>
              <w:t>CO5</w:t>
            </w:r>
          </w:p>
        </w:tc>
        <w:tc>
          <w:tcPr>
            <w:tcW w:w="1133" w:type="dxa"/>
          </w:tcPr>
          <w:p w:rsidR="005B2EE9" w:rsidRDefault="00DF59AE">
            <w:pPr>
              <w:pStyle w:val="TableParagraph"/>
              <w:spacing w:line="256" w:lineRule="exact"/>
              <w:ind w:left="32"/>
              <w:jc w:val="center"/>
              <w:rPr>
                <w:sz w:val="24"/>
              </w:rPr>
            </w:pPr>
            <w:r>
              <w:rPr>
                <w:spacing w:val="-10"/>
                <w:sz w:val="24"/>
              </w:rPr>
              <w:t>S</w:t>
            </w:r>
          </w:p>
        </w:tc>
        <w:tc>
          <w:tcPr>
            <w:tcW w:w="994" w:type="dxa"/>
          </w:tcPr>
          <w:p w:rsidR="005B2EE9" w:rsidRDefault="00DF59AE">
            <w:pPr>
              <w:pStyle w:val="TableParagraph"/>
              <w:spacing w:line="256" w:lineRule="exact"/>
              <w:ind w:left="30" w:right="3"/>
              <w:jc w:val="center"/>
              <w:rPr>
                <w:sz w:val="24"/>
              </w:rPr>
            </w:pPr>
            <w:r>
              <w:rPr>
                <w:spacing w:val="-10"/>
                <w:sz w:val="24"/>
              </w:rPr>
              <w:t>S</w:t>
            </w:r>
          </w:p>
        </w:tc>
        <w:tc>
          <w:tcPr>
            <w:tcW w:w="849" w:type="dxa"/>
          </w:tcPr>
          <w:p w:rsidR="005B2EE9" w:rsidRDefault="00DF59AE">
            <w:pPr>
              <w:pStyle w:val="TableParagraph"/>
              <w:spacing w:line="256" w:lineRule="exact"/>
              <w:ind w:left="37" w:right="6"/>
              <w:jc w:val="center"/>
              <w:rPr>
                <w:sz w:val="24"/>
              </w:rPr>
            </w:pPr>
            <w:r>
              <w:rPr>
                <w:spacing w:val="-10"/>
                <w:sz w:val="24"/>
              </w:rPr>
              <w:t>M</w:t>
            </w:r>
          </w:p>
        </w:tc>
        <w:tc>
          <w:tcPr>
            <w:tcW w:w="993" w:type="dxa"/>
          </w:tcPr>
          <w:p w:rsidR="005B2EE9" w:rsidRDefault="00DF59AE">
            <w:pPr>
              <w:pStyle w:val="TableParagraph"/>
              <w:spacing w:line="256" w:lineRule="exact"/>
              <w:ind w:left="43" w:right="6"/>
              <w:jc w:val="center"/>
              <w:rPr>
                <w:sz w:val="24"/>
              </w:rPr>
            </w:pPr>
            <w:r>
              <w:rPr>
                <w:spacing w:val="-10"/>
                <w:sz w:val="24"/>
              </w:rPr>
              <w:t>M</w:t>
            </w:r>
          </w:p>
        </w:tc>
        <w:tc>
          <w:tcPr>
            <w:tcW w:w="1079" w:type="dxa"/>
          </w:tcPr>
          <w:p w:rsidR="005B2EE9" w:rsidRDefault="00DF59AE">
            <w:pPr>
              <w:pStyle w:val="TableParagraph"/>
              <w:spacing w:line="256" w:lineRule="exact"/>
              <w:ind w:left="46"/>
              <w:jc w:val="center"/>
              <w:rPr>
                <w:sz w:val="24"/>
              </w:rPr>
            </w:pPr>
            <w:r>
              <w:rPr>
                <w:spacing w:val="-10"/>
                <w:sz w:val="24"/>
              </w:rPr>
              <w:t>S</w:t>
            </w:r>
          </w:p>
        </w:tc>
        <w:tc>
          <w:tcPr>
            <w:tcW w:w="861" w:type="dxa"/>
          </w:tcPr>
          <w:p w:rsidR="005B2EE9" w:rsidRDefault="00DF59AE">
            <w:pPr>
              <w:pStyle w:val="TableParagraph"/>
              <w:spacing w:line="256" w:lineRule="exact"/>
              <w:ind w:left="43"/>
              <w:jc w:val="center"/>
              <w:rPr>
                <w:sz w:val="24"/>
              </w:rPr>
            </w:pPr>
            <w:r>
              <w:rPr>
                <w:spacing w:val="-10"/>
                <w:sz w:val="24"/>
              </w:rPr>
              <w:t>M</w:t>
            </w:r>
          </w:p>
        </w:tc>
        <w:tc>
          <w:tcPr>
            <w:tcW w:w="749" w:type="dxa"/>
          </w:tcPr>
          <w:p w:rsidR="005B2EE9" w:rsidRDefault="00DF59AE">
            <w:pPr>
              <w:pStyle w:val="TableParagraph"/>
              <w:spacing w:line="256" w:lineRule="exact"/>
              <w:ind w:left="49" w:right="1"/>
              <w:jc w:val="center"/>
              <w:rPr>
                <w:sz w:val="24"/>
              </w:rPr>
            </w:pPr>
            <w:r>
              <w:rPr>
                <w:spacing w:val="-10"/>
                <w:sz w:val="24"/>
              </w:rPr>
              <w:t>L</w:t>
            </w:r>
          </w:p>
        </w:tc>
        <w:tc>
          <w:tcPr>
            <w:tcW w:w="847" w:type="dxa"/>
          </w:tcPr>
          <w:p w:rsidR="005B2EE9" w:rsidRDefault="00DF59AE">
            <w:pPr>
              <w:pStyle w:val="TableParagraph"/>
              <w:spacing w:line="256" w:lineRule="exact"/>
              <w:ind w:left="56"/>
              <w:jc w:val="center"/>
              <w:rPr>
                <w:sz w:val="24"/>
              </w:rPr>
            </w:pPr>
            <w:r>
              <w:rPr>
                <w:spacing w:val="-10"/>
                <w:sz w:val="24"/>
              </w:rPr>
              <w:t>S</w:t>
            </w:r>
          </w:p>
        </w:tc>
        <w:tc>
          <w:tcPr>
            <w:tcW w:w="708" w:type="dxa"/>
          </w:tcPr>
          <w:p w:rsidR="005B2EE9" w:rsidRDefault="00DF59AE">
            <w:pPr>
              <w:pStyle w:val="TableParagraph"/>
              <w:spacing w:line="256" w:lineRule="exact"/>
              <w:ind w:left="55" w:right="4"/>
              <w:jc w:val="center"/>
              <w:rPr>
                <w:sz w:val="24"/>
              </w:rPr>
            </w:pPr>
            <w:r>
              <w:rPr>
                <w:spacing w:val="-10"/>
                <w:sz w:val="24"/>
              </w:rPr>
              <w:t>S</w:t>
            </w:r>
          </w:p>
        </w:tc>
        <w:tc>
          <w:tcPr>
            <w:tcW w:w="874" w:type="dxa"/>
          </w:tcPr>
          <w:p w:rsidR="005B2EE9" w:rsidRDefault="00DF59AE">
            <w:pPr>
              <w:pStyle w:val="TableParagraph"/>
              <w:spacing w:line="256" w:lineRule="exact"/>
              <w:ind w:left="115" w:right="61"/>
              <w:jc w:val="center"/>
              <w:rPr>
                <w:sz w:val="24"/>
              </w:rPr>
            </w:pPr>
            <w:r>
              <w:rPr>
                <w:spacing w:val="-10"/>
                <w:sz w:val="24"/>
              </w:rPr>
              <w:t>S</w:t>
            </w:r>
          </w:p>
        </w:tc>
      </w:tr>
    </w:tbl>
    <w:p w:rsidR="005B2EE9" w:rsidRDefault="00DF59AE">
      <w:pPr>
        <w:pStyle w:val="BodyText"/>
        <w:spacing w:before="4"/>
        <w:ind w:left="1080"/>
      </w:pPr>
      <w:r>
        <w:t>*S-Strong;</w:t>
      </w:r>
      <w:r>
        <w:rPr>
          <w:spacing w:val="-9"/>
        </w:rPr>
        <w:t xml:space="preserve"> </w:t>
      </w:r>
      <w:r>
        <w:t>M-Medium;</w:t>
      </w:r>
      <w:r>
        <w:rPr>
          <w:spacing w:val="-8"/>
        </w:rPr>
        <w:t xml:space="preserve"> </w:t>
      </w:r>
      <w:r>
        <w:t>L-</w:t>
      </w:r>
      <w:r>
        <w:rPr>
          <w:spacing w:val="-5"/>
        </w:rPr>
        <w:t>Low</w:t>
      </w:r>
    </w:p>
    <w:p w:rsidR="005B2EE9" w:rsidRDefault="00DF59AE">
      <w:pPr>
        <w:pStyle w:val="BodyText"/>
        <w:spacing w:before="36"/>
        <w:rPr>
          <w:sz w:val="20"/>
        </w:rPr>
      </w:pPr>
      <w:r>
        <w:rPr>
          <w:noProof/>
          <w:sz w:val="20"/>
          <w:lang w:val="en-IN" w:eastAsia="en-IN"/>
        </w:rPr>
        <w:drawing>
          <wp:anchor distT="0" distB="0" distL="0" distR="0" simplePos="0" relativeHeight="251703296" behindDoc="1" locked="0" layoutInCell="1" allowOverlap="1">
            <wp:simplePos x="0" y="0"/>
            <wp:positionH relativeFrom="page">
              <wp:posOffset>2743200</wp:posOffset>
            </wp:positionH>
            <wp:positionV relativeFrom="paragraph">
              <wp:posOffset>184150</wp:posOffset>
            </wp:positionV>
            <wp:extent cx="1812290" cy="1508760"/>
            <wp:effectExtent l="0" t="0" r="0" b="0"/>
            <wp:wrapTopAndBottom/>
            <wp:docPr id="204" name="Image 204"/>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105"/>
        <w:gridCol w:w="1310"/>
        <w:gridCol w:w="850"/>
        <w:gridCol w:w="4683"/>
        <w:gridCol w:w="808"/>
        <w:gridCol w:w="450"/>
        <w:gridCol w:w="628"/>
        <w:gridCol w:w="452"/>
      </w:tblGrid>
      <w:tr w:rsidR="005B2EE9">
        <w:trPr>
          <w:trHeight w:val="350"/>
        </w:trPr>
        <w:tc>
          <w:tcPr>
            <w:tcW w:w="2267" w:type="dxa"/>
            <w:gridSpan w:val="3"/>
          </w:tcPr>
          <w:p w:rsidR="005B2EE9" w:rsidRDefault="00DF59AE">
            <w:pPr>
              <w:pStyle w:val="TableParagraph"/>
              <w:spacing w:before="52" w:line="240" w:lineRule="auto"/>
              <w:ind w:left="117"/>
              <w:rPr>
                <w:b/>
                <w:sz w:val="24"/>
              </w:rPr>
            </w:pPr>
            <w:r>
              <w:rPr>
                <w:b/>
                <w:sz w:val="24"/>
              </w:rPr>
              <w:t>Course</w:t>
            </w:r>
            <w:r>
              <w:rPr>
                <w:b/>
                <w:spacing w:val="-8"/>
                <w:sz w:val="24"/>
              </w:rPr>
              <w:t xml:space="preserve"> </w:t>
            </w:r>
            <w:r>
              <w:rPr>
                <w:b/>
                <w:spacing w:val="-4"/>
                <w:sz w:val="24"/>
              </w:rPr>
              <w:t>code</w:t>
            </w:r>
          </w:p>
        </w:tc>
        <w:tc>
          <w:tcPr>
            <w:tcW w:w="850" w:type="dxa"/>
          </w:tcPr>
          <w:p w:rsidR="005B2EE9" w:rsidRDefault="00DF59AE">
            <w:pPr>
              <w:pStyle w:val="TableParagraph"/>
              <w:spacing w:line="271" w:lineRule="exact"/>
              <w:ind w:left="133"/>
              <w:rPr>
                <w:b/>
                <w:sz w:val="24"/>
              </w:rPr>
            </w:pPr>
            <w:r>
              <w:rPr>
                <w:b/>
                <w:spacing w:val="-5"/>
                <w:sz w:val="24"/>
              </w:rPr>
              <w:t>47V</w:t>
            </w:r>
          </w:p>
        </w:tc>
        <w:tc>
          <w:tcPr>
            <w:tcW w:w="4683" w:type="dxa"/>
            <w:vMerge w:val="restart"/>
          </w:tcPr>
          <w:p w:rsidR="005B2EE9" w:rsidRDefault="005B2EE9">
            <w:pPr>
              <w:pStyle w:val="TableParagraph"/>
              <w:spacing w:before="4" w:line="240" w:lineRule="auto"/>
              <w:ind w:left="0"/>
              <w:rPr>
                <w:sz w:val="24"/>
              </w:rPr>
            </w:pPr>
          </w:p>
          <w:p w:rsidR="005B2EE9" w:rsidRDefault="00DF59AE">
            <w:pPr>
              <w:pStyle w:val="TableParagraph"/>
              <w:spacing w:line="240" w:lineRule="auto"/>
              <w:ind w:left="373"/>
              <w:rPr>
                <w:b/>
                <w:sz w:val="24"/>
              </w:rPr>
            </w:pPr>
            <w:r>
              <w:rPr>
                <w:b/>
                <w:sz w:val="24"/>
              </w:rPr>
              <w:t>PROJECT</w:t>
            </w:r>
            <w:r>
              <w:rPr>
                <w:b/>
                <w:spacing w:val="-4"/>
                <w:sz w:val="24"/>
              </w:rPr>
              <w:t xml:space="preserve"> </w:t>
            </w:r>
            <w:r>
              <w:rPr>
                <w:b/>
                <w:sz w:val="24"/>
              </w:rPr>
              <w:t>REPORT</w:t>
            </w:r>
            <w:r>
              <w:rPr>
                <w:b/>
                <w:spacing w:val="-1"/>
                <w:sz w:val="24"/>
              </w:rPr>
              <w:t xml:space="preserve"> </w:t>
            </w:r>
            <w:r>
              <w:rPr>
                <w:b/>
                <w:sz w:val="24"/>
              </w:rPr>
              <w:t>&amp;</w:t>
            </w:r>
            <w:r>
              <w:rPr>
                <w:b/>
                <w:spacing w:val="-10"/>
                <w:sz w:val="24"/>
              </w:rPr>
              <w:t xml:space="preserve"> </w:t>
            </w:r>
            <w:r>
              <w:rPr>
                <w:b/>
                <w:sz w:val="24"/>
              </w:rPr>
              <w:t>VIVIA</w:t>
            </w:r>
            <w:r>
              <w:rPr>
                <w:b/>
                <w:spacing w:val="-2"/>
                <w:sz w:val="24"/>
              </w:rPr>
              <w:t xml:space="preserve"> </w:t>
            </w:r>
            <w:r>
              <w:rPr>
                <w:b/>
                <w:sz w:val="24"/>
              </w:rPr>
              <w:t>-</w:t>
            </w:r>
            <w:r>
              <w:rPr>
                <w:b/>
                <w:spacing w:val="-4"/>
                <w:sz w:val="24"/>
              </w:rPr>
              <w:t>VOCE</w:t>
            </w:r>
          </w:p>
        </w:tc>
        <w:tc>
          <w:tcPr>
            <w:tcW w:w="808" w:type="dxa"/>
          </w:tcPr>
          <w:p w:rsidR="005B2EE9" w:rsidRDefault="00DF59AE">
            <w:pPr>
              <w:pStyle w:val="TableParagraph"/>
              <w:spacing w:before="52" w:line="240" w:lineRule="auto"/>
              <w:ind w:left="37"/>
              <w:jc w:val="center"/>
              <w:rPr>
                <w:b/>
                <w:sz w:val="24"/>
              </w:rPr>
            </w:pPr>
            <w:r>
              <w:rPr>
                <w:b/>
                <w:spacing w:val="-10"/>
                <w:sz w:val="24"/>
              </w:rPr>
              <w:t>L</w:t>
            </w:r>
          </w:p>
        </w:tc>
        <w:tc>
          <w:tcPr>
            <w:tcW w:w="450" w:type="dxa"/>
          </w:tcPr>
          <w:p w:rsidR="005B2EE9" w:rsidRDefault="00DF59AE">
            <w:pPr>
              <w:pStyle w:val="TableParagraph"/>
              <w:spacing w:before="52" w:line="240" w:lineRule="auto"/>
              <w:ind w:left="42"/>
              <w:jc w:val="center"/>
              <w:rPr>
                <w:b/>
                <w:sz w:val="24"/>
              </w:rPr>
            </w:pPr>
            <w:r>
              <w:rPr>
                <w:b/>
                <w:spacing w:val="-10"/>
                <w:sz w:val="24"/>
              </w:rPr>
              <w:t>T</w:t>
            </w:r>
          </w:p>
        </w:tc>
        <w:tc>
          <w:tcPr>
            <w:tcW w:w="628" w:type="dxa"/>
          </w:tcPr>
          <w:p w:rsidR="005B2EE9" w:rsidRDefault="00DF59AE">
            <w:pPr>
              <w:pStyle w:val="TableParagraph"/>
              <w:spacing w:before="52" w:line="240" w:lineRule="auto"/>
              <w:ind w:left="40"/>
              <w:jc w:val="center"/>
              <w:rPr>
                <w:b/>
                <w:sz w:val="24"/>
              </w:rPr>
            </w:pPr>
            <w:r>
              <w:rPr>
                <w:b/>
                <w:spacing w:val="-10"/>
                <w:sz w:val="24"/>
              </w:rPr>
              <w:t>P</w:t>
            </w:r>
          </w:p>
        </w:tc>
        <w:tc>
          <w:tcPr>
            <w:tcW w:w="452" w:type="dxa"/>
          </w:tcPr>
          <w:p w:rsidR="005B2EE9" w:rsidRDefault="00DF59AE">
            <w:pPr>
              <w:pStyle w:val="TableParagraph"/>
              <w:spacing w:before="52" w:line="240" w:lineRule="auto"/>
              <w:ind w:left="43"/>
              <w:jc w:val="center"/>
              <w:rPr>
                <w:b/>
                <w:sz w:val="24"/>
              </w:rPr>
            </w:pPr>
            <w:r>
              <w:rPr>
                <w:b/>
                <w:spacing w:val="-10"/>
                <w:sz w:val="24"/>
              </w:rPr>
              <w:t>C</w:t>
            </w:r>
          </w:p>
        </w:tc>
      </w:tr>
      <w:tr w:rsidR="005B2EE9">
        <w:trPr>
          <w:trHeight w:val="410"/>
        </w:trPr>
        <w:tc>
          <w:tcPr>
            <w:tcW w:w="3117" w:type="dxa"/>
            <w:gridSpan w:val="4"/>
          </w:tcPr>
          <w:p w:rsidR="005B2EE9" w:rsidRDefault="00DF59AE">
            <w:pPr>
              <w:pStyle w:val="TableParagraph"/>
              <w:spacing w:before="44" w:line="240" w:lineRule="auto"/>
              <w:ind w:left="131"/>
              <w:jc w:val="center"/>
              <w:rPr>
                <w:b/>
                <w:sz w:val="24"/>
              </w:rPr>
            </w:pPr>
            <w:r>
              <w:rPr>
                <w:b/>
                <w:spacing w:val="-4"/>
                <w:sz w:val="24"/>
              </w:rPr>
              <w:t>Core</w:t>
            </w:r>
          </w:p>
        </w:tc>
        <w:tc>
          <w:tcPr>
            <w:tcW w:w="4683" w:type="dxa"/>
            <w:vMerge/>
            <w:tcBorders>
              <w:top w:val="nil"/>
            </w:tcBorders>
          </w:tcPr>
          <w:p w:rsidR="005B2EE9" w:rsidRDefault="005B2EE9">
            <w:pPr>
              <w:rPr>
                <w:sz w:val="2"/>
                <w:szCs w:val="2"/>
              </w:rPr>
            </w:pPr>
          </w:p>
        </w:tc>
        <w:tc>
          <w:tcPr>
            <w:tcW w:w="808" w:type="dxa"/>
          </w:tcPr>
          <w:p w:rsidR="005B2EE9" w:rsidRDefault="00DF59AE">
            <w:pPr>
              <w:pStyle w:val="TableParagraph"/>
              <w:spacing w:before="44" w:line="240" w:lineRule="auto"/>
              <w:ind w:left="37" w:right="1"/>
              <w:jc w:val="center"/>
              <w:rPr>
                <w:b/>
                <w:sz w:val="24"/>
              </w:rPr>
            </w:pPr>
            <w:r>
              <w:rPr>
                <w:b/>
                <w:spacing w:val="-10"/>
                <w:sz w:val="24"/>
              </w:rPr>
              <w:t>3</w:t>
            </w:r>
          </w:p>
        </w:tc>
        <w:tc>
          <w:tcPr>
            <w:tcW w:w="450" w:type="dxa"/>
          </w:tcPr>
          <w:p w:rsidR="005B2EE9" w:rsidRDefault="00DF59AE">
            <w:pPr>
              <w:pStyle w:val="TableParagraph"/>
              <w:spacing w:before="44" w:line="240" w:lineRule="auto"/>
              <w:ind w:left="43"/>
              <w:jc w:val="center"/>
              <w:rPr>
                <w:b/>
                <w:sz w:val="24"/>
              </w:rPr>
            </w:pPr>
            <w:r>
              <w:rPr>
                <w:b/>
                <w:sz w:val="24"/>
              </w:rPr>
              <w:t>-</w:t>
            </w:r>
          </w:p>
        </w:tc>
        <w:tc>
          <w:tcPr>
            <w:tcW w:w="628" w:type="dxa"/>
          </w:tcPr>
          <w:p w:rsidR="005B2EE9" w:rsidRDefault="00DF59AE">
            <w:pPr>
              <w:pStyle w:val="TableParagraph"/>
              <w:spacing w:before="44" w:line="240" w:lineRule="auto"/>
              <w:ind w:left="40"/>
              <w:jc w:val="center"/>
              <w:rPr>
                <w:b/>
                <w:sz w:val="24"/>
              </w:rPr>
            </w:pPr>
            <w:r>
              <w:rPr>
                <w:b/>
                <w:sz w:val="24"/>
              </w:rPr>
              <w:t>-</w:t>
            </w:r>
          </w:p>
        </w:tc>
        <w:tc>
          <w:tcPr>
            <w:tcW w:w="452" w:type="dxa"/>
          </w:tcPr>
          <w:p w:rsidR="005B2EE9" w:rsidRDefault="00DF59AE">
            <w:pPr>
              <w:pStyle w:val="TableParagraph"/>
              <w:spacing w:before="44" w:line="240" w:lineRule="auto"/>
              <w:ind w:left="43" w:right="5"/>
              <w:jc w:val="center"/>
              <w:rPr>
                <w:b/>
                <w:sz w:val="24"/>
              </w:rPr>
            </w:pPr>
            <w:r>
              <w:rPr>
                <w:b/>
                <w:spacing w:val="-10"/>
                <w:sz w:val="24"/>
              </w:rPr>
              <w:t>4</w:t>
            </w:r>
          </w:p>
        </w:tc>
      </w:tr>
      <w:tr w:rsidR="005B2EE9">
        <w:trPr>
          <w:trHeight w:val="633"/>
        </w:trPr>
        <w:tc>
          <w:tcPr>
            <w:tcW w:w="3117" w:type="dxa"/>
            <w:gridSpan w:val="4"/>
          </w:tcPr>
          <w:p w:rsidR="005B2EE9" w:rsidRDefault="00DF59AE">
            <w:pPr>
              <w:pStyle w:val="TableParagraph"/>
              <w:spacing w:before="155" w:line="240" w:lineRule="auto"/>
              <w:ind w:left="117"/>
              <w:rPr>
                <w:b/>
                <w:sz w:val="24"/>
              </w:rPr>
            </w:pPr>
            <w:r>
              <w:rPr>
                <w:b/>
                <w:spacing w:val="-3"/>
                <w:sz w:val="24"/>
              </w:rPr>
              <w:t>Pre-</w:t>
            </w:r>
            <w:r>
              <w:rPr>
                <w:b/>
                <w:spacing w:val="-2"/>
                <w:sz w:val="24"/>
              </w:rPr>
              <w:t>requisite</w:t>
            </w:r>
          </w:p>
        </w:tc>
        <w:tc>
          <w:tcPr>
            <w:tcW w:w="4683" w:type="dxa"/>
          </w:tcPr>
          <w:p w:rsidR="005B2EE9" w:rsidRDefault="00DF59AE">
            <w:pPr>
              <w:pStyle w:val="TableParagraph"/>
              <w:spacing w:before="155" w:line="240" w:lineRule="auto"/>
              <w:ind w:left="178"/>
              <w:rPr>
                <w:b/>
                <w:sz w:val="24"/>
              </w:rPr>
            </w:pPr>
            <w:r>
              <w:rPr>
                <w:b/>
                <w:sz w:val="24"/>
              </w:rPr>
              <w:t>Basic</w:t>
            </w:r>
            <w:r>
              <w:rPr>
                <w:b/>
                <w:spacing w:val="-6"/>
                <w:sz w:val="24"/>
              </w:rPr>
              <w:t xml:space="preserve"> </w:t>
            </w:r>
            <w:r>
              <w:rPr>
                <w:b/>
                <w:sz w:val="24"/>
              </w:rPr>
              <w:t>knowledge</w:t>
            </w:r>
            <w:r>
              <w:rPr>
                <w:b/>
                <w:spacing w:val="-7"/>
                <w:sz w:val="24"/>
              </w:rPr>
              <w:t xml:space="preserve"> </w:t>
            </w:r>
            <w:r>
              <w:rPr>
                <w:b/>
                <w:sz w:val="24"/>
              </w:rPr>
              <w:t>on</w:t>
            </w:r>
            <w:r>
              <w:rPr>
                <w:b/>
                <w:spacing w:val="-5"/>
                <w:sz w:val="24"/>
              </w:rPr>
              <w:t xml:space="preserve"> </w:t>
            </w:r>
            <w:r>
              <w:rPr>
                <w:b/>
                <w:sz w:val="24"/>
              </w:rPr>
              <w:t>Research</w:t>
            </w:r>
            <w:r>
              <w:rPr>
                <w:b/>
                <w:spacing w:val="-4"/>
                <w:sz w:val="24"/>
              </w:rPr>
              <w:t xml:space="preserve"> </w:t>
            </w:r>
            <w:r>
              <w:rPr>
                <w:b/>
                <w:spacing w:val="-2"/>
                <w:sz w:val="24"/>
              </w:rPr>
              <w:t>Methodology</w:t>
            </w:r>
          </w:p>
        </w:tc>
        <w:tc>
          <w:tcPr>
            <w:tcW w:w="1258" w:type="dxa"/>
            <w:gridSpan w:val="2"/>
          </w:tcPr>
          <w:p w:rsidR="005B2EE9" w:rsidRDefault="00DF59AE">
            <w:pPr>
              <w:pStyle w:val="TableParagraph"/>
              <w:spacing w:line="270" w:lineRule="exact"/>
              <w:ind w:left="11"/>
              <w:rPr>
                <w:b/>
                <w:sz w:val="24"/>
              </w:rPr>
            </w:pPr>
            <w:r>
              <w:rPr>
                <w:b/>
                <w:spacing w:val="-2"/>
                <w:sz w:val="24"/>
              </w:rPr>
              <w:t>Syllabus</w:t>
            </w:r>
          </w:p>
          <w:p w:rsidR="005B2EE9" w:rsidRDefault="00DF59AE">
            <w:pPr>
              <w:pStyle w:val="TableParagraph"/>
              <w:spacing w:before="45" w:line="240" w:lineRule="auto"/>
              <w:ind w:left="11"/>
              <w:rPr>
                <w:b/>
                <w:sz w:val="24"/>
              </w:rPr>
            </w:pPr>
            <w:r>
              <w:rPr>
                <w:b/>
                <w:spacing w:val="-2"/>
                <w:sz w:val="24"/>
              </w:rPr>
              <w:t>Version</w:t>
            </w:r>
          </w:p>
        </w:tc>
        <w:tc>
          <w:tcPr>
            <w:tcW w:w="1080" w:type="dxa"/>
            <w:gridSpan w:val="2"/>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45" w:line="240" w:lineRule="auto"/>
              <w:ind w:left="118"/>
              <w:rPr>
                <w:b/>
                <w:sz w:val="24"/>
              </w:rPr>
            </w:pPr>
            <w:r>
              <w:rPr>
                <w:b/>
                <w:spacing w:val="-4"/>
                <w:sz w:val="24"/>
              </w:rPr>
              <w:t>2027</w:t>
            </w:r>
          </w:p>
        </w:tc>
      </w:tr>
      <w:tr w:rsidR="005B2EE9">
        <w:trPr>
          <w:trHeight w:val="318"/>
        </w:trPr>
        <w:tc>
          <w:tcPr>
            <w:tcW w:w="10138" w:type="dxa"/>
            <w:gridSpan w:val="9"/>
          </w:tcPr>
          <w:p w:rsidR="005B2EE9" w:rsidRDefault="00DF59AE">
            <w:pPr>
              <w:pStyle w:val="TableParagraph"/>
              <w:ind w:left="117"/>
              <w:rPr>
                <w:b/>
                <w:sz w:val="24"/>
              </w:rPr>
            </w:pPr>
            <w:r>
              <w:rPr>
                <w:b/>
                <w:sz w:val="24"/>
              </w:rPr>
              <w:t>Course</w:t>
            </w:r>
            <w:r>
              <w:rPr>
                <w:b/>
                <w:spacing w:val="-6"/>
                <w:sz w:val="24"/>
              </w:rPr>
              <w:t xml:space="preserve"> </w:t>
            </w:r>
            <w:r>
              <w:rPr>
                <w:b/>
                <w:spacing w:val="-2"/>
                <w:sz w:val="24"/>
              </w:rPr>
              <w:t>Objectives:</w:t>
            </w:r>
          </w:p>
        </w:tc>
      </w:tr>
      <w:tr w:rsidR="005B2EE9">
        <w:trPr>
          <w:trHeight w:val="1585"/>
        </w:trPr>
        <w:tc>
          <w:tcPr>
            <w:tcW w:w="10138" w:type="dxa"/>
            <w:gridSpan w:val="9"/>
          </w:tcPr>
          <w:p w:rsidR="005B2EE9" w:rsidRDefault="00DF59AE">
            <w:pPr>
              <w:pStyle w:val="TableParagraph"/>
              <w:spacing w:line="270" w:lineRule="exact"/>
              <w:ind w:left="117"/>
              <w:rPr>
                <w:sz w:val="24"/>
              </w:rPr>
            </w:pPr>
            <w:r>
              <w:rPr>
                <w:sz w:val="24"/>
              </w:rPr>
              <w:t>The</w:t>
            </w:r>
            <w:r>
              <w:rPr>
                <w:spacing w:val="-8"/>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 course</w:t>
            </w:r>
            <w:r>
              <w:rPr>
                <w:spacing w:val="-5"/>
                <w:sz w:val="24"/>
              </w:rPr>
              <w:t xml:space="preserve"> </w:t>
            </w:r>
            <w:r>
              <w:rPr>
                <w:sz w:val="24"/>
              </w:rPr>
              <w:t>are</w:t>
            </w:r>
            <w:r>
              <w:rPr>
                <w:spacing w:val="-6"/>
                <w:sz w:val="24"/>
              </w:rPr>
              <w:t xml:space="preserve"> </w:t>
            </w:r>
            <w:r>
              <w:rPr>
                <w:spacing w:val="-5"/>
                <w:sz w:val="24"/>
              </w:rPr>
              <w:t>to:</w:t>
            </w:r>
          </w:p>
          <w:p w:rsidR="005B2EE9" w:rsidRDefault="00DF59AE">
            <w:pPr>
              <w:pStyle w:val="TableParagraph"/>
              <w:numPr>
                <w:ilvl w:val="0"/>
                <w:numId w:val="40"/>
              </w:numPr>
              <w:tabs>
                <w:tab w:val="left" w:pos="650"/>
              </w:tabs>
              <w:spacing w:before="45" w:line="240" w:lineRule="auto"/>
              <w:ind w:hanging="422"/>
              <w:rPr>
                <w:sz w:val="24"/>
              </w:rPr>
            </w:pPr>
            <w:r>
              <w:rPr>
                <w:sz w:val="24"/>
              </w:rPr>
              <w:t>Students</w:t>
            </w:r>
            <w:r>
              <w:rPr>
                <w:spacing w:val="-2"/>
                <w:sz w:val="24"/>
              </w:rPr>
              <w:t xml:space="preserve"> </w:t>
            </w:r>
            <w:r>
              <w:rPr>
                <w:sz w:val="24"/>
              </w:rPr>
              <w:t>can</w:t>
            </w:r>
            <w:r>
              <w:rPr>
                <w:spacing w:val="-2"/>
                <w:sz w:val="24"/>
              </w:rPr>
              <w:t xml:space="preserve"> </w:t>
            </w:r>
            <w:r>
              <w:rPr>
                <w:sz w:val="24"/>
              </w:rPr>
              <w:t>improve</w:t>
            </w:r>
            <w:r>
              <w:rPr>
                <w:spacing w:val="-7"/>
                <w:sz w:val="24"/>
              </w:rPr>
              <w:t xml:space="preserve"> </w:t>
            </w:r>
            <w:r>
              <w:rPr>
                <w:sz w:val="24"/>
              </w:rPr>
              <w:t>their</w:t>
            </w:r>
            <w:r>
              <w:rPr>
                <w:spacing w:val="-3"/>
                <w:sz w:val="24"/>
              </w:rPr>
              <w:t xml:space="preserve"> </w:t>
            </w:r>
            <w:r>
              <w:rPr>
                <w:sz w:val="24"/>
              </w:rPr>
              <w:t>knowledge</w:t>
            </w:r>
            <w:r>
              <w:rPr>
                <w:spacing w:val="-7"/>
                <w:sz w:val="24"/>
              </w:rPr>
              <w:t xml:space="preserve"> </w:t>
            </w:r>
            <w:r>
              <w:rPr>
                <w:sz w:val="24"/>
              </w:rPr>
              <w:t>on</w:t>
            </w:r>
            <w:r>
              <w:rPr>
                <w:spacing w:val="-1"/>
                <w:sz w:val="24"/>
              </w:rPr>
              <w:t xml:space="preserve"> </w:t>
            </w:r>
            <w:r>
              <w:rPr>
                <w:spacing w:val="-2"/>
                <w:sz w:val="24"/>
              </w:rPr>
              <w:t>research</w:t>
            </w:r>
          </w:p>
          <w:p w:rsidR="005B2EE9" w:rsidRDefault="00DF59AE">
            <w:pPr>
              <w:pStyle w:val="TableParagraph"/>
              <w:numPr>
                <w:ilvl w:val="0"/>
                <w:numId w:val="40"/>
              </w:numPr>
              <w:tabs>
                <w:tab w:val="left" w:pos="590"/>
              </w:tabs>
              <w:spacing w:before="39" w:line="240" w:lineRule="auto"/>
              <w:ind w:left="590" w:hanging="362"/>
              <w:rPr>
                <w:sz w:val="24"/>
              </w:rPr>
            </w:pPr>
            <w:r>
              <w:rPr>
                <w:sz w:val="24"/>
              </w:rPr>
              <w:t>Students</w:t>
            </w:r>
            <w:r>
              <w:rPr>
                <w:spacing w:val="-6"/>
                <w:sz w:val="24"/>
              </w:rPr>
              <w:t xml:space="preserve"> </w:t>
            </w:r>
            <w:r>
              <w:rPr>
                <w:sz w:val="24"/>
              </w:rPr>
              <w:t>will</w:t>
            </w:r>
            <w:r>
              <w:rPr>
                <w:spacing w:val="-4"/>
                <w:sz w:val="24"/>
              </w:rPr>
              <w:t xml:space="preserve"> </w:t>
            </w:r>
            <w:r>
              <w:rPr>
                <w:sz w:val="24"/>
              </w:rPr>
              <w:t>understand</w:t>
            </w:r>
            <w:r>
              <w:rPr>
                <w:spacing w:val="-4"/>
                <w:sz w:val="24"/>
              </w:rPr>
              <w:t xml:space="preserve"> </w:t>
            </w:r>
            <w:r>
              <w:rPr>
                <w:sz w:val="24"/>
              </w:rPr>
              <w:t>the</w:t>
            </w:r>
            <w:r>
              <w:rPr>
                <w:spacing w:val="-5"/>
                <w:sz w:val="24"/>
              </w:rPr>
              <w:t xml:space="preserve"> </w:t>
            </w:r>
            <w:r>
              <w:rPr>
                <w:sz w:val="24"/>
              </w:rPr>
              <w:t>process</w:t>
            </w:r>
            <w:r>
              <w:rPr>
                <w:spacing w:val="-1"/>
                <w:sz w:val="24"/>
              </w:rPr>
              <w:t xml:space="preserve"> </w:t>
            </w:r>
            <w:r>
              <w:rPr>
                <w:sz w:val="24"/>
              </w:rPr>
              <w:t>of</w:t>
            </w:r>
            <w:r>
              <w:rPr>
                <w:spacing w:val="-6"/>
                <w:sz w:val="24"/>
              </w:rPr>
              <w:t xml:space="preserve"> </w:t>
            </w:r>
            <w:r>
              <w:rPr>
                <w:sz w:val="24"/>
              </w:rPr>
              <w:t>data</w:t>
            </w:r>
            <w:r>
              <w:rPr>
                <w:spacing w:val="-1"/>
                <w:sz w:val="24"/>
              </w:rPr>
              <w:t xml:space="preserve"> </w:t>
            </w:r>
            <w:r>
              <w:rPr>
                <w:sz w:val="24"/>
              </w:rPr>
              <w:t>collection</w:t>
            </w:r>
            <w:r>
              <w:rPr>
                <w:spacing w:val="-1"/>
                <w:sz w:val="24"/>
              </w:rPr>
              <w:t xml:space="preserve"> </w:t>
            </w:r>
            <w:r>
              <w:rPr>
                <w:sz w:val="24"/>
              </w:rPr>
              <w:t>and</w:t>
            </w:r>
            <w:r>
              <w:rPr>
                <w:spacing w:val="-1"/>
                <w:sz w:val="24"/>
              </w:rPr>
              <w:t xml:space="preserve"> </w:t>
            </w:r>
            <w:r>
              <w:rPr>
                <w:sz w:val="24"/>
              </w:rPr>
              <w:t>data</w:t>
            </w:r>
            <w:r>
              <w:rPr>
                <w:spacing w:val="-2"/>
                <w:sz w:val="24"/>
              </w:rPr>
              <w:t xml:space="preserve"> analysis</w:t>
            </w:r>
          </w:p>
          <w:p w:rsidR="005B2EE9" w:rsidRDefault="00DF59AE">
            <w:pPr>
              <w:pStyle w:val="TableParagraph"/>
              <w:numPr>
                <w:ilvl w:val="0"/>
                <w:numId w:val="40"/>
              </w:numPr>
              <w:tabs>
                <w:tab w:val="left" w:pos="590"/>
              </w:tabs>
              <w:spacing w:before="9" w:line="310" w:lineRule="atLeast"/>
              <w:ind w:left="590" w:right="600" w:hanging="360"/>
              <w:rPr>
                <w:sz w:val="24"/>
              </w:rPr>
            </w:pPr>
            <w:r>
              <w:rPr>
                <w:sz w:val="24"/>
              </w:rPr>
              <w:t>Students</w:t>
            </w:r>
            <w:r>
              <w:rPr>
                <w:spacing w:val="-10"/>
                <w:sz w:val="24"/>
              </w:rPr>
              <w:t xml:space="preserve"> </w:t>
            </w:r>
            <w:r>
              <w:rPr>
                <w:sz w:val="24"/>
              </w:rPr>
              <w:t>may</w:t>
            </w:r>
            <w:r>
              <w:rPr>
                <w:spacing w:val="-13"/>
                <w:sz w:val="24"/>
              </w:rPr>
              <w:t xml:space="preserve"> </w:t>
            </w:r>
            <w:r>
              <w:rPr>
                <w:sz w:val="24"/>
              </w:rPr>
              <w:t>gain</w:t>
            </w:r>
            <w:r>
              <w:rPr>
                <w:spacing w:val="-8"/>
                <w:sz w:val="24"/>
              </w:rPr>
              <w:t xml:space="preserve"> </w:t>
            </w:r>
            <w:r>
              <w:rPr>
                <w:sz w:val="24"/>
              </w:rPr>
              <w:t>knowledge</w:t>
            </w:r>
            <w:r>
              <w:rPr>
                <w:spacing w:val="-14"/>
                <w:sz w:val="24"/>
              </w:rPr>
              <w:t xml:space="preserve"> </w:t>
            </w:r>
            <w:r>
              <w:rPr>
                <w:sz w:val="24"/>
              </w:rPr>
              <w:t>on</w:t>
            </w:r>
            <w:r>
              <w:rPr>
                <w:spacing w:val="-11"/>
                <w:sz w:val="24"/>
              </w:rPr>
              <w:t xml:space="preserve"> </w:t>
            </w:r>
            <w:r>
              <w:rPr>
                <w:sz w:val="24"/>
              </w:rPr>
              <w:t>interpreting</w:t>
            </w:r>
            <w:r>
              <w:rPr>
                <w:spacing w:val="-7"/>
                <w:sz w:val="24"/>
              </w:rPr>
              <w:t xml:space="preserve"> </w:t>
            </w:r>
            <w:r>
              <w:rPr>
                <w:sz w:val="24"/>
              </w:rPr>
              <w:t>data</w:t>
            </w:r>
            <w:r>
              <w:rPr>
                <w:spacing w:val="-6"/>
                <w:sz w:val="24"/>
              </w:rPr>
              <w:t xml:space="preserve"> </w:t>
            </w:r>
            <w:r>
              <w:rPr>
                <w:sz w:val="24"/>
              </w:rPr>
              <w:t>and</w:t>
            </w:r>
            <w:r>
              <w:rPr>
                <w:spacing w:val="-11"/>
                <w:sz w:val="24"/>
              </w:rPr>
              <w:t xml:space="preserve"> </w:t>
            </w:r>
            <w:r>
              <w:rPr>
                <w:sz w:val="24"/>
              </w:rPr>
              <w:t>find</w:t>
            </w:r>
            <w:r>
              <w:rPr>
                <w:spacing w:val="-11"/>
                <w:sz w:val="24"/>
              </w:rPr>
              <w:t xml:space="preserve"> </w:t>
            </w:r>
            <w:r>
              <w:rPr>
                <w:sz w:val="24"/>
              </w:rPr>
              <w:t>solutions</w:t>
            </w:r>
            <w:r>
              <w:rPr>
                <w:spacing w:val="-7"/>
                <w:sz w:val="24"/>
              </w:rPr>
              <w:t xml:space="preserve"> </w:t>
            </w:r>
            <w:r>
              <w:rPr>
                <w:sz w:val="24"/>
              </w:rPr>
              <w:t>for</w:t>
            </w:r>
            <w:r>
              <w:rPr>
                <w:spacing w:val="-14"/>
                <w:sz w:val="24"/>
              </w:rPr>
              <w:t xml:space="preserve"> </w:t>
            </w:r>
            <w:r>
              <w:rPr>
                <w:sz w:val="24"/>
              </w:rPr>
              <w:t>the</w:t>
            </w:r>
            <w:r>
              <w:rPr>
                <w:spacing w:val="-9"/>
                <w:sz w:val="24"/>
              </w:rPr>
              <w:t xml:space="preserve"> </w:t>
            </w:r>
            <w:r>
              <w:rPr>
                <w:sz w:val="24"/>
              </w:rPr>
              <w:t>problem</w:t>
            </w:r>
            <w:r>
              <w:rPr>
                <w:spacing w:val="-8"/>
                <w:sz w:val="24"/>
              </w:rPr>
              <w:t xml:space="preserve"> </w:t>
            </w:r>
            <w:r>
              <w:rPr>
                <w:sz w:val="24"/>
              </w:rPr>
              <w:t>in</w:t>
            </w:r>
            <w:r>
              <w:rPr>
                <w:spacing w:val="-8"/>
                <w:sz w:val="24"/>
              </w:rPr>
              <w:t xml:space="preserve"> </w:t>
            </w:r>
            <w:r>
              <w:rPr>
                <w:sz w:val="24"/>
              </w:rPr>
              <w:t xml:space="preserve">social </w:t>
            </w:r>
            <w:r>
              <w:rPr>
                <w:spacing w:val="-4"/>
                <w:sz w:val="24"/>
              </w:rPr>
              <w:t>work</w:t>
            </w:r>
          </w:p>
        </w:tc>
      </w:tr>
      <w:tr w:rsidR="005B2EE9">
        <w:trPr>
          <w:trHeight w:val="319"/>
        </w:trPr>
        <w:tc>
          <w:tcPr>
            <w:tcW w:w="10138" w:type="dxa"/>
            <w:gridSpan w:val="9"/>
          </w:tcPr>
          <w:p w:rsidR="005B2EE9" w:rsidRDefault="00DF59AE">
            <w:pPr>
              <w:pStyle w:val="TableParagraph"/>
              <w:spacing w:line="270" w:lineRule="exact"/>
              <w:ind w:left="117"/>
              <w:rPr>
                <w:b/>
                <w:sz w:val="24"/>
              </w:rPr>
            </w:pPr>
            <w:r>
              <w:rPr>
                <w:b/>
                <w:sz w:val="24"/>
              </w:rPr>
              <w:t>Expected</w:t>
            </w:r>
            <w:r>
              <w:rPr>
                <w:b/>
                <w:spacing w:val="-4"/>
                <w:sz w:val="24"/>
              </w:rPr>
              <w:t xml:space="preserve"> </w:t>
            </w:r>
            <w:r>
              <w:rPr>
                <w:b/>
                <w:sz w:val="24"/>
              </w:rPr>
              <w:t>Course</w:t>
            </w:r>
            <w:r>
              <w:rPr>
                <w:b/>
                <w:spacing w:val="-9"/>
                <w:sz w:val="24"/>
              </w:rPr>
              <w:t xml:space="preserve"> </w:t>
            </w:r>
            <w:r>
              <w:rPr>
                <w:b/>
                <w:spacing w:val="-2"/>
                <w:sz w:val="24"/>
              </w:rPr>
              <w:t>Outcomes:</w:t>
            </w:r>
          </w:p>
        </w:tc>
      </w:tr>
      <w:tr w:rsidR="005B2EE9">
        <w:trPr>
          <w:trHeight w:val="321"/>
        </w:trPr>
        <w:tc>
          <w:tcPr>
            <w:tcW w:w="10138" w:type="dxa"/>
            <w:gridSpan w:val="9"/>
          </w:tcPr>
          <w:p w:rsidR="005B2EE9" w:rsidRDefault="00DF59AE">
            <w:pPr>
              <w:pStyle w:val="TableParagraph"/>
              <w:spacing w:line="270" w:lineRule="exact"/>
              <w:ind w:left="117"/>
              <w:rPr>
                <w:sz w:val="24"/>
              </w:rPr>
            </w:pPr>
            <w:r>
              <w:rPr>
                <w:sz w:val="24"/>
              </w:rPr>
              <w:t>On</w:t>
            </w:r>
            <w:r>
              <w:rPr>
                <w:spacing w:val="-1"/>
                <w:sz w:val="24"/>
              </w:rPr>
              <w:t xml:space="preserve"> </w:t>
            </w:r>
            <w:r>
              <w:rPr>
                <w:sz w:val="24"/>
              </w:rPr>
              <w:t>the</w:t>
            </w:r>
            <w:r>
              <w:rPr>
                <w:spacing w:val="-7"/>
                <w:sz w:val="24"/>
              </w:rPr>
              <w:t xml:space="preserve"> </w:t>
            </w:r>
            <w:r>
              <w:rPr>
                <w:sz w:val="24"/>
              </w:rPr>
              <w:t>successful</w:t>
            </w:r>
            <w:r>
              <w:rPr>
                <w:spacing w:val="-1"/>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1"/>
                <w:sz w:val="24"/>
              </w:rPr>
              <w:t xml:space="preserve"> </w:t>
            </w:r>
            <w:r>
              <w:rPr>
                <w:sz w:val="24"/>
              </w:rPr>
              <w:t>student will be</w:t>
            </w:r>
            <w:r>
              <w:rPr>
                <w:spacing w:val="-5"/>
                <w:sz w:val="24"/>
              </w:rPr>
              <w:t xml:space="preserve"> </w:t>
            </w:r>
            <w:r>
              <w:rPr>
                <w:sz w:val="24"/>
              </w:rPr>
              <w:t>able</w:t>
            </w:r>
            <w:r>
              <w:rPr>
                <w:spacing w:val="-1"/>
                <w:sz w:val="24"/>
              </w:rPr>
              <w:t xml:space="preserve"> </w:t>
            </w:r>
            <w:r>
              <w:rPr>
                <w:spacing w:val="-5"/>
                <w:sz w:val="24"/>
              </w:rPr>
              <w:t>to:</w:t>
            </w:r>
          </w:p>
        </w:tc>
      </w:tr>
      <w:tr w:rsidR="005B2EE9">
        <w:trPr>
          <w:trHeight w:val="321"/>
        </w:trPr>
        <w:tc>
          <w:tcPr>
            <w:tcW w:w="957" w:type="dxa"/>
            <w:gridSpan w:val="2"/>
          </w:tcPr>
          <w:p w:rsidR="005B2EE9" w:rsidRDefault="00DF59AE">
            <w:pPr>
              <w:pStyle w:val="TableParagraph"/>
              <w:spacing w:line="270" w:lineRule="exact"/>
              <w:ind w:left="117"/>
              <w:rPr>
                <w:sz w:val="24"/>
              </w:rPr>
            </w:pPr>
            <w:r>
              <w:rPr>
                <w:spacing w:val="-10"/>
                <w:sz w:val="24"/>
              </w:rPr>
              <w:t>1</w:t>
            </w:r>
          </w:p>
        </w:tc>
        <w:tc>
          <w:tcPr>
            <w:tcW w:w="8101" w:type="dxa"/>
            <w:gridSpan w:val="5"/>
          </w:tcPr>
          <w:p w:rsidR="005B2EE9" w:rsidRDefault="00DF59AE">
            <w:pPr>
              <w:pStyle w:val="TableParagraph"/>
              <w:spacing w:line="270" w:lineRule="exact"/>
              <w:ind w:left="118"/>
              <w:rPr>
                <w:sz w:val="24"/>
              </w:rPr>
            </w:pPr>
            <w:r>
              <w:rPr>
                <w:sz w:val="24"/>
              </w:rPr>
              <w:t>Students</w:t>
            </w:r>
            <w:r>
              <w:rPr>
                <w:spacing w:val="-9"/>
                <w:sz w:val="24"/>
              </w:rPr>
              <w:t xml:space="preserve"> </w:t>
            </w:r>
            <w:r>
              <w:rPr>
                <w:sz w:val="24"/>
              </w:rPr>
              <w:t>understand</w:t>
            </w:r>
            <w:r>
              <w:rPr>
                <w:spacing w:val="-8"/>
                <w:sz w:val="24"/>
              </w:rPr>
              <w:t xml:space="preserve"> </w:t>
            </w:r>
            <w:r>
              <w:rPr>
                <w:sz w:val="24"/>
              </w:rPr>
              <w:t>research</w:t>
            </w:r>
            <w:r>
              <w:rPr>
                <w:spacing w:val="-8"/>
                <w:sz w:val="24"/>
              </w:rPr>
              <w:t xml:space="preserve"> </w:t>
            </w:r>
            <w:r>
              <w:rPr>
                <w:spacing w:val="-2"/>
                <w:sz w:val="24"/>
              </w:rPr>
              <w:t>methodology</w:t>
            </w:r>
          </w:p>
        </w:tc>
        <w:tc>
          <w:tcPr>
            <w:tcW w:w="1080" w:type="dxa"/>
            <w:gridSpan w:val="2"/>
          </w:tcPr>
          <w:p w:rsidR="005B2EE9" w:rsidRDefault="00DF59AE">
            <w:pPr>
              <w:pStyle w:val="TableParagraph"/>
              <w:spacing w:line="270" w:lineRule="exact"/>
              <w:ind w:left="118"/>
              <w:rPr>
                <w:sz w:val="24"/>
              </w:rPr>
            </w:pPr>
            <w:r>
              <w:rPr>
                <w:spacing w:val="-5"/>
                <w:sz w:val="24"/>
              </w:rPr>
              <w:t>K2</w:t>
            </w:r>
          </w:p>
        </w:tc>
      </w:tr>
      <w:tr w:rsidR="005B2EE9">
        <w:trPr>
          <w:trHeight w:val="321"/>
        </w:trPr>
        <w:tc>
          <w:tcPr>
            <w:tcW w:w="957" w:type="dxa"/>
            <w:gridSpan w:val="2"/>
          </w:tcPr>
          <w:p w:rsidR="005B2EE9" w:rsidRDefault="00DF59AE">
            <w:pPr>
              <w:pStyle w:val="TableParagraph"/>
              <w:ind w:left="117"/>
              <w:rPr>
                <w:sz w:val="24"/>
              </w:rPr>
            </w:pPr>
            <w:r>
              <w:rPr>
                <w:spacing w:val="-10"/>
                <w:sz w:val="24"/>
              </w:rPr>
              <w:t>2</w:t>
            </w:r>
          </w:p>
        </w:tc>
        <w:tc>
          <w:tcPr>
            <w:tcW w:w="8101" w:type="dxa"/>
            <w:gridSpan w:val="5"/>
          </w:tcPr>
          <w:p w:rsidR="005B2EE9" w:rsidRDefault="00DF59AE">
            <w:pPr>
              <w:pStyle w:val="TableParagraph"/>
              <w:ind w:left="118"/>
              <w:rPr>
                <w:sz w:val="24"/>
              </w:rPr>
            </w:pPr>
            <w:r>
              <w:rPr>
                <w:sz w:val="24"/>
              </w:rPr>
              <w:t>Students</w:t>
            </w:r>
            <w:r>
              <w:rPr>
                <w:spacing w:val="-7"/>
                <w:sz w:val="24"/>
              </w:rPr>
              <w:t xml:space="preserve"> </w:t>
            </w:r>
            <w:r>
              <w:rPr>
                <w:sz w:val="24"/>
              </w:rPr>
              <w:t>apply</w:t>
            </w:r>
            <w:r>
              <w:rPr>
                <w:spacing w:val="-1"/>
                <w:sz w:val="24"/>
              </w:rPr>
              <w:t xml:space="preserve"> </w:t>
            </w:r>
            <w:r>
              <w:rPr>
                <w:sz w:val="24"/>
              </w:rPr>
              <w:t>their</w:t>
            </w:r>
            <w:r>
              <w:rPr>
                <w:spacing w:val="-5"/>
                <w:sz w:val="24"/>
              </w:rPr>
              <w:t xml:space="preserve"> </w:t>
            </w:r>
            <w:r>
              <w:rPr>
                <w:sz w:val="24"/>
              </w:rPr>
              <w:t>research</w:t>
            </w:r>
            <w:r>
              <w:rPr>
                <w:spacing w:val="-1"/>
                <w:sz w:val="24"/>
              </w:rPr>
              <w:t xml:space="preserve"> </w:t>
            </w:r>
            <w:r>
              <w:rPr>
                <w:sz w:val="24"/>
              </w:rPr>
              <w:t>skill</w:t>
            </w:r>
            <w:r>
              <w:rPr>
                <w:spacing w:val="-4"/>
                <w:sz w:val="24"/>
              </w:rPr>
              <w:t xml:space="preserve"> </w:t>
            </w:r>
            <w:r>
              <w:rPr>
                <w:sz w:val="24"/>
              </w:rPr>
              <w:t>to</w:t>
            </w:r>
            <w:r>
              <w:rPr>
                <w:spacing w:val="-5"/>
                <w:sz w:val="24"/>
              </w:rPr>
              <w:t xml:space="preserve"> </w:t>
            </w:r>
            <w:r>
              <w:rPr>
                <w:sz w:val="24"/>
              </w:rPr>
              <w:t>collect data</w:t>
            </w:r>
            <w:r>
              <w:rPr>
                <w:spacing w:val="-5"/>
                <w:sz w:val="24"/>
              </w:rPr>
              <w:t xml:space="preserve"> </w:t>
            </w:r>
            <w:r>
              <w:rPr>
                <w:sz w:val="24"/>
              </w:rPr>
              <w:t>and</w:t>
            </w:r>
            <w:r>
              <w:rPr>
                <w:spacing w:val="-5"/>
                <w:sz w:val="24"/>
              </w:rPr>
              <w:t xml:space="preserve"> </w:t>
            </w:r>
            <w:r>
              <w:rPr>
                <w:sz w:val="24"/>
              </w:rPr>
              <w:t xml:space="preserve">interpreting </w:t>
            </w:r>
            <w:r>
              <w:rPr>
                <w:spacing w:val="-4"/>
                <w:sz w:val="24"/>
              </w:rPr>
              <w:t>data</w:t>
            </w:r>
          </w:p>
        </w:tc>
        <w:tc>
          <w:tcPr>
            <w:tcW w:w="1080" w:type="dxa"/>
            <w:gridSpan w:val="2"/>
          </w:tcPr>
          <w:p w:rsidR="005B2EE9" w:rsidRDefault="00DF59AE">
            <w:pPr>
              <w:pStyle w:val="TableParagraph"/>
              <w:ind w:left="118"/>
              <w:rPr>
                <w:sz w:val="24"/>
              </w:rPr>
            </w:pPr>
            <w:r>
              <w:rPr>
                <w:spacing w:val="-5"/>
                <w:sz w:val="24"/>
              </w:rPr>
              <w:t>K3</w:t>
            </w:r>
          </w:p>
        </w:tc>
      </w:tr>
      <w:tr w:rsidR="005B2EE9">
        <w:trPr>
          <w:trHeight w:val="633"/>
        </w:trPr>
        <w:tc>
          <w:tcPr>
            <w:tcW w:w="957" w:type="dxa"/>
            <w:gridSpan w:val="2"/>
          </w:tcPr>
          <w:p w:rsidR="005B2EE9" w:rsidRDefault="00DF59AE">
            <w:pPr>
              <w:pStyle w:val="TableParagraph"/>
              <w:spacing w:line="270" w:lineRule="exact"/>
              <w:ind w:left="117"/>
              <w:rPr>
                <w:sz w:val="24"/>
              </w:rPr>
            </w:pPr>
            <w:r>
              <w:rPr>
                <w:spacing w:val="-10"/>
                <w:sz w:val="24"/>
              </w:rPr>
              <w:t>3</w:t>
            </w:r>
          </w:p>
        </w:tc>
        <w:tc>
          <w:tcPr>
            <w:tcW w:w="8101" w:type="dxa"/>
            <w:gridSpan w:val="5"/>
          </w:tcPr>
          <w:p w:rsidR="005B2EE9" w:rsidRDefault="00DF59AE">
            <w:pPr>
              <w:pStyle w:val="TableParagraph"/>
              <w:spacing w:line="270" w:lineRule="exact"/>
              <w:ind w:left="118"/>
              <w:rPr>
                <w:sz w:val="24"/>
              </w:rPr>
            </w:pPr>
            <w:r>
              <w:rPr>
                <w:sz w:val="24"/>
              </w:rPr>
              <w:t>They</w:t>
            </w:r>
            <w:r>
              <w:rPr>
                <w:spacing w:val="-3"/>
                <w:sz w:val="24"/>
              </w:rPr>
              <w:t xml:space="preserve"> </w:t>
            </w:r>
            <w:r>
              <w:rPr>
                <w:sz w:val="24"/>
              </w:rPr>
              <w:t>may</w:t>
            </w:r>
            <w:r>
              <w:rPr>
                <w:spacing w:val="-3"/>
                <w:sz w:val="24"/>
              </w:rPr>
              <w:t xml:space="preserve"> </w:t>
            </w:r>
            <w:r>
              <w:rPr>
                <w:sz w:val="24"/>
              </w:rPr>
              <w:t>conduct</w:t>
            </w:r>
            <w:r>
              <w:rPr>
                <w:spacing w:val="-2"/>
                <w:sz w:val="24"/>
              </w:rPr>
              <w:t xml:space="preserve"> </w:t>
            </w:r>
            <w:r>
              <w:rPr>
                <w:sz w:val="24"/>
              </w:rPr>
              <w:t>intervention</w:t>
            </w:r>
            <w:r>
              <w:rPr>
                <w:spacing w:val="-1"/>
                <w:sz w:val="24"/>
              </w:rPr>
              <w:t xml:space="preserve"> </w:t>
            </w:r>
            <w:r>
              <w:rPr>
                <w:sz w:val="24"/>
              </w:rPr>
              <w:t>studies</w:t>
            </w:r>
            <w:r>
              <w:rPr>
                <w:spacing w:val="-2"/>
                <w:sz w:val="24"/>
              </w:rPr>
              <w:t xml:space="preserve"> </w:t>
            </w:r>
            <w:r>
              <w:rPr>
                <w:sz w:val="24"/>
              </w:rPr>
              <w:t>in</w:t>
            </w:r>
            <w:r>
              <w:rPr>
                <w:spacing w:val="-1"/>
                <w:sz w:val="24"/>
              </w:rPr>
              <w:t xml:space="preserve"> </w:t>
            </w:r>
            <w:r>
              <w:rPr>
                <w:sz w:val="24"/>
              </w:rPr>
              <w:t>order</w:t>
            </w:r>
            <w:r>
              <w:rPr>
                <w:spacing w:val="-1"/>
                <w:sz w:val="24"/>
              </w:rPr>
              <w:t xml:space="preserve"> </w:t>
            </w:r>
            <w:r>
              <w:rPr>
                <w:sz w:val="24"/>
              </w:rPr>
              <w:t>to</w:t>
            </w:r>
            <w:r>
              <w:rPr>
                <w:spacing w:val="-6"/>
                <w:sz w:val="24"/>
              </w:rPr>
              <w:t xml:space="preserve"> </w:t>
            </w:r>
            <w:r>
              <w:rPr>
                <w:sz w:val="24"/>
              </w:rPr>
              <w:t>suggest</w:t>
            </w:r>
            <w:r>
              <w:rPr>
                <w:spacing w:val="-1"/>
                <w:sz w:val="24"/>
              </w:rPr>
              <w:t xml:space="preserve"> </w:t>
            </w:r>
            <w:r>
              <w:rPr>
                <w:sz w:val="24"/>
              </w:rPr>
              <w:t>a</w:t>
            </w:r>
            <w:r>
              <w:rPr>
                <w:spacing w:val="-2"/>
                <w:sz w:val="24"/>
              </w:rPr>
              <w:t xml:space="preserve"> </w:t>
            </w:r>
            <w:r>
              <w:rPr>
                <w:sz w:val="24"/>
              </w:rPr>
              <w:t>module</w:t>
            </w:r>
            <w:r>
              <w:rPr>
                <w:spacing w:val="-4"/>
                <w:sz w:val="24"/>
              </w:rPr>
              <w:t xml:space="preserve"> </w:t>
            </w:r>
            <w:r>
              <w:rPr>
                <w:sz w:val="24"/>
              </w:rPr>
              <w:t>for</w:t>
            </w:r>
            <w:r>
              <w:rPr>
                <w:spacing w:val="-7"/>
                <w:sz w:val="24"/>
              </w:rPr>
              <w:t xml:space="preserve"> </w:t>
            </w:r>
            <w:r>
              <w:rPr>
                <w:spacing w:val="-5"/>
                <w:sz w:val="24"/>
              </w:rPr>
              <w:t>the</w:t>
            </w:r>
          </w:p>
          <w:p w:rsidR="005B2EE9" w:rsidRDefault="00DF59AE">
            <w:pPr>
              <w:pStyle w:val="TableParagraph"/>
              <w:spacing w:before="45" w:line="240" w:lineRule="auto"/>
              <w:ind w:left="118"/>
              <w:rPr>
                <w:sz w:val="24"/>
              </w:rPr>
            </w:pPr>
            <w:r>
              <w:rPr>
                <w:sz w:val="24"/>
              </w:rPr>
              <w:t>research</w:t>
            </w:r>
            <w:r>
              <w:rPr>
                <w:spacing w:val="-7"/>
                <w:sz w:val="24"/>
              </w:rPr>
              <w:t xml:space="preserve"> </w:t>
            </w:r>
            <w:r>
              <w:rPr>
                <w:sz w:val="24"/>
              </w:rPr>
              <w:t>problem</w:t>
            </w:r>
            <w:r>
              <w:rPr>
                <w:spacing w:val="-1"/>
                <w:sz w:val="24"/>
              </w:rPr>
              <w:t xml:space="preserve"> </w:t>
            </w:r>
            <w:r>
              <w:rPr>
                <w:sz w:val="24"/>
              </w:rPr>
              <w:t>in</w:t>
            </w:r>
            <w:r>
              <w:rPr>
                <w:spacing w:val="-5"/>
                <w:sz w:val="24"/>
              </w:rPr>
              <w:t xml:space="preserve"> </w:t>
            </w:r>
            <w:r>
              <w:rPr>
                <w:sz w:val="24"/>
              </w:rPr>
              <w:t>Social</w:t>
            </w:r>
            <w:r>
              <w:rPr>
                <w:spacing w:val="-3"/>
                <w:sz w:val="24"/>
              </w:rPr>
              <w:t xml:space="preserve"> </w:t>
            </w:r>
            <w:r>
              <w:rPr>
                <w:spacing w:val="-4"/>
                <w:sz w:val="24"/>
              </w:rPr>
              <w:t>Work</w:t>
            </w:r>
          </w:p>
        </w:tc>
        <w:tc>
          <w:tcPr>
            <w:tcW w:w="1080" w:type="dxa"/>
            <w:gridSpan w:val="2"/>
          </w:tcPr>
          <w:p w:rsidR="005B2EE9" w:rsidRDefault="00DF59AE">
            <w:pPr>
              <w:pStyle w:val="TableParagraph"/>
              <w:spacing w:line="270" w:lineRule="exact"/>
              <w:ind w:left="118"/>
              <w:rPr>
                <w:sz w:val="24"/>
              </w:rPr>
            </w:pPr>
            <w:r>
              <w:rPr>
                <w:spacing w:val="-5"/>
                <w:sz w:val="24"/>
              </w:rPr>
              <w:t>K3</w:t>
            </w:r>
          </w:p>
        </w:tc>
      </w:tr>
      <w:tr w:rsidR="005B2EE9">
        <w:trPr>
          <w:trHeight w:val="323"/>
        </w:trPr>
        <w:tc>
          <w:tcPr>
            <w:tcW w:w="957" w:type="dxa"/>
            <w:gridSpan w:val="2"/>
          </w:tcPr>
          <w:p w:rsidR="005B2EE9" w:rsidRDefault="00DF59AE">
            <w:pPr>
              <w:pStyle w:val="TableParagraph"/>
              <w:ind w:left="117"/>
              <w:rPr>
                <w:sz w:val="24"/>
              </w:rPr>
            </w:pPr>
            <w:r>
              <w:rPr>
                <w:spacing w:val="-10"/>
                <w:sz w:val="24"/>
              </w:rPr>
              <w:t>4</w:t>
            </w:r>
          </w:p>
        </w:tc>
        <w:tc>
          <w:tcPr>
            <w:tcW w:w="8101" w:type="dxa"/>
            <w:gridSpan w:val="5"/>
          </w:tcPr>
          <w:p w:rsidR="005B2EE9" w:rsidRDefault="00DF59AE">
            <w:pPr>
              <w:pStyle w:val="TableParagraph"/>
              <w:ind w:left="118"/>
              <w:rPr>
                <w:sz w:val="24"/>
              </w:rPr>
            </w:pPr>
            <w:r>
              <w:rPr>
                <w:sz w:val="24"/>
              </w:rPr>
              <w:t>Students</w:t>
            </w:r>
            <w:r>
              <w:rPr>
                <w:spacing w:val="-6"/>
                <w:sz w:val="24"/>
              </w:rPr>
              <w:t xml:space="preserve"> </w:t>
            </w:r>
            <w:r>
              <w:rPr>
                <w:sz w:val="24"/>
              </w:rPr>
              <w:t>will</w:t>
            </w:r>
            <w:r>
              <w:rPr>
                <w:spacing w:val="-4"/>
                <w:sz w:val="24"/>
              </w:rPr>
              <w:t xml:space="preserve"> </w:t>
            </w:r>
            <w:r>
              <w:rPr>
                <w:sz w:val="24"/>
              </w:rPr>
              <w:t>gain</w:t>
            </w:r>
            <w:r>
              <w:rPr>
                <w:spacing w:val="-1"/>
                <w:sz w:val="24"/>
              </w:rPr>
              <w:t xml:space="preserve"> </w:t>
            </w:r>
            <w:r>
              <w:rPr>
                <w:sz w:val="24"/>
              </w:rPr>
              <w:t>knowledge</w:t>
            </w:r>
            <w:r>
              <w:rPr>
                <w:spacing w:val="-6"/>
                <w:sz w:val="24"/>
              </w:rPr>
              <w:t xml:space="preserve"> </w:t>
            </w:r>
            <w:r>
              <w:rPr>
                <w:sz w:val="24"/>
              </w:rPr>
              <w:t>on</w:t>
            </w:r>
            <w:r>
              <w:rPr>
                <w:spacing w:val="53"/>
                <w:sz w:val="24"/>
              </w:rPr>
              <w:t xml:space="preserve"> </w:t>
            </w:r>
            <w:r>
              <w:rPr>
                <w:sz w:val="24"/>
              </w:rPr>
              <w:t>analysis</w:t>
            </w:r>
            <w:r>
              <w:rPr>
                <w:spacing w:val="-2"/>
                <w:sz w:val="24"/>
              </w:rPr>
              <w:t xml:space="preserve"> </w:t>
            </w:r>
            <w:r>
              <w:rPr>
                <w:sz w:val="24"/>
              </w:rPr>
              <w:t>by</w:t>
            </w:r>
            <w:r>
              <w:rPr>
                <w:spacing w:val="-2"/>
                <w:sz w:val="24"/>
              </w:rPr>
              <w:t xml:space="preserve"> </w:t>
            </w:r>
            <w:r>
              <w:rPr>
                <w:sz w:val="24"/>
              </w:rPr>
              <w:t>applying</w:t>
            </w:r>
            <w:r>
              <w:rPr>
                <w:spacing w:val="-2"/>
                <w:sz w:val="24"/>
              </w:rPr>
              <w:t xml:space="preserve"> </w:t>
            </w:r>
            <w:r>
              <w:rPr>
                <w:sz w:val="24"/>
              </w:rPr>
              <w:t>statistical</w:t>
            </w:r>
            <w:r>
              <w:rPr>
                <w:spacing w:val="-1"/>
                <w:sz w:val="24"/>
              </w:rPr>
              <w:t xml:space="preserve"> </w:t>
            </w:r>
            <w:r>
              <w:rPr>
                <w:spacing w:val="-2"/>
                <w:sz w:val="24"/>
              </w:rPr>
              <w:t>tools</w:t>
            </w:r>
          </w:p>
        </w:tc>
        <w:tc>
          <w:tcPr>
            <w:tcW w:w="1080" w:type="dxa"/>
            <w:gridSpan w:val="2"/>
          </w:tcPr>
          <w:p w:rsidR="005B2EE9" w:rsidRDefault="00DF59AE">
            <w:pPr>
              <w:pStyle w:val="TableParagraph"/>
              <w:ind w:left="118"/>
              <w:rPr>
                <w:sz w:val="24"/>
              </w:rPr>
            </w:pPr>
            <w:r>
              <w:rPr>
                <w:spacing w:val="-5"/>
                <w:sz w:val="24"/>
              </w:rPr>
              <w:t>K4</w:t>
            </w:r>
          </w:p>
        </w:tc>
      </w:tr>
      <w:tr w:rsidR="005B2EE9">
        <w:trPr>
          <w:trHeight w:val="321"/>
        </w:trPr>
        <w:tc>
          <w:tcPr>
            <w:tcW w:w="957" w:type="dxa"/>
            <w:gridSpan w:val="2"/>
          </w:tcPr>
          <w:p w:rsidR="005B2EE9" w:rsidRDefault="00DF59AE">
            <w:pPr>
              <w:pStyle w:val="TableParagraph"/>
              <w:spacing w:line="270" w:lineRule="exact"/>
              <w:ind w:left="117"/>
              <w:rPr>
                <w:sz w:val="24"/>
              </w:rPr>
            </w:pPr>
            <w:r>
              <w:rPr>
                <w:spacing w:val="-10"/>
                <w:sz w:val="24"/>
              </w:rPr>
              <w:t>5</w:t>
            </w:r>
          </w:p>
        </w:tc>
        <w:tc>
          <w:tcPr>
            <w:tcW w:w="8101" w:type="dxa"/>
            <w:gridSpan w:val="5"/>
          </w:tcPr>
          <w:p w:rsidR="005B2EE9" w:rsidRDefault="00DF59AE">
            <w:pPr>
              <w:pStyle w:val="TableParagraph"/>
              <w:spacing w:line="270" w:lineRule="exact"/>
              <w:ind w:left="178"/>
              <w:rPr>
                <w:sz w:val="24"/>
              </w:rPr>
            </w:pPr>
            <w:r>
              <w:rPr>
                <w:noProof/>
                <w:sz w:val="24"/>
                <w:lang w:val="en-IN" w:eastAsia="en-IN"/>
              </w:rPr>
              <mc:AlternateContent>
                <mc:Choice Requires="wpg">
                  <w:drawing>
                    <wp:anchor distT="0" distB="0" distL="0" distR="0" simplePos="0" relativeHeight="251692032" behindDoc="1" locked="0" layoutInCell="1" allowOverlap="1">
                      <wp:simplePos x="0" y="0"/>
                      <wp:positionH relativeFrom="column">
                        <wp:posOffset>1575435</wp:posOffset>
                      </wp:positionH>
                      <wp:positionV relativeFrom="paragraph">
                        <wp:posOffset>60960</wp:posOffset>
                      </wp:positionV>
                      <wp:extent cx="1847850" cy="1538605"/>
                      <wp:effectExtent l="0" t="0" r="0" b="0"/>
                      <wp:wrapNone/>
                      <wp:docPr id="205" name="Group 205"/>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06" name="Image 206"/>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24.05pt;margin-top:4.8pt;height:121.15pt;width:145.5pt;z-index:-251606016;mso-width-relative:page;mso-height-relative:page;" coordsize="1847850,1538605" o:gfxdata="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">
                      <o:lock v:ext="edit" aspectratio="f"/>
                      <v:shape id="Image 206" o:spid="_x0000_s1026" o:spt="75" type="#_x0000_t75" style="position:absolute;left:0;top:0;height:1540764;width:1850595;" filled="f" o:preferrelative="t" stroked="f" coordsize="21600,21600" o:gfxdata="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bh1XvQAA&#10;ANw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r>
              <w:rPr>
                <w:sz w:val="24"/>
              </w:rPr>
              <w:t>They</w:t>
            </w:r>
            <w:r>
              <w:rPr>
                <w:spacing w:val="-2"/>
                <w:sz w:val="24"/>
              </w:rPr>
              <w:t xml:space="preserve"> </w:t>
            </w:r>
            <w:r>
              <w:rPr>
                <w:sz w:val="24"/>
              </w:rPr>
              <w:t>may</w:t>
            </w:r>
            <w:r>
              <w:rPr>
                <w:spacing w:val="-2"/>
                <w:sz w:val="24"/>
              </w:rPr>
              <w:t xml:space="preserve"> </w:t>
            </w:r>
            <w:r>
              <w:rPr>
                <w:sz w:val="24"/>
              </w:rPr>
              <w:t>write</w:t>
            </w:r>
            <w:r>
              <w:rPr>
                <w:spacing w:val="-3"/>
                <w:sz w:val="24"/>
              </w:rPr>
              <w:t xml:space="preserve"> </w:t>
            </w:r>
            <w:r>
              <w:rPr>
                <w:sz w:val="24"/>
              </w:rPr>
              <w:t>a</w:t>
            </w:r>
            <w:r>
              <w:rPr>
                <w:spacing w:val="53"/>
                <w:sz w:val="24"/>
              </w:rPr>
              <w:t xml:space="preserve"> </w:t>
            </w:r>
            <w:r>
              <w:rPr>
                <w:sz w:val="24"/>
              </w:rPr>
              <w:t xml:space="preserve">project </w:t>
            </w:r>
            <w:r>
              <w:rPr>
                <w:spacing w:val="-2"/>
                <w:sz w:val="24"/>
              </w:rPr>
              <w:t>proposal</w:t>
            </w:r>
          </w:p>
        </w:tc>
        <w:tc>
          <w:tcPr>
            <w:tcW w:w="1080" w:type="dxa"/>
            <w:gridSpan w:val="2"/>
          </w:tcPr>
          <w:p w:rsidR="005B2EE9" w:rsidRDefault="00DF59AE">
            <w:pPr>
              <w:pStyle w:val="TableParagraph"/>
              <w:spacing w:line="270" w:lineRule="exact"/>
              <w:ind w:left="118"/>
              <w:rPr>
                <w:sz w:val="24"/>
              </w:rPr>
            </w:pPr>
            <w:r>
              <w:rPr>
                <w:spacing w:val="-5"/>
                <w:sz w:val="24"/>
              </w:rPr>
              <w:t>K6</w:t>
            </w:r>
          </w:p>
        </w:tc>
      </w:tr>
      <w:tr w:rsidR="005B2EE9">
        <w:trPr>
          <w:trHeight w:val="321"/>
        </w:trPr>
        <w:tc>
          <w:tcPr>
            <w:tcW w:w="10138" w:type="dxa"/>
            <w:gridSpan w:val="9"/>
          </w:tcPr>
          <w:p w:rsidR="005B2EE9" w:rsidRDefault="00DF59AE">
            <w:pPr>
              <w:pStyle w:val="TableParagraph"/>
              <w:spacing w:line="270" w:lineRule="exact"/>
              <w:ind w:left="117"/>
              <w:rPr>
                <w:sz w:val="24"/>
              </w:rPr>
            </w:pPr>
            <w:r>
              <w:rPr>
                <w:b/>
                <w:sz w:val="24"/>
              </w:rPr>
              <w:t>K1</w:t>
            </w:r>
            <w:r>
              <w:rPr>
                <w:b/>
                <w:spacing w:val="-3"/>
                <w:sz w:val="24"/>
              </w:rPr>
              <w:t xml:space="preserve"> </w:t>
            </w:r>
            <w:r>
              <w:rPr>
                <w:sz w:val="24"/>
              </w:rPr>
              <w:t>-</w:t>
            </w:r>
            <w:r>
              <w:rPr>
                <w:spacing w:val="-7"/>
                <w:sz w:val="24"/>
              </w:rPr>
              <w:t xml:space="preserve"> </w:t>
            </w:r>
            <w:r>
              <w:rPr>
                <w:sz w:val="24"/>
              </w:rPr>
              <w:t>Remember;</w:t>
            </w:r>
            <w:r>
              <w:rPr>
                <w:spacing w:val="-2"/>
                <w:sz w:val="24"/>
              </w:rPr>
              <w:t xml:space="preserve"> </w:t>
            </w:r>
            <w:r>
              <w:rPr>
                <w:b/>
                <w:sz w:val="24"/>
              </w:rPr>
              <w:t xml:space="preserve">K2 </w:t>
            </w:r>
            <w:r>
              <w:rPr>
                <w:sz w:val="24"/>
              </w:rPr>
              <w:t>-</w:t>
            </w:r>
            <w:r>
              <w:rPr>
                <w:spacing w:val="-7"/>
                <w:sz w:val="24"/>
              </w:rPr>
              <w:t xml:space="preserve"> </w:t>
            </w:r>
            <w:r>
              <w:rPr>
                <w:sz w:val="24"/>
              </w:rPr>
              <w:t>Understand;</w:t>
            </w:r>
            <w:r>
              <w:rPr>
                <w:spacing w:val="-1"/>
                <w:sz w:val="24"/>
              </w:rPr>
              <w:t xml:space="preserve"> </w:t>
            </w:r>
            <w:r>
              <w:rPr>
                <w:b/>
                <w:sz w:val="24"/>
              </w:rPr>
              <w:t xml:space="preserve">K3 </w:t>
            </w:r>
            <w:r>
              <w:rPr>
                <w:sz w:val="24"/>
              </w:rPr>
              <w:t>-</w:t>
            </w:r>
            <w:r>
              <w:rPr>
                <w:spacing w:val="-5"/>
                <w:sz w:val="24"/>
              </w:rPr>
              <w:t xml:space="preserve"> </w:t>
            </w:r>
            <w:r>
              <w:rPr>
                <w:sz w:val="24"/>
              </w:rPr>
              <w:t>Apply;</w:t>
            </w:r>
            <w:r>
              <w:rPr>
                <w:spacing w:val="-4"/>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4"/>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2520"/>
        </w:trPr>
        <w:tc>
          <w:tcPr>
            <w:tcW w:w="10138" w:type="dxa"/>
            <w:gridSpan w:val="9"/>
          </w:tcPr>
          <w:p w:rsidR="005B2EE9" w:rsidRDefault="00DF59AE">
            <w:pPr>
              <w:pStyle w:val="TableParagraph"/>
              <w:spacing w:before="1" w:line="276" w:lineRule="auto"/>
              <w:ind w:left="117" w:right="73"/>
              <w:jc w:val="both"/>
              <w:rPr>
                <w:sz w:val="24"/>
              </w:rPr>
            </w:pPr>
            <w:r>
              <w:rPr>
                <w:sz w:val="24"/>
              </w:rPr>
              <w:t>Students will apply their research knowledge and do a project in their interest area according to their specialization. They will involve themselves in each step of the research. Their experience in research will</w:t>
            </w:r>
            <w:r>
              <w:rPr>
                <w:spacing w:val="-2"/>
                <w:sz w:val="24"/>
              </w:rPr>
              <w:t xml:space="preserve"> </w:t>
            </w:r>
            <w:r>
              <w:rPr>
                <w:sz w:val="24"/>
              </w:rPr>
              <w:t>expand</w:t>
            </w:r>
            <w:r>
              <w:rPr>
                <w:spacing w:val="-4"/>
                <w:sz w:val="24"/>
              </w:rPr>
              <w:t xml:space="preserve"> </w:t>
            </w:r>
            <w:r>
              <w:rPr>
                <w:sz w:val="24"/>
              </w:rPr>
              <w:t>their</w:t>
            </w:r>
            <w:r>
              <w:rPr>
                <w:spacing w:val="-4"/>
                <w:sz w:val="24"/>
              </w:rPr>
              <w:t xml:space="preserve"> </w:t>
            </w:r>
            <w:r>
              <w:rPr>
                <w:sz w:val="24"/>
              </w:rPr>
              <w:t>professional</w:t>
            </w:r>
            <w:r>
              <w:rPr>
                <w:spacing w:val="-2"/>
                <w:sz w:val="24"/>
              </w:rPr>
              <w:t xml:space="preserve"> </w:t>
            </w:r>
            <w:r>
              <w:rPr>
                <w:sz w:val="24"/>
              </w:rPr>
              <w:t>knowledge.</w:t>
            </w:r>
            <w:r>
              <w:rPr>
                <w:spacing w:val="-4"/>
                <w:sz w:val="24"/>
              </w:rPr>
              <w:t xml:space="preserve"> </w:t>
            </w:r>
            <w:r>
              <w:rPr>
                <w:sz w:val="24"/>
              </w:rPr>
              <w:t>They</w:t>
            </w:r>
            <w:r>
              <w:rPr>
                <w:spacing w:val="-1"/>
                <w:sz w:val="24"/>
              </w:rPr>
              <w:t xml:space="preserve"> </w:t>
            </w:r>
            <w:r>
              <w:rPr>
                <w:sz w:val="24"/>
              </w:rPr>
              <w:t>can</w:t>
            </w:r>
            <w:r>
              <w:rPr>
                <w:spacing w:val="-3"/>
                <w:sz w:val="24"/>
              </w:rPr>
              <w:t xml:space="preserve"> </w:t>
            </w:r>
            <w:r>
              <w:rPr>
                <w:sz w:val="24"/>
              </w:rPr>
              <w:t>take</w:t>
            </w:r>
            <w:r>
              <w:rPr>
                <w:spacing w:val="-5"/>
                <w:sz w:val="24"/>
              </w:rPr>
              <w:t xml:space="preserve"> </w:t>
            </w:r>
            <w:r>
              <w:rPr>
                <w:sz w:val="24"/>
              </w:rPr>
              <w:t>any</w:t>
            </w:r>
            <w:r>
              <w:rPr>
                <w:spacing w:val="-4"/>
                <w:sz w:val="24"/>
              </w:rPr>
              <w:t xml:space="preserve"> </w:t>
            </w:r>
            <w:r>
              <w:rPr>
                <w:sz w:val="24"/>
              </w:rPr>
              <w:t>problem</w:t>
            </w:r>
            <w:r>
              <w:rPr>
                <w:spacing w:val="-3"/>
                <w:sz w:val="24"/>
              </w:rPr>
              <w:t xml:space="preserve"> </w:t>
            </w:r>
            <w:r>
              <w:rPr>
                <w:sz w:val="24"/>
              </w:rPr>
              <w:t>in</w:t>
            </w:r>
            <w:r>
              <w:rPr>
                <w:spacing w:val="-3"/>
                <w:sz w:val="24"/>
              </w:rPr>
              <w:t xml:space="preserve"> </w:t>
            </w:r>
            <w:r>
              <w:rPr>
                <w:sz w:val="24"/>
              </w:rPr>
              <w:t>social</w:t>
            </w:r>
            <w:r>
              <w:rPr>
                <w:spacing w:val="-4"/>
                <w:sz w:val="24"/>
              </w:rPr>
              <w:t xml:space="preserve"> </w:t>
            </w:r>
            <w:r>
              <w:rPr>
                <w:sz w:val="24"/>
              </w:rPr>
              <w:t>work</w:t>
            </w:r>
            <w:r>
              <w:rPr>
                <w:spacing w:val="-3"/>
                <w:sz w:val="24"/>
              </w:rPr>
              <w:t xml:space="preserve"> </w:t>
            </w:r>
            <w:r>
              <w:rPr>
                <w:sz w:val="24"/>
              </w:rPr>
              <w:t>and</w:t>
            </w:r>
            <w:r>
              <w:rPr>
                <w:spacing w:val="-3"/>
                <w:sz w:val="24"/>
              </w:rPr>
              <w:t xml:space="preserve"> </w:t>
            </w:r>
            <w:r>
              <w:rPr>
                <w:sz w:val="24"/>
              </w:rPr>
              <w:t>do</w:t>
            </w:r>
            <w:r>
              <w:rPr>
                <w:spacing w:val="-4"/>
                <w:sz w:val="24"/>
              </w:rPr>
              <w:t xml:space="preserve"> </w:t>
            </w:r>
            <w:r>
              <w:rPr>
                <w:sz w:val="24"/>
              </w:rPr>
              <w:t>research</w:t>
            </w:r>
            <w:r>
              <w:rPr>
                <w:spacing w:val="-2"/>
                <w:sz w:val="24"/>
              </w:rPr>
              <w:t xml:space="preserve"> </w:t>
            </w:r>
            <w:r>
              <w:rPr>
                <w:sz w:val="24"/>
              </w:rPr>
              <w:t xml:space="preserve">in order to suggest some remedial measures. In future they will be cable to work in any project as data </w:t>
            </w:r>
            <w:proofErr w:type="spellStart"/>
            <w:r>
              <w:rPr>
                <w:sz w:val="24"/>
              </w:rPr>
              <w:t>analysist</w:t>
            </w:r>
            <w:proofErr w:type="spellEnd"/>
            <w:r>
              <w:rPr>
                <w:sz w:val="24"/>
              </w:rPr>
              <w:t xml:space="preserve"> and interpreter. Students will be helped by the faculty members and through various</w:t>
            </w:r>
            <w:r>
              <w:rPr>
                <w:spacing w:val="80"/>
                <w:sz w:val="24"/>
              </w:rPr>
              <w:t xml:space="preserve"> </w:t>
            </w:r>
            <w:r>
              <w:rPr>
                <w:sz w:val="24"/>
              </w:rPr>
              <w:t>resources</w:t>
            </w:r>
            <w:r>
              <w:rPr>
                <w:spacing w:val="40"/>
                <w:sz w:val="24"/>
              </w:rPr>
              <w:t xml:space="preserve"> </w:t>
            </w:r>
            <w:r>
              <w:rPr>
                <w:sz w:val="24"/>
              </w:rPr>
              <w:t>like seminar, guest lecturer and online sources to gain understanding on research. Finally, after the completion of project they have to present it in the Viva Voce Examination for evaluation.</w:t>
            </w:r>
          </w:p>
        </w:tc>
      </w:tr>
      <w:tr w:rsidR="005B2EE9">
        <w:trPr>
          <w:trHeight w:val="318"/>
        </w:trPr>
        <w:tc>
          <w:tcPr>
            <w:tcW w:w="10138" w:type="dxa"/>
            <w:gridSpan w:val="9"/>
          </w:tcPr>
          <w:p w:rsidR="005B2EE9" w:rsidRDefault="00DF59AE">
            <w:pPr>
              <w:pStyle w:val="TableParagraph"/>
              <w:spacing w:line="270" w:lineRule="exact"/>
              <w:ind w:left="117"/>
              <w:rPr>
                <w:b/>
                <w:sz w:val="24"/>
              </w:rPr>
            </w:pPr>
            <w:r>
              <w:rPr>
                <w:b/>
                <w:sz w:val="24"/>
              </w:rPr>
              <w:t>Text</w:t>
            </w:r>
            <w:r>
              <w:rPr>
                <w:b/>
                <w:spacing w:val="-1"/>
                <w:sz w:val="24"/>
              </w:rPr>
              <w:t xml:space="preserve"> </w:t>
            </w:r>
            <w:r>
              <w:rPr>
                <w:b/>
                <w:spacing w:val="-2"/>
                <w:sz w:val="24"/>
              </w:rPr>
              <w:t>Book(s)</w:t>
            </w:r>
          </w:p>
        </w:tc>
      </w:tr>
      <w:tr w:rsidR="005B2EE9">
        <w:trPr>
          <w:trHeight w:val="313"/>
        </w:trPr>
        <w:tc>
          <w:tcPr>
            <w:tcW w:w="852" w:type="dxa"/>
          </w:tcPr>
          <w:p w:rsidR="005B2EE9" w:rsidRDefault="00DF59AE">
            <w:pPr>
              <w:pStyle w:val="TableParagraph"/>
              <w:spacing w:line="268" w:lineRule="exact"/>
              <w:ind w:left="117"/>
              <w:rPr>
                <w:sz w:val="24"/>
              </w:rPr>
            </w:pPr>
            <w:r>
              <w:rPr>
                <w:spacing w:val="-10"/>
                <w:sz w:val="24"/>
              </w:rPr>
              <w:t>1</w:t>
            </w:r>
          </w:p>
        </w:tc>
        <w:tc>
          <w:tcPr>
            <w:tcW w:w="9286" w:type="dxa"/>
            <w:gridSpan w:val="8"/>
          </w:tcPr>
          <w:p w:rsidR="005B2EE9" w:rsidRDefault="00DF59AE">
            <w:pPr>
              <w:pStyle w:val="TableParagraph"/>
              <w:spacing w:line="268" w:lineRule="exact"/>
              <w:ind w:left="170"/>
              <w:rPr>
                <w:sz w:val="24"/>
              </w:rPr>
            </w:pPr>
            <w:r>
              <w:rPr>
                <w:sz w:val="24"/>
              </w:rPr>
              <w:t>Research</w:t>
            </w:r>
            <w:r>
              <w:rPr>
                <w:spacing w:val="-4"/>
                <w:sz w:val="24"/>
              </w:rPr>
              <w:t xml:space="preserve"> </w:t>
            </w:r>
            <w:r>
              <w:rPr>
                <w:sz w:val="24"/>
              </w:rPr>
              <w:t>Methodology</w:t>
            </w:r>
            <w:r>
              <w:rPr>
                <w:spacing w:val="-3"/>
                <w:sz w:val="24"/>
              </w:rPr>
              <w:t xml:space="preserve"> </w:t>
            </w:r>
            <w:r>
              <w:rPr>
                <w:sz w:val="24"/>
              </w:rPr>
              <w:t>By</w:t>
            </w:r>
            <w:r>
              <w:rPr>
                <w:spacing w:val="-4"/>
                <w:sz w:val="24"/>
              </w:rPr>
              <w:t xml:space="preserve"> </w:t>
            </w:r>
            <w:proofErr w:type="spellStart"/>
            <w:r>
              <w:rPr>
                <w:spacing w:val="-2"/>
                <w:sz w:val="24"/>
              </w:rPr>
              <w:t>C.R.Kothari</w:t>
            </w:r>
            <w:proofErr w:type="spellEnd"/>
          </w:p>
        </w:tc>
      </w:tr>
      <w:tr w:rsidR="005B2EE9">
        <w:trPr>
          <w:trHeight w:val="633"/>
        </w:trPr>
        <w:tc>
          <w:tcPr>
            <w:tcW w:w="852" w:type="dxa"/>
          </w:tcPr>
          <w:p w:rsidR="005B2EE9" w:rsidRDefault="00DF59AE">
            <w:pPr>
              <w:pStyle w:val="TableParagraph"/>
              <w:spacing w:line="270" w:lineRule="exact"/>
              <w:ind w:left="117"/>
              <w:rPr>
                <w:sz w:val="24"/>
              </w:rPr>
            </w:pPr>
            <w:r>
              <w:rPr>
                <w:spacing w:val="-10"/>
                <w:sz w:val="24"/>
              </w:rPr>
              <w:t>2</w:t>
            </w:r>
          </w:p>
        </w:tc>
        <w:tc>
          <w:tcPr>
            <w:tcW w:w="9286" w:type="dxa"/>
            <w:gridSpan w:val="8"/>
          </w:tcPr>
          <w:p w:rsidR="005B2EE9" w:rsidRDefault="00DF59AE">
            <w:pPr>
              <w:pStyle w:val="TableParagraph"/>
              <w:spacing w:line="270" w:lineRule="exact"/>
              <w:ind w:left="110"/>
              <w:rPr>
                <w:sz w:val="24"/>
              </w:rPr>
            </w:pPr>
            <w:r>
              <w:rPr>
                <w:sz w:val="24"/>
              </w:rPr>
              <w:t>Research</w:t>
            </w:r>
            <w:r>
              <w:rPr>
                <w:spacing w:val="-3"/>
                <w:sz w:val="24"/>
              </w:rPr>
              <w:t xml:space="preserve"> </w:t>
            </w:r>
            <w:r>
              <w:rPr>
                <w:sz w:val="24"/>
              </w:rPr>
              <w:t>Design: qualitative</w:t>
            </w:r>
            <w:r>
              <w:rPr>
                <w:spacing w:val="-6"/>
                <w:sz w:val="24"/>
              </w:rPr>
              <w:t xml:space="preserve"> </w:t>
            </w:r>
            <w:r>
              <w:rPr>
                <w:sz w:val="24"/>
              </w:rPr>
              <w:t>and</w:t>
            </w:r>
            <w:r>
              <w:rPr>
                <w:spacing w:val="-1"/>
                <w:sz w:val="24"/>
              </w:rPr>
              <w:t xml:space="preserve"> </w:t>
            </w:r>
            <w:r>
              <w:rPr>
                <w:sz w:val="24"/>
              </w:rPr>
              <w:t>quantitative</w:t>
            </w:r>
            <w:r>
              <w:rPr>
                <w:spacing w:val="-4"/>
                <w:sz w:val="24"/>
              </w:rPr>
              <w:t xml:space="preserve"> </w:t>
            </w:r>
            <w:r>
              <w:rPr>
                <w:sz w:val="24"/>
              </w:rPr>
              <w:t>Mixed</w:t>
            </w:r>
            <w:r>
              <w:rPr>
                <w:spacing w:val="-6"/>
                <w:sz w:val="24"/>
              </w:rPr>
              <w:t xml:space="preserve"> </w:t>
            </w:r>
            <w:r>
              <w:rPr>
                <w:sz w:val="24"/>
              </w:rPr>
              <w:t>Method</w:t>
            </w:r>
            <w:r>
              <w:rPr>
                <w:spacing w:val="-1"/>
                <w:sz w:val="24"/>
              </w:rPr>
              <w:t xml:space="preserve"> </w:t>
            </w:r>
            <w:r>
              <w:rPr>
                <w:sz w:val="24"/>
              </w:rPr>
              <w:t>Approaches</w:t>
            </w:r>
            <w:r>
              <w:rPr>
                <w:spacing w:val="-2"/>
                <w:sz w:val="24"/>
              </w:rPr>
              <w:t xml:space="preserve"> </w:t>
            </w:r>
            <w:r>
              <w:rPr>
                <w:sz w:val="24"/>
              </w:rPr>
              <w:t>By</w:t>
            </w:r>
            <w:r>
              <w:rPr>
                <w:spacing w:val="-5"/>
                <w:sz w:val="24"/>
              </w:rPr>
              <w:t xml:space="preserve"> </w:t>
            </w:r>
            <w:r>
              <w:rPr>
                <w:sz w:val="24"/>
              </w:rPr>
              <w:t>J.</w:t>
            </w:r>
            <w:r>
              <w:rPr>
                <w:spacing w:val="-3"/>
                <w:sz w:val="24"/>
              </w:rPr>
              <w:t xml:space="preserve"> </w:t>
            </w:r>
            <w:r>
              <w:rPr>
                <w:spacing w:val="-2"/>
                <w:sz w:val="24"/>
              </w:rPr>
              <w:t>David</w:t>
            </w:r>
          </w:p>
          <w:p w:rsidR="005B2EE9" w:rsidRDefault="00DF59AE">
            <w:pPr>
              <w:pStyle w:val="TableParagraph"/>
              <w:spacing w:before="45" w:line="240" w:lineRule="auto"/>
              <w:ind w:left="110"/>
              <w:rPr>
                <w:sz w:val="24"/>
              </w:rPr>
            </w:pPr>
            <w:r>
              <w:rPr>
                <w:sz w:val="24"/>
              </w:rPr>
              <w:t>Creswell</w:t>
            </w:r>
            <w:r>
              <w:rPr>
                <w:spacing w:val="-6"/>
                <w:sz w:val="24"/>
              </w:rPr>
              <w:t xml:space="preserve"> </w:t>
            </w:r>
            <w:r>
              <w:rPr>
                <w:sz w:val="24"/>
              </w:rPr>
              <w:t>and</w:t>
            </w:r>
            <w:r>
              <w:rPr>
                <w:spacing w:val="-4"/>
                <w:sz w:val="24"/>
              </w:rPr>
              <w:t xml:space="preserve"> </w:t>
            </w:r>
            <w:r>
              <w:rPr>
                <w:sz w:val="24"/>
              </w:rPr>
              <w:t>John</w:t>
            </w:r>
            <w:r>
              <w:rPr>
                <w:spacing w:val="-4"/>
                <w:sz w:val="24"/>
              </w:rPr>
              <w:t xml:space="preserve"> </w:t>
            </w:r>
            <w:r>
              <w:rPr>
                <w:sz w:val="24"/>
              </w:rPr>
              <w:t>W.</w:t>
            </w:r>
            <w:r>
              <w:rPr>
                <w:spacing w:val="-6"/>
                <w:sz w:val="24"/>
              </w:rPr>
              <w:t xml:space="preserve"> </w:t>
            </w:r>
            <w:r>
              <w:rPr>
                <w:spacing w:val="-2"/>
                <w:sz w:val="24"/>
              </w:rPr>
              <w:t>Creswell</w:t>
            </w:r>
          </w:p>
        </w:tc>
      </w:tr>
      <w:tr w:rsidR="005B2EE9">
        <w:trPr>
          <w:trHeight w:val="369"/>
        </w:trPr>
        <w:tc>
          <w:tcPr>
            <w:tcW w:w="10138" w:type="dxa"/>
            <w:gridSpan w:val="9"/>
          </w:tcPr>
          <w:p w:rsidR="005B2EE9" w:rsidRDefault="00DF59AE">
            <w:pPr>
              <w:pStyle w:val="TableParagraph"/>
              <w:spacing w:line="270" w:lineRule="exact"/>
              <w:ind w:left="117"/>
              <w:rPr>
                <w:b/>
                <w:sz w:val="24"/>
              </w:rPr>
            </w:pPr>
            <w:r>
              <w:rPr>
                <w:b/>
                <w:sz w:val="24"/>
              </w:rPr>
              <w:t>Reference</w:t>
            </w:r>
            <w:r>
              <w:rPr>
                <w:b/>
                <w:spacing w:val="-13"/>
                <w:sz w:val="24"/>
              </w:rPr>
              <w:t xml:space="preserve"> </w:t>
            </w:r>
            <w:r>
              <w:rPr>
                <w:b/>
                <w:spacing w:val="-4"/>
                <w:sz w:val="24"/>
              </w:rPr>
              <w:t>Books</w:t>
            </w:r>
          </w:p>
        </w:tc>
      </w:tr>
      <w:tr w:rsidR="005B2EE9">
        <w:trPr>
          <w:trHeight w:val="316"/>
        </w:trPr>
        <w:tc>
          <w:tcPr>
            <w:tcW w:w="852" w:type="dxa"/>
          </w:tcPr>
          <w:p w:rsidR="005B2EE9" w:rsidRDefault="00DF59AE">
            <w:pPr>
              <w:pStyle w:val="TableParagraph"/>
              <w:spacing w:line="270" w:lineRule="exact"/>
              <w:ind w:left="117"/>
              <w:rPr>
                <w:sz w:val="24"/>
              </w:rPr>
            </w:pPr>
            <w:r>
              <w:rPr>
                <w:spacing w:val="-10"/>
                <w:sz w:val="24"/>
              </w:rPr>
              <w:t>1</w:t>
            </w:r>
          </w:p>
        </w:tc>
        <w:tc>
          <w:tcPr>
            <w:tcW w:w="9286" w:type="dxa"/>
            <w:gridSpan w:val="8"/>
          </w:tcPr>
          <w:p w:rsidR="005B2EE9" w:rsidRDefault="00DF59AE">
            <w:pPr>
              <w:pStyle w:val="TableParagraph"/>
              <w:spacing w:line="270" w:lineRule="exact"/>
              <w:ind w:left="110"/>
              <w:rPr>
                <w:sz w:val="24"/>
              </w:rPr>
            </w:pPr>
            <w:r>
              <w:rPr>
                <w:sz w:val="24"/>
              </w:rPr>
              <w:t>Essentials</w:t>
            </w:r>
            <w:r>
              <w:rPr>
                <w:spacing w:val="-11"/>
                <w:sz w:val="24"/>
              </w:rPr>
              <w:t xml:space="preserve"> </w:t>
            </w:r>
            <w:r>
              <w:rPr>
                <w:sz w:val="24"/>
              </w:rPr>
              <w:t>Of</w:t>
            </w:r>
            <w:r>
              <w:rPr>
                <w:spacing w:val="-5"/>
                <w:sz w:val="24"/>
              </w:rPr>
              <w:t xml:space="preserve"> </w:t>
            </w:r>
            <w:r>
              <w:rPr>
                <w:sz w:val="24"/>
              </w:rPr>
              <w:t>Research</w:t>
            </w:r>
            <w:r>
              <w:rPr>
                <w:spacing w:val="-1"/>
                <w:sz w:val="24"/>
              </w:rPr>
              <w:t xml:space="preserve"> </w:t>
            </w:r>
            <w:r>
              <w:rPr>
                <w:sz w:val="24"/>
              </w:rPr>
              <w:t>design</w:t>
            </w:r>
            <w:r>
              <w:rPr>
                <w:spacing w:val="53"/>
                <w:sz w:val="24"/>
              </w:rPr>
              <w:t xml:space="preserve"> </w:t>
            </w:r>
            <w:r>
              <w:rPr>
                <w:sz w:val="24"/>
              </w:rPr>
              <w:t>and</w:t>
            </w:r>
            <w:r>
              <w:rPr>
                <w:spacing w:val="-2"/>
                <w:sz w:val="24"/>
              </w:rPr>
              <w:t xml:space="preserve"> </w:t>
            </w:r>
            <w:r>
              <w:rPr>
                <w:sz w:val="24"/>
              </w:rPr>
              <w:t>Methodology</w:t>
            </w:r>
            <w:r>
              <w:rPr>
                <w:spacing w:val="-3"/>
                <w:sz w:val="24"/>
              </w:rPr>
              <w:t xml:space="preserve"> </w:t>
            </w:r>
            <w:r>
              <w:rPr>
                <w:sz w:val="24"/>
              </w:rPr>
              <w:t>By</w:t>
            </w:r>
            <w:r>
              <w:rPr>
                <w:spacing w:val="-2"/>
                <w:sz w:val="24"/>
              </w:rPr>
              <w:t xml:space="preserve"> </w:t>
            </w:r>
            <w:r>
              <w:rPr>
                <w:sz w:val="24"/>
              </w:rPr>
              <w:t>Geoffrey</w:t>
            </w:r>
            <w:r>
              <w:rPr>
                <w:spacing w:val="-4"/>
                <w:sz w:val="24"/>
              </w:rPr>
              <w:t xml:space="preserve"> </w:t>
            </w:r>
            <w:r>
              <w:rPr>
                <w:sz w:val="24"/>
              </w:rPr>
              <w:t>R.</w:t>
            </w:r>
            <w:r>
              <w:rPr>
                <w:spacing w:val="-1"/>
                <w:sz w:val="24"/>
              </w:rPr>
              <w:t xml:space="preserve"> </w:t>
            </w:r>
            <w:proofErr w:type="spellStart"/>
            <w:r>
              <w:rPr>
                <w:spacing w:val="-2"/>
                <w:sz w:val="24"/>
              </w:rPr>
              <w:t>Marczyk</w:t>
            </w:r>
            <w:proofErr w:type="spellEnd"/>
          </w:p>
        </w:tc>
      </w:tr>
      <w:tr w:rsidR="005B2EE9">
        <w:trPr>
          <w:trHeight w:val="417"/>
        </w:trPr>
        <w:tc>
          <w:tcPr>
            <w:tcW w:w="852" w:type="dxa"/>
          </w:tcPr>
          <w:p w:rsidR="005B2EE9" w:rsidRDefault="00DF59AE">
            <w:pPr>
              <w:pStyle w:val="TableParagraph"/>
              <w:spacing w:line="270" w:lineRule="exact"/>
              <w:ind w:left="117"/>
              <w:rPr>
                <w:sz w:val="24"/>
              </w:rPr>
            </w:pPr>
            <w:r>
              <w:rPr>
                <w:spacing w:val="-10"/>
                <w:sz w:val="24"/>
              </w:rPr>
              <w:t>2</w:t>
            </w:r>
          </w:p>
        </w:tc>
        <w:tc>
          <w:tcPr>
            <w:tcW w:w="9286" w:type="dxa"/>
            <w:gridSpan w:val="8"/>
          </w:tcPr>
          <w:p w:rsidR="005B2EE9" w:rsidRDefault="00DF59AE">
            <w:pPr>
              <w:pStyle w:val="TableParagraph"/>
              <w:spacing w:line="270" w:lineRule="exact"/>
              <w:ind w:left="110"/>
              <w:rPr>
                <w:sz w:val="24"/>
              </w:rPr>
            </w:pPr>
            <w:r>
              <w:rPr>
                <w:sz w:val="24"/>
              </w:rPr>
              <w:t>Research</w:t>
            </w:r>
            <w:r>
              <w:rPr>
                <w:spacing w:val="-6"/>
                <w:sz w:val="24"/>
              </w:rPr>
              <w:t xml:space="preserve"> </w:t>
            </w:r>
            <w:r>
              <w:rPr>
                <w:sz w:val="24"/>
              </w:rPr>
              <w:t>Methodology</w:t>
            </w:r>
            <w:r>
              <w:rPr>
                <w:spacing w:val="-1"/>
                <w:sz w:val="24"/>
              </w:rPr>
              <w:t xml:space="preserve"> </w:t>
            </w:r>
            <w:r>
              <w:rPr>
                <w:sz w:val="24"/>
              </w:rPr>
              <w:t>:</w:t>
            </w:r>
            <w:r>
              <w:rPr>
                <w:spacing w:val="-1"/>
                <w:sz w:val="24"/>
              </w:rPr>
              <w:t xml:space="preserve"> </w:t>
            </w:r>
            <w:r>
              <w:rPr>
                <w:sz w:val="24"/>
              </w:rPr>
              <w:t>A</w:t>
            </w:r>
            <w:r>
              <w:rPr>
                <w:spacing w:val="-2"/>
                <w:sz w:val="24"/>
              </w:rPr>
              <w:t xml:space="preserve"> </w:t>
            </w:r>
            <w:r>
              <w:rPr>
                <w:sz w:val="24"/>
              </w:rPr>
              <w:t>Step</w:t>
            </w:r>
            <w:r>
              <w:rPr>
                <w:spacing w:val="-4"/>
                <w:sz w:val="24"/>
              </w:rPr>
              <w:t xml:space="preserve"> </w:t>
            </w:r>
            <w:r>
              <w:rPr>
                <w:sz w:val="24"/>
              </w:rPr>
              <w:t>by</w:t>
            </w:r>
            <w:r>
              <w:rPr>
                <w:spacing w:val="-3"/>
                <w:sz w:val="24"/>
              </w:rPr>
              <w:t xml:space="preserve"> </w:t>
            </w:r>
            <w:r>
              <w:rPr>
                <w:sz w:val="24"/>
              </w:rPr>
              <w:t>Step</w:t>
            </w:r>
            <w:r>
              <w:rPr>
                <w:spacing w:val="-1"/>
                <w:sz w:val="24"/>
              </w:rPr>
              <w:t xml:space="preserve"> </w:t>
            </w:r>
            <w:r>
              <w:rPr>
                <w:sz w:val="24"/>
              </w:rPr>
              <w:t>Guide</w:t>
            </w:r>
            <w:r>
              <w:rPr>
                <w:spacing w:val="-5"/>
                <w:sz w:val="24"/>
              </w:rPr>
              <w:t xml:space="preserve"> </w:t>
            </w:r>
            <w:r>
              <w:rPr>
                <w:sz w:val="24"/>
              </w:rPr>
              <w:t>For</w:t>
            </w:r>
            <w:r>
              <w:rPr>
                <w:spacing w:val="-4"/>
                <w:sz w:val="24"/>
              </w:rPr>
              <w:t xml:space="preserve"> </w:t>
            </w:r>
            <w:r>
              <w:rPr>
                <w:sz w:val="24"/>
              </w:rPr>
              <w:t>Beginners</w:t>
            </w:r>
            <w:r>
              <w:rPr>
                <w:spacing w:val="-1"/>
                <w:sz w:val="24"/>
              </w:rPr>
              <w:t xml:space="preserve"> </w:t>
            </w:r>
            <w:r>
              <w:rPr>
                <w:sz w:val="24"/>
              </w:rPr>
              <w:t>By</w:t>
            </w:r>
            <w:r>
              <w:rPr>
                <w:spacing w:val="-1"/>
                <w:sz w:val="24"/>
              </w:rPr>
              <w:t xml:space="preserve"> </w:t>
            </w:r>
            <w:proofErr w:type="spellStart"/>
            <w:r>
              <w:rPr>
                <w:sz w:val="24"/>
              </w:rPr>
              <w:t>Ranjit</w:t>
            </w:r>
            <w:proofErr w:type="spellEnd"/>
            <w:r>
              <w:rPr>
                <w:sz w:val="24"/>
              </w:rPr>
              <w:t xml:space="preserve"> </w:t>
            </w:r>
            <w:r>
              <w:rPr>
                <w:spacing w:val="-2"/>
                <w:sz w:val="24"/>
              </w:rPr>
              <w:t>Kumar</w:t>
            </w:r>
          </w:p>
        </w:tc>
      </w:tr>
      <w:tr w:rsidR="005B2EE9">
        <w:trPr>
          <w:trHeight w:val="316"/>
        </w:trPr>
        <w:tc>
          <w:tcPr>
            <w:tcW w:w="10138" w:type="dxa"/>
            <w:gridSpan w:val="9"/>
          </w:tcPr>
          <w:p w:rsidR="005B2EE9" w:rsidRDefault="00DF59AE">
            <w:pPr>
              <w:pStyle w:val="TableParagraph"/>
              <w:spacing w:line="270" w:lineRule="exact"/>
              <w:ind w:left="117"/>
              <w:rPr>
                <w:b/>
                <w:sz w:val="24"/>
              </w:rPr>
            </w:pPr>
            <w:r>
              <w:rPr>
                <w:b/>
                <w:sz w:val="24"/>
              </w:rPr>
              <w:t>Related</w:t>
            </w:r>
            <w:r>
              <w:rPr>
                <w:b/>
                <w:spacing w:val="-9"/>
                <w:sz w:val="24"/>
              </w:rPr>
              <w:t xml:space="preserve"> </w:t>
            </w:r>
            <w:r>
              <w:rPr>
                <w:b/>
                <w:sz w:val="24"/>
              </w:rPr>
              <w:t>Online</w:t>
            </w:r>
            <w:r>
              <w:rPr>
                <w:b/>
                <w:spacing w:val="-7"/>
                <w:sz w:val="24"/>
              </w:rPr>
              <w:t xml:space="preserve"> </w:t>
            </w:r>
            <w:r>
              <w:rPr>
                <w:b/>
                <w:sz w:val="24"/>
              </w:rPr>
              <w:t>Contents</w:t>
            </w:r>
            <w:r>
              <w:rPr>
                <w:b/>
                <w:spacing w:val="-8"/>
                <w:sz w:val="24"/>
              </w:rPr>
              <w:t xml:space="preserve"> </w:t>
            </w:r>
            <w:r>
              <w:rPr>
                <w:b/>
                <w:sz w:val="24"/>
              </w:rPr>
              <w:t>[MOOC,</w:t>
            </w:r>
            <w:r>
              <w:rPr>
                <w:b/>
                <w:spacing w:val="-8"/>
                <w:sz w:val="24"/>
              </w:rPr>
              <w:t xml:space="preserve"> </w:t>
            </w:r>
            <w:r>
              <w:rPr>
                <w:b/>
                <w:sz w:val="24"/>
              </w:rPr>
              <w:t>SWAYAM,</w:t>
            </w:r>
            <w:r>
              <w:rPr>
                <w:b/>
                <w:spacing w:val="-1"/>
                <w:sz w:val="24"/>
              </w:rPr>
              <w:t xml:space="preserve"> </w:t>
            </w:r>
            <w:r>
              <w:rPr>
                <w:b/>
                <w:sz w:val="24"/>
              </w:rPr>
              <w:t>NPTEL,</w:t>
            </w:r>
            <w:r>
              <w:rPr>
                <w:b/>
                <w:spacing w:val="-3"/>
                <w:sz w:val="24"/>
              </w:rPr>
              <w:t xml:space="preserve"> </w:t>
            </w:r>
            <w:r>
              <w:rPr>
                <w:b/>
                <w:sz w:val="24"/>
              </w:rPr>
              <w:t>Websites</w:t>
            </w:r>
            <w:r>
              <w:rPr>
                <w:b/>
                <w:spacing w:val="-5"/>
                <w:sz w:val="24"/>
              </w:rPr>
              <w:t xml:space="preserve"> </w:t>
            </w:r>
            <w:r>
              <w:rPr>
                <w:b/>
                <w:spacing w:val="-2"/>
                <w:sz w:val="24"/>
              </w:rPr>
              <w:t>etc.]</w:t>
            </w:r>
          </w:p>
        </w:tc>
      </w:tr>
      <w:tr w:rsidR="005B2EE9">
        <w:trPr>
          <w:trHeight w:val="633"/>
        </w:trPr>
        <w:tc>
          <w:tcPr>
            <w:tcW w:w="852" w:type="dxa"/>
          </w:tcPr>
          <w:p w:rsidR="005B2EE9" w:rsidRDefault="00DF59AE">
            <w:pPr>
              <w:pStyle w:val="TableParagraph"/>
              <w:spacing w:line="270" w:lineRule="exact"/>
              <w:ind w:left="117"/>
              <w:rPr>
                <w:sz w:val="24"/>
              </w:rPr>
            </w:pPr>
            <w:r>
              <w:rPr>
                <w:spacing w:val="-10"/>
                <w:sz w:val="24"/>
              </w:rPr>
              <w:t>1</w:t>
            </w:r>
          </w:p>
        </w:tc>
        <w:tc>
          <w:tcPr>
            <w:tcW w:w="9286" w:type="dxa"/>
            <w:gridSpan w:val="8"/>
          </w:tcPr>
          <w:p w:rsidR="005B2EE9" w:rsidRDefault="00BE76DB">
            <w:pPr>
              <w:pStyle w:val="TableParagraph"/>
              <w:spacing w:line="270" w:lineRule="exact"/>
              <w:ind w:left="129"/>
              <w:rPr>
                <w:sz w:val="24"/>
              </w:rPr>
            </w:pPr>
            <w:hyperlink r:id="rId161">
              <w:r w:rsidR="00DF59AE">
                <w:rPr>
                  <w:spacing w:val="-4"/>
                  <w:sz w:val="24"/>
                  <w:u w:val="single" w:color="0000FF"/>
                </w:rPr>
                <w:t>https://www.amazon.in/Research-Design-Qualitative-Quantitative-</w:t>
              </w:r>
            </w:hyperlink>
          </w:p>
          <w:p w:rsidR="005B2EE9" w:rsidRDefault="00BE76DB">
            <w:pPr>
              <w:pStyle w:val="TableParagraph"/>
              <w:spacing w:before="41" w:line="240" w:lineRule="auto"/>
              <w:ind w:left="129"/>
              <w:rPr>
                <w:sz w:val="24"/>
              </w:rPr>
            </w:pPr>
            <w:hyperlink r:id="rId162">
              <w:r w:rsidR="00DF59AE">
                <w:rPr>
                  <w:spacing w:val="-2"/>
                  <w:sz w:val="24"/>
                  <w:u w:val="single" w:color="0000FF"/>
                </w:rPr>
                <w:t>Approaches/</w:t>
              </w:r>
              <w:proofErr w:type="spellStart"/>
              <w:r w:rsidR="00DF59AE">
                <w:rPr>
                  <w:spacing w:val="-2"/>
                  <w:sz w:val="24"/>
                  <w:u w:val="single" w:color="0000FF"/>
                </w:rPr>
                <w:t>dp</w:t>
              </w:r>
              <w:proofErr w:type="spellEnd"/>
              <w:r w:rsidR="00DF59AE">
                <w:rPr>
                  <w:spacing w:val="-2"/>
                  <w:sz w:val="24"/>
                  <w:u w:val="single" w:color="0000FF"/>
                </w:rPr>
                <w:t>/1452226105</w:t>
              </w:r>
            </w:hyperlink>
          </w:p>
        </w:tc>
      </w:tr>
      <w:tr w:rsidR="005B2EE9">
        <w:trPr>
          <w:trHeight w:val="633"/>
        </w:trPr>
        <w:tc>
          <w:tcPr>
            <w:tcW w:w="852" w:type="dxa"/>
          </w:tcPr>
          <w:p w:rsidR="005B2EE9" w:rsidRDefault="00DF59AE">
            <w:pPr>
              <w:pStyle w:val="TableParagraph"/>
              <w:spacing w:line="270" w:lineRule="exact"/>
              <w:ind w:left="117"/>
              <w:rPr>
                <w:sz w:val="24"/>
              </w:rPr>
            </w:pPr>
            <w:r>
              <w:rPr>
                <w:spacing w:val="-10"/>
                <w:sz w:val="24"/>
              </w:rPr>
              <w:t>2</w:t>
            </w:r>
          </w:p>
        </w:tc>
        <w:tc>
          <w:tcPr>
            <w:tcW w:w="9286" w:type="dxa"/>
            <w:gridSpan w:val="8"/>
          </w:tcPr>
          <w:p w:rsidR="005B2EE9" w:rsidRDefault="00BE76DB">
            <w:pPr>
              <w:pStyle w:val="TableParagraph"/>
              <w:spacing w:line="270" w:lineRule="exact"/>
              <w:ind w:left="129"/>
              <w:rPr>
                <w:sz w:val="24"/>
              </w:rPr>
            </w:pPr>
            <w:hyperlink r:id="rId163">
              <w:r w:rsidR="00DF59AE">
                <w:rPr>
                  <w:spacing w:val="-2"/>
                  <w:sz w:val="24"/>
                  <w:u w:val="single" w:color="0000FF"/>
                </w:rPr>
                <w:t>https://www.researchgate.net/publication/319207471_HANDBOOK_OF_RESEARCH_MET</w:t>
              </w:r>
            </w:hyperlink>
          </w:p>
          <w:p w:rsidR="005B2EE9" w:rsidRDefault="00BE76DB">
            <w:pPr>
              <w:pStyle w:val="TableParagraph"/>
              <w:spacing w:before="45" w:line="240" w:lineRule="auto"/>
              <w:ind w:left="129"/>
              <w:rPr>
                <w:sz w:val="24"/>
              </w:rPr>
            </w:pPr>
            <w:hyperlink r:id="rId164">
              <w:r w:rsidR="00DF59AE">
                <w:rPr>
                  <w:spacing w:val="-2"/>
                  <w:sz w:val="24"/>
                  <w:u w:val="single" w:color="0000FF"/>
                </w:rPr>
                <w:t>HODOLOGY</w:t>
              </w:r>
            </w:hyperlink>
          </w:p>
        </w:tc>
      </w:tr>
      <w:tr w:rsidR="005B2EE9">
        <w:trPr>
          <w:trHeight w:val="318"/>
        </w:trPr>
        <w:tc>
          <w:tcPr>
            <w:tcW w:w="10138" w:type="dxa"/>
            <w:gridSpan w:val="9"/>
          </w:tcPr>
          <w:p w:rsidR="005B2EE9" w:rsidRDefault="00DF59AE">
            <w:pPr>
              <w:pStyle w:val="TableParagraph"/>
              <w:spacing w:line="270" w:lineRule="exact"/>
              <w:ind w:left="117"/>
              <w:rPr>
                <w:sz w:val="24"/>
              </w:rPr>
            </w:pPr>
            <w:r>
              <w:rPr>
                <w:sz w:val="24"/>
              </w:rPr>
              <w:t>Course</w:t>
            </w:r>
            <w:r>
              <w:rPr>
                <w:spacing w:val="-10"/>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r w:rsidR="00D209F3">
              <w:rPr>
                <w:sz w:val="24"/>
              </w:rPr>
              <w:t xml:space="preserve">, Dr. R. </w:t>
            </w:r>
            <w:proofErr w:type="spellStart"/>
            <w:r w:rsidR="00D209F3">
              <w:rPr>
                <w:sz w:val="24"/>
              </w:rPr>
              <w:t>Baskar</w:t>
            </w:r>
            <w:proofErr w:type="spellEnd"/>
          </w:p>
        </w:tc>
      </w:tr>
    </w:tbl>
    <w:p w:rsidR="005B2EE9" w:rsidRDefault="005B2EE9">
      <w:pPr>
        <w:pStyle w:val="TableParagraph"/>
        <w:spacing w:line="270" w:lineRule="exac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9"/>
        <w:gridCol w:w="809"/>
        <w:gridCol w:w="807"/>
        <w:gridCol w:w="811"/>
        <w:gridCol w:w="809"/>
        <w:gridCol w:w="809"/>
        <w:gridCol w:w="811"/>
        <w:gridCol w:w="809"/>
        <w:gridCol w:w="808"/>
        <w:gridCol w:w="808"/>
        <w:gridCol w:w="828"/>
      </w:tblGrid>
      <w:tr w:rsidR="005B2EE9">
        <w:trPr>
          <w:trHeight w:val="319"/>
        </w:trPr>
        <w:tc>
          <w:tcPr>
            <w:tcW w:w="8918" w:type="dxa"/>
            <w:gridSpan w:val="11"/>
          </w:tcPr>
          <w:p w:rsidR="005B2EE9" w:rsidRDefault="00DF59AE">
            <w:pPr>
              <w:pStyle w:val="TableParagraph"/>
              <w:spacing w:line="271" w:lineRule="exact"/>
              <w:ind w:left="117"/>
              <w:rPr>
                <w:b/>
                <w:sz w:val="24"/>
              </w:rPr>
            </w:pPr>
            <w:r>
              <w:rPr>
                <w:b/>
                <w:sz w:val="24"/>
              </w:rPr>
              <w:t>Mapping</w:t>
            </w:r>
            <w:r>
              <w:rPr>
                <w:b/>
                <w:spacing w:val="-5"/>
                <w:sz w:val="24"/>
              </w:rPr>
              <w:t xml:space="preserve"> </w:t>
            </w:r>
            <w:r>
              <w:rPr>
                <w:b/>
                <w:sz w:val="24"/>
              </w:rPr>
              <w:t>with</w:t>
            </w:r>
            <w:r>
              <w:rPr>
                <w:b/>
                <w:spacing w:val="-6"/>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3"/>
        </w:trPr>
        <w:tc>
          <w:tcPr>
            <w:tcW w:w="809" w:type="dxa"/>
          </w:tcPr>
          <w:p w:rsidR="005B2EE9" w:rsidRDefault="00DF59AE">
            <w:pPr>
              <w:pStyle w:val="TableParagraph"/>
              <w:spacing w:line="268" w:lineRule="exact"/>
              <w:ind w:left="0" w:right="166"/>
              <w:jc w:val="right"/>
              <w:rPr>
                <w:b/>
                <w:sz w:val="24"/>
              </w:rPr>
            </w:pPr>
            <w:r>
              <w:rPr>
                <w:b/>
                <w:spacing w:val="-5"/>
                <w:sz w:val="24"/>
              </w:rPr>
              <w:t>COs</w:t>
            </w:r>
          </w:p>
        </w:tc>
        <w:tc>
          <w:tcPr>
            <w:tcW w:w="809" w:type="dxa"/>
          </w:tcPr>
          <w:p w:rsidR="005B2EE9" w:rsidRDefault="00DF59AE">
            <w:pPr>
              <w:pStyle w:val="TableParagraph"/>
              <w:spacing w:line="268" w:lineRule="exact"/>
              <w:ind w:left="34" w:right="11"/>
              <w:jc w:val="center"/>
              <w:rPr>
                <w:b/>
                <w:sz w:val="24"/>
              </w:rPr>
            </w:pPr>
            <w:r>
              <w:rPr>
                <w:b/>
                <w:spacing w:val="-5"/>
                <w:sz w:val="24"/>
              </w:rPr>
              <w:t>PO1</w:t>
            </w:r>
          </w:p>
        </w:tc>
        <w:tc>
          <w:tcPr>
            <w:tcW w:w="807" w:type="dxa"/>
          </w:tcPr>
          <w:p w:rsidR="005B2EE9" w:rsidRDefault="00DF59AE">
            <w:pPr>
              <w:pStyle w:val="TableParagraph"/>
              <w:spacing w:line="268" w:lineRule="exact"/>
              <w:ind w:left="27" w:right="3"/>
              <w:jc w:val="center"/>
              <w:rPr>
                <w:b/>
                <w:sz w:val="24"/>
              </w:rPr>
            </w:pPr>
            <w:r>
              <w:rPr>
                <w:b/>
                <w:spacing w:val="-5"/>
                <w:sz w:val="24"/>
              </w:rPr>
              <w:t>PO2</w:t>
            </w:r>
          </w:p>
        </w:tc>
        <w:tc>
          <w:tcPr>
            <w:tcW w:w="811" w:type="dxa"/>
          </w:tcPr>
          <w:p w:rsidR="005B2EE9" w:rsidRDefault="00DF59AE">
            <w:pPr>
              <w:pStyle w:val="TableParagraph"/>
              <w:spacing w:line="268" w:lineRule="exact"/>
              <w:ind w:left="37" w:right="17"/>
              <w:jc w:val="center"/>
              <w:rPr>
                <w:b/>
                <w:sz w:val="24"/>
              </w:rPr>
            </w:pPr>
            <w:r>
              <w:rPr>
                <w:b/>
                <w:spacing w:val="-5"/>
                <w:sz w:val="24"/>
              </w:rPr>
              <w:t>PO3</w:t>
            </w:r>
          </w:p>
        </w:tc>
        <w:tc>
          <w:tcPr>
            <w:tcW w:w="809" w:type="dxa"/>
          </w:tcPr>
          <w:p w:rsidR="005B2EE9" w:rsidRDefault="00DF59AE">
            <w:pPr>
              <w:pStyle w:val="TableParagraph"/>
              <w:spacing w:line="268" w:lineRule="exact"/>
              <w:ind w:left="34" w:right="16"/>
              <w:jc w:val="center"/>
              <w:rPr>
                <w:b/>
                <w:sz w:val="24"/>
              </w:rPr>
            </w:pPr>
            <w:r>
              <w:rPr>
                <w:b/>
                <w:spacing w:val="-5"/>
                <w:sz w:val="24"/>
              </w:rPr>
              <w:t>PO4</w:t>
            </w:r>
          </w:p>
        </w:tc>
        <w:tc>
          <w:tcPr>
            <w:tcW w:w="809" w:type="dxa"/>
          </w:tcPr>
          <w:p w:rsidR="005B2EE9" w:rsidRDefault="00DF59AE">
            <w:pPr>
              <w:pStyle w:val="TableParagraph"/>
              <w:spacing w:line="268" w:lineRule="exact"/>
              <w:ind w:left="34" w:right="16"/>
              <w:jc w:val="center"/>
              <w:rPr>
                <w:b/>
                <w:sz w:val="24"/>
              </w:rPr>
            </w:pPr>
            <w:r>
              <w:rPr>
                <w:b/>
                <w:spacing w:val="-5"/>
                <w:sz w:val="24"/>
              </w:rPr>
              <w:t>PO5</w:t>
            </w:r>
          </w:p>
        </w:tc>
        <w:tc>
          <w:tcPr>
            <w:tcW w:w="811" w:type="dxa"/>
          </w:tcPr>
          <w:p w:rsidR="005B2EE9" w:rsidRDefault="00DF59AE">
            <w:pPr>
              <w:pStyle w:val="TableParagraph"/>
              <w:spacing w:line="268" w:lineRule="exact"/>
              <w:ind w:left="37" w:right="16"/>
              <w:jc w:val="center"/>
              <w:rPr>
                <w:b/>
                <w:sz w:val="24"/>
              </w:rPr>
            </w:pPr>
            <w:r>
              <w:rPr>
                <w:b/>
                <w:spacing w:val="-5"/>
                <w:sz w:val="24"/>
              </w:rPr>
              <w:t>PO6</w:t>
            </w:r>
          </w:p>
        </w:tc>
        <w:tc>
          <w:tcPr>
            <w:tcW w:w="809" w:type="dxa"/>
          </w:tcPr>
          <w:p w:rsidR="005B2EE9" w:rsidRDefault="00DF59AE">
            <w:pPr>
              <w:pStyle w:val="TableParagraph"/>
              <w:spacing w:line="268" w:lineRule="exact"/>
              <w:ind w:left="34" w:right="20"/>
              <w:jc w:val="center"/>
              <w:rPr>
                <w:b/>
                <w:sz w:val="24"/>
              </w:rPr>
            </w:pPr>
            <w:r>
              <w:rPr>
                <w:b/>
                <w:spacing w:val="-5"/>
                <w:sz w:val="24"/>
              </w:rPr>
              <w:t>PO7</w:t>
            </w:r>
          </w:p>
        </w:tc>
        <w:tc>
          <w:tcPr>
            <w:tcW w:w="808" w:type="dxa"/>
          </w:tcPr>
          <w:p w:rsidR="005B2EE9" w:rsidRDefault="00DF59AE">
            <w:pPr>
              <w:pStyle w:val="TableParagraph"/>
              <w:spacing w:line="268" w:lineRule="exact"/>
              <w:ind w:left="37" w:right="22"/>
              <w:jc w:val="center"/>
              <w:rPr>
                <w:b/>
                <w:sz w:val="24"/>
              </w:rPr>
            </w:pPr>
            <w:r>
              <w:rPr>
                <w:b/>
                <w:spacing w:val="-5"/>
                <w:sz w:val="24"/>
              </w:rPr>
              <w:t>PO8</w:t>
            </w:r>
          </w:p>
        </w:tc>
        <w:tc>
          <w:tcPr>
            <w:tcW w:w="808" w:type="dxa"/>
          </w:tcPr>
          <w:p w:rsidR="005B2EE9" w:rsidRDefault="00DF59AE">
            <w:pPr>
              <w:pStyle w:val="TableParagraph"/>
              <w:spacing w:line="268" w:lineRule="exact"/>
              <w:ind w:left="37" w:right="20"/>
              <w:jc w:val="center"/>
              <w:rPr>
                <w:b/>
                <w:sz w:val="24"/>
              </w:rPr>
            </w:pPr>
            <w:r>
              <w:rPr>
                <w:b/>
                <w:spacing w:val="-5"/>
                <w:sz w:val="24"/>
              </w:rPr>
              <w:t>PO9</w:t>
            </w:r>
          </w:p>
        </w:tc>
        <w:tc>
          <w:tcPr>
            <w:tcW w:w="828" w:type="dxa"/>
          </w:tcPr>
          <w:p w:rsidR="005B2EE9" w:rsidRDefault="00DF59AE">
            <w:pPr>
              <w:pStyle w:val="TableParagraph"/>
              <w:spacing w:line="268" w:lineRule="exact"/>
              <w:ind w:left="101" w:right="88"/>
              <w:jc w:val="center"/>
              <w:rPr>
                <w:b/>
                <w:sz w:val="24"/>
              </w:rPr>
            </w:pPr>
            <w:r>
              <w:rPr>
                <w:b/>
                <w:spacing w:val="-4"/>
                <w:sz w:val="24"/>
              </w:rPr>
              <w:t>PO10</w:t>
            </w:r>
          </w:p>
        </w:tc>
      </w:tr>
      <w:tr w:rsidR="005B2EE9">
        <w:trPr>
          <w:trHeight w:val="316"/>
        </w:trPr>
        <w:tc>
          <w:tcPr>
            <w:tcW w:w="809" w:type="dxa"/>
          </w:tcPr>
          <w:p w:rsidR="005B2EE9" w:rsidRDefault="00DF59AE">
            <w:pPr>
              <w:pStyle w:val="TableParagraph"/>
              <w:spacing w:line="270" w:lineRule="exact"/>
              <w:ind w:left="0" w:right="209"/>
              <w:jc w:val="right"/>
              <w:rPr>
                <w:b/>
                <w:sz w:val="24"/>
              </w:rPr>
            </w:pPr>
            <w:r>
              <w:rPr>
                <w:b/>
                <w:spacing w:val="-5"/>
                <w:sz w:val="24"/>
              </w:rPr>
              <w:t>CO1</w:t>
            </w:r>
          </w:p>
        </w:tc>
        <w:tc>
          <w:tcPr>
            <w:tcW w:w="809" w:type="dxa"/>
          </w:tcPr>
          <w:p w:rsidR="005B2EE9" w:rsidRDefault="00DF59AE">
            <w:pPr>
              <w:pStyle w:val="TableParagraph"/>
              <w:spacing w:line="270" w:lineRule="exact"/>
              <w:ind w:left="34" w:right="7"/>
              <w:jc w:val="center"/>
              <w:rPr>
                <w:sz w:val="24"/>
              </w:rPr>
            </w:pPr>
            <w:r>
              <w:rPr>
                <w:spacing w:val="-10"/>
                <w:sz w:val="24"/>
              </w:rPr>
              <w:t>M</w:t>
            </w:r>
          </w:p>
        </w:tc>
        <w:tc>
          <w:tcPr>
            <w:tcW w:w="807" w:type="dxa"/>
          </w:tcPr>
          <w:p w:rsidR="005B2EE9" w:rsidRDefault="00DF59AE">
            <w:pPr>
              <w:pStyle w:val="TableParagraph"/>
              <w:spacing w:line="270" w:lineRule="exact"/>
              <w:ind w:left="27"/>
              <w:jc w:val="center"/>
              <w:rPr>
                <w:sz w:val="24"/>
              </w:rPr>
            </w:pPr>
            <w:r>
              <w:rPr>
                <w:spacing w:val="-10"/>
                <w:sz w:val="24"/>
              </w:rPr>
              <w:t>S</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11" w:type="dxa"/>
          </w:tcPr>
          <w:p w:rsidR="005B2EE9" w:rsidRDefault="00DF59AE">
            <w:pPr>
              <w:pStyle w:val="TableParagraph"/>
              <w:spacing w:line="270" w:lineRule="exact"/>
              <w:ind w:left="37" w:right="16"/>
              <w:jc w:val="center"/>
              <w:rPr>
                <w:sz w:val="24"/>
              </w:rPr>
            </w:pPr>
            <w:r>
              <w:rPr>
                <w:spacing w:val="-10"/>
                <w:sz w:val="24"/>
              </w:rPr>
              <w:t>M</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08" w:type="dxa"/>
          </w:tcPr>
          <w:p w:rsidR="005B2EE9" w:rsidRDefault="00DF59AE">
            <w:pPr>
              <w:pStyle w:val="TableParagraph"/>
              <w:spacing w:line="270" w:lineRule="exact"/>
              <w:ind w:left="37" w:right="22"/>
              <w:jc w:val="center"/>
              <w:rPr>
                <w:sz w:val="24"/>
              </w:rPr>
            </w:pPr>
            <w:r>
              <w:rPr>
                <w:spacing w:val="-10"/>
                <w:sz w:val="24"/>
              </w:rPr>
              <w:t>M</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left="106" w:right="88"/>
              <w:jc w:val="center"/>
              <w:rPr>
                <w:sz w:val="24"/>
              </w:rPr>
            </w:pPr>
            <w:r>
              <w:rPr>
                <w:spacing w:val="-10"/>
                <w:sz w:val="24"/>
              </w:rPr>
              <w:t>M</w:t>
            </w:r>
          </w:p>
        </w:tc>
      </w:tr>
      <w:tr w:rsidR="005B2EE9">
        <w:trPr>
          <w:trHeight w:val="316"/>
        </w:trPr>
        <w:tc>
          <w:tcPr>
            <w:tcW w:w="809" w:type="dxa"/>
          </w:tcPr>
          <w:p w:rsidR="005B2EE9" w:rsidRDefault="00DF59AE">
            <w:pPr>
              <w:pStyle w:val="TableParagraph"/>
              <w:spacing w:line="275" w:lineRule="exact"/>
              <w:ind w:left="0" w:right="209"/>
              <w:jc w:val="right"/>
              <w:rPr>
                <w:b/>
                <w:sz w:val="24"/>
              </w:rPr>
            </w:pPr>
            <w:r>
              <w:rPr>
                <w:b/>
                <w:spacing w:val="-5"/>
                <w:sz w:val="24"/>
              </w:rPr>
              <w:t>CO2</w:t>
            </w:r>
          </w:p>
        </w:tc>
        <w:tc>
          <w:tcPr>
            <w:tcW w:w="809" w:type="dxa"/>
          </w:tcPr>
          <w:p w:rsidR="005B2EE9" w:rsidRDefault="00DF59AE">
            <w:pPr>
              <w:pStyle w:val="TableParagraph"/>
              <w:spacing w:line="275" w:lineRule="exact"/>
              <w:ind w:left="34" w:right="7"/>
              <w:jc w:val="center"/>
              <w:rPr>
                <w:sz w:val="24"/>
              </w:rPr>
            </w:pPr>
            <w:r>
              <w:rPr>
                <w:spacing w:val="-10"/>
                <w:sz w:val="24"/>
              </w:rPr>
              <w:t>M</w:t>
            </w:r>
          </w:p>
        </w:tc>
        <w:tc>
          <w:tcPr>
            <w:tcW w:w="807" w:type="dxa"/>
          </w:tcPr>
          <w:p w:rsidR="005B2EE9" w:rsidRDefault="00DF59AE">
            <w:pPr>
              <w:pStyle w:val="TableParagraph"/>
              <w:spacing w:line="275" w:lineRule="exact"/>
              <w:ind w:left="27"/>
              <w:jc w:val="center"/>
              <w:rPr>
                <w:sz w:val="24"/>
              </w:rPr>
            </w:pPr>
            <w:r>
              <w:rPr>
                <w:spacing w:val="-10"/>
                <w:sz w:val="24"/>
              </w:rPr>
              <w:t>S</w:t>
            </w:r>
          </w:p>
        </w:tc>
        <w:tc>
          <w:tcPr>
            <w:tcW w:w="811" w:type="dxa"/>
          </w:tcPr>
          <w:p w:rsidR="005B2EE9" w:rsidRDefault="00DF59AE">
            <w:pPr>
              <w:pStyle w:val="TableParagraph"/>
              <w:spacing w:line="275" w:lineRule="exact"/>
              <w:ind w:left="37" w:right="15"/>
              <w:jc w:val="center"/>
              <w:rPr>
                <w:sz w:val="24"/>
              </w:rPr>
            </w:pPr>
            <w:r>
              <w:rPr>
                <w:spacing w:val="-10"/>
                <w:sz w:val="24"/>
              </w:rPr>
              <w:t>S</w:t>
            </w:r>
          </w:p>
        </w:tc>
        <w:tc>
          <w:tcPr>
            <w:tcW w:w="809" w:type="dxa"/>
          </w:tcPr>
          <w:p w:rsidR="005B2EE9" w:rsidRDefault="00DF59AE">
            <w:pPr>
              <w:pStyle w:val="TableParagraph"/>
              <w:spacing w:line="275" w:lineRule="exact"/>
              <w:ind w:left="34" w:right="10"/>
              <w:jc w:val="center"/>
              <w:rPr>
                <w:sz w:val="24"/>
              </w:rPr>
            </w:pPr>
            <w:r>
              <w:rPr>
                <w:spacing w:val="-10"/>
                <w:sz w:val="24"/>
              </w:rPr>
              <w:t>S</w:t>
            </w:r>
          </w:p>
        </w:tc>
        <w:tc>
          <w:tcPr>
            <w:tcW w:w="809" w:type="dxa"/>
          </w:tcPr>
          <w:p w:rsidR="005B2EE9" w:rsidRDefault="00DF59AE">
            <w:pPr>
              <w:pStyle w:val="TableParagraph"/>
              <w:spacing w:line="275" w:lineRule="exact"/>
              <w:ind w:left="34" w:right="16"/>
              <w:jc w:val="center"/>
              <w:rPr>
                <w:sz w:val="24"/>
              </w:rPr>
            </w:pPr>
            <w:r>
              <w:rPr>
                <w:spacing w:val="-10"/>
                <w:sz w:val="24"/>
              </w:rPr>
              <w:t>M</w:t>
            </w:r>
          </w:p>
        </w:tc>
        <w:tc>
          <w:tcPr>
            <w:tcW w:w="811" w:type="dxa"/>
          </w:tcPr>
          <w:p w:rsidR="005B2EE9" w:rsidRDefault="00DF59AE">
            <w:pPr>
              <w:pStyle w:val="TableParagraph"/>
              <w:spacing w:line="275" w:lineRule="exact"/>
              <w:ind w:left="37" w:right="16"/>
              <w:jc w:val="center"/>
              <w:rPr>
                <w:sz w:val="24"/>
              </w:rPr>
            </w:pPr>
            <w:r>
              <w:rPr>
                <w:spacing w:val="-10"/>
                <w:sz w:val="24"/>
              </w:rPr>
              <w:t>M</w:t>
            </w:r>
          </w:p>
        </w:tc>
        <w:tc>
          <w:tcPr>
            <w:tcW w:w="809" w:type="dxa"/>
          </w:tcPr>
          <w:p w:rsidR="005B2EE9" w:rsidRDefault="00DF59AE">
            <w:pPr>
              <w:pStyle w:val="TableParagraph"/>
              <w:spacing w:line="275" w:lineRule="exact"/>
              <w:ind w:left="34" w:right="14"/>
              <w:jc w:val="center"/>
              <w:rPr>
                <w:sz w:val="24"/>
              </w:rPr>
            </w:pPr>
            <w:r>
              <w:rPr>
                <w:spacing w:val="-10"/>
                <w:sz w:val="24"/>
              </w:rPr>
              <w:t>S</w:t>
            </w:r>
          </w:p>
        </w:tc>
        <w:tc>
          <w:tcPr>
            <w:tcW w:w="808" w:type="dxa"/>
          </w:tcPr>
          <w:p w:rsidR="005B2EE9" w:rsidRDefault="00DF59AE">
            <w:pPr>
              <w:pStyle w:val="TableParagraph"/>
              <w:spacing w:line="275" w:lineRule="exact"/>
              <w:ind w:left="37" w:right="22"/>
              <w:jc w:val="center"/>
              <w:rPr>
                <w:sz w:val="24"/>
              </w:rPr>
            </w:pPr>
            <w:r>
              <w:rPr>
                <w:spacing w:val="-10"/>
                <w:sz w:val="24"/>
              </w:rPr>
              <w:t>M</w:t>
            </w:r>
          </w:p>
        </w:tc>
        <w:tc>
          <w:tcPr>
            <w:tcW w:w="808" w:type="dxa"/>
          </w:tcPr>
          <w:p w:rsidR="005B2EE9" w:rsidRDefault="00DF59AE">
            <w:pPr>
              <w:pStyle w:val="TableParagraph"/>
              <w:spacing w:line="275" w:lineRule="exact"/>
              <w:ind w:left="37" w:right="15"/>
              <w:jc w:val="center"/>
              <w:rPr>
                <w:sz w:val="24"/>
              </w:rPr>
            </w:pPr>
            <w:r>
              <w:rPr>
                <w:spacing w:val="-10"/>
                <w:sz w:val="24"/>
              </w:rPr>
              <w:t>M</w:t>
            </w:r>
          </w:p>
        </w:tc>
        <w:tc>
          <w:tcPr>
            <w:tcW w:w="828" w:type="dxa"/>
          </w:tcPr>
          <w:p w:rsidR="005B2EE9" w:rsidRDefault="00DF59AE">
            <w:pPr>
              <w:pStyle w:val="TableParagraph"/>
              <w:spacing w:line="275" w:lineRule="exact"/>
              <w:ind w:left="106" w:right="88"/>
              <w:jc w:val="center"/>
              <w:rPr>
                <w:sz w:val="24"/>
              </w:rPr>
            </w:pPr>
            <w:r>
              <w:rPr>
                <w:spacing w:val="-10"/>
                <w:sz w:val="24"/>
              </w:rPr>
              <w:t>M</w:t>
            </w:r>
          </w:p>
        </w:tc>
      </w:tr>
      <w:tr w:rsidR="005B2EE9">
        <w:trPr>
          <w:trHeight w:val="316"/>
        </w:trPr>
        <w:tc>
          <w:tcPr>
            <w:tcW w:w="809" w:type="dxa"/>
          </w:tcPr>
          <w:p w:rsidR="005B2EE9" w:rsidRDefault="00DF59AE">
            <w:pPr>
              <w:pStyle w:val="TableParagraph"/>
              <w:spacing w:line="270" w:lineRule="exact"/>
              <w:ind w:left="0" w:right="209"/>
              <w:jc w:val="right"/>
              <w:rPr>
                <w:b/>
                <w:sz w:val="24"/>
              </w:rPr>
            </w:pPr>
            <w:r>
              <w:rPr>
                <w:b/>
                <w:spacing w:val="-5"/>
                <w:sz w:val="24"/>
              </w:rPr>
              <w:t>CO3</w:t>
            </w:r>
          </w:p>
        </w:tc>
        <w:tc>
          <w:tcPr>
            <w:tcW w:w="809" w:type="dxa"/>
          </w:tcPr>
          <w:p w:rsidR="005B2EE9" w:rsidRDefault="00DF59AE">
            <w:pPr>
              <w:pStyle w:val="TableParagraph"/>
              <w:spacing w:line="270" w:lineRule="exact"/>
              <w:ind w:left="34"/>
              <w:jc w:val="center"/>
              <w:rPr>
                <w:sz w:val="24"/>
              </w:rPr>
            </w:pPr>
            <w:r>
              <w:rPr>
                <w:spacing w:val="-10"/>
                <w:sz w:val="24"/>
              </w:rPr>
              <w:t>S</w:t>
            </w:r>
          </w:p>
        </w:tc>
        <w:tc>
          <w:tcPr>
            <w:tcW w:w="807" w:type="dxa"/>
          </w:tcPr>
          <w:p w:rsidR="005B2EE9" w:rsidRDefault="00DF59AE">
            <w:pPr>
              <w:pStyle w:val="TableParagraph"/>
              <w:spacing w:line="270" w:lineRule="exact"/>
              <w:ind w:left="27"/>
              <w:jc w:val="center"/>
              <w:rPr>
                <w:sz w:val="24"/>
              </w:rPr>
            </w:pPr>
            <w:r>
              <w:rPr>
                <w:spacing w:val="-10"/>
                <w:sz w:val="24"/>
              </w:rPr>
              <w:t>S</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08" w:type="dxa"/>
          </w:tcPr>
          <w:p w:rsidR="005B2EE9" w:rsidRDefault="00DF59AE">
            <w:pPr>
              <w:pStyle w:val="TableParagraph"/>
              <w:spacing w:line="270" w:lineRule="exact"/>
              <w:ind w:left="37" w:right="17"/>
              <w:jc w:val="center"/>
              <w:rPr>
                <w:sz w:val="24"/>
              </w:rPr>
            </w:pPr>
            <w:r>
              <w:rPr>
                <w:spacing w:val="-10"/>
                <w:sz w:val="24"/>
              </w:rPr>
              <w:t>L</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S</w:t>
            </w:r>
          </w:p>
        </w:tc>
      </w:tr>
      <w:tr w:rsidR="005B2EE9">
        <w:trPr>
          <w:trHeight w:val="316"/>
        </w:trPr>
        <w:tc>
          <w:tcPr>
            <w:tcW w:w="809" w:type="dxa"/>
          </w:tcPr>
          <w:p w:rsidR="005B2EE9" w:rsidRDefault="00DF59AE">
            <w:pPr>
              <w:pStyle w:val="TableParagraph"/>
              <w:spacing w:line="270" w:lineRule="exact"/>
              <w:ind w:left="0" w:right="209"/>
              <w:jc w:val="right"/>
              <w:rPr>
                <w:b/>
                <w:sz w:val="24"/>
              </w:rPr>
            </w:pPr>
            <w:r>
              <w:rPr>
                <w:b/>
                <w:spacing w:val="-5"/>
                <w:sz w:val="24"/>
              </w:rPr>
              <w:t>CO4</w:t>
            </w:r>
          </w:p>
        </w:tc>
        <w:tc>
          <w:tcPr>
            <w:tcW w:w="809" w:type="dxa"/>
          </w:tcPr>
          <w:p w:rsidR="005B2EE9" w:rsidRDefault="00DF59AE">
            <w:pPr>
              <w:pStyle w:val="TableParagraph"/>
              <w:spacing w:line="270" w:lineRule="exact"/>
              <w:ind w:left="34"/>
              <w:jc w:val="center"/>
              <w:rPr>
                <w:sz w:val="24"/>
              </w:rPr>
            </w:pPr>
            <w:r>
              <w:rPr>
                <w:spacing w:val="-10"/>
                <w:sz w:val="24"/>
              </w:rPr>
              <w:t>S</w:t>
            </w:r>
          </w:p>
        </w:tc>
        <w:tc>
          <w:tcPr>
            <w:tcW w:w="807" w:type="dxa"/>
          </w:tcPr>
          <w:p w:rsidR="005B2EE9" w:rsidRDefault="00DF59AE">
            <w:pPr>
              <w:pStyle w:val="TableParagraph"/>
              <w:spacing w:line="270" w:lineRule="exact"/>
              <w:ind w:left="27"/>
              <w:jc w:val="center"/>
              <w:rPr>
                <w:sz w:val="24"/>
              </w:rPr>
            </w:pPr>
            <w:r>
              <w:rPr>
                <w:spacing w:val="-10"/>
                <w:sz w:val="24"/>
              </w:rPr>
              <w:t>S</w:t>
            </w:r>
          </w:p>
        </w:tc>
        <w:tc>
          <w:tcPr>
            <w:tcW w:w="811" w:type="dxa"/>
          </w:tcPr>
          <w:p w:rsidR="005B2EE9" w:rsidRDefault="00DF59AE">
            <w:pPr>
              <w:pStyle w:val="TableParagraph"/>
              <w:spacing w:line="270" w:lineRule="exact"/>
              <w:ind w:left="37" w:right="15"/>
              <w:jc w:val="center"/>
              <w:rPr>
                <w:sz w:val="24"/>
              </w:rPr>
            </w:pPr>
            <w:r>
              <w:rPr>
                <w:spacing w:val="-10"/>
                <w:sz w:val="24"/>
              </w:rPr>
              <w:t>S</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5"/>
              <w:jc w:val="center"/>
              <w:rPr>
                <w:sz w:val="24"/>
              </w:rPr>
            </w:pPr>
            <w:r>
              <w:rPr>
                <w:spacing w:val="-10"/>
                <w:sz w:val="24"/>
              </w:rPr>
              <w:t>L</w:t>
            </w:r>
          </w:p>
        </w:tc>
        <w:tc>
          <w:tcPr>
            <w:tcW w:w="808" w:type="dxa"/>
          </w:tcPr>
          <w:p w:rsidR="005B2EE9" w:rsidRDefault="00DF59AE">
            <w:pPr>
              <w:pStyle w:val="TableParagraph"/>
              <w:spacing w:line="270" w:lineRule="exact"/>
              <w:ind w:left="37" w:right="20"/>
              <w:jc w:val="center"/>
              <w:rPr>
                <w:sz w:val="24"/>
              </w:rPr>
            </w:pPr>
            <w:r>
              <w:rPr>
                <w:spacing w:val="-10"/>
                <w:sz w:val="24"/>
              </w:rPr>
              <w:t>S</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S</w:t>
            </w:r>
          </w:p>
        </w:tc>
      </w:tr>
      <w:tr w:rsidR="005B2EE9">
        <w:trPr>
          <w:trHeight w:val="316"/>
        </w:trPr>
        <w:tc>
          <w:tcPr>
            <w:tcW w:w="809" w:type="dxa"/>
          </w:tcPr>
          <w:p w:rsidR="005B2EE9" w:rsidRDefault="00DF59AE">
            <w:pPr>
              <w:pStyle w:val="TableParagraph"/>
              <w:spacing w:line="270" w:lineRule="exact"/>
              <w:ind w:left="0" w:right="209"/>
              <w:jc w:val="right"/>
              <w:rPr>
                <w:b/>
                <w:sz w:val="24"/>
              </w:rPr>
            </w:pPr>
            <w:r>
              <w:rPr>
                <w:b/>
                <w:spacing w:val="-5"/>
                <w:sz w:val="24"/>
              </w:rPr>
              <w:t>CO5</w:t>
            </w:r>
          </w:p>
        </w:tc>
        <w:tc>
          <w:tcPr>
            <w:tcW w:w="809" w:type="dxa"/>
          </w:tcPr>
          <w:p w:rsidR="005B2EE9" w:rsidRDefault="00DF59AE">
            <w:pPr>
              <w:pStyle w:val="TableParagraph"/>
              <w:spacing w:line="270" w:lineRule="exact"/>
              <w:ind w:left="34"/>
              <w:jc w:val="center"/>
              <w:rPr>
                <w:sz w:val="24"/>
              </w:rPr>
            </w:pPr>
            <w:r>
              <w:rPr>
                <w:spacing w:val="-10"/>
                <w:sz w:val="24"/>
              </w:rPr>
              <w:t>S</w:t>
            </w:r>
          </w:p>
        </w:tc>
        <w:tc>
          <w:tcPr>
            <w:tcW w:w="807" w:type="dxa"/>
          </w:tcPr>
          <w:p w:rsidR="005B2EE9" w:rsidRDefault="00DF59AE">
            <w:pPr>
              <w:pStyle w:val="TableParagraph"/>
              <w:spacing w:line="270" w:lineRule="exact"/>
              <w:ind w:left="27"/>
              <w:jc w:val="center"/>
              <w:rPr>
                <w:sz w:val="24"/>
              </w:rPr>
            </w:pPr>
            <w:r>
              <w:rPr>
                <w:spacing w:val="-10"/>
                <w:sz w:val="24"/>
              </w:rPr>
              <w:t>S</w:t>
            </w:r>
          </w:p>
        </w:tc>
        <w:tc>
          <w:tcPr>
            <w:tcW w:w="811" w:type="dxa"/>
          </w:tcPr>
          <w:p w:rsidR="005B2EE9" w:rsidRDefault="00DF59AE">
            <w:pPr>
              <w:pStyle w:val="TableParagraph"/>
              <w:spacing w:line="270" w:lineRule="exact"/>
              <w:ind w:left="37" w:right="15"/>
              <w:jc w:val="center"/>
              <w:rPr>
                <w:sz w:val="24"/>
              </w:rPr>
            </w:pPr>
            <w:r>
              <w:rPr>
                <w:spacing w:val="-10"/>
                <w:sz w:val="24"/>
              </w:rPr>
              <w:t>S</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08" w:type="dxa"/>
          </w:tcPr>
          <w:p w:rsidR="005B2EE9" w:rsidRDefault="00DF59AE">
            <w:pPr>
              <w:pStyle w:val="TableParagraph"/>
              <w:spacing w:line="270" w:lineRule="exact"/>
              <w:ind w:left="37" w:right="20"/>
              <w:jc w:val="center"/>
              <w:rPr>
                <w:sz w:val="24"/>
              </w:rPr>
            </w:pPr>
            <w:r>
              <w:rPr>
                <w:spacing w:val="-10"/>
                <w:sz w:val="24"/>
              </w:rPr>
              <w:t>S</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S</w:t>
            </w:r>
          </w:p>
        </w:tc>
      </w:tr>
    </w:tbl>
    <w:p w:rsidR="005B2EE9" w:rsidRDefault="00DF59AE">
      <w:pPr>
        <w:pStyle w:val="BodyText"/>
        <w:spacing w:before="2"/>
        <w:ind w:left="1301"/>
      </w:pPr>
      <w:r>
        <w:t>*S-Strong;</w:t>
      </w:r>
      <w:r>
        <w:rPr>
          <w:spacing w:val="-9"/>
        </w:rPr>
        <w:t xml:space="preserve"> </w:t>
      </w:r>
      <w:r>
        <w:t>M-Medium;</w:t>
      </w:r>
      <w:r>
        <w:rPr>
          <w:spacing w:val="-8"/>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195"/>
        <w:rPr>
          <w:sz w:val="20"/>
        </w:rPr>
      </w:pPr>
      <w:r>
        <w:rPr>
          <w:noProof/>
          <w:sz w:val="20"/>
          <w:lang w:val="en-IN" w:eastAsia="en-IN"/>
        </w:rPr>
        <w:drawing>
          <wp:anchor distT="0" distB="0" distL="0" distR="0" simplePos="0" relativeHeight="251704320" behindDoc="1" locked="0" layoutInCell="1" allowOverlap="1">
            <wp:simplePos x="0" y="0"/>
            <wp:positionH relativeFrom="page">
              <wp:posOffset>2743200</wp:posOffset>
            </wp:positionH>
            <wp:positionV relativeFrom="paragraph">
              <wp:posOffset>285115</wp:posOffset>
            </wp:positionV>
            <wp:extent cx="1812290" cy="1508760"/>
            <wp:effectExtent l="0" t="0" r="0" b="0"/>
            <wp:wrapTopAndBottom/>
            <wp:docPr id="207" name="Image 207"/>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5" cstate="print"/>
                    <a:stretch>
                      <a:fillRect/>
                    </a:stretch>
                  </pic:blipFill>
                  <pic:spPr>
                    <a:xfrm>
                      <a:off x="0" y="0"/>
                      <a:ext cx="1812017" cy="1508664"/>
                    </a:xfrm>
                    <a:prstGeom prst="rect">
                      <a:avLst/>
                    </a:prstGeom>
                  </pic:spPr>
                </pic:pic>
              </a:graphicData>
            </a:graphic>
          </wp:anchor>
        </w:drawing>
      </w:r>
    </w:p>
    <w:p w:rsidR="005B2EE9" w:rsidRDefault="005B2EE9">
      <w:pPr>
        <w:pStyle w:val="BodyText"/>
        <w:rPr>
          <w:sz w:val="20"/>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6"/>
        <w:gridCol w:w="103"/>
        <w:gridCol w:w="989"/>
        <w:gridCol w:w="1083"/>
        <w:gridCol w:w="4777"/>
        <w:gridCol w:w="900"/>
        <w:gridCol w:w="449"/>
        <w:gridCol w:w="543"/>
        <w:gridCol w:w="451"/>
      </w:tblGrid>
      <w:tr w:rsidR="005B2EE9">
        <w:trPr>
          <w:trHeight w:val="463"/>
        </w:trPr>
        <w:tc>
          <w:tcPr>
            <w:tcW w:w="2088" w:type="dxa"/>
            <w:gridSpan w:val="3"/>
          </w:tcPr>
          <w:p w:rsidR="005B2EE9" w:rsidRDefault="00DF59AE">
            <w:pPr>
              <w:pStyle w:val="TableParagraph"/>
              <w:spacing w:before="69" w:line="240" w:lineRule="auto"/>
              <w:ind w:left="117"/>
              <w:rPr>
                <w:b/>
                <w:sz w:val="24"/>
              </w:rPr>
            </w:pPr>
            <w:r>
              <w:rPr>
                <w:b/>
                <w:sz w:val="24"/>
              </w:rPr>
              <w:t>Course</w:t>
            </w:r>
            <w:r>
              <w:rPr>
                <w:b/>
                <w:spacing w:val="-8"/>
                <w:sz w:val="24"/>
              </w:rPr>
              <w:t xml:space="preserve"> </w:t>
            </w:r>
            <w:r>
              <w:rPr>
                <w:b/>
                <w:spacing w:val="-4"/>
                <w:sz w:val="24"/>
              </w:rPr>
              <w:t>code</w:t>
            </w:r>
          </w:p>
        </w:tc>
        <w:tc>
          <w:tcPr>
            <w:tcW w:w="1083" w:type="dxa"/>
          </w:tcPr>
          <w:p w:rsidR="005B2EE9" w:rsidRDefault="00DF59AE">
            <w:pPr>
              <w:pStyle w:val="TableParagraph"/>
              <w:spacing w:line="271" w:lineRule="exact"/>
              <w:ind w:left="69"/>
              <w:rPr>
                <w:b/>
                <w:sz w:val="24"/>
              </w:rPr>
            </w:pPr>
            <w:r>
              <w:rPr>
                <w:b/>
                <w:spacing w:val="-5"/>
                <w:sz w:val="24"/>
              </w:rPr>
              <w:t>47A</w:t>
            </w:r>
          </w:p>
        </w:tc>
        <w:tc>
          <w:tcPr>
            <w:tcW w:w="4777" w:type="dxa"/>
            <w:vMerge w:val="restart"/>
          </w:tcPr>
          <w:p w:rsidR="005B2EE9" w:rsidRDefault="005B2EE9">
            <w:pPr>
              <w:pStyle w:val="TableParagraph"/>
              <w:spacing w:before="4" w:line="240" w:lineRule="auto"/>
              <w:ind w:left="0"/>
              <w:rPr>
                <w:sz w:val="24"/>
              </w:rPr>
            </w:pPr>
          </w:p>
          <w:p w:rsidR="005B2EE9" w:rsidRDefault="00DF59AE">
            <w:pPr>
              <w:pStyle w:val="TableParagraph"/>
              <w:spacing w:line="240" w:lineRule="auto"/>
              <w:ind w:left="1137"/>
              <w:rPr>
                <w:b/>
                <w:sz w:val="24"/>
              </w:rPr>
            </w:pPr>
            <w:r>
              <w:rPr>
                <w:b/>
                <w:sz w:val="24"/>
              </w:rPr>
              <w:t>BLOCK</w:t>
            </w:r>
            <w:r>
              <w:rPr>
                <w:b/>
                <w:spacing w:val="-5"/>
                <w:sz w:val="24"/>
              </w:rPr>
              <w:t xml:space="preserve"> </w:t>
            </w:r>
            <w:r>
              <w:rPr>
                <w:b/>
                <w:sz w:val="24"/>
              </w:rPr>
              <w:t>FIELD</w:t>
            </w:r>
            <w:r>
              <w:rPr>
                <w:b/>
                <w:spacing w:val="-2"/>
                <w:sz w:val="24"/>
              </w:rPr>
              <w:t xml:space="preserve"> </w:t>
            </w:r>
            <w:r>
              <w:rPr>
                <w:b/>
                <w:spacing w:val="-4"/>
                <w:sz w:val="24"/>
              </w:rPr>
              <w:t>WORK</w:t>
            </w:r>
          </w:p>
        </w:tc>
        <w:tc>
          <w:tcPr>
            <w:tcW w:w="900" w:type="dxa"/>
          </w:tcPr>
          <w:p w:rsidR="005B2EE9" w:rsidRDefault="00DF59AE">
            <w:pPr>
              <w:pStyle w:val="TableParagraph"/>
              <w:spacing w:before="69" w:line="240" w:lineRule="auto"/>
              <w:ind w:left="28"/>
              <w:jc w:val="center"/>
              <w:rPr>
                <w:b/>
                <w:sz w:val="24"/>
              </w:rPr>
            </w:pPr>
            <w:r>
              <w:rPr>
                <w:b/>
                <w:spacing w:val="-10"/>
                <w:sz w:val="24"/>
              </w:rPr>
              <w:t>L</w:t>
            </w:r>
          </w:p>
        </w:tc>
        <w:tc>
          <w:tcPr>
            <w:tcW w:w="449" w:type="dxa"/>
          </w:tcPr>
          <w:p w:rsidR="005B2EE9" w:rsidRDefault="00DF59AE">
            <w:pPr>
              <w:pStyle w:val="TableParagraph"/>
              <w:spacing w:before="69" w:line="240" w:lineRule="auto"/>
              <w:ind w:left="23"/>
              <w:jc w:val="center"/>
              <w:rPr>
                <w:b/>
                <w:sz w:val="24"/>
              </w:rPr>
            </w:pPr>
            <w:r>
              <w:rPr>
                <w:b/>
                <w:spacing w:val="-10"/>
                <w:sz w:val="24"/>
              </w:rPr>
              <w:t>T</w:t>
            </w:r>
          </w:p>
        </w:tc>
        <w:tc>
          <w:tcPr>
            <w:tcW w:w="543" w:type="dxa"/>
          </w:tcPr>
          <w:p w:rsidR="005B2EE9" w:rsidRDefault="00DF59AE">
            <w:pPr>
              <w:pStyle w:val="TableParagraph"/>
              <w:spacing w:before="69" w:line="240" w:lineRule="auto"/>
              <w:ind w:left="32"/>
              <w:jc w:val="center"/>
              <w:rPr>
                <w:b/>
                <w:sz w:val="24"/>
              </w:rPr>
            </w:pPr>
            <w:r>
              <w:rPr>
                <w:b/>
                <w:spacing w:val="-10"/>
                <w:sz w:val="24"/>
              </w:rPr>
              <w:t>P</w:t>
            </w:r>
          </w:p>
        </w:tc>
        <w:tc>
          <w:tcPr>
            <w:tcW w:w="451" w:type="dxa"/>
          </w:tcPr>
          <w:p w:rsidR="005B2EE9" w:rsidRDefault="00DF59AE">
            <w:pPr>
              <w:pStyle w:val="TableParagraph"/>
              <w:spacing w:before="69" w:line="240" w:lineRule="auto"/>
              <w:ind w:left="29" w:right="5"/>
              <w:jc w:val="center"/>
              <w:rPr>
                <w:b/>
                <w:sz w:val="24"/>
              </w:rPr>
            </w:pPr>
            <w:r>
              <w:rPr>
                <w:b/>
                <w:spacing w:val="-10"/>
                <w:sz w:val="24"/>
              </w:rPr>
              <w:t>C</w:t>
            </w:r>
          </w:p>
        </w:tc>
      </w:tr>
      <w:tr w:rsidR="005B2EE9">
        <w:trPr>
          <w:trHeight w:val="412"/>
        </w:trPr>
        <w:tc>
          <w:tcPr>
            <w:tcW w:w="3171" w:type="dxa"/>
            <w:gridSpan w:val="4"/>
          </w:tcPr>
          <w:p w:rsidR="005B2EE9" w:rsidRDefault="00DF59AE">
            <w:pPr>
              <w:pStyle w:val="TableParagraph"/>
              <w:spacing w:before="44" w:line="240" w:lineRule="auto"/>
              <w:ind w:left="130"/>
              <w:jc w:val="center"/>
              <w:rPr>
                <w:b/>
                <w:sz w:val="24"/>
              </w:rPr>
            </w:pPr>
            <w:r>
              <w:rPr>
                <w:b/>
                <w:spacing w:val="-4"/>
                <w:sz w:val="24"/>
              </w:rPr>
              <w:t>Core</w:t>
            </w:r>
          </w:p>
        </w:tc>
        <w:tc>
          <w:tcPr>
            <w:tcW w:w="4777" w:type="dxa"/>
            <w:vMerge/>
            <w:tcBorders>
              <w:top w:val="nil"/>
            </w:tcBorders>
          </w:tcPr>
          <w:p w:rsidR="005B2EE9" w:rsidRDefault="005B2EE9">
            <w:pPr>
              <w:rPr>
                <w:sz w:val="2"/>
                <w:szCs w:val="2"/>
              </w:rPr>
            </w:pPr>
          </w:p>
        </w:tc>
        <w:tc>
          <w:tcPr>
            <w:tcW w:w="900" w:type="dxa"/>
          </w:tcPr>
          <w:p w:rsidR="005B2EE9" w:rsidRDefault="00DF59AE">
            <w:pPr>
              <w:pStyle w:val="TableParagraph"/>
              <w:spacing w:before="44" w:line="240" w:lineRule="auto"/>
              <w:ind w:left="30"/>
              <w:jc w:val="center"/>
              <w:rPr>
                <w:b/>
                <w:sz w:val="24"/>
              </w:rPr>
            </w:pPr>
            <w:r>
              <w:rPr>
                <w:b/>
                <w:sz w:val="24"/>
              </w:rPr>
              <w:t>-</w:t>
            </w:r>
          </w:p>
        </w:tc>
        <w:tc>
          <w:tcPr>
            <w:tcW w:w="449" w:type="dxa"/>
          </w:tcPr>
          <w:p w:rsidR="005B2EE9" w:rsidRDefault="00DF59AE">
            <w:pPr>
              <w:pStyle w:val="TableParagraph"/>
              <w:spacing w:before="44" w:line="240" w:lineRule="auto"/>
              <w:ind w:left="30"/>
              <w:jc w:val="center"/>
              <w:rPr>
                <w:b/>
                <w:sz w:val="24"/>
              </w:rPr>
            </w:pPr>
            <w:r>
              <w:rPr>
                <w:b/>
                <w:sz w:val="24"/>
              </w:rPr>
              <w:t>-</w:t>
            </w:r>
          </w:p>
        </w:tc>
        <w:tc>
          <w:tcPr>
            <w:tcW w:w="543" w:type="dxa"/>
          </w:tcPr>
          <w:p w:rsidR="005B2EE9" w:rsidRDefault="00DF59AE">
            <w:pPr>
              <w:pStyle w:val="TableParagraph"/>
              <w:spacing w:before="44" w:line="240" w:lineRule="auto"/>
              <w:ind w:left="27"/>
              <w:jc w:val="center"/>
              <w:rPr>
                <w:b/>
                <w:sz w:val="24"/>
              </w:rPr>
            </w:pPr>
            <w:r>
              <w:rPr>
                <w:b/>
                <w:sz w:val="24"/>
              </w:rPr>
              <w:t>-</w:t>
            </w:r>
          </w:p>
        </w:tc>
        <w:tc>
          <w:tcPr>
            <w:tcW w:w="451" w:type="dxa"/>
          </w:tcPr>
          <w:p w:rsidR="005B2EE9" w:rsidRDefault="00DF59AE">
            <w:pPr>
              <w:pStyle w:val="TableParagraph"/>
              <w:spacing w:before="44" w:line="240" w:lineRule="auto"/>
              <w:ind w:left="29" w:right="5"/>
              <w:jc w:val="center"/>
              <w:rPr>
                <w:b/>
                <w:sz w:val="24"/>
              </w:rPr>
            </w:pPr>
            <w:r>
              <w:rPr>
                <w:b/>
                <w:spacing w:val="-10"/>
                <w:sz w:val="24"/>
              </w:rPr>
              <w:t>2</w:t>
            </w:r>
          </w:p>
        </w:tc>
      </w:tr>
      <w:tr w:rsidR="005B2EE9">
        <w:trPr>
          <w:trHeight w:val="633"/>
        </w:trPr>
        <w:tc>
          <w:tcPr>
            <w:tcW w:w="3171" w:type="dxa"/>
            <w:gridSpan w:val="4"/>
          </w:tcPr>
          <w:p w:rsidR="005B2EE9" w:rsidRDefault="00DF59AE">
            <w:pPr>
              <w:pStyle w:val="TableParagraph"/>
              <w:spacing w:before="155" w:line="240" w:lineRule="auto"/>
              <w:ind w:left="117"/>
              <w:rPr>
                <w:b/>
                <w:sz w:val="24"/>
              </w:rPr>
            </w:pPr>
            <w:r>
              <w:rPr>
                <w:b/>
                <w:spacing w:val="-3"/>
                <w:sz w:val="24"/>
              </w:rPr>
              <w:t>Pre-</w:t>
            </w:r>
            <w:r>
              <w:rPr>
                <w:b/>
                <w:spacing w:val="-2"/>
                <w:sz w:val="24"/>
              </w:rPr>
              <w:t>requisite</w:t>
            </w:r>
          </w:p>
        </w:tc>
        <w:tc>
          <w:tcPr>
            <w:tcW w:w="4777" w:type="dxa"/>
          </w:tcPr>
          <w:p w:rsidR="005B2EE9" w:rsidRDefault="00DF59AE">
            <w:pPr>
              <w:pStyle w:val="TableParagraph"/>
              <w:spacing w:line="270" w:lineRule="exact"/>
              <w:ind w:left="177"/>
              <w:rPr>
                <w:b/>
                <w:sz w:val="24"/>
              </w:rPr>
            </w:pPr>
            <w:r>
              <w:rPr>
                <w:b/>
                <w:sz w:val="24"/>
              </w:rPr>
              <w:t>Having</w:t>
            </w:r>
            <w:r>
              <w:rPr>
                <w:b/>
                <w:spacing w:val="-7"/>
                <w:sz w:val="24"/>
              </w:rPr>
              <w:t xml:space="preserve"> </w:t>
            </w:r>
            <w:r>
              <w:rPr>
                <w:b/>
                <w:sz w:val="24"/>
              </w:rPr>
              <w:t>field</w:t>
            </w:r>
            <w:r>
              <w:rPr>
                <w:b/>
                <w:spacing w:val="-1"/>
                <w:sz w:val="24"/>
              </w:rPr>
              <w:t xml:space="preserve"> </w:t>
            </w:r>
            <w:r>
              <w:rPr>
                <w:b/>
                <w:sz w:val="24"/>
              </w:rPr>
              <w:t>work</w:t>
            </w:r>
            <w:r>
              <w:rPr>
                <w:b/>
                <w:spacing w:val="52"/>
                <w:sz w:val="24"/>
              </w:rPr>
              <w:t xml:space="preserve"> </w:t>
            </w:r>
            <w:r>
              <w:rPr>
                <w:b/>
                <w:sz w:val="24"/>
              </w:rPr>
              <w:t>experience</w:t>
            </w:r>
            <w:r>
              <w:rPr>
                <w:b/>
                <w:spacing w:val="-7"/>
                <w:sz w:val="24"/>
              </w:rPr>
              <w:t xml:space="preserve"> </w:t>
            </w:r>
            <w:r>
              <w:rPr>
                <w:b/>
                <w:spacing w:val="-5"/>
                <w:sz w:val="24"/>
              </w:rPr>
              <w:t>and</w:t>
            </w:r>
          </w:p>
          <w:p w:rsidR="005B2EE9" w:rsidRDefault="00DF59AE">
            <w:pPr>
              <w:pStyle w:val="TableParagraph"/>
              <w:spacing w:before="43" w:line="240" w:lineRule="auto"/>
              <w:ind w:left="117"/>
              <w:rPr>
                <w:b/>
                <w:sz w:val="24"/>
              </w:rPr>
            </w:pPr>
            <w:r>
              <w:rPr>
                <w:b/>
                <w:sz w:val="24"/>
              </w:rPr>
              <w:t>profession</w:t>
            </w:r>
            <w:r>
              <w:rPr>
                <w:b/>
                <w:spacing w:val="-5"/>
                <w:sz w:val="24"/>
              </w:rPr>
              <w:t xml:space="preserve"> </w:t>
            </w:r>
            <w:r>
              <w:rPr>
                <w:b/>
                <w:sz w:val="24"/>
              </w:rPr>
              <w:t>skill</w:t>
            </w:r>
            <w:r>
              <w:rPr>
                <w:b/>
                <w:spacing w:val="-1"/>
                <w:sz w:val="24"/>
              </w:rPr>
              <w:t xml:space="preserve"> </w:t>
            </w:r>
            <w:r>
              <w:rPr>
                <w:b/>
                <w:sz w:val="24"/>
              </w:rPr>
              <w:t>to</w:t>
            </w:r>
            <w:r>
              <w:rPr>
                <w:b/>
                <w:spacing w:val="-5"/>
                <w:sz w:val="24"/>
              </w:rPr>
              <w:t xml:space="preserve"> </w:t>
            </w:r>
            <w:r>
              <w:rPr>
                <w:b/>
                <w:sz w:val="24"/>
              </w:rPr>
              <w:t>organize</w:t>
            </w:r>
            <w:r>
              <w:rPr>
                <w:b/>
                <w:spacing w:val="-6"/>
                <w:sz w:val="24"/>
              </w:rPr>
              <w:t xml:space="preserve"> </w:t>
            </w:r>
            <w:r>
              <w:rPr>
                <w:b/>
                <w:sz w:val="24"/>
              </w:rPr>
              <w:t>a</w:t>
            </w:r>
            <w:r>
              <w:rPr>
                <w:b/>
                <w:spacing w:val="-2"/>
                <w:sz w:val="24"/>
              </w:rPr>
              <w:t xml:space="preserve"> program</w:t>
            </w:r>
          </w:p>
        </w:tc>
        <w:tc>
          <w:tcPr>
            <w:tcW w:w="1349" w:type="dxa"/>
            <w:gridSpan w:val="2"/>
          </w:tcPr>
          <w:p w:rsidR="005B2EE9" w:rsidRDefault="00DF59AE">
            <w:pPr>
              <w:pStyle w:val="TableParagraph"/>
              <w:spacing w:line="270" w:lineRule="exact"/>
              <w:ind w:left="7"/>
              <w:rPr>
                <w:b/>
                <w:sz w:val="24"/>
              </w:rPr>
            </w:pPr>
            <w:r>
              <w:rPr>
                <w:b/>
                <w:spacing w:val="-2"/>
                <w:sz w:val="24"/>
              </w:rPr>
              <w:t>Syllabus</w:t>
            </w:r>
          </w:p>
          <w:p w:rsidR="005B2EE9" w:rsidRDefault="00DF59AE">
            <w:pPr>
              <w:pStyle w:val="TableParagraph"/>
              <w:spacing w:before="43" w:line="240" w:lineRule="auto"/>
              <w:ind w:left="7"/>
              <w:rPr>
                <w:b/>
                <w:sz w:val="24"/>
              </w:rPr>
            </w:pPr>
            <w:r>
              <w:rPr>
                <w:b/>
                <w:spacing w:val="-2"/>
                <w:sz w:val="24"/>
              </w:rPr>
              <w:t>Version</w:t>
            </w:r>
          </w:p>
        </w:tc>
        <w:tc>
          <w:tcPr>
            <w:tcW w:w="994" w:type="dxa"/>
            <w:gridSpan w:val="2"/>
          </w:tcPr>
          <w:p w:rsidR="005B2EE9" w:rsidRDefault="00DF59AE">
            <w:pPr>
              <w:pStyle w:val="TableParagraph"/>
              <w:spacing w:line="270" w:lineRule="exact"/>
              <w:ind w:left="115"/>
              <w:rPr>
                <w:b/>
                <w:sz w:val="24"/>
              </w:rPr>
            </w:pPr>
            <w:r>
              <w:rPr>
                <w:b/>
                <w:sz w:val="24"/>
              </w:rPr>
              <w:t>2026-</w:t>
            </w:r>
          </w:p>
          <w:p w:rsidR="005B2EE9" w:rsidRDefault="00DF59AE">
            <w:pPr>
              <w:pStyle w:val="TableParagraph"/>
              <w:spacing w:before="43" w:line="240" w:lineRule="auto"/>
              <w:ind w:left="115"/>
              <w:rPr>
                <w:b/>
                <w:sz w:val="24"/>
              </w:rPr>
            </w:pPr>
            <w:r>
              <w:rPr>
                <w:b/>
                <w:spacing w:val="-4"/>
                <w:sz w:val="24"/>
              </w:rPr>
              <w:t>2027</w:t>
            </w:r>
          </w:p>
        </w:tc>
      </w:tr>
      <w:tr w:rsidR="005B2EE9">
        <w:trPr>
          <w:trHeight w:val="316"/>
        </w:trPr>
        <w:tc>
          <w:tcPr>
            <w:tcW w:w="10291" w:type="dxa"/>
            <w:gridSpan w:val="9"/>
          </w:tcPr>
          <w:p w:rsidR="005B2EE9" w:rsidRDefault="00DF59AE">
            <w:pPr>
              <w:pStyle w:val="TableParagraph"/>
              <w:ind w:left="117"/>
              <w:rPr>
                <w:b/>
                <w:sz w:val="24"/>
              </w:rPr>
            </w:pPr>
            <w:r>
              <w:rPr>
                <w:b/>
                <w:sz w:val="24"/>
              </w:rPr>
              <w:t>Course</w:t>
            </w:r>
            <w:r>
              <w:rPr>
                <w:b/>
                <w:spacing w:val="-6"/>
                <w:sz w:val="24"/>
              </w:rPr>
              <w:t xml:space="preserve"> </w:t>
            </w:r>
            <w:r>
              <w:rPr>
                <w:b/>
                <w:spacing w:val="-2"/>
                <w:sz w:val="24"/>
              </w:rPr>
              <w:t>Objectives:</w:t>
            </w:r>
          </w:p>
        </w:tc>
      </w:tr>
      <w:tr w:rsidR="005B2EE9">
        <w:trPr>
          <w:trHeight w:val="1269"/>
        </w:trPr>
        <w:tc>
          <w:tcPr>
            <w:tcW w:w="10291" w:type="dxa"/>
            <w:gridSpan w:val="9"/>
          </w:tcPr>
          <w:p w:rsidR="005B2EE9" w:rsidRDefault="00DF59AE">
            <w:pPr>
              <w:pStyle w:val="TableParagraph"/>
              <w:spacing w:line="270" w:lineRule="exact"/>
              <w:ind w:left="117"/>
              <w:rPr>
                <w:sz w:val="24"/>
              </w:rPr>
            </w:pPr>
            <w:r>
              <w:rPr>
                <w:sz w:val="24"/>
              </w:rPr>
              <w:t>The</w:t>
            </w:r>
            <w:r>
              <w:rPr>
                <w:spacing w:val="-8"/>
                <w:sz w:val="24"/>
              </w:rPr>
              <w:t xml:space="preserve"> </w:t>
            </w:r>
            <w:r>
              <w:rPr>
                <w:sz w:val="24"/>
              </w:rPr>
              <w:t>main</w:t>
            </w:r>
            <w:r>
              <w:rPr>
                <w:spacing w:val="-1"/>
                <w:sz w:val="24"/>
              </w:rPr>
              <w:t xml:space="preserve"> </w:t>
            </w:r>
            <w:r>
              <w:rPr>
                <w:sz w:val="24"/>
              </w:rPr>
              <w:t>objectives</w:t>
            </w:r>
            <w:r>
              <w:rPr>
                <w:spacing w:val="-1"/>
                <w:sz w:val="24"/>
              </w:rPr>
              <w:t xml:space="preserve"> </w:t>
            </w:r>
            <w:r>
              <w:rPr>
                <w:sz w:val="24"/>
              </w:rPr>
              <w:t>of</w:t>
            </w:r>
            <w:r>
              <w:rPr>
                <w:spacing w:val="-1"/>
                <w:sz w:val="24"/>
              </w:rPr>
              <w:t xml:space="preserve"> </w:t>
            </w:r>
            <w:r>
              <w:rPr>
                <w:sz w:val="24"/>
              </w:rPr>
              <w:t>this course</w:t>
            </w:r>
            <w:r>
              <w:rPr>
                <w:spacing w:val="-5"/>
                <w:sz w:val="24"/>
              </w:rPr>
              <w:t xml:space="preserve"> </w:t>
            </w:r>
            <w:r>
              <w:rPr>
                <w:sz w:val="24"/>
              </w:rPr>
              <w:t>are</w:t>
            </w:r>
            <w:r>
              <w:rPr>
                <w:spacing w:val="-6"/>
                <w:sz w:val="24"/>
              </w:rPr>
              <w:t xml:space="preserve"> </w:t>
            </w:r>
            <w:r>
              <w:rPr>
                <w:spacing w:val="-5"/>
                <w:sz w:val="24"/>
              </w:rPr>
              <w:t>to:</w:t>
            </w:r>
          </w:p>
          <w:p w:rsidR="005B2EE9" w:rsidRDefault="00DF59AE">
            <w:pPr>
              <w:pStyle w:val="TableParagraph"/>
              <w:numPr>
                <w:ilvl w:val="0"/>
                <w:numId w:val="41"/>
              </w:numPr>
              <w:tabs>
                <w:tab w:val="left" w:pos="650"/>
              </w:tabs>
              <w:spacing w:before="45" w:line="240" w:lineRule="auto"/>
              <w:rPr>
                <w:sz w:val="24"/>
              </w:rPr>
            </w:pPr>
            <w:r>
              <w:rPr>
                <w:sz w:val="24"/>
              </w:rPr>
              <w:t>Students</w:t>
            </w:r>
            <w:r>
              <w:rPr>
                <w:spacing w:val="-2"/>
                <w:sz w:val="24"/>
              </w:rPr>
              <w:t xml:space="preserve"> </w:t>
            </w:r>
            <w:r>
              <w:rPr>
                <w:sz w:val="24"/>
              </w:rPr>
              <w:t>will</w:t>
            </w:r>
            <w:r>
              <w:rPr>
                <w:spacing w:val="-3"/>
                <w:sz w:val="24"/>
              </w:rPr>
              <w:t xml:space="preserve"> </w:t>
            </w:r>
            <w:r>
              <w:rPr>
                <w:sz w:val="24"/>
              </w:rPr>
              <w:t>apply their</w:t>
            </w:r>
            <w:r>
              <w:rPr>
                <w:spacing w:val="-8"/>
                <w:sz w:val="24"/>
              </w:rPr>
              <w:t xml:space="preserve"> </w:t>
            </w:r>
            <w:r>
              <w:rPr>
                <w:sz w:val="24"/>
              </w:rPr>
              <w:t>social</w:t>
            </w:r>
            <w:r>
              <w:rPr>
                <w:spacing w:val="-2"/>
                <w:sz w:val="24"/>
              </w:rPr>
              <w:t xml:space="preserve"> </w:t>
            </w:r>
            <w:r>
              <w:rPr>
                <w:sz w:val="24"/>
              </w:rPr>
              <w:t>work</w:t>
            </w:r>
            <w:r>
              <w:rPr>
                <w:spacing w:val="-2"/>
                <w:sz w:val="24"/>
              </w:rPr>
              <w:t xml:space="preserve"> </w:t>
            </w:r>
            <w:r>
              <w:rPr>
                <w:sz w:val="24"/>
              </w:rPr>
              <w:t>knowledge</w:t>
            </w:r>
            <w:r>
              <w:rPr>
                <w:spacing w:val="-6"/>
                <w:sz w:val="24"/>
              </w:rPr>
              <w:t xml:space="preserve"> </w:t>
            </w:r>
            <w:r>
              <w:rPr>
                <w:sz w:val="24"/>
              </w:rPr>
              <w:t>in</w:t>
            </w:r>
            <w:r>
              <w:rPr>
                <w:spacing w:val="-1"/>
                <w:sz w:val="24"/>
              </w:rPr>
              <w:t xml:space="preserve"> </w:t>
            </w:r>
            <w:r>
              <w:rPr>
                <w:sz w:val="24"/>
              </w:rPr>
              <w:t>the</w:t>
            </w:r>
            <w:r>
              <w:rPr>
                <w:spacing w:val="-7"/>
                <w:sz w:val="24"/>
              </w:rPr>
              <w:t xml:space="preserve"> </w:t>
            </w:r>
            <w:r>
              <w:rPr>
                <w:sz w:val="24"/>
              </w:rPr>
              <w:t>field</w:t>
            </w:r>
            <w:r>
              <w:rPr>
                <w:spacing w:val="-1"/>
                <w:sz w:val="24"/>
              </w:rPr>
              <w:t xml:space="preserve"> </w:t>
            </w:r>
            <w:r>
              <w:rPr>
                <w:spacing w:val="-4"/>
                <w:sz w:val="24"/>
              </w:rPr>
              <w:t>work</w:t>
            </w:r>
          </w:p>
          <w:p w:rsidR="005B2EE9" w:rsidRDefault="00DF59AE">
            <w:pPr>
              <w:pStyle w:val="TableParagraph"/>
              <w:numPr>
                <w:ilvl w:val="0"/>
                <w:numId w:val="41"/>
              </w:numPr>
              <w:tabs>
                <w:tab w:val="left" w:pos="650"/>
              </w:tabs>
              <w:spacing w:before="41" w:line="240" w:lineRule="auto"/>
              <w:rPr>
                <w:sz w:val="24"/>
              </w:rPr>
            </w:pPr>
            <w:r>
              <w:rPr>
                <w:sz w:val="24"/>
              </w:rPr>
              <w:t>They</w:t>
            </w:r>
            <w:r>
              <w:rPr>
                <w:spacing w:val="-7"/>
                <w:sz w:val="24"/>
              </w:rPr>
              <w:t xml:space="preserve"> </w:t>
            </w:r>
            <w:r>
              <w:rPr>
                <w:sz w:val="24"/>
              </w:rPr>
              <w:t>will</w:t>
            </w:r>
            <w:r>
              <w:rPr>
                <w:spacing w:val="-1"/>
                <w:sz w:val="24"/>
              </w:rPr>
              <w:t xml:space="preserve"> </w:t>
            </w:r>
            <w:r>
              <w:rPr>
                <w:sz w:val="24"/>
              </w:rPr>
              <w:t>practice</w:t>
            </w:r>
            <w:r>
              <w:rPr>
                <w:spacing w:val="-4"/>
                <w:sz w:val="24"/>
              </w:rPr>
              <w:t xml:space="preserve"> </w:t>
            </w:r>
            <w:r>
              <w:rPr>
                <w:sz w:val="24"/>
              </w:rPr>
              <w:t>their</w:t>
            </w:r>
            <w:r>
              <w:rPr>
                <w:spacing w:val="-4"/>
                <w:sz w:val="24"/>
              </w:rPr>
              <w:t xml:space="preserve"> </w:t>
            </w:r>
            <w:r>
              <w:rPr>
                <w:sz w:val="24"/>
              </w:rPr>
              <w:t>professional</w:t>
            </w:r>
            <w:r>
              <w:rPr>
                <w:spacing w:val="-1"/>
                <w:sz w:val="24"/>
              </w:rPr>
              <w:t xml:space="preserve"> </w:t>
            </w:r>
            <w:r>
              <w:rPr>
                <w:sz w:val="24"/>
              </w:rPr>
              <w:t>skills</w:t>
            </w:r>
            <w:r>
              <w:rPr>
                <w:spacing w:val="-2"/>
                <w:sz w:val="24"/>
              </w:rPr>
              <w:t xml:space="preserve"> </w:t>
            </w:r>
            <w:r>
              <w:rPr>
                <w:sz w:val="24"/>
              </w:rPr>
              <w:t xml:space="preserve">and </w:t>
            </w:r>
            <w:r>
              <w:rPr>
                <w:spacing w:val="-2"/>
                <w:sz w:val="24"/>
              </w:rPr>
              <w:t>techniques</w:t>
            </w:r>
          </w:p>
          <w:p w:rsidR="005B2EE9" w:rsidRDefault="00DF59AE">
            <w:pPr>
              <w:pStyle w:val="TableParagraph"/>
              <w:numPr>
                <w:ilvl w:val="0"/>
                <w:numId w:val="41"/>
              </w:numPr>
              <w:tabs>
                <w:tab w:val="left" w:pos="650"/>
              </w:tabs>
              <w:spacing w:before="43" w:line="240" w:lineRule="auto"/>
              <w:rPr>
                <w:sz w:val="24"/>
              </w:rPr>
            </w:pPr>
            <w:r>
              <w:rPr>
                <w:sz w:val="24"/>
              </w:rPr>
              <w:t>They</w:t>
            </w:r>
            <w:r>
              <w:rPr>
                <w:spacing w:val="48"/>
                <w:sz w:val="24"/>
              </w:rPr>
              <w:t xml:space="preserve"> </w:t>
            </w:r>
            <w:r>
              <w:rPr>
                <w:sz w:val="24"/>
              </w:rPr>
              <w:t>can</w:t>
            </w:r>
            <w:r>
              <w:rPr>
                <w:spacing w:val="-1"/>
                <w:sz w:val="24"/>
              </w:rPr>
              <w:t xml:space="preserve"> </w:t>
            </w:r>
            <w:r>
              <w:rPr>
                <w:sz w:val="24"/>
              </w:rPr>
              <w:t>successfully</w:t>
            </w:r>
            <w:r>
              <w:rPr>
                <w:spacing w:val="-1"/>
                <w:sz w:val="24"/>
              </w:rPr>
              <w:t xml:space="preserve"> </w:t>
            </w:r>
            <w:r>
              <w:rPr>
                <w:sz w:val="24"/>
              </w:rPr>
              <w:t>start</w:t>
            </w:r>
            <w:r>
              <w:rPr>
                <w:spacing w:val="-3"/>
                <w:sz w:val="24"/>
              </w:rPr>
              <w:t xml:space="preserve"> </w:t>
            </w:r>
            <w:r>
              <w:rPr>
                <w:sz w:val="24"/>
              </w:rPr>
              <w:t>their</w:t>
            </w:r>
            <w:r>
              <w:rPr>
                <w:spacing w:val="-4"/>
                <w:sz w:val="24"/>
              </w:rPr>
              <w:t xml:space="preserve"> </w:t>
            </w:r>
            <w:r>
              <w:rPr>
                <w:sz w:val="24"/>
              </w:rPr>
              <w:t>carrier</w:t>
            </w:r>
            <w:r>
              <w:rPr>
                <w:spacing w:val="-2"/>
                <w:sz w:val="24"/>
              </w:rPr>
              <w:t xml:space="preserve"> </w:t>
            </w:r>
            <w:r>
              <w:rPr>
                <w:sz w:val="24"/>
              </w:rPr>
              <w:t>as</w:t>
            </w:r>
            <w:r>
              <w:rPr>
                <w:spacing w:val="-6"/>
                <w:sz w:val="24"/>
              </w:rPr>
              <w:t xml:space="preserve"> </w:t>
            </w:r>
            <w:r>
              <w:rPr>
                <w:sz w:val="24"/>
              </w:rPr>
              <w:t>social</w:t>
            </w:r>
            <w:r>
              <w:rPr>
                <w:spacing w:val="2"/>
                <w:sz w:val="24"/>
              </w:rPr>
              <w:t xml:space="preserve"> </w:t>
            </w:r>
            <w:r>
              <w:rPr>
                <w:sz w:val="24"/>
              </w:rPr>
              <w:t>worker</w:t>
            </w:r>
            <w:r>
              <w:rPr>
                <w:spacing w:val="-5"/>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organization</w:t>
            </w:r>
          </w:p>
        </w:tc>
      </w:tr>
      <w:tr w:rsidR="005B2EE9">
        <w:trPr>
          <w:trHeight w:val="316"/>
        </w:trPr>
        <w:tc>
          <w:tcPr>
            <w:tcW w:w="10291" w:type="dxa"/>
            <w:gridSpan w:val="9"/>
          </w:tcPr>
          <w:p w:rsidR="005B2EE9" w:rsidRDefault="00DF59AE">
            <w:pPr>
              <w:pStyle w:val="TableParagraph"/>
              <w:spacing w:line="270" w:lineRule="exact"/>
              <w:ind w:left="117"/>
              <w:rPr>
                <w:b/>
                <w:sz w:val="24"/>
              </w:rPr>
            </w:pPr>
            <w:r>
              <w:rPr>
                <w:b/>
                <w:sz w:val="24"/>
              </w:rPr>
              <w:t>Expected</w:t>
            </w:r>
            <w:r>
              <w:rPr>
                <w:b/>
                <w:spacing w:val="-4"/>
                <w:sz w:val="24"/>
              </w:rPr>
              <w:t xml:space="preserve"> </w:t>
            </w:r>
            <w:r>
              <w:rPr>
                <w:b/>
                <w:sz w:val="24"/>
              </w:rPr>
              <w:t>Course</w:t>
            </w:r>
            <w:r>
              <w:rPr>
                <w:b/>
                <w:spacing w:val="-9"/>
                <w:sz w:val="24"/>
              </w:rPr>
              <w:t xml:space="preserve"> </w:t>
            </w:r>
            <w:r>
              <w:rPr>
                <w:b/>
                <w:spacing w:val="-2"/>
                <w:sz w:val="24"/>
              </w:rPr>
              <w:t>Outcomes:</w:t>
            </w:r>
          </w:p>
        </w:tc>
      </w:tr>
      <w:tr w:rsidR="005B2EE9">
        <w:trPr>
          <w:trHeight w:val="326"/>
        </w:trPr>
        <w:tc>
          <w:tcPr>
            <w:tcW w:w="10291" w:type="dxa"/>
            <w:gridSpan w:val="9"/>
          </w:tcPr>
          <w:p w:rsidR="005B2EE9" w:rsidRDefault="00DF59AE">
            <w:pPr>
              <w:pStyle w:val="TableParagraph"/>
              <w:spacing w:line="271" w:lineRule="exact"/>
              <w:ind w:left="117"/>
              <w:rPr>
                <w:sz w:val="24"/>
              </w:rPr>
            </w:pPr>
            <w:r>
              <w:rPr>
                <w:sz w:val="24"/>
              </w:rPr>
              <w:t>On</w:t>
            </w:r>
            <w:r>
              <w:rPr>
                <w:spacing w:val="-3"/>
                <w:sz w:val="24"/>
              </w:rPr>
              <w:t xml:space="preserve"> </w:t>
            </w:r>
            <w:r>
              <w:rPr>
                <w:sz w:val="24"/>
              </w:rPr>
              <w:t>the</w:t>
            </w:r>
            <w:r>
              <w:rPr>
                <w:spacing w:val="-4"/>
                <w:sz w:val="24"/>
              </w:rPr>
              <w:t xml:space="preserve"> </w:t>
            </w:r>
            <w:r>
              <w:rPr>
                <w:sz w:val="24"/>
              </w:rPr>
              <w:t>successful</w:t>
            </w:r>
            <w:r>
              <w:rPr>
                <w:spacing w:val="-2"/>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course,</w:t>
            </w:r>
            <w:r>
              <w:rPr>
                <w:spacing w:val="-2"/>
                <w:sz w:val="24"/>
              </w:rPr>
              <w:t xml:space="preserve"> </w:t>
            </w:r>
            <w:r>
              <w:rPr>
                <w:sz w:val="24"/>
              </w:rPr>
              <w:t>student will</w:t>
            </w:r>
            <w:r>
              <w:rPr>
                <w:spacing w:val="-3"/>
                <w:sz w:val="24"/>
              </w:rPr>
              <w:t xml:space="preserve"> </w:t>
            </w:r>
            <w:r>
              <w:rPr>
                <w:sz w:val="24"/>
              </w:rPr>
              <w:t>be</w:t>
            </w:r>
            <w:r>
              <w:rPr>
                <w:spacing w:val="-2"/>
                <w:sz w:val="24"/>
              </w:rPr>
              <w:t xml:space="preserve"> </w:t>
            </w:r>
            <w:r>
              <w:rPr>
                <w:sz w:val="24"/>
              </w:rPr>
              <w:t>able</w:t>
            </w:r>
            <w:r>
              <w:rPr>
                <w:spacing w:val="-1"/>
                <w:sz w:val="24"/>
              </w:rPr>
              <w:t xml:space="preserve"> </w:t>
            </w:r>
            <w:r>
              <w:rPr>
                <w:spacing w:val="-5"/>
                <w:sz w:val="24"/>
              </w:rPr>
              <w:t>to:</w:t>
            </w:r>
          </w:p>
        </w:tc>
      </w:tr>
      <w:tr w:rsidR="005B2EE9">
        <w:trPr>
          <w:trHeight w:val="635"/>
        </w:trPr>
        <w:tc>
          <w:tcPr>
            <w:tcW w:w="1099" w:type="dxa"/>
            <w:gridSpan w:val="2"/>
          </w:tcPr>
          <w:p w:rsidR="005B2EE9" w:rsidRDefault="00DF59AE">
            <w:pPr>
              <w:pStyle w:val="TableParagraph"/>
              <w:spacing w:line="270" w:lineRule="exact"/>
              <w:ind w:left="117"/>
              <w:rPr>
                <w:sz w:val="24"/>
              </w:rPr>
            </w:pPr>
            <w:r>
              <w:rPr>
                <w:spacing w:val="-10"/>
                <w:sz w:val="24"/>
              </w:rPr>
              <w:t>1</w:t>
            </w:r>
          </w:p>
        </w:tc>
        <w:tc>
          <w:tcPr>
            <w:tcW w:w="8198" w:type="dxa"/>
            <w:gridSpan w:val="5"/>
          </w:tcPr>
          <w:p w:rsidR="005B2EE9" w:rsidRDefault="00DF59AE">
            <w:pPr>
              <w:pStyle w:val="TableParagraph"/>
              <w:spacing w:line="270" w:lineRule="exact"/>
              <w:ind w:left="177"/>
              <w:rPr>
                <w:sz w:val="24"/>
              </w:rPr>
            </w:pPr>
            <w:r>
              <w:rPr>
                <w:sz w:val="24"/>
              </w:rPr>
              <w:t>Students</w:t>
            </w:r>
            <w:r>
              <w:rPr>
                <w:spacing w:val="-2"/>
                <w:sz w:val="24"/>
              </w:rPr>
              <w:t xml:space="preserve"> </w:t>
            </w:r>
            <w:r>
              <w:rPr>
                <w:sz w:val="24"/>
              </w:rPr>
              <w:t>will</w:t>
            </w:r>
            <w:r>
              <w:rPr>
                <w:spacing w:val="-2"/>
                <w:sz w:val="24"/>
              </w:rPr>
              <w:t xml:space="preserve"> </w:t>
            </w:r>
            <w:r>
              <w:rPr>
                <w:sz w:val="24"/>
              </w:rPr>
              <w:t>have</w:t>
            </w:r>
            <w:r>
              <w:rPr>
                <w:spacing w:val="-7"/>
                <w:sz w:val="24"/>
              </w:rPr>
              <w:t xml:space="preserve"> </w:t>
            </w:r>
            <w:r>
              <w:rPr>
                <w:sz w:val="24"/>
              </w:rPr>
              <w:t>chance</w:t>
            </w:r>
            <w:r>
              <w:rPr>
                <w:spacing w:val="-2"/>
                <w:sz w:val="24"/>
              </w:rPr>
              <w:t xml:space="preserve"> </w:t>
            </w:r>
            <w:r>
              <w:rPr>
                <w:sz w:val="24"/>
              </w:rPr>
              <w:t>to</w:t>
            </w:r>
            <w:r>
              <w:rPr>
                <w:spacing w:val="-1"/>
                <w:sz w:val="24"/>
              </w:rPr>
              <w:t xml:space="preserve"> </w:t>
            </w:r>
            <w:r>
              <w:rPr>
                <w:sz w:val="24"/>
              </w:rPr>
              <w:t>get</w:t>
            </w:r>
            <w:r>
              <w:rPr>
                <w:spacing w:val="-1"/>
                <w:sz w:val="24"/>
              </w:rPr>
              <w:t xml:space="preserve"> </w:t>
            </w:r>
            <w:r>
              <w:rPr>
                <w:sz w:val="24"/>
              </w:rPr>
              <w:t>an</w:t>
            </w:r>
            <w:r>
              <w:rPr>
                <w:spacing w:val="-1"/>
                <w:sz w:val="24"/>
              </w:rPr>
              <w:t xml:space="preserve"> </w:t>
            </w:r>
            <w:r>
              <w:rPr>
                <w:sz w:val="24"/>
              </w:rPr>
              <w:t>employment</w:t>
            </w:r>
            <w:r>
              <w:rPr>
                <w:spacing w:val="56"/>
                <w:sz w:val="24"/>
              </w:rPr>
              <w:t xml:space="preserve"> </w:t>
            </w:r>
            <w:r>
              <w:rPr>
                <w:sz w:val="24"/>
              </w:rPr>
              <w:t>in</w:t>
            </w:r>
            <w:r>
              <w:rPr>
                <w:spacing w:val="-1"/>
                <w:sz w:val="24"/>
              </w:rPr>
              <w:t xml:space="preserve"> </w:t>
            </w:r>
            <w:r>
              <w:rPr>
                <w:sz w:val="24"/>
              </w:rPr>
              <w:t>the</w:t>
            </w:r>
            <w:r>
              <w:rPr>
                <w:spacing w:val="-7"/>
                <w:sz w:val="24"/>
              </w:rPr>
              <w:t xml:space="preserve"> </w:t>
            </w:r>
            <w:proofErr w:type="spellStart"/>
            <w:r>
              <w:rPr>
                <w:sz w:val="24"/>
              </w:rPr>
              <w:t>organisation</w:t>
            </w:r>
            <w:proofErr w:type="spellEnd"/>
            <w:r>
              <w:rPr>
                <w:sz w:val="24"/>
              </w:rPr>
              <w:t xml:space="preserve"> where </w:t>
            </w:r>
            <w:r>
              <w:rPr>
                <w:spacing w:val="-4"/>
                <w:sz w:val="24"/>
              </w:rPr>
              <w:t>they</w:t>
            </w:r>
          </w:p>
          <w:p w:rsidR="005B2EE9" w:rsidRDefault="00DF59AE">
            <w:pPr>
              <w:pStyle w:val="TableParagraph"/>
              <w:spacing w:before="45" w:line="240" w:lineRule="auto"/>
              <w:ind w:left="117"/>
              <w:rPr>
                <w:sz w:val="24"/>
              </w:rPr>
            </w:pPr>
            <w:r>
              <w:rPr>
                <w:sz w:val="24"/>
              </w:rPr>
              <w:t>are</w:t>
            </w:r>
            <w:r>
              <w:rPr>
                <w:spacing w:val="-12"/>
                <w:sz w:val="24"/>
              </w:rPr>
              <w:t xml:space="preserve"> </w:t>
            </w:r>
            <w:r>
              <w:rPr>
                <w:sz w:val="24"/>
              </w:rPr>
              <w:t>doing</w:t>
            </w:r>
            <w:r>
              <w:rPr>
                <w:spacing w:val="-1"/>
                <w:sz w:val="24"/>
              </w:rPr>
              <w:t xml:space="preserve"> </w:t>
            </w:r>
            <w:r>
              <w:rPr>
                <w:sz w:val="24"/>
              </w:rPr>
              <w:t>their</w:t>
            </w:r>
            <w:r>
              <w:rPr>
                <w:spacing w:val="-4"/>
                <w:sz w:val="24"/>
              </w:rPr>
              <w:t xml:space="preserve"> </w:t>
            </w:r>
            <w:r>
              <w:rPr>
                <w:sz w:val="24"/>
              </w:rPr>
              <w:t>field</w:t>
            </w:r>
            <w:r>
              <w:rPr>
                <w:spacing w:val="2"/>
                <w:sz w:val="24"/>
              </w:rPr>
              <w:t xml:space="preserve"> </w:t>
            </w:r>
            <w:r>
              <w:rPr>
                <w:spacing w:val="-4"/>
                <w:sz w:val="24"/>
              </w:rPr>
              <w:t>work</w:t>
            </w:r>
          </w:p>
        </w:tc>
        <w:tc>
          <w:tcPr>
            <w:tcW w:w="994" w:type="dxa"/>
            <w:gridSpan w:val="2"/>
          </w:tcPr>
          <w:p w:rsidR="005B2EE9" w:rsidRDefault="00DF59AE">
            <w:pPr>
              <w:pStyle w:val="TableParagraph"/>
              <w:spacing w:line="270" w:lineRule="exact"/>
              <w:ind w:left="115"/>
              <w:rPr>
                <w:sz w:val="24"/>
              </w:rPr>
            </w:pPr>
            <w:r>
              <w:rPr>
                <w:spacing w:val="-5"/>
                <w:sz w:val="24"/>
              </w:rPr>
              <w:t>K3</w:t>
            </w:r>
          </w:p>
        </w:tc>
      </w:tr>
      <w:tr w:rsidR="005B2EE9">
        <w:trPr>
          <w:trHeight w:val="321"/>
        </w:trPr>
        <w:tc>
          <w:tcPr>
            <w:tcW w:w="1099" w:type="dxa"/>
            <w:gridSpan w:val="2"/>
          </w:tcPr>
          <w:p w:rsidR="005B2EE9" w:rsidRDefault="00DF59AE">
            <w:pPr>
              <w:pStyle w:val="TableParagraph"/>
              <w:spacing w:line="270" w:lineRule="exact"/>
              <w:ind w:left="117"/>
              <w:rPr>
                <w:sz w:val="24"/>
              </w:rPr>
            </w:pPr>
            <w:r>
              <w:rPr>
                <w:spacing w:val="-10"/>
                <w:sz w:val="24"/>
              </w:rPr>
              <w:t>2</w:t>
            </w:r>
          </w:p>
        </w:tc>
        <w:tc>
          <w:tcPr>
            <w:tcW w:w="8198" w:type="dxa"/>
            <w:gridSpan w:val="5"/>
          </w:tcPr>
          <w:p w:rsidR="005B2EE9" w:rsidRDefault="00DF59AE">
            <w:pPr>
              <w:pStyle w:val="TableParagraph"/>
              <w:spacing w:line="270" w:lineRule="exact"/>
              <w:ind w:left="177"/>
              <w:rPr>
                <w:sz w:val="24"/>
              </w:rPr>
            </w:pPr>
            <w:r>
              <w:rPr>
                <w:sz w:val="24"/>
              </w:rPr>
              <w:t>Students</w:t>
            </w:r>
            <w:r>
              <w:rPr>
                <w:spacing w:val="55"/>
                <w:sz w:val="24"/>
              </w:rPr>
              <w:t xml:space="preserve"> </w:t>
            </w:r>
            <w:r>
              <w:rPr>
                <w:sz w:val="24"/>
              </w:rPr>
              <w:t>will</w:t>
            </w:r>
            <w:r>
              <w:rPr>
                <w:spacing w:val="-2"/>
                <w:sz w:val="24"/>
              </w:rPr>
              <w:t xml:space="preserve"> </w:t>
            </w:r>
            <w:r>
              <w:rPr>
                <w:sz w:val="24"/>
              </w:rPr>
              <w:t>be</w:t>
            </w:r>
            <w:r>
              <w:rPr>
                <w:spacing w:val="-2"/>
                <w:sz w:val="24"/>
              </w:rPr>
              <w:t xml:space="preserve"> </w:t>
            </w:r>
            <w:r>
              <w:rPr>
                <w:sz w:val="24"/>
              </w:rPr>
              <w:t>able</w:t>
            </w:r>
            <w:r>
              <w:rPr>
                <w:spacing w:val="-3"/>
                <w:sz w:val="24"/>
              </w:rPr>
              <w:t xml:space="preserve"> </w:t>
            </w:r>
            <w:r>
              <w:rPr>
                <w:sz w:val="24"/>
              </w:rPr>
              <w:t>to</w:t>
            </w:r>
            <w:r>
              <w:rPr>
                <w:spacing w:val="-4"/>
                <w:sz w:val="24"/>
              </w:rPr>
              <w:t xml:space="preserve"> </w:t>
            </w:r>
            <w:r>
              <w:rPr>
                <w:sz w:val="24"/>
              </w:rPr>
              <w:t>exhibit</w:t>
            </w:r>
            <w:r>
              <w:rPr>
                <w:spacing w:val="-1"/>
                <w:sz w:val="24"/>
              </w:rPr>
              <w:t xml:space="preserve"> </w:t>
            </w:r>
            <w:r>
              <w:rPr>
                <w:sz w:val="24"/>
              </w:rPr>
              <w:t>their</w:t>
            </w:r>
            <w:r>
              <w:rPr>
                <w:spacing w:val="-3"/>
                <w:sz w:val="24"/>
              </w:rPr>
              <w:t xml:space="preserve"> </w:t>
            </w:r>
            <w:r>
              <w:rPr>
                <w:sz w:val="24"/>
              </w:rPr>
              <w:t>talents</w:t>
            </w:r>
            <w:r>
              <w:rPr>
                <w:spacing w:val="-1"/>
                <w:sz w:val="24"/>
              </w:rPr>
              <w:t xml:space="preserve"> </w:t>
            </w:r>
            <w:r>
              <w:rPr>
                <w:sz w:val="24"/>
              </w:rPr>
              <w:t>according to</w:t>
            </w:r>
            <w:r>
              <w:rPr>
                <w:spacing w:val="-1"/>
                <w:sz w:val="24"/>
              </w:rPr>
              <w:t xml:space="preserve"> </w:t>
            </w:r>
            <w:r>
              <w:rPr>
                <w:sz w:val="24"/>
              </w:rPr>
              <w:t>their</w:t>
            </w:r>
            <w:r>
              <w:rPr>
                <w:spacing w:val="-1"/>
                <w:sz w:val="24"/>
              </w:rPr>
              <w:t xml:space="preserve"> </w:t>
            </w:r>
            <w:r>
              <w:rPr>
                <w:spacing w:val="-2"/>
                <w:sz w:val="24"/>
              </w:rPr>
              <w:t>specialization</w:t>
            </w:r>
          </w:p>
        </w:tc>
        <w:tc>
          <w:tcPr>
            <w:tcW w:w="994" w:type="dxa"/>
            <w:gridSpan w:val="2"/>
          </w:tcPr>
          <w:p w:rsidR="005B2EE9" w:rsidRDefault="00DF59AE">
            <w:pPr>
              <w:pStyle w:val="TableParagraph"/>
              <w:spacing w:line="270" w:lineRule="exact"/>
              <w:ind w:left="115"/>
              <w:rPr>
                <w:sz w:val="24"/>
              </w:rPr>
            </w:pPr>
            <w:r>
              <w:rPr>
                <w:spacing w:val="-5"/>
                <w:sz w:val="24"/>
              </w:rPr>
              <w:t>K4</w:t>
            </w:r>
          </w:p>
        </w:tc>
      </w:tr>
      <w:tr w:rsidR="005B2EE9">
        <w:trPr>
          <w:trHeight w:val="321"/>
        </w:trPr>
        <w:tc>
          <w:tcPr>
            <w:tcW w:w="1099" w:type="dxa"/>
            <w:gridSpan w:val="2"/>
          </w:tcPr>
          <w:p w:rsidR="005B2EE9" w:rsidRDefault="00DF59AE">
            <w:pPr>
              <w:pStyle w:val="TableParagraph"/>
              <w:spacing w:line="270" w:lineRule="exact"/>
              <w:ind w:left="117"/>
              <w:rPr>
                <w:sz w:val="24"/>
              </w:rPr>
            </w:pPr>
            <w:r>
              <w:rPr>
                <w:spacing w:val="-10"/>
                <w:sz w:val="24"/>
              </w:rPr>
              <w:t>3</w:t>
            </w:r>
          </w:p>
        </w:tc>
        <w:tc>
          <w:tcPr>
            <w:tcW w:w="8198" w:type="dxa"/>
            <w:gridSpan w:val="5"/>
          </w:tcPr>
          <w:p w:rsidR="005B2EE9" w:rsidRDefault="00DF59AE">
            <w:pPr>
              <w:pStyle w:val="TableParagraph"/>
              <w:spacing w:line="270" w:lineRule="exact"/>
              <w:ind w:left="177"/>
              <w:rPr>
                <w:sz w:val="24"/>
              </w:rPr>
            </w:pPr>
            <w:r>
              <w:rPr>
                <w:sz w:val="24"/>
              </w:rPr>
              <w:t>Students</w:t>
            </w:r>
            <w:r>
              <w:rPr>
                <w:spacing w:val="-4"/>
                <w:sz w:val="24"/>
              </w:rPr>
              <w:t xml:space="preserve"> </w:t>
            </w:r>
            <w:r>
              <w:rPr>
                <w:sz w:val="24"/>
              </w:rPr>
              <w:t>can</w:t>
            </w:r>
            <w:r>
              <w:rPr>
                <w:spacing w:val="-2"/>
                <w:sz w:val="24"/>
              </w:rPr>
              <w:t xml:space="preserve"> </w:t>
            </w:r>
            <w:r>
              <w:rPr>
                <w:sz w:val="24"/>
              </w:rPr>
              <w:t>face</w:t>
            </w:r>
            <w:r>
              <w:rPr>
                <w:spacing w:val="-7"/>
                <w:sz w:val="24"/>
              </w:rPr>
              <w:t xml:space="preserve"> </w:t>
            </w:r>
            <w:r>
              <w:rPr>
                <w:sz w:val="24"/>
              </w:rPr>
              <w:t>any</w:t>
            </w:r>
            <w:r>
              <w:rPr>
                <w:spacing w:val="1"/>
                <w:sz w:val="24"/>
              </w:rPr>
              <w:t xml:space="preserve"> </w:t>
            </w:r>
            <w:r>
              <w:rPr>
                <w:sz w:val="24"/>
              </w:rPr>
              <w:t>challenges</w:t>
            </w:r>
            <w:r>
              <w:rPr>
                <w:spacing w:val="-2"/>
                <w:sz w:val="24"/>
              </w:rPr>
              <w:t xml:space="preserve"> </w:t>
            </w:r>
            <w:r>
              <w:rPr>
                <w:sz w:val="24"/>
              </w:rPr>
              <w:t>in</w:t>
            </w:r>
            <w:r>
              <w:rPr>
                <w:spacing w:val="-2"/>
                <w:sz w:val="24"/>
              </w:rPr>
              <w:t xml:space="preserve"> </w:t>
            </w:r>
            <w:r>
              <w:rPr>
                <w:sz w:val="24"/>
              </w:rPr>
              <w:t>their</w:t>
            </w:r>
            <w:r>
              <w:rPr>
                <w:spacing w:val="-4"/>
                <w:sz w:val="24"/>
              </w:rPr>
              <w:t xml:space="preserve"> </w:t>
            </w:r>
            <w:r>
              <w:rPr>
                <w:spacing w:val="-2"/>
                <w:sz w:val="24"/>
              </w:rPr>
              <w:t>profession</w:t>
            </w:r>
          </w:p>
        </w:tc>
        <w:tc>
          <w:tcPr>
            <w:tcW w:w="994" w:type="dxa"/>
            <w:gridSpan w:val="2"/>
          </w:tcPr>
          <w:p w:rsidR="005B2EE9" w:rsidRDefault="00DF59AE">
            <w:pPr>
              <w:pStyle w:val="TableParagraph"/>
              <w:spacing w:line="270" w:lineRule="exact"/>
              <w:ind w:left="115"/>
              <w:rPr>
                <w:sz w:val="24"/>
              </w:rPr>
            </w:pPr>
            <w:r>
              <w:rPr>
                <w:spacing w:val="-5"/>
                <w:sz w:val="24"/>
              </w:rPr>
              <w:t>K5</w:t>
            </w:r>
          </w:p>
        </w:tc>
      </w:tr>
      <w:tr w:rsidR="005B2EE9">
        <w:trPr>
          <w:trHeight w:val="633"/>
        </w:trPr>
        <w:tc>
          <w:tcPr>
            <w:tcW w:w="1099" w:type="dxa"/>
            <w:gridSpan w:val="2"/>
          </w:tcPr>
          <w:p w:rsidR="005B2EE9" w:rsidRDefault="00DF59AE">
            <w:pPr>
              <w:pStyle w:val="TableParagraph"/>
              <w:spacing w:line="270" w:lineRule="exact"/>
              <w:ind w:left="117"/>
              <w:rPr>
                <w:sz w:val="24"/>
              </w:rPr>
            </w:pPr>
            <w:r>
              <w:rPr>
                <w:spacing w:val="-10"/>
                <w:sz w:val="24"/>
              </w:rPr>
              <w:t>4</w:t>
            </w:r>
          </w:p>
        </w:tc>
        <w:tc>
          <w:tcPr>
            <w:tcW w:w="8198" w:type="dxa"/>
            <w:gridSpan w:val="5"/>
          </w:tcPr>
          <w:p w:rsidR="005B2EE9" w:rsidRDefault="00DF59AE">
            <w:pPr>
              <w:pStyle w:val="TableParagraph"/>
              <w:spacing w:line="270" w:lineRule="exact"/>
              <w:ind w:left="177"/>
              <w:rPr>
                <w:sz w:val="24"/>
              </w:rPr>
            </w:pPr>
            <w:r>
              <w:rPr>
                <w:sz w:val="24"/>
              </w:rPr>
              <w:t>They</w:t>
            </w:r>
            <w:r>
              <w:rPr>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3"/>
                <w:sz w:val="24"/>
              </w:rPr>
              <w:t xml:space="preserve"> </w:t>
            </w:r>
            <w:r>
              <w:rPr>
                <w:sz w:val="24"/>
              </w:rPr>
              <w:t>to</w:t>
            </w:r>
            <w:r>
              <w:rPr>
                <w:spacing w:val="-1"/>
                <w:sz w:val="24"/>
              </w:rPr>
              <w:t xml:space="preserve"> </w:t>
            </w:r>
            <w:r>
              <w:rPr>
                <w:sz w:val="24"/>
              </w:rPr>
              <w:t>give</w:t>
            </w:r>
            <w:r>
              <w:rPr>
                <w:spacing w:val="-7"/>
                <w:sz w:val="24"/>
              </w:rPr>
              <w:t xml:space="preserve"> </w:t>
            </w:r>
            <w:r>
              <w:rPr>
                <w:sz w:val="24"/>
              </w:rPr>
              <w:t>solution</w:t>
            </w:r>
            <w:r>
              <w:rPr>
                <w:spacing w:val="-1"/>
                <w:sz w:val="24"/>
              </w:rPr>
              <w:t xml:space="preserve"> </w:t>
            </w:r>
            <w:r>
              <w:rPr>
                <w:sz w:val="24"/>
              </w:rPr>
              <w:t>by using</w:t>
            </w:r>
            <w:r>
              <w:rPr>
                <w:spacing w:val="-3"/>
                <w:sz w:val="24"/>
              </w:rPr>
              <w:t xml:space="preserve"> </w:t>
            </w:r>
            <w:r>
              <w:rPr>
                <w:sz w:val="24"/>
              </w:rPr>
              <w:t>their</w:t>
            </w:r>
            <w:r>
              <w:rPr>
                <w:spacing w:val="-4"/>
                <w:sz w:val="24"/>
              </w:rPr>
              <w:t xml:space="preserve"> </w:t>
            </w:r>
            <w:r>
              <w:rPr>
                <w:sz w:val="24"/>
              </w:rPr>
              <w:t>comprehended</w:t>
            </w:r>
            <w:r>
              <w:rPr>
                <w:spacing w:val="-1"/>
                <w:sz w:val="24"/>
              </w:rPr>
              <w:t xml:space="preserve"> </w:t>
            </w:r>
            <w:r>
              <w:rPr>
                <w:sz w:val="24"/>
              </w:rPr>
              <w:t>knowledge</w:t>
            </w:r>
            <w:r>
              <w:rPr>
                <w:spacing w:val="-1"/>
                <w:sz w:val="24"/>
              </w:rPr>
              <w:t xml:space="preserve"> </w:t>
            </w:r>
            <w:r>
              <w:rPr>
                <w:spacing w:val="-5"/>
                <w:sz w:val="24"/>
              </w:rPr>
              <w:t>in</w:t>
            </w:r>
          </w:p>
          <w:p w:rsidR="005B2EE9" w:rsidRDefault="00DF59AE">
            <w:pPr>
              <w:pStyle w:val="TableParagraph"/>
              <w:spacing w:before="43" w:line="240" w:lineRule="auto"/>
              <w:ind w:left="117"/>
              <w:rPr>
                <w:sz w:val="24"/>
              </w:rPr>
            </w:pPr>
            <w:r>
              <w:rPr>
                <w:sz w:val="24"/>
              </w:rPr>
              <w:t>social</w:t>
            </w:r>
            <w:r>
              <w:rPr>
                <w:spacing w:val="-8"/>
                <w:sz w:val="24"/>
              </w:rPr>
              <w:t xml:space="preserve"> </w:t>
            </w:r>
            <w:r>
              <w:rPr>
                <w:spacing w:val="-4"/>
                <w:sz w:val="24"/>
              </w:rPr>
              <w:t>work</w:t>
            </w:r>
          </w:p>
        </w:tc>
        <w:tc>
          <w:tcPr>
            <w:tcW w:w="994" w:type="dxa"/>
            <w:gridSpan w:val="2"/>
          </w:tcPr>
          <w:p w:rsidR="005B2EE9" w:rsidRDefault="00DF59AE">
            <w:pPr>
              <w:pStyle w:val="TableParagraph"/>
              <w:spacing w:line="270" w:lineRule="exact"/>
              <w:ind w:left="115"/>
              <w:rPr>
                <w:sz w:val="24"/>
              </w:rPr>
            </w:pPr>
            <w:r>
              <w:rPr>
                <w:spacing w:val="-5"/>
                <w:sz w:val="24"/>
              </w:rPr>
              <w:t>K5</w:t>
            </w:r>
          </w:p>
        </w:tc>
      </w:tr>
      <w:tr w:rsidR="005B2EE9">
        <w:trPr>
          <w:trHeight w:val="321"/>
        </w:trPr>
        <w:tc>
          <w:tcPr>
            <w:tcW w:w="1099" w:type="dxa"/>
            <w:gridSpan w:val="2"/>
          </w:tcPr>
          <w:p w:rsidR="005B2EE9" w:rsidRDefault="00DF59AE">
            <w:pPr>
              <w:pStyle w:val="TableParagraph"/>
              <w:spacing w:line="270" w:lineRule="exact"/>
              <w:ind w:left="117"/>
              <w:rPr>
                <w:sz w:val="24"/>
              </w:rPr>
            </w:pPr>
            <w:r>
              <w:rPr>
                <w:spacing w:val="-10"/>
                <w:sz w:val="24"/>
              </w:rPr>
              <w:t>5</w:t>
            </w:r>
          </w:p>
        </w:tc>
        <w:tc>
          <w:tcPr>
            <w:tcW w:w="8198" w:type="dxa"/>
            <w:gridSpan w:val="5"/>
          </w:tcPr>
          <w:p w:rsidR="005B2EE9" w:rsidRDefault="00DF59AE">
            <w:pPr>
              <w:pStyle w:val="TableParagraph"/>
              <w:spacing w:line="270" w:lineRule="exact"/>
              <w:ind w:left="117"/>
              <w:rPr>
                <w:sz w:val="24"/>
              </w:rPr>
            </w:pPr>
            <w:r>
              <w:rPr>
                <w:noProof/>
                <w:sz w:val="24"/>
                <w:lang w:val="en-IN" w:eastAsia="en-IN"/>
              </w:rPr>
              <mc:AlternateContent>
                <mc:Choice Requires="wpg">
                  <w:drawing>
                    <wp:anchor distT="0" distB="0" distL="0" distR="0" simplePos="0" relativeHeight="251693056" behindDoc="1" locked="0" layoutInCell="1" allowOverlap="1">
                      <wp:simplePos x="0" y="0"/>
                      <wp:positionH relativeFrom="column">
                        <wp:posOffset>1532255</wp:posOffset>
                      </wp:positionH>
                      <wp:positionV relativeFrom="paragraph">
                        <wp:posOffset>-6985</wp:posOffset>
                      </wp:positionV>
                      <wp:extent cx="1847850" cy="1538605"/>
                      <wp:effectExtent l="0" t="0" r="0" b="0"/>
                      <wp:wrapNone/>
                      <wp:docPr id="208" name="Group 208"/>
                      <wp:cNvGraphicFramePr/>
                      <a:graphic xmlns:a="http://schemas.openxmlformats.org/drawingml/2006/main">
                        <a:graphicData uri="http://schemas.microsoft.com/office/word/2010/wordprocessingGroup">
                          <wpg:wgp>
                            <wpg:cNvGrpSpPr/>
                            <wpg:grpSpPr>
                              <a:xfrm>
                                <a:off x="0" y="0"/>
                                <a:ext cx="1847850" cy="1538605"/>
                                <a:chOff x="0" y="0"/>
                                <a:chExt cx="1847850" cy="1538605"/>
                              </a:xfrm>
                            </wpg:grpSpPr>
                            <pic:pic xmlns:pic="http://schemas.openxmlformats.org/drawingml/2006/picture">
                              <pic:nvPicPr>
                                <pic:cNvPr id="209" name="Image 209"/>
                                <pic:cNvPicPr/>
                              </pic:nvPicPr>
                              <pic:blipFill>
                                <a:blip r:embed="rId15" cstate="print"/>
                                <a:stretch>
                                  <a:fillRect/>
                                </a:stretch>
                              </pic:blipFill>
                              <pic:spPr>
                                <a:xfrm>
                                  <a:off x="0" y="0"/>
                                  <a:ext cx="1850595" cy="1540764"/>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group id="_x0000_s1026" o:spid="_x0000_s1026" o:spt="203" style="position:absolute;left:0pt;margin-left:120.65pt;margin-top:-0.55pt;height:121.15pt;width:145.5pt;z-index:-251604992;mso-width-relative:page;mso-height-relative:page;" coordsize="1847850,1538605" o:gfxdata="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&#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">
                      <o:lock v:ext="edit" aspectratio="f"/>
                      <v:shape id="Image 209" o:spid="_x0000_s1026" o:spt="75" type="#_x0000_t75" style="position:absolute;left:0;top:0;height:1540764;width:1850595;" filled="f" o:preferrelative="t" stroked="f" coordsize="21600,21600" o:gfxdata="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8YklvQAA&#10;ANwAAAAPAAAAAAAAAAEAIAAAACIAAABkcnMvZG93bnJldi54bWxQSwECFAAUAAAACACHTuJAMy8F&#10;njsAAAA5AAAAEAAAAAAAAAABACAAAAAMAQAAZHJzL3NoYXBleG1sLnhtbFBLBQYAAAAABgAGAFsB&#10;AAC2AwAAAAA=&#10;">
                        <v:fill on="f" focussize="0,0"/>
                        <v:stroke on="f"/>
                        <v:imagedata r:id="rId16" o:title=""/>
                        <o:lock v:ext="edit" aspectratio="f"/>
                      </v:shape>
                    </v:group>
                  </w:pict>
                </mc:Fallback>
              </mc:AlternateContent>
            </w:r>
            <w:r>
              <w:rPr>
                <w:sz w:val="24"/>
              </w:rPr>
              <w:t>Students</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an</w:t>
            </w:r>
            <w:r>
              <w:rPr>
                <w:spacing w:val="-1"/>
                <w:sz w:val="24"/>
              </w:rPr>
              <w:t xml:space="preserve"> </w:t>
            </w:r>
            <w:r>
              <w:rPr>
                <w:sz w:val="24"/>
              </w:rPr>
              <w:t>effective</w:t>
            </w:r>
            <w:r>
              <w:rPr>
                <w:spacing w:val="-7"/>
                <w:sz w:val="24"/>
              </w:rPr>
              <w:t xml:space="preserve"> </w:t>
            </w:r>
            <w:r>
              <w:rPr>
                <w:sz w:val="24"/>
              </w:rPr>
              <w:t>social</w:t>
            </w:r>
            <w:r>
              <w:rPr>
                <w:spacing w:val="-3"/>
                <w:sz w:val="24"/>
              </w:rPr>
              <w:t xml:space="preserve"> </w:t>
            </w:r>
            <w:r>
              <w:rPr>
                <w:sz w:val="24"/>
              </w:rPr>
              <w:t>worker</w:t>
            </w:r>
            <w:r>
              <w:rPr>
                <w:spacing w:val="-1"/>
                <w:sz w:val="24"/>
              </w:rPr>
              <w:t xml:space="preserve"> </w:t>
            </w:r>
            <w:r>
              <w:rPr>
                <w:sz w:val="24"/>
              </w:rPr>
              <w:t>were</w:t>
            </w:r>
            <w:r>
              <w:rPr>
                <w:spacing w:val="-5"/>
                <w:sz w:val="24"/>
              </w:rPr>
              <w:t xml:space="preserve"> </w:t>
            </w:r>
            <w:r>
              <w:rPr>
                <w:sz w:val="24"/>
              </w:rPr>
              <w:t>ever</w:t>
            </w:r>
            <w:r>
              <w:rPr>
                <w:spacing w:val="-4"/>
                <w:sz w:val="24"/>
              </w:rPr>
              <w:t xml:space="preserve"> </w:t>
            </w:r>
            <w:r>
              <w:rPr>
                <w:sz w:val="24"/>
              </w:rPr>
              <w:t>they</w:t>
            </w:r>
            <w:r>
              <w:rPr>
                <w:spacing w:val="-2"/>
                <w:sz w:val="24"/>
              </w:rPr>
              <w:t xml:space="preserve"> </w:t>
            </w:r>
            <w:r>
              <w:rPr>
                <w:sz w:val="24"/>
              </w:rPr>
              <w:t>are</w:t>
            </w:r>
            <w:r>
              <w:rPr>
                <w:spacing w:val="-6"/>
                <w:sz w:val="24"/>
              </w:rPr>
              <w:t xml:space="preserve"> </w:t>
            </w:r>
            <w:r>
              <w:rPr>
                <w:spacing w:val="-2"/>
                <w:sz w:val="24"/>
              </w:rPr>
              <w:t>placed</w:t>
            </w:r>
          </w:p>
        </w:tc>
        <w:tc>
          <w:tcPr>
            <w:tcW w:w="994" w:type="dxa"/>
            <w:gridSpan w:val="2"/>
          </w:tcPr>
          <w:p w:rsidR="005B2EE9" w:rsidRDefault="00DF59AE">
            <w:pPr>
              <w:pStyle w:val="TableParagraph"/>
              <w:spacing w:line="270" w:lineRule="exact"/>
              <w:ind w:left="115"/>
              <w:rPr>
                <w:sz w:val="24"/>
              </w:rPr>
            </w:pPr>
            <w:r>
              <w:rPr>
                <w:spacing w:val="-5"/>
                <w:sz w:val="24"/>
              </w:rPr>
              <w:t>K6</w:t>
            </w:r>
          </w:p>
        </w:tc>
      </w:tr>
      <w:tr w:rsidR="005B2EE9">
        <w:trPr>
          <w:trHeight w:val="323"/>
        </w:trPr>
        <w:tc>
          <w:tcPr>
            <w:tcW w:w="10291" w:type="dxa"/>
            <w:gridSpan w:val="9"/>
          </w:tcPr>
          <w:p w:rsidR="005B2EE9" w:rsidRDefault="00DF59AE">
            <w:pPr>
              <w:pStyle w:val="TableParagraph"/>
              <w:spacing w:line="270" w:lineRule="exact"/>
              <w:ind w:left="117"/>
              <w:rPr>
                <w:sz w:val="24"/>
              </w:rPr>
            </w:pPr>
            <w:r>
              <w:rPr>
                <w:b/>
                <w:sz w:val="24"/>
              </w:rPr>
              <w:t>K1</w:t>
            </w:r>
            <w:r>
              <w:rPr>
                <w:b/>
                <w:spacing w:val="-3"/>
                <w:sz w:val="24"/>
              </w:rPr>
              <w:t xml:space="preserve"> </w:t>
            </w:r>
            <w:r>
              <w:rPr>
                <w:sz w:val="24"/>
              </w:rPr>
              <w:t>-</w:t>
            </w:r>
            <w:r>
              <w:rPr>
                <w:spacing w:val="-7"/>
                <w:sz w:val="24"/>
              </w:rPr>
              <w:t xml:space="preserve"> </w:t>
            </w:r>
            <w:r>
              <w:rPr>
                <w:sz w:val="24"/>
              </w:rPr>
              <w:t>Remember;</w:t>
            </w:r>
            <w:r>
              <w:rPr>
                <w:spacing w:val="-2"/>
                <w:sz w:val="24"/>
              </w:rPr>
              <w:t xml:space="preserve"> </w:t>
            </w:r>
            <w:r>
              <w:rPr>
                <w:b/>
                <w:sz w:val="24"/>
              </w:rPr>
              <w:t xml:space="preserve">K2 </w:t>
            </w:r>
            <w:r>
              <w:rPr>
                <w:sz w:val="24"/>
              </w:rPr>
              <w:t>-</w:t>
            </w:r>
            <w:r>
              <w:rPr>
                <w:spacing w:val="-7"/>
                <w:sz w:val="24"/>
              </w:rPr>
              <w:t xml:space="preserve"> </w:t>
            </w:r>
            <w:r>
              <w:rPr>
                <w:sz w:val="24"/>
              </w:rPr>
              <w:t>Understand;</w:t>
            </w:r>
            <w:r>
              <w:rPr>
                <w:spacing w:val="-1"/>
                <w:sz w:val="24"/>
              </w:rPr>
              <w:t xml:space="preserve"> </w:t>
            </w:r>
            <w:r>
              <w:rPr>
                <w:b/>
                <w:sz w:val="24"/>
              </w:rPr>
              <w:t xml:space="preserve">K3 </w:t>
            </w:r>
            <w:r>
              <w:rPr>
                <w:sz w:val="24"/>
              </w:rPr>
              <w:t>-</w:t>
            </w:r>
            <w:r>
              <w:rPr>
                <w:spacing w:val="-5"/>
                <w:sz w:val="24"/>
              </w:rPr>
              <w:t xml:space="preserve"> </w:t>
            </w:r>
            <w:r>
              <w:rPr>
                <w:sz w:val="24"/>
              </w:rPr>
              <w:t>Apply;</w:t>
            </w:r>
            <w:r>
              <w:rPr>
                <w:spacing w:val="-4"/>
                <w:sz w:val="24"/>
              </w:rPr>
              <w:t xml:space="preserve"> </w:t>
            </w:r>
            <w:r>
              <w:rPr>
                <w:b/>
                <w:sz w:val="24"/>
              </w:rPr>
              <w:t xml:space="preserve">K4 </w:t>
            </w:r>
            <w:r>
              <w:rPr>
                <w:sz w:val="24"/>
              </w:rPr>
              <w:t>-</w:t>
            </w:r>
            <w:r>
              <w:rPr>
                <w:spacing w:val="-2"/>
                <w:sz w:val="24"/>
              </w:rPr>
              <w:t xml:space="preserve"> </w:t>
            </w:r>
            <w:r>
              <w:rPr>
                <w:sz w:val="24"/>
              </w:rPr>
              <w:t>Analyze;</w:t>
            </w:r>
            <w:r>
              <w:rPr>
                <w:spacing w:val="-1"/>
                <w:sz w:val="24"/>
              </w:rPr>
              <w:t xml:space="preserve"> </w:t>
            </w:r>
            <w:r>
              <w:rPr>
                <w:b/>
                <w:sz w:val="24"/>
              </w:rPr>
              <w:t>K5</w:t>
            </w:r>
            <w:r>
              <w:rPr>
                <w:b/>
                <w:spacing w:val="-1"/>
                <w:sz w:val="24"/>
              </w:rPr>
              <w:t xml:space="preserve"> </w:t>
            </w:r>
            <w:r>
              <w:rPr>
                <w:sz w:val="24"/>
              </w:rPr>
              <w:t>-</w:t>
            </w:r>
            <w:r>
              <w:rPr>
                <w:spacing w:val="-6"/>
                <w:sz w:val="24"/>
              </w:rPr>
              <w:t xml:space="preserve"> </w:t>
            </w:r>
            <w:r>
              <w:rPr>
                <w:sz w:val="24"/>
              </w:rPr>
              <w:t xml:space="preserve">Evaluate; </w:t>
            </w:r>
            <w:r>
              <w:rPr>
                <w:b/>
                <w:sz w:val="24"/>
              </w:rPr>
              <w:t>K6</w:t>
            </w:r>
            <w:r>
              <w:rPr>
                <w:b/>
                <w:spacing w:val="-1"/>
                <w:sz w:val="24"/>
              </w:rPr>
              <w:t xml:space="preserve"> </w:t>
            </w:r>
            <w:r>
              <w:rPr>
                <w:sz w:val="24"/>
              </w:rPr>
              <w:t xml:space="preserve">– </w:t>
            </w:r>
            <w:r>
              <w:rPr>
                <w:spacing w:val="-2"/>
                <w:sz w:val="24"/>
              </w:rPr>
              <w:t>Create</w:t>
            </w:r>
          </w:p>
        </w:tc>
      </w:tr>
      <w:tr w:rsidR="005B2EE9">
        <w:trPr>
          <w:trHeight w:val="2222"/>
        </w:trPr>
        <w:tc>
          <w:tcPr>
            <w:tcW w:w="10291" w:type="dxa"/>
            <w:gridSpan w:val="9"/>
          </w:tcPr>
          <w:p w:rsidR="005B2EE9" w:rsidRDefault="00DF59AE">
            <w:pPr>
              <w:pStyle w:val="TableParagraph"/>
              <w:spacing w:line="276" w:lineRule="auto"/>
              <w:ind w:left="117" w:right="88"/>
              <w:jc w:val="both"/>
              <w:rPr>
                <w:sz w:val="24"/>
              </w:rPr>
            </w:pPr>
            <w:r>
              <w:rPr>
                <w:sz w:val="24"/>
              </w:rPr>
              <w:t xml:space="preserve">Students must place in an </w:t>
            </w:r>
            <w:proofErr w:type="spellStart"/>
            <w:r>
              <w:rPr>
                <w:sz w:val="24"/>
              </w:rPr>
              <w:t>organisation</w:t>
            </w:r>
            <w:proofErr w:type="spellEnd"/>
            <w:r>
              <w:rPr>
                <w:sz w:val="24"/>
              </w:rPr>
              <w:t xml:space="preserve"> for 21 days as block field work to complete their professional course.</w:t>
            </w:r>
            <w:r>
              <w:rPr>
                <w:spacing w:val="-1"/>
                <w:sz w:val="24"/>
              </w:rPr>
              <w:t xml:space="preserve"> </w:t>
            </w:r>
            <w:r>
              <w:rPr>
                <w:sz w:val="24"/>
              </w:rPr>
              <w:t>Through</w:t>
            </w:r>
            <w:r>
              <w:rPr>
                <w:spacing w:val="-4"/>
                <w:sz w:val="24"/>
              </w:rPr>
              <w:t xml:space="preserve"> </w:t>
            </w:r>
            <w:r>
              <w:rPr>
                <w:sz w:val="24"/>
              </w:rPr>
              <w:t>this</w:t>
            </w:r>
            <w:r>
              <w:rPr>
                <w:spacing w:val="-1"/>
                <w:sz w:val="24"/>
              </w:rPr>
              <w:t xml:space="preserve"> </w:t>
            </w:r>
            <w:r>
              <w:rPr>
                <w:sz w:val="24"/>
              </w:rPr>
              <w:t>block</w:t>
            </w:r>
            <w:r>
              <w:rPr>
                <w:spacing w:val="-1"/>
                <w:sz w:val="24"/>
              </w:rPr>
              <w:t xml:space="preserve"> </w:t>
            </w:r>
            <w:r>
              <w:rPr>
                <w:sz w:val="24"/>
              </w:rPr>
              <w:t>field</w:t>
            </w:r>
            <w:r>
              <w:rPr>
                <w:spacing w:val="-1"/>
                <w:sz w:val="24"/>
              </w:rPr>
              <w:t xml:space="preserve"> </w:t>
            </w:r>
            <w:r>
              <w:rPr>
                <w:sz w:val="24"/>
              </w:rPr>
              <w:t>work</w:t>
            </w:r>
            <w:r>
              <w:rPr>
                <w:spacing w:val="-4"/>
                <w:sz w:val="24"/>
              </w:rPr>
              <w:t xml:space="preserve"> </w:t>
            </w:r>
            <w:r>
              <w:rPr>
                <w:sz w:val="24"/>
              </w:rPr>
              <w:t>they</w:t>
            </w:r>
            <w:r>
              <w:rPr>
                <w:spacing w:val="-1"/>
                <w:sz w:val="24"/>
              </w:rPr>
              <w:t xml:space="preserve"> </w:t>
            </w:r>
            <w:r>
              <w:rPr>
                <w:sz w:val="24"/>
              </w:rPr>
              <w:t>will</w:t>
            </w:r>
            <w:r>
              <w:rPr>
                <w:spacing w:val="-3"/>
                <w:sz w:val="24"/>
              </w:rPr>
              <w:t xml:space="preserve"> </w:t>
            </w:r>
            <w:r>
              <w:rPr>
                <w:sz w:val="24"/>
              </w:rPr>
              <w:t>once</w:t>
            </w:r>
            <w:r>
              <w:rPr>
                <w:spacing w:val="-4"/>
                <w:sz w:val="24"/>
              </w:rPr>
              <w:t xml:space="preserve"> </w:t>
            </w:r>
            <w:r>
              <w:rPr>
                <w:sz w:val="24"/>
              </w:rPr>
              <w:t>again</w:t>
            </w:r>
            <w:r>
              <w:rPr>
                <w:spacing w:val="-1"/>
                <w:sz w:val="24"/>
              </w:rPr>
              <w:t xml:space="preserve"> </w:t>
            </w:r>
            <w:r>
              <w:rPr>
                <w:sz w:val="24"/>
              </w:rPr>
              <w:t>practice</w:t>
            </w:r>
            <w:r>
              <w:rPr>
                <w:spacing w:val="-4"/>
                <w:sz w:val="24"/>
              </w:rPr>
              <w:t xml:space="preserve"> </w:t>
            </w:r>
            <w:r>
              <w:rPr>
                <w:sz w:val="24"/>
              </w:rPr>
              <w:t>their</w:t>
            </w:r>
            <w:r>
              <w:rPr>
                <w:spacing w:val="-2"/>
                <w:sz w:val="24"/>
              </w:rPr>
              <w:t xml:space="preserve"> </w:t>
            </w:r>
            <w:r>
              <w:rPr>
                <w:sz w:val="24"/>
              </w:rPr>
              <w:t>knowledge and</w:t>
            </w:r>
            <w:r>
              <w:rPr>
                <w:spacing w:val="-1"/>
                <w:sz w:val="24"/>
              </w:rPr>
              <w:t xml:space="preserve"> </w:t>
            </w:r>
            <w:r>
              <w:rPr>
                <w:sz w:val="24"/>
              </w:rPr>
              <w:t>skill which</w:t>
            </w:r>
            <w:r>
              <w:rPr>
                <w:spacing w:val="-3"/>
                <w:sz w:val="24"/>
              </w:rPr>
              <w:t xml:space="preserve"> </w:t>
            </w:r>
            <w:r>
              <w:rPr>
                <w:sz w:val="24"/>
              </w:rPr>
              <w:t>they acquire thought out their study period. Block field work training will finally shape their profession talents. Through this training period they will be motivated to excel in their carrier. Block place training is essential for social worker students to strengthen them before getting an employment in their respective</w:t>
            </w:r>
            <w:r>
              <w:rPr>
                <w:spacing w:val="4"/>
                <w:sz w:val="24"/>
              </w:rPr>
              <w:t xml:space="preserve"> </w:t>
            </w:r>
            <w:r>
              <w:rPr>
                <w:sz w:val="24"/>
              </w:rPr>
              <w:t>areas. The</w:t>
            </w:r>
            <w:r>
              <w:rPr>
                <w:spacing w:val="6"/>
                <w:sz w:val="24"/>
              </w:rPr>
              <w:t xml:space="preserve"> </w:t>
            </w:r>
            <w:r>
              <w:rPr>
                <w:sz w:val="24"/>
              </w:rPr>
              <w:t>students</w:t>
            </w:r>
            <w:r>
              <w:rPr>
                <w:spacing w:val="8"/>
                <w:sz w:val="24"/>
              </w:rPr>
              <w:t xml:space="preserve"> </w:t>
            </w:r>
            <w:r>
              <w:rPr>
                <w:sz w:val="24"/>
              </w:rPr>
              <w:t>will</w:t>
            </w:r>
            <w:r>
              <w:rPr>
                <w:spacing w:val="8"/>
                <w:sz w:val="24"/>
              </w:rPr>
              <w:t xml:space="preserve"> </w:t>
            </w:r>
            <w:r>
              <w:rPr>
                <w:sz w:val="24"/>
              </w:rPr>
              <w:t>be</w:t>
            </w:r>
            <w:r>
              <w:rPr>
                <w:spacing w:val="6"/>
                <w:sz w:val="24"/>
              </w:rPr>
              <w:t xml:space="preserve"> </w:t>
            </w:r>
            <w:r>
              <w:rPr>
                <w:sz w:val="24"/>
              </w:rPr>
              <w:t>evaluated</w:t>
            </w:r>
            <w:r>
              <w:rPr>
                <w:spacing w:val="5"/>
                <w:sz w:val="24"/>
              </w:rPr>
              <w:t xml:space="preserve"> </w:t>
            </w:r>
            <w:r>
              <w:rPr>
                <w:sz w:val="24"/>
              </w:rPr>
              <w:t>for</w:t>
            </w:r>
            <w:r>
              <w:rPr>
                <w:spacing w:val="6"/>
                <w:sz w:val="24"/>
              </w:rPr>
              <w:t xml:space="preserve"> </w:t>
            </w:r>
            <w:r>
              <w:rPr>
                <w:sz w:val="24"/>
              </w:rPr>
              <w:t>60</w:t>
            </w:r>
            <w:r>
              <w:rPr>
                <w:spacing w:val="7"/>
                <w:sz w:val="24"/>
              </w:rPr>
              <w:t xml:space="preserve"> </w:t>
            </w:r>
            <w:r>
              <w:rPr>
                <w:sz w:val="24"/>
              </w:rPr>
              <w:t>Marks</w:t>
            </w:r>
            <w:r>
              <w:rPr>
                <w:spacing w:val="9"/>
                <w:sz w:val="24"/>
              </w:rPr>
              <w:t xml:space="preserve"> </w:t>
            </w:r>
            <w:r>
              <w:rPr>
                <w:sz w:val="24"/>
              </w:rPr>
              <w:t>for</w:t>
            </w:r>
            <w:r>
              <w:rPr>
                <w:spacing w:val="5"/>
                <w:sz w:val="24"/>
              </w:rPr>
              <w:t xml:space="preserve"> </w:t>
            </w:r>
            <w:r>
              <w:rPr>
                <w:sz w:val="24"/>
              </w:rPr>
              <w:t>CIA</w:t>
            </w:r>
            <w:r>
              <w:rPr>
                <w:spacing w:val="8"/>
                <w:sz w:val="24"/>
              </w:rPr>
              <w:t xml:space="preserve"> </w:t>
            </w:r>
            <w:r>
              <w:rPr>
                <w:sz w:val="24"/>
              </w:rPr>
              <w:t>and</w:t>
            </w:r>
            <w:r>
              <w:rPr>
                <w:spacing w:val="9"/>
                <w:sz w:val="24"/>
              </w:rPr>
              <w:t xml:space="preserve"> </w:t>
            </w:r>
            <w:r>
              <w:rPr>
                <w:sz w:val="24"/>
              </w:rPr>
              <w:t>40</w:t>
            </w:r>
            <w:r>
              <w:rPr>
                <w:spacing w:val="7"/>
                <w:sz w:val="24"/>
              </w:rPr>
              <w:t xml:space="preserve"> </w:t>
            </w:r>
            <w:r>
              <w:rPr>
                <w:sz w:val="24"/>
              </w:rPr>
              <w:t>Marks</w:t>
            </w:r>
            <w:r>
              <w:rPr>
                <w:spacing w:val="6"/>
                <w:sz w:val="24"/>
              </w:rPr>
              <w:t xml:space="preserve"> </w:t>
            </w:r>
            <w:r>
              <w:rPr>
                <w:sz w:val="24"/>
              </w:rPr>
              <w:t>for</w:t>
            </w:r>
            <w:r>
              <w:rPr>
                <w:spacing w:val="6"/>
                <w:sz w:val="24"/>
              </w:rPr>
              <w:t xml:space="preserve"> </w:t>
            </w:r>
            <w:r>
              <w:rPr>
                <w:sz w:val="24"/>
              </w:rPr>
              <w:t>External</w:t>
            </w:r>
            <w:r>
              <w:rPr>
                <w:spacing w:val="7"/>
                <w:sz w:val="24"/>
              </w:rPr>
              <w:t xml:space="preserve"> </w:t>
            </w:r>
            <w:r>
              <w:rPr>
                <w:spacing w:val="-2"/>
                <w:sz w:val="24"/>
              </w:rPr>
              <w:t>Based</w:t>
            </w:r>
          </w:p>
          <w:p w:rsidR="005B2EE9" w:rsidRDefault="00DF59AE">
            <w:pPr>
              <w:pStyle w:val="TableParagraph"/>
              <w:spacing w:line="240" w:lineRule="auto"/>
              <w:ind w:left="117"/>
              <w:jc w:val="both"/>
              <w:rPr>
                <w:sz w:val="24"/>
              </w:rPr>
            </w:pPr>
            <w:r>
              <w:rPr>
                <w:sz w:val="24"/>
              </w:rPr>
              <w:t>Viva</w:t>
            </w:r>
            <w:r>
              <w:rPr>
                <w:spacing w:val="-2"/>
                <w:sz w:val="24"/>
              </w:rPr>
              <w:t xml:space="preserve"> </w:t>
            </w:r>
            <w:r>
              <w:rPr>
                <w:sz w:val="24"/>
              </w:rPr>
              <w:t>Voce with</w:t>
            </w:r>
            <w:r>
              <w:rPr>
                <w:spacing w:val="-1"/>
                <w:sz w:val="24"/>
              </w:rPr>
              <w:t xml:space="preserve"> </w:t>
            </w:r>
            <w:r>
              <w:rPr>
                <w:sz w:val="24"/>
              </w:rPr>
              <w:t>report</w:t>
            </w:r>
            <w:r>
              <w:rPr>
                <w:spacing w:val="-1"/>
                <w:sz w:val="24"/>
              </w:rPr>
              <w:t xml:space="preserve"> </w:t>
            </w:r>
            <w:r>
              <w:rPr>
                <w:spacing w:val="-2"/>
                <w:sz w:val="24"/>
              </w:rPr>
              <w:t>presentation.</w:t>
            </w:r>
          </w:p>
        </w:tc>
      </w:tr>
      <w:tr w:rsidR="005B2EE9">
        <w:trPr>
          <w:trHeight w:val="316"/>
        </w:trPr>
        <w:tc>
          <w:tcPr>
            <w:tcW w:w="10291" w:type="dxa"/>
            <w:gridSpan w:val="9"/>
          </w:tcPr>
          <w:p w:rsidR="005B2EE9" w:rsidRDefault="00DF59AE">
            <w:pPr>
              <w:pStyle w:val="TableParagraph"/>
              <w:spacing w:line="270" w:lineRule="exact"/>
              <w:ind w:left="117"/>
              <w:rPr>
                <w:b/>
                <w:sz w:val="24"/>
              </w:rPr>
            </w:pPr>
            <w:r>
              <w:rPr>
                <w:b/>
                <w:sz w:val="24"/>
              </w:rPr>
              <w:t>Text</w:t>
            </w:r>
            <w:r>
              <w:rPr>
                <w:b/>
                <w:spacing w:val="-1"/>
                <w:sz w:val="24"/>
              </w:rPr>
              <w:t xml:space="preserve"> </w:t>
            </w:r>
            <w:r>
              <w:rPr>
                <w:b/>
                <w:spacing w:val="-2"/>
                <w:sz w:val="24"/>
              </w:rPr>
              <w:t>Book(s)</w:t>
            </w:r>
          </w:p>
        </w:tc>
      </w:tr>
      <w:tr w:rsidR="005B2EE9">
        <w:trPr>
          <w:trHeight w:val="633"/>
        </w:trPr>
        <w:tc>
          <w:tcPr>
            <w:tcW w:w="996" w:type="dxa"/>
          </w:tcPr>
          <w:p w:rsidR="005B2EE9" w:rsidRDefault="00DF59AE">
            <w:pPr>
              <w:pStyle w:val="TableParagraph"/>
              <w:spacing w:line="270" w:lineRule="exact"/>
              <w:ind w:left="117"/>
              <w:rPr>
                <w:sz w:val="24"/>
              </w:rPr>
            </w:pPr>
            <w:r>
              <w:rPr>
                <w:spacing w:val="-10"/>
                <w:sz w:val="24"/>
              </w:rPr>
              <w:t>1</w:t>
            </w:r>
          </w:p>
        </w:tc>
        <w:tc>
          <w:tcPr>
            <w:tcW w:w="9295" w:type="dxa"/>
            <w:gridSpan w:val="8"/>
          </w:tcPr>
          <w:p w:rsidR="005B2EE9" w:rsidRDefault="00DF59AE">
            <w:pPr>
              <w:pStyle w:val="TableParagraph"/>
              <w:spacing w:line="270" w:lineRule="exact"/>
              <w:ind w:left="110"/>
              <w:rPr>
                <w:sz w:val="24"/>
              </w:rPr>
            </w:pPr>
            <w:r>
              <w:rPr>
                <w:sz w:val="24"/>
              </w:rPr>
              <w:t>Contemporary</w:t>
            </w:r>
            <w:r>
              <w:rPr>
                <w:spacing w:val="-10"/>
                <w:sz w:val="24"/>
              </w:rPr>
              <w:t xml:space="preserve"> </w:t>
            </w:r>
            <w:r>
              <w:rPr>
                <w:sz w:val="24"/>
              </w:rPr>
              <w:t>Field Social</w:t>
            </w:r>
            <w:r>
              <w:rPr>
                <w:spacing w:val="-6"/>
                <w:sz w:val="24"/>
              </w:rPr>
              <w:t xml:space="preserve"> </w:t>
            </w:r>
            <w:r>
              <w:rPr>
                <w:sz w:val="24"/>
              </w:rPr>
              <w:t>Work:</w:t>
            </w:r>
            <w:r>
              <w:rPr>
                <w:spacing w:val="-1"/>
                <w:sz w:val="24"/>
              </w:rPr>
              <w:t xml:space="preserve"> </w:t>
            </w:r>
            <w:r>
              <w:rPr>
                <w:sz w:val="24"/>
              </w:rPr>
              <w:t>Integrating Field</w:t>
            </w:r>
            <w:r>
              <w:rPr>
                <w:spacing w:val="-1"/>
                <w:sz w:val="24"/>
              </w:rPr>
              <w:t xml:space="preserve"> </w:t>
            </w:r>
            <w:r>
              <w:rPr>
                <w:sz w:val="24"/>
              </w:rPr>
              <w:t>and</w:t>
            </w:r>
            <w:r>
              <w:rPr>
                <w:spacing w:val="-2"/>
                <w:sz w:val="24"/>
              </w:rPr>
              <w:t xml:space="preserve"> </w:t>
            </w:r>
            <w:r>
              <w:rPr>
                <w:sz w:val="24"/>
              </w:rPr>
              <w:t>Classroom</w:t>
            </w:r>
            <w:r>
              <w:rPr>
                <w:spacing w:val="-5"/>
                <w:sz w:val="24"/>
              </w:rPr>
              <w:t xml:space="preserve"> </w:t>
            </w:r>
            <w:r>
              <w:rPr>
                <w:sz w:val="24"/>
              </w:rPr>
              <w:t>Experience</w:t>
            </w:r>
            <w:r>
              <w:rPr>
                <w:spacing w:val="52"/>
                <w:sz w:val="24"/>
              </w:rPr>
              <w:t xml:space="preserve"> </w:t>
            </w:r>
            <w:r>
              <w:rPr>
                <w:sz w:val="24"/>
              </w:rPr>
              <w:t>By</w:t>
            </w:r>
            <w:r>
              <w:rPr>
                <w:spacing w:val="-4"/>
                <w:sz w:val="24"/>
              </w:rPr>
              <w:t xml:space="preserve"> Mark</w:t>
            </w:r>
          </w:p>
          <w:p w:rsidR="005B2EE9" w:rsidRDefault="00DF59AE">
            <w:pPr>
              <w:pStyle w:val="TableParagraph"/>
              <w:spacing w:before="45" w:line="240" w:lineRule="auto"/>
              <w:ind w:left="110"/>
              <w:rPr>
                <w:sz w:val="24"/>
              </w:rPr>
            </w:pPr>
            <w:proofErr w:type="spellStart"/>
            <w:r>
              <w:rPr>
                <w:sz w:val="24"/>
              </w:rPr>
              <w:t>Doel</w:t>
            </w:r>
            <w:proofErr w:type="spellEnd"/>
            <w:r>
              <w:rPr>
                <w:sz w:val="24"/>
              </w:rPr>
              <w:t>,</w:t>
            </w:r>
            <w:r>
              <w:rPr>
                <w:spacing w:val="-6"/>
                <w:sz w:val="24"/>
              </w:rPr>
              <w:t xml:space="preserve"> </w:t>
            </w:r>
            <w:r>
              <w:rPr>
                <w:sz w:val="24"/>
              </w:rPr>
              <w:t>Steven</w:t>
            </w:r>
            <w:r>
              <w:rPr>
                <w:spacing w:val="-5"/>
                <w:sz w:val="24"/>
              </w:rPr>
              <w:t xml:space="preserve"> </w:t>
            </w:r>
            <w:proofErr w:type="spellStart"/>
            <w:r>
              <w:rPr>
                <w:sz w:val="24"/>
              </w:rPr>
              <w:t>shardlow</w:t>
            </w:r>
            <w:proofErr w:type="spellEnd"/>
            <w:r>
              <w:rPr>
                <w:sz w:val="24"/>
              </w:rPr>
              <w:t>,</w:t>
            </w:r>
            <w:r>
              <w:rPr>
                <w:spacing w:val="-2"/>
                <w:sz w:val="24"/>
              </w:rPr>
              <w:t xml:space="preserve"> </w:t>
            </w:r>
            <w:r>
              <w:rPr>
                <w:sz w:val="24"/>
              </w:rPr>
              <w:t>Paul</w:t>
            </w:r>
            <w:r>
              <w:rPr>
                <w:spacing w:val="-4"/>
                <w:sz w:val="24"/>
              </w:rPr>
              <w:t xml:space="preserve"> </w:t>
            </w:r>
            <w:r>
              <w:rPr>
                <w:sz w:val="24"/>
              </w:rPr>
              <w:t>Gordon</w:t>
            </w:r>
            <w:r>
              <w:rPr>
                <w:spacing w:val="-3"/>
                <w:sz w:val="24"/>
              </w:rPr>
              <w:t xml:space="preserve"> </w:t>
            </w:r>
            <w:r>
              <w:rPr>
                <w:spacing w:val="-2"/>
                <w:sz w:val="24"/>
              </w:rPr>
              <w:t>Johnson</w:t>
            </w:r>
          </w:p>
        </w:tc>
      </w:tr>
      <w:tr w:rsidR="005B2EE9">
        <w:trPr>
          <w:trHeight w:val="318"/>
        </w:trPr>
        <w:tc>
          <w:tcPr>
            <w:tcW w:w="996" w:type="dxa"/>
          </w:tcPr>
          <w:p w:rsidR="005B2EE9" w:rsidRDefault="00DF59AE">
            <w:pPr>
              <w:pStyle w:val="TableParagraph"/>
              <w:spacing w:line="268" w:lineRule="exact"/>
              <w:ind w:left="117"/>
              <w:rPr>
                <w:sz w:val="24"/>
              </w:rPr>
            </w:pPr>
            <w:r>
              <w:rPr>
                <w:spacing w:val="-10"/>
                <w:sz w:val="24"/>
              </w:rPr>
              <w:t>2</w:t>
            </w:r>
          </w:p>
        </w:tc>
        <w:tc>
          <w:tcPr>
            <w:tcW w:w="9295" w:type="dxa"/>
            <w:gridSpan w:val="8"/>
          </w:tcPr>
          <w:p w:rsidR="005B2EE9" w:rsidRDefault="00DF59AE">
            <w:pPr>
              <w:pStyle w:val="TableParagraph"/>
              <w:spacing w:line="268" w:lineRule="exact"/>
              <w:ind w:left="110"/>
              <w:rPr>
                <w:sz w:val="24"/>
              </w:rPr>
            </w:pPr>
            <w:r>
              <w:rPr>
                <w:sz w:val="24"/>
              </w:rPr>
              <w:t>Achieving</w:t>
            </w:r>
            <w:r>
              <w:rPr>
                <w:spacing w:val="53"/>
                <w:sz w:val="24"/>
              </w:rPr>
              <w:t xml:space="preserve"> </w:t>
            </w:r>
            <w:r>
              <w:rPr>
                <w:sz w:val="24"/>
              </w:rPr>
              <w:t>Competency</w:t>
            </w:r>
            <w:r>
              <w:rPr>
                <w:spacing w:val="3"/>
                <w:sz w:val="24"/>
              </w:rPr>
              <w:t xml:space="preserve"> </w:t>
            </w:r>
            <w:r>
              <w:rPr>
                <w:sz w:val="24"/>
              </w:rPr>
              <w:t>in</w:t>
            </w:r>
            <w:r>
              <w:rPr>
                <w:spacing w:val="-1"/>
                <w:sz w:val="24"/>
              </w:rPr>
              <w:t xml:space="preserve"> </w:t>
            </w:r>
            <w:r>
              <w:rPr>
                <w:sz w:val="24"/>
              </w:rPr>
              <w:t>Social</w:t>
            </w:r>
            <w:r>
              <w:rPr>
                <w:spacing w:val="-1"/>
                <w:sz w:val="24"/>
              </w:rPr>
              <w:t xml:space="preserve"> </w:t>
            </w:r>
            <w:r>
              <w:rPr>
                <w:sz w:val="24"/>
              </w:rPr>
              <w:t>Work</w:t>
            </w:r>
            <w:r>
              <w:rPr>
                <w:spacing w:val="-3"/>
                <w:sz w:val="24"/>
              </w:rPr>
              <w:t xml:space="preserve"> </w:t>
            </w:r>
            <w:r>
              <w:rPr>
                <w:sz w:val="24"/>
              </w:rPr>
              <w:t>Through</w:t>
            </w:r>
            <w:r>
              <w:rPr>
                <w:spacing w:val="-2"/>
                <w:sz w:val="24"/>
              </w:rPr>
              <w:t xml:space="preserve"> </w:t>
            </w:r>
            <w:r>
              <w:rPr>
                <w:sz w:val="24"/>
              </w:rPr>
              <w:t>Field</w:t>
            </w:r>
            <w:r>
              <w:rPr>
                <w:spacing w:val="-1"/>
                <w:sz w:val="24"/>
              </w:rPr>
              <w:t xml:space="preserve"> </w:t>
            </w:r>
            <w:r>
              <w:rPr>
                <w:sz w:val="24"/>
              </w:rPr>
              <w:t>Education</w:t>
            </w:r>
            <w:r>
              <w:rPr>
                <w:spacing w:val="-1"/>
                <w:sz w:val="24"/>
              </w:rPr>
              <w:t xml:space="preserve"> </w:t>
            </w:r>
            <w:r>
              <w:rPr>
                <w:sz w:val="24"/>
              </w:rPr>
              <w:t>By</w:t>
            </w:r>
            <w:r>
              <w:rPr>
                <w:spacing w:val="55"/>
                <w:sz w:val="24"/>
              </w:rPr>
              <w:t xml:space="preserve"> </w:t>
            </w:r>
            <w:r>
              <w:rPr>
                <w:sz w:val="24"/>
              </w:rPr>
              <w:t>Marion</w:t>
            </w:r>
            <w:r>
              <w:rPr>
                <w:spacing w:val="-1"/>
                <w:sz w:val="24"/>
              </w:rPr>
              <w:t xml:space="preserve"> </w:t>
            </w:r>
            <w:proofErr w:type="spellStart"/>
            <w:r>
              <w:rPr>
                <w:spacing w:val="-4"/>
                <w:sz w:val="24"/>
              </w:rPr>
              <w:t>Bogo</w:t>
            </w:r>
            <w:proofErr w:type="spellEnd"/>
          </w:p>
        </w:tc>
      </w:tr>
      <w:tr w:rsidR="005B2EE9">
        <w:trPr>
          <w:trHeight w:val="364"/>
        </w:trPr>
        <w:tc>
          <w:tcPr>
            <w:tcW w:w="10291" w:type="dxa"/>
            <w:gridSpan w:val="9"/>
          </w:tcPr>
          <w:p w:rsidR="005B2EE9" w:rsidRDefault="00DF59AE">
            <w:pPr>
              <w:pStyle w:val="TableParagraph"/>
              <w:spacing w:line="270" w:lineRule="exact"/>
              <w:ind w:left="117"/>
              <w:rPr>
                <w:b/>
                <w:sz w:val="24"/>
              </w:rPr>
            </w:pPr>
            <w:r>
              <w:rPr>
                <w:b/>
                <w:sz w:val="24"/>
              </w:rPr>
              <w:t>Reference</w:t>
            </w:r>
            <w:r>
              <w:rPr>
                <w:b/>
                <w:spacing w:val="-13"/>
                <w:sz w:val="24"/>
              </w:rPr>
              <w:t xml:space="preserve"> </w:t>
            </w:r>
            <w:r>
              <w:rPr>
                <w:b/>
                <w:spacing w:val="-4"/>
                <w:sz w:val="24"/>
              </w:rPr>
              <w:t>Books</w:t>
            </w:r>
          </w:p>
        </w:tc>
      </w:tr>
      <w:tr w:rsidR="005B2EE9">
        <w:trPr>
          <w:trHeight w:val="317"/>
        </w:trPr>
        <w:tc>
          <w:tcPr>
            <w:tcW w:w="996" w:type="dxa"/>
          </w:tcPr>
          <w:p w:rsidR="005B2EE9" w:rsidRDefault="00DF59AE">
            <w:pPr>
              <w:pStyle w:val="TableParagraph"/>
              <w:spacing w:line="271" w:lineRule="exact"/>
              <w:ind w:left="117"/>
              <w:rPr>
                <w:sz w:val="24"/>
              </w:rPr>
            </w:pPr>
            <w:r>
              <w:rPr>
                <w:spacing w:val="-10"/>
                <w:sz w:val="24"/>
              </w:rPr>
              <w:t>1</w:t>
            </w:r>
          </w:p>
        </w:tc>
        <w:tc>
          <w:tcPr>
            <w:tcW w:w="9295" w:type="dxa"/>
            <w:gridSpan w:val="8"/>
          </w:tcPr>
          <w:p w:rsidR="005B2EE9" w:rsidRDefault="00DF59AE">
            <w:pPr>
              <w:pStyle w:val="TableParagraph"/>
              <w:spacing w:line="271" w:lineRule="exact"/>
              <w:ind w:left="110"/>
              <w:rPr>
                <w:sz w:val="24"/>
              </w:rPr>
            </w:pPr>
            <w:r>
              <w:rPr>
                <w:sz w:val="24"/>
              </w:rPr>
              <w:t>Techniques</w:t>
            </w:r>
            <w:r>
              <w:rPr>
                <w:spacing w:val="50"/>
                <w:sz w:val="24"/>
              </w:rPr>
              <w:t xml:space="preserve"> </w:t>
            </w:r>
            <w:r>
              <w:rPr>
                <w:sz w:val="24"/>
              </w:rPr>
              <w:t>and</w:t>
            </w:r>
            <w:r>
              <w:rPr>
                <w:spacing w:val="-2"/>
                <w:sz w:val="24"/>
              </w:rPr>
              <w:t xml:space="preserve"> </w:t>
            </w:r>
            <w:r>
              <w:rPr>
                <w:sz w:val="24"/>
              </w:rPr>
              <w:t>Guidelines</w:t>
            </w:r>
            <w:r>
              <w:rPr>
                <w:spacing w:val="-1"/>
                <w:sz w:val="24"/>
              </w:rPr>
              <w:t xml:space="preserve"> </w:t>
            </w:r>
            <w:r>
              <w:rPr>
                <w:sz w:val="24"/>
              </w:rPr>
              <w:t>for</w:t>
            </w:r>
            <w:r>
              <w:rPr>
                <w:spacing w:val="-9"/>
                <w:sz w:val="24"/>
              </w:rPr>
              <w:t xml:space="preserve"> </w:t>
            </w:r>
            <w:r>
              <w:rPr>
                <w:sz w:val="24"/>
              </w:rPr>
              <w:t>Social</w:t>
            </w:r>
            <w:r>
              <w:rPr>
                <w:spacing w:val="-4"/>
                <w:sz w:val="24"/>
              </w:rPr>
              <w:t xml:space="preserve"> </w:t>
            </w:r>
            <w:r>
              <w:rPr>
                <w:sz w:val="24"/>
              </w:rPr>
              <w:t>Work</w:t>
            </w:r>
            <w:r>
              <w:rPr>
                <w:spacing w:val="-4"/>
                <w:sz w:val="24"/>
              </w:rPr>
              <w:t xml:space="preserve"> </w:t>
            </w:r>
            <w:r>
              <w:rPr>
                <w:sz w:val="24"/>
              </w:rPr>
              <w:t>practice</w:t>
            </w:r>
            <w:r>
              <w:rPr>
                <w:spacing w:val="-5"/>
                <w:sz w:val="24"/>
              </w:rPr>
              <w:t xml:space="preserve"> </w:t>
            </w:r>
            <w:r>
              <w:rPr>
                <w:sz w:val="24"/>
              </w:rPr>
              <w:t>By</w:t>
            </w:r>
            <w:r>
              <w:rPr>
                <w:spacing w:val="52"/>
                <w:sz w:val="24"/>
              </w:rPr>
              <w:t xml:space="preserve"> </w:t>
            </w:r>
            <w:r>
              <w:rPr>
                <w:sz w:val="24"/>
              </w:rPr>
              <w:t>Bradford</w:t>
            </w:r>
            <w:r>
              <w:rPr>
                <w:spacing w:val="-1"/>
                <w:sz w:val="24"/>
              </w:rPr>
              <w:t xml:space="preserve"> </w:t>
            </w:r>
            <w:r>
              <w:rPr>
                <w:sz w:val="24"/>
              </w:rPr>
              <w:t>W.</w:t>
            </w:r>
            <w:r>
              <w:rPr>
                <w:spacing w:val="-1"/>
                <w:sz w:val="24"/>
              </w:rPr>
              <w:t xml:space="preserve"> </w:t>
            </w:r>
            <w:proofErr w:type="spellStart"/>
            <w:r>
              <w:rPr>
                <w:spacing w:val="-2"/>
                <w:sz w:val="24"/>
              </w:rPr>
              <w:t>Sheafor</w:t>
            </w:r>
            <w:proofErr w:type="spellEnd"/>
          </w:p>
        </w:tc>
      </w:tr>
      <w:tr w:rsidR="005B2EE9">
        <w:trPr>
          <w:trHeight w:val="417"/>
        </w:trPr>
        <w:tc>
          <w:tcPr>
            <w:tcW w:w="996" w:type="dxa"/>
          </w:tcPr>
          <w:p w:rsidR="005B2EE9" w:rsidRDefault="00DF59AE">
            <w:pPr>
              <w:pStyle w:val="TableParagraph"/>
              <w:ind w:left="117"/>
              <w:rPr>
                <w:sz w:val="24"/>
              </w:rPr>
            </w:pPr>
            <w:r>
              <w:rPr>
                <w:spacing w:val="-10"/>
                <w:sz w:val="24"/>
              </w:rPr>
              <w:t>2</w:t>
            </w:r>
          </w:p>
        </w:tc>
        <w:tc>
          <w:tcPr>
            <w:tcW w:w="9295" w:type="dxa"/>
            <w:gridSpan w:val="8"/>
          </w:tcPr>
          <w:p w:rsidR="005B2EE9" w:rsidRDefault="00DF59AE">
            <w:pPr>
              <w:pStyle w:val="TableParagraph"/>
              <w:ind w:left="110"/>
              <w:rPr>
                <w:sz w:val="24"/>
              </w:rPr>
            </w:pPr>
            <w:r>
              <w:rPr>
                <w:sz w:val="24"/>
              </w:rPr>
              <w:t>Field</w:t>
            </w:r>
            <w:r>
              <w:rPr>
                <w:spacing w:val="-6"/>
                <w:sz w:val="24"/>
              </w:rPr>
              <w:t xml:space="preserve"> </w:t>
            </w:r>
            <w:r>
              <w:rPr>
                <w:sz w:val="24"/>
              </w:rPr>
              <w:t>Work</w:t>
            </w:r>
            <w:r>
              <w:rPr>
                <w:spacing w:val="-4"/>
                <w:sz w:val="24"/>
              </w:rPr>
              <w:t xml:space="preserve"> </w:t>
            </w:r>
            <w:r>
              <w:rPr>
                <w:sz w:val="24"/>
              </w:rPr>
              <w:t>Training in Social</w:t>
            </w:r>
            <w:r>
              <w:rPr>
                <w:spacing w:val="-1"/>
                <w:sz w:val="24"/>
              </w:rPr>
              <w:t xml:space="preserve"> </w:t>
            </w:r>
            <w:r>
              <w:rPr>
                <w:sz w:val="24"/>
              </w:rPr>
              <w:t>Work</w:t>
            </w:r>
            <w:r>
              <w:rPr>
                <w:spacing w:val="53"/>
                <w:sz w:val="24"/>
              </w:rPr>
              <w:t xml:space="preserve"> </w:t>
            </w:r>
            <w:r>
              <w:rPr>
                <w:sz w:val="24"/>
              </w:rPr>
              <w:t>By</w:t>
            </w:r>
            <w:r>
              <w:rPr>
                <w:spacing w:val="5"/>
                <w:sz w:val="24"/>
              </w:rPr>
              <w:t xml:space="preserve"> </w:t>
            </w:r>
            <w:proofErr w:type="spellStart"/>
            <w:r>
              <w:rPr>
                <w:spacing w:val="-2"/>
                <w:sz w:val="24"/>
              </w:rPr>
              <w:t>I.S.Subhedar</w:t>
            </w:r>
            <w:proofErr w:type="spellEnd"/>
          </w:p>
        </w:tc>
      </w:tr>
      <w:tr w:rsidR="005B2EE9">
        <w:trPr>
          <w:trHeight w:val="316"/>
        </w:trPr>
        <w:tc>
          <w:tcPr>
            <w:tcW w:w="10291" w:type="dxa"/>
            <w:gridSpan w:val="9"/>
          </w:tcPr>
          <w:p w:rsidR="005B2EE9" w:rsidRDefault="00DF59AE">
            <w:pPr>
              <w:pStyle w:val="TableParagraph"/>
              <w:spacing w:line="270" w:lineRule="exact"/>
              <w:ind w:left="117"/>
              <w:rPr>
                <w:b/>
                <w:sz w:val="24"/>
              </w:rPr>
            </w:pPr>
            <w:r>
              <w:rPr>
                <w:b/>
                <w:sz w:val="24"/>
              </w:rPr>
              <w:t>Related</w:t>
            </w:r>
            <w:r>
              <w:rPr>
                <w:b/>
                <w:spacing w:val="-9"/>
                <w:sz w:val="24"/>
              </w:rPr>
              <w:t xml:space="preserve"> </w:t>
            </w:r>
            <w:r>
              <w:rPr>
                <w:b/>
                <w:sz w:val="24"/>
              </w:rPr>
              <w:t>Online</w:t>
            </w:r>
            <w:r>
              <w:rPr>
                <w:b/>
                <w:spacing w:val="-7"/>
                <w:sz w:val="24"/>
              </w:rPr>
              <w:t xml:space="preserve"> </w:t>
            </w:r>
            <w:r>
              <w:rPr>
                <w:b/>
                <w:sz w:val="24"/>
              </w:rPr>
              <w:t>Contents</w:t>
            </w:r>
            <w:r>
              <w:rPr>
                <w:b/>
                <w:spacing w:val="-8"/>
                <w:sz w:val="24"/>
              </w:rPr>
              <w:t xml:space="preserve"> </w:t>
            </w:r>
            <w:r>
              <w:rPr>
                <w:b/>
                <w:sz w:val="24"/>
              </w:rPr>
              <w:t>[MOOC,</w:t>
            </w:r>
            <w:r>
              <w:rPr>
                <w:b/>
                <w:spacing w:val="-8"/>
                <w:sz w:val="24"/>
              </w:rPr>
              <w:t xml:space="preserve"> </w:t>
            </w:r>
            <w:r>
              <w:rPr>
                <w:b/>
                <w:sz w:val="24"/>
              </w:rPr>
              <w:t>SWAYAM,</w:t>
            </w:r>
            <w:r>
              <w:rPr>
                <w:b/>
                <w:spacing w:val="2"/>
                <w:sz w:val="24"/>
              </w:rPr>
              <w:t xml:space="preserve"> </w:t>
            </w:r>
            <w:r>
              <w:rPr>
                <w:b/>
                <w:sz w:val="24"/>
              </w:rPr>
              <w:t>NPTEL,</w:t>
            </w:r>
            <w:r>
              <w:rPr>
                <w:b/>
                <w:spacing w:val="-7"/>
                <w:sz w:val="24"/>
              </w:rPr>
              <w:t xml:space="preserve"> </w:t>
            </w:r>
            <w:r>
              <w:rPr>
                <w:b/>
                <w:sz w:val="24"/>
              </w:rPr>
              <w:t>Websites</w:t>
            </w:r>
            <w:r>
              <w:rPr>
                <w:b/>
                <w:spacing w:val="-5"/>
                <w:sz w:val="24"/>
              </w:rPr>
              <w:t xml:space="preserve"> </w:t>
            </w:r>
            <w:r>
              <w:rPr>
                <w:b/>
                <w:spacing w:val="-2"/>
                <w:sz w:val="24"/>
              </w:rPr>
              <w:t>etc.]</w:t>
            </w:r>
          </w:p>
        </w:tc>
      </w:tr>
      <w:tr w:rsidR="005B2EE9">
        <w:trPr>
          <w:trHeight w:val="633"/>
        </w:trPr>
        <w:tc>
          <w:tcPr>
            <w:tcW w:w="996" w:type="dxa"/>
          </w:tcPr>
          <w:p w:rsidR="005B2EE9" w:rsidRDefault="00DF59AE">
            <w:pPr>
              <w:pStyle w:val="TableParagraph"/>
              <w:ind w:left="117"/>
              <w:rPr>
                <w:sz w:val="24"/>
              </w:rPr>
            </w:pPr>
            <w:r>
              <w:rPr>
                <w:spacing w:val="-10"/>
                <w:sz w:val="24"/>
              </w:rPr>
              <w:t>1</w:t>
            </w:r>
          </w:p>
        </w:tc>
        <w:tc>
          <w:tcPr>
            <w:tcW w:w="9295" w:type="dxa"/>
            <w:gridSpan w:val="8"/>
          </w:tcPr>
          <w:p w:rsidR="005B2EE9" w:rsidRDefault="00BE76DB">
            <w:pPr>
              <w:pStyle w:val="TableParagraph"/>
              <w:ind w:left="129"/>
              <w:rPr>
                <w:sz w:val="24"/>
              </w:rPr>
            </w:pPr>
            <w:hyperlink r:id="rId165">
              <w:r w:rsidR="00DF59AE">
                <w:rPr>
                  <w:spacing w:val="-4"/>
                  <w:sz w:val="24"/>
                </w:rPr>
                <w:t>https://fieldeducator.simmons.edu/article/a-program-evaluation-of-block-and-concurrent-</w:t>
              </w:r>
            </w:hyperlink>
          </w:p>
          <w:p w:rsidR="005B2EE9" w:rsidRDefault="00DF59AE">
            <w:pPr>
              <w:pStyle w:val="TableParagraph"/>
              <w:spacing w:before="43" w:line="240" w:lineRule="auto"/>
              <w:ind w:left="129"/>
              <w:rPr>
                <w:sz w:val="24"/>
              </w:rPr>
            </w:pPr>
            <w:r>
              <w:rPr>
                <w:spacing w:val="-4"/>
                <w:sz w:val="24"/>
              </w:rPr>
              <w:t>practicum-</w:t>
            </w:r>
            <w:r>
              <w:rPr>
                <w:spacing w:val="-2"/>
                <w:sz w:val="24"/>
              </w:rPr>
              <w:t>formats/</w:t>
            </w:r>
          </w:p>
        </w:tc>
      </w:tr>
      <w:tr w:rsidR="005B2EE9">
        <w:trPr>
          <w:trHeight w:val="635"/>
        </w:trPr>
        <w:tc>
          <w:tcPr>
            <w:tcW w:w="996" w:type="dxa"/>
          </w:tcPr>
          <w:p w:rsidR="005B2EE9" w:rsidRDefault="00DF59AE">
            <w:pPr>
              <w:pStyle w:val="TableParagraph"/>
              <w:spacing w:line="270" w:lineRule="exact"/>
              <w:ind w:left="117"/>
              <w:rPr>
                <w:sz w:val="24"/>
              </w:rPr>
            </w:pPr>
            <w:r>
              <w:rPr>
                <w:spacing w:val="-10"/>
                <w:sz w:val="24"/>
              </w:rPr>
              <w:t>2</w:t>
            </w:r>
          </w:p>
        </w:tc>
        <w:tc>
          <w:tcPr>
            <w:tcW w:w="9295" w:type="dxa"/>
            <w:gridSpan w:val="8"/>
          </w:tcPr>
          <w:p w:rsidR="005B2EE9" w:rsidRDefault="00BE76DB">
            <w:pPr>
              <w:pStyle w:val="TableParagraph"/>
              <w:spacing w:line="270" w:lineRule="exact"/>
              <w:ind w:left="129"/>
              <w:rPr>
                <w:sz w:val="24"/>
              </w:rPr>
            </w:pPr>
            <w:hyperlink r:id="rId166">
              <w:r w:rsidR="00DF59AE">
                <w:rPr>
                  <w:spacing w:val="-2"/>
                  <w:sz w:val="24"/>
                  <w:u w:val="single" w:color="006DC0"/>
                </w:rPr>
                <w:t>https://www.researchgate.net/publication/323911331_What_makes_a_good_placement_Findi</w:t>
              </w:r>
            </w:hyperlink>
          </w:p>
          <w:p w:rsidR="005B2EE9" w:rsidRDefault="00BE76DB">
            <w:pPr>
              <w:pStyle w:val="TableParagraph"/>
              <w:spacing w:before="45" w:line="240" w:lineRule="auto"/>
              <w:ind w:left="129"/>
              <w:rPr>
                <w:sz w:val="24"/>
              </w:rPr>
            </w:pPr>
            <w:hyperlink r:id="rId167">
              <w:proofErr w:type="spellStart"/>
              <w:r w:rsidR="00DF59AE">
                <w:rPr>
                  <w:spacing w:val="-4"/>
                  <w:sz w:val="24"/>
                  <w:u w:val="single" w:color="006DC0"/>
                </w:rPr>
                <w:t>ngs_of_a_social_work_student</w:t>
              </w:r>
              <w:proofErr w:type="spellEnd"/>
              <w:r w:rsidR="00DF59AE">
                <w:rPr>
                  <w:spacing w:val="-4"/>
                  <w:sz w:val="24"/>
                  <w:u w:val="single" w:color="006DC0"/>
                </w:rPr>
                <w:t>-to-</w:t>
              </w:r>
              <w:proofErr w:type="spellStart"/>
              <w:r w:rsidR="00DF59AE">
                <w:rPr>
                  <w:spacing w:val="-4"/>
                  <w:sz w:val="24"/>
                  <w:u w:val="single" w:color="006DC0"/>
                </w:rPr>
                <w:t>student_research_study</w:t>
              </w:r>
              <w:proofErr w:type="spellEnd"/>
            </w:hyperlink>
          </w:p>
        </w:tc>
      </w:tr>
      <w:tr w:rsidR="005B2EE9">
        <w:trPr>
          <w:trHeight w:val="316"/>
        </w:trPr>
        <w:tc>
          <w:tcPr>
            <w:tcW w:w="10291" w:type="dxa"/>
            <w:gridSpan w:val="9"/>
          </w:tcPr>
          <w:p w:rsidR="005B2EE9" w:rsidRDefault="00DF59AE">
            <w:pPr>
              <w:pStyle w:val="TableParagraph"/>
              <w:spacing w:line="268" w:lineRule="exact"/>
              <w:ind w:left="117"/>
              <w:rPr>
                <w:sz w:val="24"/>
              </w:rPr>
            </w:pPr>
            <w:r>
              <w:rPr>
                <w:sz w:val="24"/>
              </w:rPr>
              <w:t>Course</w:t>
            </w:r>
            <w:r>
              <w:rPr>
                <w:spacing w:val="-10"/>
                <w:sz w:val="24"/>
              </w:rPr>
              <w:t xml:space="preserve"> </w:t>
            </w:r>
            <w:r>
              <w:rPr>
                <w:sz w:val="24"/>
              </w:rPr>
              <w:t>Designed</w:t>
            </w:r>
            <w:r>
              <w:rPr>
                <w:spacing w:val="-2"/>
                <w:sz w:val="24"/>
              </w:rPr>
              <w:t xml:space="preserve"> </w:t>
            </w:r>
            <w:r>
              <w:rPr>
                <w:sz w:val="24"/>
              </w:rPr>
              <w:t>By:</w:t>
            </w:r>
            <w:r>
              <w:rPr>
                <w:spacing w:val="-1"/>
                <w:sz w:val="24"/>
              </w:rPr>
              <w:t xml:space="preserve"> </w:t>
            </w:r>
            <w:r>
              <w:rPr>
                <w:sz w:val="24"/>
              </w:rPr>
              <w:t>Dr. Sam Lovely Son</w:t>
            </w:r>
            <w:r w:rsidR="00D209F3">
              <w:rPr>
                <w:sz w:val="24"/>
              </w:rPr>
              <w:t>, Dr. R. Baskar</w:t>
            </w:r>
            <w:bookmarkStart w:id="0" w:name="_GoBack"/>
            <w:bookmarkEnd w:id="0"/>
          </w:p>
        </w:tc>
      </w:tr>
    </w:tbl>
    <w:p w:rsidR="005B2EE9" w:rsidRDefault="005B2EE9">
      <w:pPr>
        <w:pStyle w:val="TableParagraph"/>
        <w:spacing w:line="268" w:lineRule="exact"/>
        <w:rPr>
          <w:sz w:val="24"/>
        </w:rPr>
        <w:sectPr w:rsidR="005B2EE9">
          <w:pgSz w:w="11930" w:h="16860"/>
          <w:pgMar w:top="1320" w:right="360" w:bottom="500" w:left="360" w:header="451" w:footer="291" w:gutter="0"/>
          <w:cols w:space="720"/>
        </w:sectPr>
      </w:pPr>
    </w:p>
    <w:p w:rsidR="005B2EE9" w:rsidRDefault="005B2EE9">
      <w:pPr>
        <w:pStyle w:val="BodyText"/>
        <w:spacing w:before="2"/>
        <w:rPr>
          <w:sz w:val="7"/>
        </w:rPr>
      </w:pPr>
    </w:p>
    <w:tbl>
      <w:tblPr>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9"/>
        <w:gridCol w:w="809"/>
        <w:gridCol w:w="807"/>
        <w:gridCol w:w="811"/>
        <w:gridCol w:w="809"/>
        <w:gridCol w:w="809"/>
        <w:gridCol w:w="811"/>
        <w:gridCol w:w="809"/>
        <w:gridCol w:w="808"/>
        <w:gridCol w:w="808"/>
        <w:gridCol w:w="828"/>
      </w:tblGrid>
      <w:tr w:rsidR="005B2EE9">
        <w:trPr>
          <w:trHeight w:val="314"/>
        </w:trPr>
        <w:tc>
          <w:tcPr>
            <w:tcW w:w="8918" w:type="dxa"/>
            <w:gridSpan w:val="11"/>
          </w:tcPr>
          <w:p w:rsidR="005B2EE9" w:rsidRDefault="00DF59AE">
            <w:pPr>
              <w:pStyle w:val="TableParagraph"/>
              <w:spacing w:line="271" w:lineRule="exact"/>
              <w:ind w:left="117"/>
              <w:rPr>
                <w:b/>
                <w:sz w:val="24"/>
              </w:rPr>
            </w:pPr>
            <w:r>
              <w:rPr>
                <w:b/>
                <w:sz w:val="24"/>
              </w:rPr>
              <w:t>Mapping</w:t>
            </w:r>
            <w:r>
              <w:rPr>
                <w:b/>
                <w:spacing w:val="-5"/>
                <w:sz w:val="24"/>
              </w:rPr>
              <w:t xml:space="preserve"> </w:t>
            </w:r>
            <w:r>
              <w:rPr>
                <w:b/>
                <w:sz w:val="24"/>
              </w:rPr>
              <w:t>with</w:t>
            </w:r>
            <w:r>
              <w:rPr>
                <w:b/>
                <w:spacing w:val="-6"/>
                <w:sz w:val="24"/>
              </w:rPr>
              <w:t xml:space="preserve"> </w:t>
            </w:r>
            <w:proofErr w:type="spellStart"/>
            <w:r>
              <w:rPr>
                <w:b/>
                <w:sz w:val="24"/>
              </w:rPr>
              <w:t>Programme</w:t>
            </w:r>
            <w:proofErr w:type="spellEnd"/>
            <w:r>
              <w:rPr>
                <w:b/>
                <w:spacing w:val="-5"/>
                <w:sz w:val="24"/>
              </w:rPr>
              <w:t xml:space="preserve"> </w:t>
            </w:r>
            <w:r>
              <w:rPr>
                <w:b/>
                <w:spacing w:val="-2"/>
                <w:sz w:val="24"/>
              </w:rPr>
              <w:t>Outcomes</w:t>
            </w:r>
          </w:p>
        </w:tc>
      </w:tr>
      <w:tr w:rsidR="005B2EE9">
        <w:trPr>
          <w:trHeight w:val="316"/>
        </w:trPr>
        <w:tc>
          <w:tcPr>
            <w:tcW w:w="809" w:type="dxa"/>
          </w:tcPr>
          <w:p w:rsidR="005B2EE9" w:rsidRDefault="00DF59AE">
            <w:pPr>
              <w:pStyle w:val="TableParagraph"/>
              <w:ind w:left="0" w:right="147"/>
              <w:jc w:val="right"/>
              <w:rPr>
                <w:b/>
                <w:sz w:val="24"/>
              </w:rPr>
            </w:pPr>
            <w:r>
              <w:rPr>
                <w:b/>
                <w:spacing w:val="-5"/>
                <w:sz w:val="24"/>
              </w:rPr>
              <w:t>COs</w:t>
            </w:r>
          </w:p>
        </w:tc>
        <w:tc>
          <w:tcPr>
            <w:tcW w:w="809" w:type="dxa"/>
          </w:tcPr>
          <w:p w:rsidR="005B2EE9" w:rsidRDefault="00DF59AE">
            <w:pPr>
              <w:pStyle w:val="TableParagraph"/>
              <w:ind w:left="34" w:right="11"/>
              <w:jc w:val="center"/>
              <w:rPr>
                <w:b/>
                <w:sz w:val="24"/>
              </w:rPr>
            </w:pPr>
            <w:r>
              <w:rPr>
                <w:b/>
                <w:spacing w:val="-5"/>
                <w:sz w:val="24"/>
              </w:rPr>
              <w:t>PO1</w:t>
            </w:r>
          </w:p>
        </w:tc>
        <w:tc>
          <w:tcPr>
            <w:tcW w:w="807" w:type="dxa"/>
          </w:tcPr>
          <w:p w:rsidR="005B2EE9" w:rsidRDefault="00DF59AE">
            <w:pPr>
              <w:pStyle w:val="TableParagraph"/>
              <w:ind w:left="27" w:right="3"/>
              <w:jc w:val="center"/>
              <w:rPr>
                <w:b/>
                <w:sz w:val="24"/>
              </w:rPr>
            </w:pPr>
            <w:r>
              <w:rPr>
                <w:b/>
                <w:spacing w:val="-5"/>
                <w:sz w:val="24"/>
              </w:rPr>
              <w:t>PO2</w:t>
            </w:r>
          </w:p>
        </w:tc>
        <w:tc>
          <w:tcPr>
            <w:tcW w:w="811" w:type="dxa"/>
          </w:tcPr>
          <w:p w:rsidR="005B2EE9" w:rsidRDefault="00DF59AE">
            <w:pPr>
              <w:pStyle w:val="TableParagraph"/>
              <w:ind w:left="37" w:right="17"/>
              <w:jc w:val="center"/>
              <w:rPr>
                <w:b/>
                <w:sz w:val="24"/>
              </w:rPr>
            </w:pPr>
            <w:r>
              <w:rPr>
                <w:b/>
                <w:spacing w:val="-5"/>
                <w:sz w:val="24"/>
              </w:rPr>
              <w:t>PO3</w:t>
            </w:r>
          </w:p>
        </w:tc>
        <w:tc>
          <w:tcPr>
            <w:tcW w:w="809" w:type="dxa"/>
          </w:tcPr>
          <w:p w:rsidR="005B2EE9" w:rsidRDefault="00DF59AE">
            <w:pPr>
              <w:pStyle w:val="TableParagraph"/>
              <w:ind w:left="34" w:right="16"/>
              <w:jc w:val="center"/>
              <w:rPr>
                <w:b/>
                <w:sz w:val="24"/>
              </w:rPr>
            </w:pPr>
            <w:r>
              <w:rPr>
                <w:b/>
                <w:spacing w:val="-5"/>
                <w:sz w:val="24"/>
              </w:rPr>
              <w:t>PO4</w:t>
            </w:r>
          </w:p>
        </w:tc>
        <w:tc>
          <w:tcPr>
            <w:tcW w:w="809" w:type="dxa"/>
          </w:tcPr>
          <w:p w:rsidR="005B2EE9" w:rsidRDefault="00DF59AE">
            <w:pPr>
              <w:pStyle w:val="TableParagraph"/>
              <w:ind w:left="34" w:right="16"/>
              <w:jc w:val="center"/>
              <w:rPr>
                <w:b/>
                <w:sz w:val="24"/>
              </w:rPr>
            </w:pPr>
            <w:r>
              <w:rPr>
                <w:b/>
                <w:spacing w:val="-5"/>
                <w:sz w:val="24"/>
              </w:rPr>
              <w:t>PO5</w:t>
            </w:r>
          </w:p>
        </w:tc>
        <w:tc>
          <w:tcPr>
            <w:tcW w:w="811" w:type="dxa"/>
          </w:tcPr>
          <w:p w:rsidR="005B2EE9" w:rsidRDefault="00DF59AE">
            <w:pPr>
              <w:pStyle w:val="TableParagraph"/>
              <w:ind w:left="37" w:right="16"/>
              <w:jc w:val="center"/>
              <w:rPr>
                <w:b/>
                <w:sz w:val="24"/>
              </w:rPr>
            </w:pPr>
            <w:r>
              <w:rPr>
                <w:b/>
                <w:spacing w:val="-5"/>
                <w:sz w:val="24"/>
              </w:rPr>
              <w:t>PO6</w:t>
            </w:r>
          </w:p>
        </w:tc>
        <w:tc>
          <w:tcPr>
            <w:tcW w:w="809" w:type="dxa"/>
          </w:tcPr>
          <w:p w:rsidR="005B2EE9" w:rsidRDefault="00DF59AE">
            <w:pPr>
              <w:pStyle w:val="TableParagraph"/>
              <w:ind w:left="34" w:right="20"/>
              <w:jc w:val="center"/>
              <w:rPr>
                <w:b/>
                <w:sz w:val="24"/>
              </w:rPr>
            </w:pPr>
            <w:r>
              <w:rPr>
                <w:b/>
                <w:spacing w:val="-5"/>
                <w:sz w:val="24"/>
              </w:rPr>
              <w:t>PO7</w:t>
            </w:r>
          </w:p>
        </w:tc>
        <w:tc>
          <w:tcPr>
            <w:tcW w:w="808" w:type="dxa"/>
          </w:tcPr>
          <w:p w:rsidR="005B2EE9" w:rsidRDefault="00DF59AE">
            <w:pPr>
              <w:pStyle w:val="TableParagraph"/>
              <w:ind w:left="37" w:right="22"/>
              <w:jc w:val="center"/>
              <w:rPr>
                <w:b/>
                <w:sz w:val="24"/>
              </w:rPr>
            </w:pPr>
            <w:r>
              <w:rPr>
                <w:b/>
                <w:spacing w:val="-5"/>
                <w:sz w:val="24"/>
              </w:rPr>
              <w:t>PO8</w:t>
            </w:r>
          </w:p>
        </w:tc>
        <w:tc>
          <w:tcPr>
            <w:tcW w:w="808" w:type="dxa"/>
          </w:tcPr>
          <w:p w:rsidR="005B2EE9" w:rsidRDefault="00DF59AE">
            <w:pPr>
              <w:pStyle w:val="TableParagraph"/>
              <w:ind w:left="37" w:right="20"/>
              <w:jc w:val="center"/>
              <w:rPr>
                <w:b/>
                <w:sz w:val="24"/>
              </w:rPr>
            </w:pPr>
            <w:r>
              <w:rPr>
                <w:b/>
                <w:spacing w:val="-5"/>
                <w:sz w:val="24"/>
              </w:rPr>
              <w:t>PO9</w:t>
            </w:r>
          </w:p>
        </w:tc>
        <w:tc>
          <w:tcPr>
            <w:tcW w:w="828" w:type="dxa"/>
          </w:tcPr>
          <w:p w:rsidR="005B2EE9" w:rsidRDefault="00DF59AE">
            <w:pPr>
              <w:pStyle w:val="TableParagraph"/>
              <w:ind w:left="101" w:right="88"/>
              <w:jc w:val="center"/>
              <w:rPr>
                <w:b/>
                <w:sz w:val="24"/>
              </w:rPr>
            </w:pPr>
            <w:r>
              <w:rPr>
                <w:b/>
                <w:spacing w:val="-4"/>
                <w:sz w:val="24"/>
              </w:rPr>
              <w:t>PO10</w:t>
            </w:r>
          </w:p>
        </w:tc>
      </w:tr>
      <w:tr w:rsidR="005B2EE9">
        <w:trPr>
          <w:trHeight w:val="316"/>
        </w:trPr>
        <w:tc>
          <w:tcPr>
            <w:tcW w:w="809" w:type="dxa"/>
          </w:tcPr>
          <w:p w:rsidR="005B2EE9" w:rsidRDefault="00DF59AE">
            <w:pPr>
              <w:pStyle w:val="TableParagraph"/>
              <w:spacing w:line="270" w:lineRule="exact"/>
              <w:ind w:left="0" w:right="192"/>
              <w:jc w:val="right"/>
              <w:rPr>
                <w:b/>
                <w:sz w:val="24"/>
              </w:rPr>
            </w:pPr>
            <w:r>
              <w:rPr>
                <w:b/>
                <w:spacing w:val="-5"/>
                <w:sz w:val="24"/>
              </w:rPr>
              <w:t>CO1</w:t>
            </w:r>
          </w:p>
        </w:tc>
        <w:tc>
          <w:tcPr>
            <w:tcW w:w="809" w:type="dxa"/>
          </w:tcPr>
          <w:p w:rsidR="005B2EE9" w:rsidRDefault="00DF59AE">
            <w:pPr>
              <w:pStyle w:val="TableParagraph"/>
              <w:spacing w:line="270" w:lineRule="exact"/>
              <w:ind w:left="34" w:right="7"/>
              <w:jc w:val="center"/>
              <w:rPr>
                <w:sz w:val="24"/>
              </w:rPr>
            </w:pPr>
            <w:r>
              <w:rPr>
                <w:spacing w:val="-10"/>
                <w:sz w:val="24"/>
              </w:rPr>
              <w:t>M</w:t>
            </w:r>
          </w:p>
        </w:tc>
        <w:tc>
          <w:tcPr>
            <w:tcW w:w="807" w:type="dxa"/>
          </w:tcPr>
          <w:p w:rsidR="005B2EE9" w:rsidRDefault="00DF59AE">
            <w:pPr>
              <w:pStyle w:val="TableParagraph"/>
              <w:spacing w:line="270" w:lineRule="exact"/>
              <w:ind w:left="27" w:right="2"/>
              <w:jc w:val="center"/>
              <w:rPr>
                <w:sz w:val="24"/>
              </w:rPr>
            </w:pPr>
            <w:r>
              <w:rPr>
                <w:spacing w:val="-10"/>
                <w:sz w:val="24"/>
              </w:rPr>
              <w:t>M</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1"/>
              <w:jc w:val="center"/>
              <w:rPr>
                <w:sz w:val="24"/>
              </w:rPr>
            </w:pPr>
            <w:r>
              <w:rPr>
                <w:spacing w:val="-10"/>
                <w:sz w:val="24"/>
              </w:rPr>
              <w:t>M</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08" w:type="dxa"/>
          </w:tcPr>
          <w:p w:rsidR="005B2EE9" w:rsidRDefault="00DF59AE">
            <w:pPr>
              <w:pStyle w:val="TableParagraph"/>
              <w:spacing w:line="270" w:lineRule="exact"/>
              <w:ind w:left="37" w:right="22"/>
              <w:jc w:val="center"/>
              <w:rPr>
                <w:sz w:val="24"/>
              </w:rPr>
            </w:pPr>
            <w:r>
              <w:rPr>
                <w:spacing w:val="-10"/>
                <w:sz w:val="24"/>
              </w:rPr>
              <w:t>M</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right="88"/>
              <w:jc w:val="center"/>
              <w:rPr>
                <w:sz w:val="24"/>
              </w:rPr>
            </w:pPr>
            <w:r>
              <w:rPr>
                <w:spacing w:val="-10"/>
                <w:sz w:val="24"/>
              </w:rPr>
              <w:t>S</w:t>
            </w:r>
          </w:p>
        </w:tc>
      </w:tr>
      <w:tr w:rsidR="005B2EE9">
        <w:trPr>
          <w:trHeight w:val="318"/>
        </w:trPr>
        <w:tc>
          <w:tcPr>
            <w:tcW w:w="809" w:type="dxa"/>
          </w:tcPr>
          <w:p w:rsidR="005B2EE9" w:rsidRDefault="00DF59AE">
            <w:pPr>
              <w:pStyle w:val="TableParagraph"/>
              <w:spacing w:line="270" w:lineRule="exact"/>
              <w:ind w:left="0" w:right="192"/>
              <w:jc w:val="right"/>
              <w:rPr>
                <w:b/>
                <w:sz w:val="24"/>
              </w:rPr>
            </w:pPr>
            <w:r>
              <w:rPr>
                <w:b/>
                <w:spacing w:val="-5"/>
                <w:sz w:val="24"/>
              </w:rPr>
              <w:t>CO2</w:t>
            </w:r>
          </w:p>
        </w:tc>
        <w:tc>
          <w:tcPr>
            <w:tcW w:w="809" w:type="dxa"/>
          </w:tcPr>
          <w:p w:rsidR="005B2EE9" w:rsidRDefault="00DF59AE">
            <w:pPr>
              <w:pStyle w:val="TableParagraph"/>
              <w:spacing w:line="270" w:lineRule="exact"/>
              <w:ind w:left="34" w:right="7"/>
              <w:jc w:val="center"/>
              <w:rPr>
                <w:sz w:val="24"/>
              </w:rPr>
            </w:pPr>
            <w:r>
              <w:rPr>
                <w:spacing w:val="-10"/>
                <w:sz w:val="24"/>
              </w:rPr>
              <w:t>M</w:t>
            </w:r>
          </w:p>
        </w:tc>
        <w:tc>
          <w:tcPr>
            <w:tcW w:w="807" w:type="dxa"/>
          </w:tcPr>
          <w:p w:rsidR="005B2EE9" w:rsidRDefault="00DF59AE">
            <w:pPr>
              <w:pStyle w:val="TableParagraph"/>
              <w:spacing w:line="270" w:lineRule="exact"/>
              <w:ind w:left="27" w:right="2"/>
              <w:jc w:val="center"/>
              <w:rPr>
                <w:sz w:val="24"/>
              </w:rPr>
            </w:pPr>
            <w:r>
              <w:rPr>
                <w:spacing w:val="-10"/>
                <w:sz w:val="24"/>
              </w:rPr>
              <w:t>M</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08" w:type="dxa"/>
          </w:tcPr>
          <w:p w:rsidR="005B2EE9" w:rsidRDefault="00DF59AE">
            <w:pPr>
              <w:pStyle w:val="TableParagraph"/>
              <w:spacing w:line="270" w:lineRule="exact"/>
              <w:ind w:left="37" w:right="22"/>
              <w:jc w:val="center"/>
              <w:rPr>
                <w:sz w:val="24"/>
              </w:rPr>
            </w:pPr>
            <w:r>
              <w:rPr>
                <w:spacing w:val="-10"/>
                <w:sz w:val="24"/>
              </w:rPr>
              <w:t>M</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left="106" w:right="88"/>
              <w:jc w:val="center"/>
              <w:rPr>
                <w:sz w:val="24"/>
              </w:rPr>
            </w:pPr>
            <w:r>
              <w:rPr>
                <w:spacing w:val="-10"/>
                <w:sz w:val="24"/>
              </w:rPr>
              <w:t>M</w:t>
            </w:r>
          </w:p>
        </w:tc>
      </w:tr>
      <w:tr w:rsidR="005B2EE9">
        <w:trPr>
          <w:trHeight w:val="316"/>
        </w:trPr>
        <w:tc>
          <w:tcPr>
            <w:tcW w:w="809" w:type="dxa"/>
          </w:tcPr>
          <w:p w:rsidR="005B2EE9" w:rsidRDefault="00DF59AE">
            <w:pPr>
              <w:pStyle w:val="TableParagraph"/>
              <w:spacing w:line="270" w:lineRule="exact"/>
              <w:ind w:left="0" w:right="192"/>
              <w:jc w:val="right"/>
              <w:rPr>
                <w:b/>
                <w:sz w:val="24"/>
              </w:rPr>
            </w:pPr>
            <w:r>
              <w:rPr>
                <w:b/>
                <w:spacing w:val="-5"/>
                <w:sz w:val="24"/>
              </w:rPr>
              <w:t>CO3</w:t>
            </w:r>
          </w:p>
        </w:tc>
        <w:tc>
          <w:tcPr>
            <w:tcW w:w="809" w:type="dxa"/>
          </w:tcPr>
          <w:p w:rsidR="005B2EE9" w:rsidRDefault="00DF59AE">
            <w:pPr>
              <w:pStyle w:val="TableParagraph"/>
              <w:spacing w:line="270" w:lineRule="exact"/>
              <w:ind w:left="34" w:right="1"/>
              <w:jc w:val="center"/>
              <w:rPr>
                <w:sz w:val="24"/>
              </w:rPr>
            </w:pPr>
            <w:r>
              <w:rPr>
                <w:spacing w:val="-10"/>
                <w:sz w:val="24"/>
              </w:rPr>
              <w:t>L</w:t>
            </w:r>
          </w:p>
        </w:tc>
        <w:tc>
          <w:tcPr>
            <w:tcW w:w="807" w:type="dxa"/>
          </w:tcPr>
          <w:p w:rsidR="005B2EE9" w:rsidRDefault="00DF59AE">
            <w:pPr>
              <w:pStyle w:val="TableParagraph"/>
              <w:spacing w:line="270" w:lineRule="exact"/>
              <w:ind w:left="27" w:right="2"/>
              <w:jc w:val="center"/>
              <w:rPr>
                <w:sz w:val="24"/>
              </w:rPr>
            </w:pPr>
            <w:r>
              <w:rPr>
                <w:spacing w:val="-10"/>
                <w:sz w:val="24"/>
              </w:rPr>
              <w:t>M</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0"/>
              <w:jc w:val="center"/>
              <w:rPr>
                <w:sz w:val="24"/>
              </w:rPr>
            </w:pPr>
            <w:r>
              <w:rPr>
                <w:spacing w:val="-10"/>
                <w:sz w:val="24"/>
              </w:rPr>
              <w:t>S</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11" w:type="dxa"/>
          </w:tcPr>
          <w:p w:rsidR="005B2EE9" w:rsidRDefault="00DF59AE">
            <w:pPr>
              <w:pStyle w:val="TableParagraph"/>
              <w:spacing w:line="270" w:lineRule="exact"/>
              <w:ind w:left="37" w:right="20"/>
              <w:jc w:val="center"/>
              <w:rPr>
                <w:sz w:val="24"/>
              </w:rPr>
            </w:pPr>
            <w:r>
              <w:rPr>
                <w:spacing w:val="-10"/>
                <w:sz w:val="24"/>
              </w:rPr>
              <w:t>S</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08" w:type="dxa"/>
          </w:tcPr>
          <w:p w:rsidR="005B2EE9" w:rsidRDefault="00DF59AE">
            <w:pPr>
              <w:pStyle w:val="TableParagraph"/>
              <w:spacing w:line="270" w:lineRule="exact"/>
              <w:ind w:left="37" w:right="22"/>
              <w:jc w:val="center"/>
              <w:rPr>
                <w:sz w:val="24"/>
              </w:rPr>
            </w:pPr>
            <w:r>
              <w:rPr>
                <w:spacing w:val="-10"/>
                <w:sz w:val="24"/>
              </w:rPr>
              <w:t>M</w:t>
            </w:r>
          </w:p>
        </w:tc>
        <w:tc>
          <w:tcPr>
            <w:tcW w:w="808" w:type="dxa"/>
          </w:tcPr>
          <w:p w:rsidR="005B2EE9" w:rsidRDefault="00DF59AE">
            <w:pPr>
              <w:pStyle w:val="TableParagraph"/>
              <w:spacing w:line="270" w:lineRule="exact"/>
              <w:ind w:left="37" w:right="15"/>
              <w:jc w:val="center"/>
              <w:rPr>
                <w:sz w:val="24"/>
              </w:rPr>
            </w:pPr>
            <w:r>
              <w:rPr>
                <w:spacing w:val="-10"/>
                <w:sz w:val="24"/>
              </w:rPr>
              <w:t>M</w:t>
            </w:r>
          </w:p>
        </w:tc>
        <w:tc>
          <w:tcPr>
            <w:tcW w:w="828" w:type="dxa"/>
          </w:tcPr>
          <w:p w:rsidR="005B2EE9" w:rsidRDefault="00DF59AE">
            <w:pPr>
              <w:pStyle w:val="TableParagraph"/>
              <w:spacing w:line="270" w:lineRule="exact"/>
              <w:ind w:left="106" w:right="88"/>
              <w:jc w:val="center"/>
              <w:rPr>
                <w:sz w:val="24"/>
              </w:rPr>
            </w:pPr>
            <w:r>
              <w:rPr>
                <w:spacing w:val="-10"/>
                <w:sz w:val="24"/>
              </w:rPr>
              <w:t>M</w:t>
            </w:r>
          </w:p>
        </w:tc>
      </w:tr>
      <w:tr w:rsidR="005B2EE9">
        <w:trPr>
          <w:trHeight w:val="314"/>
        </w:trPr>
        <w:tc>
          <w:tcPr>
            <w:tcW w:w="809" w:type="dxa"/>
          </w:tcPr>
          <w:p w:rsidR="005B2EE9" w:rsidRDefault="00DF59AE">
            <w:pPr>
              <w:pStyle w:val="TableParagraph"/>
              <w:spacing w:line="270" w:lineRule="exact"/>
              <w:ind w:left="0" w:right="192"/>
              <w:jc w:val="right"/>
              <w:rPr>
                <w:b/>
                <w:sz w:val="24"/>
              </w:rPr>
            </w:pPr>
            <w:r>
              <w:rPr>
                <w:b/>
                <w:spacing w:val="-5"/>
                <w:sz w:val="24"/>
              </w:rPr>
              <w:t>CO4</w:t>
            </w:r>
          </w:p>
        </w:tc>
        <w:tc>
          <w:tcPr>
            <w:tcW w:w="809" w:type="dxa"/>
          </w:tcPr>
          <w:p w:rsidR="005B2EE9" w:rsidRDefault="00DF59AE">
            <w:pPr>
              <w:pStyle w:val="TableParagraph"/>
              <w:spacing w:line="270" w:lineRule="exact"/>
              <w:ind w:left="34" w:right="7"/>
              <w:jc w:val="center"/>
              <w:rPr>
                <w:sz w:val="24"/>
              </w:rPr>
            </w:pPr>
            <w:r>
              <w:rPr>
                <w:spacing w:val="-10"/>
                <w:sz w:val="24"/>
              </w:rPr>
              <w:t>M</w:t>
            </w:r>
          </w:p>
        </w:tc>
        <w:tc>
          <w:tcPr>
            <w:tcW w:w="807" w:type="dxa"/>
          </w:tcPr>
          <w:p w:rsidR="005B2EE9" w:rsidRDefault="00DF59AE">
            <w:pPr>
              <w:pStyle w:val="TableParagraph"/>
              <w:spacing w:line="270" w:lineRule="exact"/>
              <w:ind w:left="27" w:right="2"/>
              <w:jc w:val="center"/>
              <w:rPr>
                <w:sz w:val="24"/>
              </w:rPr>
            </w:pPr>
            <w:r>
              <w:rPr>
                <w:spacing w:val="-10"/>
                <w:sz w:val="24"/>
              </w:rPr>
              <w:t>M</w:t>
            </w:r>
          </w:p>
        </w:tc>
        <w:tc>
          <w:tcPr>
            <w:tcW w:w="811" w:type="dxa"/>
          </w:tcPr>
          <w:p w:rsidR="005B2EE9" w:rsidRDefault="00DF59AE">
            <w:pPr>
              <w:pStyle w:val="TableParagraph"/>
              <w:spacing w:line="270" w:lineRule="exact"/>
              <w:ind w:left="37" w:right="17"/>
              <w:jc w:val="center"/>
              <w:rPr>
                <w:sz w:val="24"/>
              </w:rPr>
            </w:pPr>
            <w:r>
              <w:rPr>
                <w:spacing w:val="-10"/>
                <w:sz w:val="24"/>
              </w:rPr>
              <w:t>M</w:t>
            </w:r>
          </w:p>
        </w:tc>
        <w:tc>
          <w:tcPr>
            <w:tcW w:w="809" w:type="dxa"/>
          </w:tcPr>
          <w:p w:rsidR="005B2EE9" w:rsidRDefault="00DF59AE">
            <w:pPr>
              <w:pStyle w:val="TableParagraph"/>
              <w:spacing w:line="270" w:lineRule="exact"/>
              <w:ind w:left="34" w:right="11"/>
              <w:jc w:val="center"/>
              <w:rPr>
                <w:sz w:val="24"/>
              </w:rPr>
            </w:pPr>
            <w:r>
              <w:rPr>
                <w:spacing w:val="-10"/>
                <w:sz w:val="24"/>
              </w:rPr>
              <w:t>M</w:t>
            </w:r>
          </w:p>
        </w:tc>
        <w:tc>
          <w:tcPr>
            <w:tcW w:w="809" w:type="dxa"/>
          </w:tcPr>
          <w:p w:rsidR="005B2EE9" w:rsidRDefault="00DF59AE">
            <w:pPr>
              <w:pStyle w:val="TableParagraph"/>
              <w:spacing w:line="270" w:lineRule="exact"/>
              <w:ind w:left="34" w:right="16"/>
              <w:jc w:val="center"/>
              <w:rPr>
                <w:sz w:val="24"/>
              </w:rPr>
            </w:pPr>
            <w:r>
              <w:rPr>
                <w:spacing w:val="-10"/>
                <w:sz w:val="24"/>
              </w:rPr>
              <w:t>M</w:t>
            </w:r>
          </w:p>
        </w:tc>
        <w:tc>
          <w:tcPr>
            <w:tcW w:w="811" w:type="dxa"/>
          </w:tcPr>
          <w:p w:rsidR="005B2EE9" w:rsidRDefault="00DF59AE">
            <w:pPr>
              <w:pStyle w:val="TableParagraph"/>
              <w:spacing w:line="270" w:lineRule="exact"/>
              <w:ind w:left="37" w:right="16"/>
              <w:jc w:val="center"/>
              <w:rPr>
                <w:sz w:val="24"/>
              </w:rPr>
            </w:pPr>
            <w:r>
              <w:rPr>
                <w:spacing w:val="-10"/>
                <w:sz w:val="24"/>
              </w:rPr>
              <w:t>M</w:t>
            </w:r>
          </w:p>
        </w:tc>
        <w:tc>
          <w:tcPr>
            <w:tcW w:w="809" w:type="dxa"/>
          </w:tcPr>
          <w:p w:rsidR="005B2EE9" w:rsidRDefault="00DF59AE">
            <w:pPr>
              <w:pStyle w:val="TableParagraph"/>
              <w:spacing w:line="270" w:lineRule="exact"/>
              <w:ind w:left="34" w:right="14"/>
              <w:jc w:val="center"/>
              <w:rPr>
                <w:sz w:val="24"/>
              </w:rPr>
            </w:pPr>
            <w:r>
              <w:rPr>
                <w:spacing w:val="-10"/>
                <w:sz w:val="24"/>
              </w:rPr>
              <w:t>S</w:t>
            </w:r>
          </w:p>
        </w:tc>
        <w:tc>
          <w:tcPr>
            <w:tcW w:w="808" w:type="dxa"/>
          </w:tcPr>
          <w:p w:rsidR="005B2EE9" w:rsidRDefault="00DF59AE">
            <w:pPr>
              <w:pStyle w:val="TableParagraph"/>
              <w:spacing w:line="270" w:lineRule="exact"/>
              <w:ind w:left="37" w:right="20"/>
              <w:jc w:val="center"/>
              <w:rPr>
                <w:sz w:val="24"/>
              </w:rPr>
            </w:pPr>
            <w:r>
              <w:rPr>
                <w:spacing w:val="-10"/>
                <w:sz w:val="24"/>
              </w:rPr>
              <w:t>S</w:t>
            </w:r>
          </w:p>
        </w:tc>
        <w:tc>
          <w:tcPr>
            <w:tcW w:w="808" w:type="dxa"/>
          </w:tcPr>
          <w:p w:rsidR="005B2EE9" w:rsidRDefault="00DF59AE">
            <w:pPr>
              <w:pStyle w:val="TableParagraph"/>
              <w:spacing w:line="270" w:lineRule="exact"/>
              <w:ind w:left="37" w:right="19"/>
              <w:jc w:val="center"/>
              <w:rPr>
                <w:sz w:val="24"/>
              </w:rPr>
            </w:pPr>
            <w:r>
              <w:rPr>
                <w:spacing w:val="-10"/>
                <w:sz w:val="24"/>
              </w:rPr>
              <w:t>S</w:t>
            </w:r>
          </w:p>
        </w:tc>
        <w:tc>
          <w:tcPr>
            <w:tcW w:w="828" w:type="dxa"/>
          </w:tcPr>
          <w:p w:rsidR="005B2EE9" w:rsidRDefault="00DF59AE">
            <w:pPr>
              <w:pStyle w:val="TableParagraph"/>
              <w:spacing w:line="270" w:lineRule="exact"/>
              <w:ind w:right="88"/>
              <w:jc w:val="center"/>
              <w:rPr>
                <w:sz w:val="24"/>
              </w:rPr>
            </w:pPr>
            <w:r>
              <w:rPr>
                <w:spacing w:val="-10"/>
                <w:sz w:val="24"/>
              </w:rPr>
              <w:t>S</w:t>
            </w:r>
          </w:p>
        </w:tc>
      </w:tr>
      <w:tr w:rsidR="005B2EE9">
        <w:trPr>
          <w:trHeight w:val="316"/>
        </w:trPr>
        <w:tc>
          <w:tcPr>
            <w:tcW w:w="809" w:type="dxa"/>
          </w:tcPr>
          <w:p w:rsidR="005B2EE9" w:rsidRDefault="00DF59AE">
            <w:pPr>
              <w:pStyle w:val="TableParagraph"/>
              <w:ind w:left="0" w:right="192"/>
              <w:jc w:val="right"/>
              <w:rPr>
                <w:b/>
                <w:sz w:val="24"/>
              </w:rPr>
            </w:pPr>
            <w:r>
              <w:rPr>
                <w:b/>
                <w:spacing w:val="-5"/>
                <w:sz w:val="24"/>
              </w:rPr>
              <w:t>CO5</w:t>
            </w:r>
          </w:p>
        </w:tc>
        <w:tc>
          <w:tcPr>
            <w:tcW w:w="809" w:type="dxa"/>
          </w:tcPr>
          <w:p w:rsidR="005B2EE9" w:rsidRDefault="00DF59AE">
            <w:pPr>
              <w:pStyle w:val="TableParagraph"/>
              <w:ind w:left="34" w:right="7"/>
              <w:jc w:val="center"/>
              <w:rPr>
                <w:sz w:val="24"/>
              </w:rPr>
            </w:pPr>
            <w:r>
              <w:rPr>
                <w:spacing w:val="-10"/>
                <w:sz w:val="24"/>
              </w:rPr>
              <w:t>M</w:t>
            </w:r>
          </w:p>
        </w:tc>
        <w:tc>
          <w:tcPr>
            <w:tcW w:w="807" w:type="dxa"/>
          </w:tcPr>
          <w:p w:rsidR="005B2EE9" w:rsidRDefault="00DF59AE">
            <w:pPr>
              <w:pStyle w:val="TableParagraph"/>
              <w:ind w:left="27"/>
              <w:jc w:val="center"/>
              <w:rPr>
                <w:sz w:val="24"/>
              </w:rPr>
            </w:pPr>
            <w:r>
              <w:rPr>
                <w:spacing w:val="-10"/>
                <w:sz w:val="24"/>
              </w:rPr>
              <w:t>S</w:t>
            </w:r>
          </w:p>
        </w:tc>
        <w:tc>
          <w:tcPr>
            <w:tcW w:w="811" w:type="dxa"/>
          </w:tcPr>
          <w:p w:rsidR="005B2EE9" w:rsidRDefault="00DF59AE">
            <w:pPr>
              <w:pStyle w:val="TableParagraph"/>
              <w:ind w:left="37" w:right="15"/>
              <w:jc w:val="center"/>
              <w:rPr>
                <w:sz w:val="24"/>
              </w:rPr>
            </w:pPr>
            <w:r>
              <w:rPr>
                <w:spacing w:val="-10"/>
                <w:sz w:val="24"/>
              </w:rPr>
              <w:t>S</w:t>
            </w:r>
          </w:p>
        </w:tc>
        <w:tc>
          <w:tcPr>
            <w:tcW w:w="809" w:type="dxa"/>
          </w:tcPr>
          <w:p w:rsidR="005B2EE9" w:rsidRDefault="00DF59AE">
            <w:pPr>
              <w:pStyle w:val="TableParagraph"/>
              <w:ind w:left="34" w:right="10"/>
              <w:jc w:val="center"/>
              <w:rPr>
                <w:sz w:val="24"/>
              </w:rPr>
            </w:pPr>
            <w:r>
              <w:rPr>
                <w:spacing w:val="-10"/>
                <w:sz w:val="24"/>
              </w:rPr>
              <w:t>S</w:t>
            </w:r>
          </w:p>
        </w:tc>
        <w:tc>
          <w:tcPr>
            <w:tcW w:w="809" w:type="dxa"/>
          </w:tcPr>
          <w:p w:rsidR="005B2EE9" w:rsidRDefault="00DF59AE">
            <w:pPr>
              <w:pStyle w:val="TableParagraph"/>
              <w:ind w:left="34" w:right="14"/>
              <w:jc w:val="center"/>
              <w:rPr>
                <w:sz w:val="24"/>
              </w:rPr>
            </w:pPr>
            <w:r>
              <w:rPr>
                <w:spacing w:val="-10"/>
                <w:sz w:val="24"/>
              </w:rPr>
              <w:t>S</w:t>
            </w:r>
          </w:p>
        </w:tc>
        <w:tc>
          <w:tcPr>
            <w:tcW w:w="811" w:type="dxa"/>
          </w:tcPr>
          <w:p w:rsidR="005B2EE9" w:rsidRDefault="00DF59AE">
            <w:pPr>
              <w:pStyle w:val="TableParagraph"/>
              <w:ind w:left="37" w:right="20"/>
              <w:jc w:val="center"/>
              <w:rPr>
                <w:sz w:val="24"/>
              </w:rPr>
            </w:pPr>
            <w:r>
              <w:rPr>
                <w:spacing w:val="-10"/>
                <w:sz w:val="24"/>
              </w:rPr>
              <w:t>S</w:t>
            </w:r>
          </w:p>
        </w:tc>
        <w:tc>
          <w:tcPr>
            <w:tcW w:w="809" w:type="dxa"/>
          </w:tcPr>
          <w:p w:rsidR="005B2EE9" w:rsidRDefault="00DF59AE">
            <w:pPr>
              <w:pStyle w:val="TableParagraph"/>
              <w:ind w:left="34" w:right="14"/>
              <w:jc w:val="center"/>
              <w:rPr>
                <w:sz w:val="24"/>
              </w:rPr>
            </w:pPr>
            <w:r>
              <w:rPr>
                <w:spacing w:val="-10"/>
                <w:sz w:val="24"/>
              </w:rPr>
              <w:t>S</w:t>
            </w:r>
          </w:p>
        </w:tc>
        <w:tc>
          <w:tcPr>
            <w:tcW w:w="808" w:type="dxa"/>
          </w:tcPr>
          <w:p w:rsidR="005B2EE9" w:rsidRDefault="00DF59AE">
            <w:pPr>
              <w:pStyle w:val="TableParagraph"/>
              <w:ind w:left="37" w:right="22"/>
              <w:jc w:val="center"/>
              <w:rPr>
                <w:sz w:val="24"/>
              </w:rPr>
            </w:pPr>
            <w:r>
              <w:rPr>
                <w:spacing w:val="-10"/>
                <w:sz w:val="24"/>
              </w:rPr>
              <w:t>M</w:t>
            </w:r>
          </w:p>
        </w:tc>
        <w:tc>
          <w:tcPr>
            <w:tcW w:w="808" w:type="dxa"/>
          </w:tcPr>
          <w:p w:rsidR="005B2EE9" w:rsidRDefault="00DF59AE">
            <w:pPr>
              <w:pStyle w:val="TableParagraph"/>
              <w:ind w:left="37" w:right="15"/>
              <w:jc w:val="center"/>
              <w:rPr>
                <w:sz w:val="24"/>
              </w:rPr>
            </w:pPr>
            <w:r>
              <w:rPr>
                <w:spacing w:val="-10"/>
                <w:sz w:val="24"/>
              </w:rPr>
              <w:t>M</w:t>
            </w:r>
          </w:p>
        </w:tc>
        <w:tc>
          <w:tcPr>
            <w:tcW w:w="828" w:type="dxa"/>
          </w:tcPr>
          <w:p w:rsidR="005B2EE9" w:rsidRDefault="00DF59AE">
            <w:pPr>
              <w:pStyle w:val="TableParagraph"/>
              <w:ind w:left="106" w:right="88"/>
              <w:jc w:val="center"/>
              <w:rPr>
                <w:sz w:val="24"/>
              </w:rPr>
            </w:pPr>
            <w:r>
              <w:rPr>
                <w:spacing w:val="-10"/>
                <w:sz w:val="24"/>
              </w:rPr>
              <w:t>M</w:t>
            </w:r>
          </w:p>
        </w:tc>
      </w:tr>
    </w:tbl>
    <w:p w:rsidR="005B2EE9" w:rsidRDefault="00DF59AE">
      <w:pPr>
        <w:pStyle w:val="BodyText"/>
        <w:spacing w:before="1"/>
        <w:ind w:left="1181"/>
      </w:pPr>
      <w:r>
        <w:t>*S-Strong;</w:t>
      </w:r>
      <w:r>
        <w:rPr>
          <w:spacing w:val="-9"/>
        </w:rPr>
        <w:t xml:space="preserve"> </w:t>
      </w:r>
      <w:r>
        <w:t>M-Medium;</w:t>
      </w:r>
      <w:r>
        <w:rPr>
          <w:spacing w:val="-8"/>
        </w:rPr>
        <w:t xml:space="preserve"> </w:t>
      </w:r>
      <w:r>
        <w:t>L-</w:t>
      </w:r>
      <w:r>
        <w:rPr>
          <w:spacing w:val="-5"/>
        </w:rPr>
        <w:t>Low</w:t>
      </w: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5B2EE9">
      <w:pPr>
        <w:pStyle w:val="BodyText"/>
        <w:rPr>
          <w:sz w:val="20"/>
        </w:rPr>
      </w:pPr>
    </w:p>
    <w:p w:rsidR="005B2EE9" w:rsidRDefault="00DF59AE">
      <w:pPr>
        <w:pStyle w:val="BodyText"/>
        <w:spacing w:before="198"/>
        <w:rPr>
          <w:sz w:val="20"/>
        </w:rPr>
      </w:pPr>
      <w:r>
        <w:rPr>
          <w:noProof/>
          <w:sz w:val="20"/>
          <w:lang w:val="en-IN" w:eastAsia="en-IN"/>
        </w:rPr>
        <w:drawing>
          <wp:anchor distT="0" distB="0" distL="0" distR="0" simplePos="0" relativeHeight="251705344" behindDoc="1" locked="0" layoutInCell="1" allowOverlap="1">
            <wp:simplePos x="0" y="0"/>
            <wp:positionH relativeFrom="page">
              <wp:posOffset>2743200</wp:posOffset>
            </wp:positionH>
            <wp:positionV relativeFrom="paragraph">
              <wp:posOffset>287020</wp:posOffset>
            </wp:positionV>
            <wp:extent cx="1812290" cy="1508760"/>
            <wp:effectExtent l="0" t="0" r="0" b="0"/>
            <wp:wrapTopAndBottom/>
            <wp:docPr id="210" name="Image 210"/>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68" cstate="print"/>
                    <a:stretch>
                      <a:fillRect/>
                    </a:stretch>
                  </pic:blipFill>
                  <pic:spPr>
                    <a:xfrm>
                      <a:off x="0" y="0"/>
                      <a:ext cx="1812017" cy="1508664"/>
                    </a:xfrm>
                    <a:prstGeom prst="rect">
                      <a:avLst/>
                    </a:prstGeom>
                  </pic:spPr>
                </pic:pic>
              </a:graphicData>
            </a:graphic>
          </wp:anchor>
        </w:drawing>
      </w:r>
    </w:p>
    <w:sectPr w:rsidR="005B2EE9">
      <w:pgSz w:w="11930" w:h="16860"/>
      <w:pgMar w:top="1320" w:right="360" w:bottom="500" w:left="360" w:header="451" w:footer="29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6DB" w:rsidRDefault="00BE76DB">
      <w:r>
        <w:separator/>
      </w:r>
    </w:p>
  </w:endnote>
  <w:endnote w:type="continuationSeparator" w:id="0">
    <w:p w:rsidR="00BE76DB" w:rsidRDefault="00BE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9AE" w:rsidRDefault="00DF59AE">
    <w:pPr>
      <w:pStyle w:val="BodyText"/>
      <w:spacing w:line="14" w:lineRule="auto"/>
      <w:rPr>
        <w:sz w:val="20"/>
      </w:rPr>
    </w:pPr>
    <w:r>
      <w:rPr>
        <w:noProof/>
        <w:sz w:val="20"/>
        <w:lang w:val="en-IN" w:eastAsia="en-IN"/>
      </w:rPr>
      <mc:AlternateContent>
        <mc:Choice Requires="wps">
          <w:drawing>
            <wp:anchor distT="0" distB="0" distL="0" distR="0" simplePos="0" relativeHeight="251665408" behindDoc="1" locked="0" layoutInCell="1" allowOverlap="1">
              <wp:simplePos x="0" y="0"/>
              <wp:positionH relativeFrom="page">
                <wp:posOffset>3418205</wp:posOffset>
              </wp:positionH>
              <wp:positionV relativeFrom="page">
                <wp:posOffset>10359390</wp:posOffset>
              </wp:positionV>
              <wp:extent cx="720725" cy="165735"/>
              <wp:effectExtent l="0" t="0" r="0" b="0"/>
              <wp:wrapNone/>
              <wp:docPr id="11" name="Textbox 11"/>
              <wp:cNvGraphicFramePr/>
              <a:graphic xmlns:a="http://schemas.openxmlformats.org/drawingml/2006/main">
                <a:graphicData uri="http://schemas.microsoft.com/office/word/2010/wordprocessingShape">
                  <wps:wsp>
                    <wps:cNvSpPr txBox="1"/>
                    <wps:spPr>
                      <a:xfrm>
                        <a:off x="0" y="0"/>
                        <a:ext cx="720725" cy="165735"/>
                      </a:xfrm>
                      <a:prstGeom prst="rect">
                        <a:avLst/>
                      </a:prstGeom>
                    </wps:spPr>
                    <wps:txbx>
                      <w:txbxContent>
                        <w:p w:rsidR="00DF59AE" w:rsidRDefault="00DF59AE">
                          <w:pPr>
                            <w:spacing w:before="10"/>
                            <w:ind w:left="20"/>
                            <w:rPr>
                              <w:sz w:val="20"/>
                            </w:rPr>
                          </w:pPr>
                          <w:r>
                            <w:rPr>
                              <w:color w:val="0000FF"/>
                              <w:sz w:val="20"/>
                            </w:rPr>
                            <w:t>Page</w:t>
                          </w:r>
                          <w:r>
                            <w:rPr>
                              <w:color w:val="0000FF"/>
                              <w:spacing w:val="-2"/>
                              <w:sz w:val="20"/>
                            </w:rPr>
                            <w:t xml:space="preserve"> </w:t>
                          </w:r>
                          <w:r>
                            <w:rPr>
                              <w:color w:val="0000FF"/>
                              <w:sz w:val="20"/>
                            </w:rPr>
                            <w:fldChar w:fldCharType="begin"/>
                          </w:r>
                          <w:r>
                            <w:rPr>
                              <w:color w:val="0000FF"/>
                              <w:sz w:val="20"/>
                            </w:rPr>
                            <w:instrText xml:space="preserve"> PAGE </w:instrText>
                          </w:r>
                          <w:r>
                            <w:rPr>
                              <w:color w:val="0000FF"/>
                              <w:sz w:val="20"/>
                            </w:rPr>
                            <w:fldChar w:fldCharType="separate"/>
                          </w:r>
                          <w:r w:rsidR="00D209F3">
                            <w:rPr>
                              <w:noProof/>
                              <w:color w:val="0000FF"/>
                              <w:sz w:val="20"/>
                            </w:rPr>
                            <w:t>91</w:t>
                          </w:r>
                          <w:r>
                            <w:rPr>
                              <w:color w:val="0000FF"/>
                              <w:sz w:val="20"/>
                            </w:rPr>
                            <w:fldChar w:fldCharType="end"/>
                          </w:r>
                          <w:r>
                            <w:rPr>
                              <w:color w:val="0000FF"/>
                              <w:spacing w:val="-2"/>
                              <w:sz w:val="20"/>
                            </w:rPr>
                            <w:t xml:space="preserve"> </w:t>
                          </w:r>
                          <w:r>
                            <w:rPr>
                              <w:color w:val="0000FF"/>
                              <w:sz w:val="20"/>
                            </w:rPr>
                            <w:t>of</w:t>
                          </w:r>
                          <w:r>
                            <w:rPr>
                              <w:color w:val="0000FF"/>
                              <w:spacing w:val="-2"/>
                              <w:sz w:val="20"/>
                            </w:rPr>
                            <w:t xml:space="preserve"> </w:t>
                          </w:r>
                          <w:r>
                            <w:rPr>
                              <w:color w:val="0000FF"/>
                              <w:spacing w:val="-5"/>
                              <w:sz w:val="20"/>
                            </w:rPr>
                            <w:t>94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68" type="#_x0000_t202" style="position:absolute;margin-left:269.15pt;margin-top:815.7pt;width:56.75pt;height:13.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" filled="f" stroked="f">
              <v:textbox inset="0,0,0,0">
                <w:txbxContent>
                  <w:p w:rsidR="00DF59AE" w:rsidRDefault="00DF59AE">
                    <w:pPr>
                      <w:spacing w:before="10"/>
                      <w:ind w:left="20"/>
                      <w:rPr>
                        <w:sz w:val="20"/>
                      </w:rPr>
                    </w:pPr>
                    <w:r>
                      <w:rPr>
                        <w:color w:val="0000FF"/>
                        <w:sz w:val="20"/>
                      </w:rPr>
                      <w:t>Page</w:t>
                    </w:r>
                    <w:r>
                      <w:rPr>
                        <w:color w:val="0000FF"/>
                        <w:spacing w:val="-2"/>
                        <w:sz w:val="20"/>
                      </w:rPr>
                      <w:t xml:space="preserve"> </w:t>
                    </w:r>
                    <w:r>
                      <w:rPr>
                        <w:color w:val="0000FF"/>
                        <w:sz w:val="20"/>
                      </w:rPr>
                      <w:fldChar w:fldCharType="begin"/>
                    </w:r>
                    <w:r>
                      <w:rPr>
                        <w:color w:val="0000FF"/>
                        <w:sz w:val="20"/>
                      </w:rPr>
                      <w:instrText xml:space="preserve"> PAGE </w:instrText>
                    </w:r>
                    <w:r>
                      <w:rPr>
                        <w:color w:val="0000FF"/>
                        <w:sz w:val="20"/>
                      </w:rPr>
                      <w:fldChar w:fldCharType="separate"/>
                    </w:r>
                    <w:r w:rsidR="00D209F3">
                      <w:rPr>
                        <w:noProof/>
                        <w:color w:val="0000FF"/>
                        <w:sz w:val="20"/>
                      </w:rPr>
                      <w:t>91</w:t>
                    </w:r>
                    <w:r>
                      <w:rPr>
                        <w:color w:val="0000FF"/>
                        <w:sz w:val="20"/>
                      </w:rPr>
                      <w:fldChar w:fldCharType="end"/>
                    </w:r>
                    <w:r>
                      <w:rPr>
                        <w:color w:val="0000FF"/>
                        <w:spacing w:val="-2"/>
                        <w:sz w:val="20"/>
                      </w:rPr>
                      <w:t xml:space="preserve"> </w:t>
                    </w:r>
                    <w:r>
                      <w:rPr>
                        <w:color w:val="0000FF"/>
                        <w:sz w:val="20"/>
                      </w:rPr>
                      <w:t>of</w:t>
                    </w:r>
                    <w:r>
                      <w:rPr>
                        <w:color w:val="0000FF"/>
                        <w:spacing w:val="-2"/>
                        <w:sz w:val="20"/>
                      </w:rPr>
                      <w:t xml:space="preserve"> </w:t>
                    </w:r>
                    <w:r>
                      <w:rPr>
                        <w:color w:val="0000FF"/>
                        <w:spacing w:val="-5"/>
                        <w:sz w:val="20"/>
                      </w:rPr>
                      <w:t>94</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6DB" w:rsidRDefault="00BE76DB">
      <w:r>
        <w:separator/>
      </w:r>
    </w:p>
  </w:footnote>
  <w:footnote w:type="continuationSeparator" w:id="0">
    <w:p w:rsidR="00BE76DB" w:rsidRDefault="00BE7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9AE" w:rsidRDefault="00DF59AE">
    <w:pPr>
      <w:pStyle w:val="BodyText"/>
      <w:spacing w:line="14" w:lineRule="auto"/>
      <w:rPr>
        <w:sz w:val="20"/>
      </w:rPr>
    </w:pPr>
    <w:r>
      <w:rPr>
        <w:noProof/>
        <w:sz w:val="20"/>
        <w:lang w:val="en-IN" w:eastAsia="en-IN"/>
      </w:rPr>
      <mc:AlternateContent>
        <mc:Choice Requires="wps">
          <w:drawing>
            <wp:anchor distT="0" distB="0" distL="0" distR="0" simplePos="0" relativeHeight="251664384" behindDoc="1" locked="0" layoutInCell="1" allowOverlap="1">
              <wp:simplePos x="0" y="0"/>
              <wp:positionH relativeFrom="page">
                <wp:posOffset>3263900</wp:posOffset>
              </wp:positionH>
              <wp:positionV relativeFrom="page">
                <wp:posOffset>273050</wp:posOffset>
              </wp:positionV>
              <wp:extent cx="4031615" cy="379095"/>
              <wp:effectExtent l="0" t="0" r="0" b="0"/>
              <wp:wrapNone/>
              <wp:docPr id="10" name="Textbox 10"/>
              <wp:cNvGraphicFramePr/>
              <a:graphic xmlns:a="http://schemas.openxmlformats.org/drawingml/2006/main">
                <a:graphicData uri="http://schemas.microsoft.com/office/word/2010/wordprocessingShape">
                  <wps:wsp>
                    <wps:cNvSpPr txBox="1"/>
                    <wps:spPr>
                      <a:xfrm>
                        <a:off x="0" y="0"/>
                        <a:ext cx="4031615" cy="379095"/>
                      </a:xfrm>
                      <a:prstGeom prst="rect">
                        <a:avLst/>
                      </a:prstGeom>
                    </wps:spPr>
                    <wps:txbx>
                      <w:txbxContent>
                        <w:p w:rsidR="00DF59AE" w:rsidRDefault="00DF59AE">
                          <w:pPr>
                            <w:pStyle w:val="BodyText"/>
                            <w:spacing w:before="10"/>
                            <w:ind w:left="20"/>
                          </w:pPr>
                          <w:r>
                            <w:rPr>
                              <w:color w:val="0000FF"/>
                            </w:rPr>
                            <w:t>M.S.W.</w:t>
                          </w:r>
                          <w:r>
                            <w:rPr>
                              <w:color w:val="0000FF"/>
                              <w:spacing w:val="-4"/>
                            </w:rPr>
                            <w:t xml:space="preserve"> </w:t>
                          </w:r>
                          <w:r>
                            <w:rPr>
                              <w:color w:val="0000FF"/>
                            </w:rPr>
                            <w:t>2026-27</w:t>
                          </w:r>
                          <w:r>
                            <w:rPr>
                              <w:color w:val="0000FF"/>
                              <w:spacing w:val="-1"/>
                            </w:rPr>
                            <w:t xml:space="preserve"> </w:t>
                          </w:r>
                          <w:r>
                            <w:rPr>
                              <w:color w:val="0000FF"/>
                            </w:rPr>
                            <w:t>onwards</w:t>
                          </w:r>
                          <w:r>
                            <w:rPr>
                              <w:color w:val="0000FF"/>
                              <w:spacing w:val="-2"/>
                            </w:rPr>
                            <w:t xml:space="preserve"> </w:t>
                          </w:r>
                          <w:r>
                            <w:rPr>
                              <w:color w:val="0000FF"/>
                            </w:rPr>
                            <w:t>-</w:t>
                          </w:r>
                          <w:r>
                            <w:rPr>
                              <w:color w:val="0000FF"/>
                              <w:spacing w:val="-2"/>
                            </w:rPr>
                            <w:t xml:space="preserve"> </w:t>
                          </w:r>
                          <w:r>
                            <w:rPr>
                              <w:color w:val="0000FF"/>
                            </w:rPr>
                            <w:t>Affiliated</w:t>
                          </w:r>
                          <w:r>
                            <w:rPr>
                              <w:color w:val="0000FF"/>
                              <w:spacing w:val="-2"/>
                            </w:rPr>
                            <w:t xml:space="preserve"> </w:t>
                          </w:r>
                          <w:r>
                            <w:rPr>
                              <w:color w:val="0000FF"/>
                            </w:rPr>
                            <w:t>Colleges -</w:t>
                          </w:r>
                          <w:r>
                            <w:rPr>
                              <w:color w:val="0000FF"/>
                              <w:spacing w:val="-1"/>
                            </w:rPr>
                            <w:t xml:space="preserve"> </w:t>
                          </w:r>
                          <w:r>
                            <w:rPr>
                              <w:color w:val="0000FF"/>
                            </w:rPr>
                            <w:t>Annexure</w:t>
                          </w:r>
                          <w:r>
                            <w:rPr>
                              <w:color w:val="0000FF"/>
                              <w:spacing w:val="-1"/>
                            </w:rPr>
                            <w:t xml:space="preserve"> </w:t>
                          </w:r>
                          <w:r>
                            <w:rPr>
                              <w:color w:val="0000FF"/>
                              <w:spacing w:val="-2"/>
                            </w:rPr>
                            <w:t>No.54</w:t>
                          </w:r>
                        </w:p>
                        <w:p w:rsidR="00DF59AE" w:rsidRDefault="00DF59AE">
                          <w:pPr>
                            <w:pStyle w:val="BodyText"/>
                            <w:spacing w:before="14"/>
                            <w:ind w:left="3621"/>
                          </w:pPr>
                          <w:r>
                            <w:rPr>
                              <w:color w:val="0000FF"/>
                            </w:rPr>
                            <w:t>SCAA</w:t>
                          </w:r>
                          <w:r>
                            <w:rPr>
                              <w:color w:val="0000FF"/>
                              <w:spacing w:val="-4"/>
                            </w:rPr>
                            <w:t xml:space="preserve"> </w:t>
                          </w:r>
                          <w:r>
                            <w:rPr>
                              <w:color w:val="0000FF"/>
                            </w:rPr>
                            <w:t>DATED:</w:t>
                          </w:r>
                          <w:r>
                            <w:rPr>
                              <w:color w:val="0000FF"/>
                              <w:spacing w:val="-2"/>
                            </w:rPr>
                            <w:t xml:space="preserve"> 10.07.2026</w:t>
                          </w:r>
                        </w:p>
                      </w:txbxContent>
                    </wps:txbx>
                    <wps:bodyPr wrap="square" lIns="0" tIns="0" rIns="0" bIns="0" rtlCol="0">
                      <a:noAutofit/>
                    </wps:bodyPr>
                  </wps:wsp>
                </a:graphicData>
              </a:graphic>
            </wp:anchor>
          </w:drawing>
        </mc:Choice>
        <mc:Fallback xmlns:w15="http://schemas.microsoft.com/office/word/2012/wordml" xmlns:wpsCustomData="http://www.wps.cn/officeDocument/2013/wpsCustomData">
          <w:pict>
            <v:shape id="Textbox 10" o:spid="_x0000_s1026" o:spt="202" type="#_x0000_t202" style="position:absolute;left:0pt;margin-left:257pt;margin-top:21.5pt;height:29.85pt;width:317.45pt;mso-position-horizontal-relative:page;mso-position-vertical-relative:page;z-index:-251652096;mso-width-relative:page;mso-height-relative:page;" filled="f" stroked="f" coordsize="21600,21600" o:gfxdata="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N9kqR2gAAAAsBAAAPAAAAAAAAAAEAIAAAACIAAABkcnMvZG93bnJldi54bWxQSwECFAAUAAAA&#10;CACHTuJAxj4Mp7MBAAB2AwAADgAAAAAAAAABACAAAAApAQAAZHJzL2Uyb0RvYy54bWxQSwUGAAAA&#10;AAYABgBZAQAATgUAAAAA&#10;">
              <v:fill on="f" focussize="0,0"/>
              <v:stroke on="f"/>
              <v:imagedata o:title=""/>
              <o:lock v:ext="edit" aspectratio="f"/>
              <v:textbox inset="0mm,0mm,0mm,0mm">
                <w:txbxContent>
                  <w:p w14:paraId="12D4AAD5">
                    <w:pPr>
                      <w:pStyle w:val="6"/>
                      <w:spacing w:before="10"/>
                      <w:ind w:left="20"/>
                    </w:pPr>
                    <w:r>
                      <w:rPr>
                        <w:color w:val="0000FF"/>
                      </w:rPr>
                      <w:t>M.S.W.</w:t>
                    </w:r>
                    <w:r>
                      <w:rPr>
                        <w:color w:val="0000FF"/>
                        <w:spacing w:val="-4"/>
                      </w:rPr>
                      <w:t xml:space="preserve"> </w:t>
                    </w:r>
                    <w:r>
                      <w:rPr>
                        <w:color w:val="0000FF"/>
                      </w:rPr>
                      <w:t>2026-27</w:t>
                    </w:r>
                    <w:r>
                      <w:rPr>
                        <w:color w:val="0000FF"/>
                        <w:spacing w:val="-1"/>
                      </w:rPr>
                      <w:t xml:space="preserve"> </w:t>
                    </w:r>
                    <w:r>
                      <w:rPr>
                        <w:color w:val="0000FF"/>
                      </w:rPr>
                      <w:t>onwards</w:t>
                    </w:r>
                    <w:r>
                      <w:rPr>
                        <w:color w:val="0000FF"/>
                        <w:spacing w:val="-2"/>
                      </w:rPr>
                      <w:t xml:space="preserve"> </w:t>
                    </w:r>
                    <w:r>
                      <w:rPr>
                        <w:color w:val="0000FF"/>
                      </w:rPr>
                      <w:t>-</w:t>
                    </w:r>
                    <w:r>
                      <w:rPr>
                        <w:color w:val="0000FF"/>
                        <w:spacing w:val="-2"/>
                      </w:rPr>
                      <w:t xml:space="preserve"> </w:t>
                    </w:r>
                    <w:r>
                      <w:rPr>
                        <w:color w:val="0000FF"/>
                      </w:rPr>
                      <w:t>Affiliated</w:t>
                    </w:r>
                    <w:r>
                      <w:rPr>
                        <w:color w:val="0000FF"/>
                        <w:spacing w:val="-2"/>
                      </w:rPr>
                      <w:t xml:space="preserve"> </w:t>
                    </w:r>
                    <w:r>
                      <w:rPr>
                        <w:color w:val="0000FF"/>
                      </w:rPr>
                      <w:t>Colleges -</w:t>
                    </w:r>
                    <w:r>
                      <w:rPr>
                        <w:color w:val="0000FF"/>
                        <w:spacing w:val="-1"/>
                      </w:rPr>
                      <w:t xml:space="preserve"> </w:t>
                    </w:r>
                    <w:r>
                      <w:rPr>
                        <w:color w:val="0000FF"/>
                      </w:rPr>
                      <w:t>Annexure</w:t>
                    </w:r>
                    <w:r>
                      <w:rPr>
                        <w:color w:val="0000FF"/>
                        <w:spacing w:val="-1"/>
                      </w:rPr>
                      <w:t xml:space="preserve"> </w:t>
                    </w:r>
                    <w:r>
                      <w:rPr>
                        <w:color w:val="0000FF"/>
                        <w:spacing w:val="-2"/>
                      </w:rPr>
                      <w:t>No.54</w:t>
                    </w:r>
                  </w:p>
                  <w:p w14:paraId="71042B91">
                    <w:pPr>
                      <w:pStyle w:val="6"/>
                      <w:spacing w:before="14"/>
                      <w:ind w:left="3621"/>
                    </w:pPr>
                    <w:r>
                      <w:rPr>
                        <w:color w:val="0000FF"/>
                      </w:rPr>
                      <w:t>SCAA</w:t>
                    </w:r>
                    <w:r>
                      <w:rPr>
                        <w:color w:val="0000FF"/>
                        <w:spacing w:val="-4"/>
                      </w:rPr>
                      <w:t xml:space="preserve"> </w:t>
                    </w:r>
                    <w:r>
                      <w:rPr>
                        <w:color w:val="0000FF"/>
                      </w:rPr>
                      <w:t>DATED:</w:t>
                    </w:r>
                    <w:r>
                      <w:rPr>
                        <w:color w:val="0000FF"/>
                        <w:spacing w:val="-2"/>
                      </w:rPr>
                      <w:t xml:space="preserve"> 10.07.2026</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E1A8D"/>
    <w:multiLevelType w:val="multilevel"/>
    <w:tmpl w:val="037E1A8D"/>
    <w:lvl w:ilvl="0">
      <w:start w:val="1"/>
      <w:numFmt w:val="decimal"/>
      <w:lvlText w:val="%1."/>
      <w:lvlJc w:val="left"/>
      <w:pPr>
        <w:ind w:left="352" w:hanging="240"/>
        <w:jc w:val="left"/>
      </w:pPr>
      <w:rPr>
        <w:rFonts w:ascii="Times New Roman" w:eastAsia="Times New Roman" w:hAnsi="Times New Roman" w:cs="Times New Roman" w:hint="default"/>
        <w:b w:val="0"/>
        <w:bCs w:val="0"/>
        <w:i w:val="0"/>
        <w:iCs w:val="0"/>
        <w:spacing w:val="0"/>
        <w:w w:val="87"/>
        <w:sz w:val="24"/>
        <w:szCs w:val="24"/>
        <w:lang w:val="en-US" w:eastAsia="en-US" w:bidi="ar-SA"/>
      </w:rPr>
    </w:lvl>
    <w:lvl w:ilvl="1">
      <w:numFmt w:val="bullet"/>
      <w:lvlText w:val="•"/>
      <w:lvlJc w:val="left"/>
      <w:pPr>
        <w:ind w:left="1256" w:hanging="240"/>
      </w:pPr>
      <w:rPr>
        <w:rFonts w:hint="default"/>
        <w:lang w:val="en-US" w:eastAsia="en-US" w:bidi="ar-SA"/>
      </w:rPr>
    </w:lvl>
    <w:lvl w:ilvl="2">
      <w:numFmt w:val="bullet"/>
      <w:lvlText w:val="•"/>
      <w:lvlJc w:val="left"/>
      <w:pPr>
        <w:ind w:left="2153" w:hanging="240"/>
      </w:pPr>
      <w:rPr>
        <w:rFonts w:hint="default"/>
        <w:lang w:val="en-US" w:eastAsia="en-US" w:bidi="ar-SA"/>
      </w:rPr>
    </w:lvl>
    <w:lvl w:ilvl="3">
      <w:numFmt w:val="bullet"/>
      <w:lvlText w:val="•"/>
      <w:lvlJc w:val="left"/>
      <w:pPr>
        <w:ind w:left="3050" w:hanging="240"/>
      </w:pPr>
      <w:rPr>
        <w:rFonts w:hint="default"/>
        <w:lang w:val="en-US" w:eastAsia="en-US" w:bidi="ar-SA"/>
      </w:rPr>
    </w:lvl>
    <w:lvl w:ilvl="4">
      <w:numFmt w:val="bullet"/>
      <w:lvlText w:val="•"/>
      <w:lvlJc w:val="left"/>
      <w:pPr>
        <w:ind w:left="3947" w:hanging="240"/>
      </w:pPr>
      <w:rPr>
        <w:rFonts w:hint="default"/>
        <w:lang w:val="en-US" w:eastAsia="en-US" w:bidi="ar-SA"/>
      </w:rPr>
    </w:lvl>
    <w:lvl w:ilvl="5">
      <w:numFmt w:val="bullet"/>
      <w:lvlText w:val="•"/>
      <w:lvlJc w:val="left"/>
      <w:pPr>
        <w:ind w:left="4844" w:hanging="240"/>
      </w:pPr>
      <w:rPr>
        <w:rFonts w:hint="default"/>
        <w:lang w:val="en-US" w:eastAsia="en-US" w:bidi="ar-SA"/>
      </w:rPr>
    </w:lvl>
    <w:lvl w:ilvl="6">
      <w:numFmt w:val="bullet"/>
      <w:lvlText w:val="•"/>
      <w:lvlJc w:val="left"/>
      <w:pPr>
        <w:ind w:left="5740" w:hanging="240"/>
      </w:pPr>
      <w:rPr>
        <w:rFonts w:hint="default"/>
        <w:lang w:val="en-US" w:eastAsia="en-US" w:bidi="ar-SA"/>
      </w:rPr>
    </w:lvl>
    <w:lvl w:ilvl="7">
      <w:numFmt w:val="bullet"/>
      <w:lvlText w:val="•"/>
      <w:lvlJc w:val="left"/>
      <w:pPr>
        <w:ind w:left="6637" w:hanging="240"/>
      </w:pPr>
      <w:rPr>
        <w:rFonts w:hint="default"/>
        <w:lang w:val="en-US" w:eastAsia="en-US" w:bidi="ar-SA"/>
      </w:rPr>
    </w:lvl>
    <w:lvl w:ilvl="8">
      <w:numFmt w:val="bullet"/>
      <w:lvlText w:val="•"/>
      <w:lvlJc w:val="left"/>
      <w:pPr>
        <w:ind w:left="7534" w:hanging="240"/>
      </w:pPr>
      <w:rPr>
        <w:rFonts w:hint="default"/>
        <w:lang w:val="en-US" w:eastAsia="en-US" w:bidi="ar-SA"/>
      </w:rPr>
    </w:lvl>
  </w:abstractNum>
  <w:abstractNum w:abstractNumId="1">
    <w:nsid w:val="05397D1B"/>
    <w:multiLevelType w:val="multilevel"/>
    <w:tmpl w:val="05397D1B"/>
    <w:lvl w:ilvl="0">
      <w:start w:val="1"/>
      <w:numFmt w:val="decimal"/>
      <w:lvlText w:val="%1."/>
      <w:lvlJc w:val="left"/>
      <w:pPr>
        <w:ind w:left="292" w:hanging="180"/>
        <w:jc w:val="left"/>
      </w:pPr>
      <w:rPr>
        <w:rFonts w:ascii="Times New Roman" w:eastAsia="Times New Roman" w:hAnsi="Times New Roman" w:cs="Times New Roman" w:hint="default"/>
        <w:b w:val="0"/>
        <w:bCs w:val="0"/>
        <w:i w:val="0"/>
        <w:iCs w:val="0"/>
        <w:spacing w:val="0"/>
        <w:w w:val="94"/>
        <w:sz w:val="22"/>
        <w:szCs w:val="22"/>
        <w:lang w:val="en-US" w:eastAsia="en-US" w:bidi="ar-SA"/>
      </w:rPr>
    </w:lvl>
    <w:lvl w:ilvl="1">
      <w:numFmt w:val="bullet"/>
      <w:lvlText w:val="•"/>
      <w:lvlJc w:val="left"/>
      <w:pPr>
        <w:ind w:left="1222" w:hanging="180"/>
      </w:pPr>
      <w:rPr>
        <w:rFonts w:hint="default"/>
        <w:lang w:val="en-US" w:eastAsia="en-US" w:bidi="ar-SA"/>
      </w:rPr>
    </w:lvl>
    <w:lvl w:ilvl="2">
      <w:numFmt w:val="bullet"/>
      <w:lvlText w:val="•"/>
      <w:lvlJc w:val="left"/>
      <w:pPr>
        <w:ind w:left="2145" w:hanging="180"/>
      </w:pPr>
      <w:rPr>
        <w:rFonts w:hint="default"/>
        <w:lang w:val="en-US" w:eastAsia="en-US" w:bidi="ar-SA"/>
      </w:rPr>
    </w:lvl>
    <w:lvl w:ilvl="3">
      <w:numFmt w:val="bullet"/>
      <w:lvlText w:val="•"/>
      <w:lvlJc w:val="left"/>
      <w:pPr>
        <w:ind w:left="3067" w:hanging="180"/>
      </w:pPr>
      <w:rPr>
        <w:rFonts w:hint="default"/>
        <w:lang w:val="en-US" w:eastAsia="en-US" w:bidi="ar-SA"/>
      </w:rPr>
    </w:lvl>
    <w:lvl w:ilvl="4">
      <w:numFmt w:val="bullet"/>
      <w:lvlText w:val="•"/>
      <w:lvlJc w:val="left"/>
      <w:pPr>
        <w:ind w:left="3990" w:hanging="180"/>
      </w:pPr>
      <w:rPr>
        <w:rFonts w:hint="default"/>
        <w:lang w:val="en-US" w:eastAsia="en-US" w:bidi="ar-SA"/>
      </w:rPr>
    </w:lvl>
    <w:lvl w:ilvl="5">
      <w:numFmt w:val="bullet"/>
      <w:lvlText w:val="•"/>
      <w:lvlJc w:val="left"/>
      <w:pPr>
        <w:ind w:left="4913" w:hanging="180"/>
      </w:pPr>
      <w:rPr>
        <w:rFonts w:hint="default"/>
        <w:lang w:val="en-US" w:eastAsia="en-US" w:bidi="ar-SA"/>
      </w:rPr>
    </w:lvl>
    <w:lvl w:ilvl="6">
      <w:numFmt w:val="bullet"/>
      <w:lvlText w:val="•"/>
      <w:lvlJc w:val="left"/>
      <w:pPr>
        <w:ind w:left="5835" w:hanging="180"/>
      </w:pPr>
      <w:rPr>
        <w:rFonts w:hint="default"/>
        <w:lang w:val="en-US" w:eastAsia="en-US" w:bidi="ar-SA"/>
      </w:rPr>
    </w:lvl>
    <w:lvl w:ilvl="7">
      <w:numFmt w:val="bullet"/>
      <w:lvlText w:val="•"/>
      <w:lvlJc w:val="left"/>
      <w:pPr>
        <w:ind w:left="6758" w:hanging="180"/>
      </w:pPr>
      <w:rPr>
        <w:rFonts w:hint="default"/>
        <w:lang w:val="en-US" w:eastAsia="en-US" w:bidi="ar-SA"/>
      </w:rPr>
    </w:lvl>
    <w:lvl w:ilvl="8">
      <w:numFmt w:val="bullet"/>
      <w:lvlText w:val="•"/>
      <w:lvlJc w:val="left"/>
      <w:pPr>
        <w:ind w:left="7680" w:hanging="180"/>
      </w:pPr>
      <w:rPr>
        <w:rFonts w:hint="default"/>
        <w:lang w:val="en-US" w:eastAsia="en-US" w:bidi="ar-SA"/>
      </w:rPr>
    </w:lvl>
  </w:abstractNum>
  <w:abstractNum w:abstractNumId="2">
    <w:nsid w:val="1E18424C"/>
    <w:multiLevelType w:val="multilevel"/>
    <w:tmpl w:val="1E18424C"/>
    <w:lvl w:ilvl="0">
      <w:start w:val="1"/>
      <w:numFmt w:val="decimal"/>
      <w:lvlText w:val="%1."/>
      <w:lvlJc w:val="left"/>
      <w:pPr>
        <w:ind w:left="590"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50" w:hanging="363"/>
      </w:pPr>
      <w:rPr>
        <w:rFonts w:hint="default"/>
        <w:lang w:val="en-US" w:eastAsia="en-US" w:bidi="ar-SA"/>
      </w:rPr>
    </w:lvl>
    <w:lvl w:ilvl="2">
      <w:numFmt w:val="bullet"/>
      <w:lvlText w:val="•"/>
      <w:lvlJc w:val="left"/>
      <w:pPr>
        <w:ind w:left="2500" w:hanging="363"/>
      </w:pPr>
      <w:rPr>
        <w:rFonts w:hint="default"/>
        <w:lang w:val="en-US" w:eastAsia="en-US" w:bidi="ar-SA"/>
      </w:rPr>
    </w:lvl>
    <w:lvl w:ilvl="3">
      <w:numFmt w:val="bullet"/>
      <w:lvlText w:val="•"/>
      <w:lvlJc w:val="left"/>
      <w:pPr>
        <w:ind w:left="3450" w:hanging="363"/>
      </w:pPr>
      <w:rPr>
        <w:rFonts w:hint="default"/>
        <w:lang w:val="en-US" w:eastAsia="en-US" w:bidi="ar-SA"/>
      </w:rPr>
    </w:lvl>
    <w:lvl w:ilvl="4">
      <w:numFmt w:val="bullet"/>
      <w:lvlText w:val="•"/>
      <w:lvlJc w:val="left"/>
      <w:pPr>
        <w:ind w:left="4401" w:hanging="363"/>
      </w:pPr>
      <w:rPr>
        <w:rFonts w:hint="default"/>
        <w:lang w:val="en-US" w:eastAsia="en-US" w:bidi="ar-SA"/>
      </w:rPr>
    </w:lvl>
    <w:lvl w:ilvl="5">
      <w:numFmt w:val="bullet"/>
      <w:lvlText w:val="•"/>
      <w:lvlJc w:val="left"/>
      <w:pPr>
        <w:ind w:left="5351" w:hanging="363"/>
      </w:pPr>
      <w:rPr>
        <w:rFonts w:hint="default"/>
        <w:lang w:val="en-US" w:eastAsia="en-US" w:bidi="ar-SA"/>
      </w:rPr>
    </w:lvl>
    <w:lvl w:ilvl="6">
      <w:numFmt w:val="bullet"/>
      <w:lvlText w:val="•"/>
      <w:lvlJc w:val="left"/>
      <w:pPr>
        <w:ind w:left="6301" w:hanging="363"/>
      </w:pPr>
      <w:rPr>
        <w:rFonts w:hint="default"/>
        <w:lang w:val="en-US" w:eastAsia="en-US" w:bidi="ar-SA"/>
      </w:rPr>
    </w:lvl>
    <w:lvl w:ilvl="7">
      <w:numFmt w:val="bullet"/>
      <w:lvlText w:val="•"/>
      <w:lvlJc w:val="left"/>
      <w:pPr>
        <w:ind w:left="7252" w:hanging="363"/>
      </w:pPr>
      <w:rPr>
        <w:rFonts w:hint="default"/>
        <w:lang w:val="en-US" w:eastAsia="en-US" w:bidi="ar-SA"/>
      </w:rPr>
    </w:lvl>
    <w:lvl w:ilvl="8">
      <w:numFmt w:val="bullet"/>
      <w:lvlText w:val="•"/>
      <w:lvlJc w:val="left"/>
      <w:pPr>
        <w:ind w:left="8202" w:hanging="363"/>
      </w:pPr>
      <w:rPr>
        <w:rFonts w:hint="default"/>
        <w:lang w:val="en-US" w:eastAsia="en-US" w:bidi="ar-SA"/>
      </w:rPr>
    </w:lvl>
  </w:abstractNum>
  <w:abstractNum w:abstractNumId="3">
    <w:nsid w:val="1E5F697E"/>
    <w:multiLevelType w:val="multilevel"/>
    <w:tmpl w:val="1E5F697E"/>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12" w:hanging="360"/>
      </w:pPr>
      <w:rPr>
        <w:rFonts w:hint="default"/>
        <w:lang w:val="en-US" w:eastAsia="en-US" w:bidi="ar-SA"/>
      </w:rPr>
    </w:lvl>
    <w:lvl w:ilvl="2">
      <w:numFmt w:val="bullet"/>
      <w:lvlText w:val="•"/>
      <w:lvlJc w:val="left"/>
      <w:pPr>
        <w:ind w:left="2444" w:hanging="360"/>
      </w:pPr>
      <w:rPr>
        <w:rFonts w:hint="default"/>
        <w:lang w:val="en-US" w:eastAsia="en-US" w:bidi="ar-SA"/>
      </w:rPr>
    </w:lvl>
    <w:lvl w:ilvl="3">
      <w:numFmt w:val="bullet"/>
      <w:lvlText w:val="•"/>
      <w:lvlJc w:val="left"/>
      <w:pPr>
        <w:ind w:left="3377" w:hanging="360"/>
      </w:pPr>
      <w:rPr>
        <w:rFonts w:hint="default"/>
        <w:lang w:val="en-US" w:eastAsia="en-US" w:bidi="ar-SA"/>
      </w:rPr>
    </w:lvl>
    <w:lvl w:ilvl="4">
      <w:numFmt w:val="bullet"/>
      <w:lvlText w:val="•"/>
      <w:lvlJc w:val="left"/>
      <w:pPr>
        <w:ind w:left="4309" w:hanging="360"/>
      </w:pPr>
      <w:rPr>
        <w:rFonts w:hint="default"/>
        <w:lang w:val="en-US" w:eastAsia="en-US" w:bidi="ar-SA"/>
      </w:rPr>
    </w:lvl>
    <w:lvl w:ilvl="5">
      <w:numFmt w:val="bullet"/>
      <w:lvlText w:val="•"/>
      <w:lvlJc w:val="left"/>
      <w:pPr>
        <w:ind w:left="5242"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06" w:hanging="360"/>
      </w:pPr>
      <w:rPr>
        <w:rFonts w:hint="default"/>
        <w:lang w:val="en-US" w:eastAsia="en-US" w:bidi="ar-SA"/>
      </w:rPr>
    </w:lvl>
    <w:lvl w:ilvl="8">
      <w:numFmt w:val="bullet"/>
      <w:lvlText w:val="•"/>
      <w:lvlJc w:val="left"/>
      <w:pPr>
        <w:ind w:left="8039" w:hanging="360"/>
      </w:pPr>
      <w:rPr>
        <w:rFonts w:hint="default"/>
        <w:lang w:val="en-US" w:eastAsia="en-US" w:bidi="ar-SA"/>
      </w:rPr>
    </w:lvl>
  </w:abstractNum>
  <w:abstractNum w:abstractNumId="4">
    <w:nsid w:val="22AC52D6"/>
    <w:multiLevelType w:val="multilevel"/>
    <w:tmpl w:val="22AC52D6"/>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61" w:hanging="360"/>
      </w:pPr>
      <w:rPr>
        <w:rFonts w:hint="default"/>
        <w:lang w:val="en-US" w:eastAsia="en-US" w:bidi="ar-SA"/>
      </w:rPr>
    </w:lvl>
    <w:lvl w:ilvl="2">
      <w:numFmt w:val="bullet"/>
      <w:lvlText w:val="•"/>
      <w:lvlJc w:val="left"/>
      <w:pPr>
        <w:ind w:left="2683" w:hanging="360"/>
      </w:pPr>
      <w:rPr>
        <w:rFonts w:hint="default"/>
        <w:lang w:val="en-US" w:eastAsia="en-US" w:bidi="ar-SA"/>
      </w:rPr>
    </w:lvl>
    <w:lvl w:ilvl="3">
      <w:numFmt w:val="bullet"/>
      <w:lvlText w:val="•"/>
      <w:lvlJc w:val="left"/>
      <w:pPr>
        <w:ind w:left="3605" w:hanging="360"/>
      </w:pPr>
      <w:rPr>
        <w:rFonts w:hint="default"/>
        <w:lang w:val="en-US" w:eastAsia="en-US" w:bidi="ar-SA"/>
      </w:rPr>
    </w:lvl>
    <w:lvl w:ilvl="4">
      <w:numFmt w:val="bullet"/>
      <w:lvlText w:val="•"/>
      <w:lvlJc w:val="left"/>
      <w:pPr>
        <w:ind w:left="4527" w:hanging="360"/>
      </w:pPr>
      <w:rPr>
        <w:rFonts w:hint="default"/>
        <w:lang w:val="en-US" w:eastAsia="en-US" w:bidi="ar-SA"/>
      </w:rPr>
    </w:lvl>
    <w:lvl w:ilvl="5">
      <w:numFmt w:val="bullet"/>
      <w:lvlText w:val="•"/>
      <w:lvlJc w:val="left"/>
      <w:pPr>
        <w:ind w:left="5449" w:hanging="360"/>
      </w:pPr>
      <w:rPr>
        <w:rFonts w:hint="default"/>
        <w:lang w:val="en-US" w:eastAsia="en-US" w:bidi="ar-SA"/>
      </w:rPr>
    </w:lvl>
    <w:lvl w:ilvl="6">
      <w:numFmt w:val="bullet"/>
      <w:lvlText w:val="•"/>
      <w:lvlJc w:val="left"/>
      <w:pPr>
        <w:ind w:left="6371"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215" w:hanging="360"/>
      </w:pPr>
      <w:rPr>
        <w:rFonts w:hint="default"/>
        <w:lang w:val="en-US" w:eastAsia="en-US" w:bidi="ar-SA"/>
      </w:rPr>
    </w:lvl>
  </w:abstractNum>
  <w:abstractNum w:abstractNumId="5">
    <w:nsid w:val="23C202CF"/>
    <w:multiLevelType w:val="multilevel"/>
    <w:tmpl w:val="23C202CF"/>
    <w:lvl w:ilvl="0">
      <w:start w:val="1"/>
      <w:numFmt w:val="decimal"/>
      <w:lvlText w:val="%1."/>
      <w:lvlJc w:val="left"/>
      <w:pPr>
        <w:ind w:left="650" w:hanging="42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606" w:hanging="423"/>
      </w:pPr>
      <w:rPr>
        <w:rFonts w:hint="default"/>
        <w:lang w:val="en-US" w:eastAsia="en-US" w:bidi="ar-SA"/>
      </w:rPr>
    </w:lvl>
    <w:lvl w:ilvl="2">
      <w:numFmt w:val="bullet"/>
      <w:lvlText w:val="•"/>
      <w:lvlJc w:val="left"/>
      <w:pPr>
        <w:ind w:left="2553" w:hanging="423"/>
      </w:pPr>
      <w:rPr>
        <w:rFonts w:hint="default"/>
        <w:lang w:val="en-US" w:eastAsia="en-US" w:bidi="ar-SA"/>
      </w:rPr>
    </w:lvl>
    <w:lvl w:ilvl="3">
      <w:numFmt w:val="bullet"/>
      <w:lvlText w:val="•"/>
      <w:lvlJc w:val="left"/>
      <w:pPr>
        <w:ind w:left="3500" w:hanging="423"/>
      </w:pPr>
      <w:rPr>
        <w:rFonts w:hint="default"/>
        <w:lang w:val="en-US" w:eastAsia="en-US" w:bidi="ar-SA"/>
      </w:rPr>
    </w:lvl>
    <w:lvl w:ilvl="4">
      <w:numFmt w:val="bullet"/>
      <w:lvlText w:val="•"/>
      <w:lvlJc w:val="left"/>
      <w:pPr>
        <w:ind w:left="4447" w:hanging="423"/>
      </w:pPr>
      <w:rPr>
        <w:rFonts w:hint="default"/>
        <w:lang w:val="en-US" w:eastAsia="en-US" w:bidi="ar-SA"/>
      </w:rPr>
    </w:lvl>
    <w:lvl w:ilvl="5">
      <w:numFmt w:val="bullet"/>
      <w:lvlText w:val="•"/>
      <w:lvlJc w:val="left"/>
      <w:pPr>
        <w:ind w:left="5394" w:hanging="423"/>
      </w:pPr>
      <w:rPr>
        <w:rFonts w:hint="default"/>
        <w:lang w:val="en-US" w:eastAsia="en-US" w:bidi="ar-SA"/>
      </w:rPr>
    </w:lvl>
    <w:lvl w:ilvl="6">
      <w:numFmt w:val="bullet"/>
      <w:lvlText w:val="•"/>
      <w:lvlJc w:val="left"/>
      <w:pPr>
        <w:ind w:left="6340" w:hanging="423"/>
      </w:pPr>
      <w:rPr>
        <w:rFonts w:hint="default"/>
        <w:lang w:val="en-US" w:eastAsia="en-US" w:bidi="ar-SA"/>
      </w:rPr>
    </w:lvl>
    <w:lvl w:ilvl="7">
      <w:numFmt w:val="bullet"/>
      <w:lvlText w:val="•"/>
      <w:lvlJc w:val="left"/>
      <w:pPr>
        <w:ind w:left="7287" w:hanging="423"/>
      </w:pPr>
      <w:rPr>
        <w:rFonts w:hint="default"/>
        <w:lang w:val="en-US" w:eastAsia="en-US" w:bidi="ar-SA"/>
      </w:rPr>
    </w:lvl>
    <w:lvl w:ilvl="8">
      <w:numFmt w:val="bullet"/>
      <w:lvlText w:val="•"/>
      <w:lvlJc w:val="left"/>
      <w:pPr>
        <w:ind w:left="8234" w:hanging="423"/>
      </w:pPr>
      <w:rPr>
        <w:rFonts w:hint="default"/>
        <w:lang w:val="en-US" w:eastAsia="en-US" w:bidi="ar-SA"/>
      </w:rPr>
    </w:lvl>
  </w:abstractNum>
  <w:abstractNum w:abstractNumId="6">
    <w:nsid w:val="27646070"/>
    <w:multiLevelType w:val="multilevel"/>
    <w:tmpl w:val="27646070"/>
    <w:lvl w:ilvl="0">
      <w:start w:val="1"/>
      <w:numFmt w:val="decimal"/>
      <w:lvlText w:val="%1."/>
      <w:lvlJc w:val="left"/>
      <w:pPr>
        <w:ind w:left="64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69" w:hanging="420"/>
      </w:pPr>
      <w:rPr>
        <w:rFonts w:hint="default"/>
        <w:lang w:val="en-US" w:eastAsia="en-US" w:bidi="ar-SA"/>
      </w:rPr>
    </w:lvl>
    <w:lvl w:ilvl="2">
      <w:numFmt w:val="bullet"/>
      <w:lvlText w:val="•"/>
      <w:lvlJc w:val="left"/>
      <w:pPr>
        <w:ind w:left="2499" w:hanging="420"/>
      </w:pPr>
      <w:rPr>
        <w:rFonts w:hint="default"/>
        <w:lang w:val="en-US" w:eastAsia="en-US" w:bidi="ar-SA"/>
      </w:rPr>
    </w:lvl>
    <w:lvl w:ilvl="3">
      <w:numFmt w:val="bullet"/>
      <w:lvlText w:val="•"/>
      <w:lvlJc w:val="left"/>
      <w:pPr>
        <w:ind w:left="3429" w:hanging="420"/>
      </w:pPr>
      <w:rPr>
        <w:rFonts w:hint="default"/>
        <w:lang w:val="en-US" w:eastAsia="en-US" w:bidi="ar-SA"/>
      </w:rPr>
    </w:lvl>
    <w:lvl w:ilvl="4">
      <w:numFmt w:val="bullet"/>
      <w:lvlText w:val="•"/>
      <w:lvlJc w:val="left"/>
      <w:pPr>
        <w:ind w:left="4359" w:hanging="420"/>
      </w:pPr>
      <w:rPr>
        <w:rFonts w:hint="default"/>
        <w:lang w:val="en-US" w:eastAsia="en-US" w:bidi="ar-SA"/>
      </w:rPr>
    </w:lvl>
    <w:lvl w:ilvl="5">
      <w:numFmt w:val="bullet"/>
      <w:lvlText w:val="•"/>
      <w:lvlJc w:val="left"/>
      <w:pPr>
        <w:ind w:left="5289" w:hanging="420"/>
      </w:pPr>
      <w:rPr>
        <w:rFonts w:hint="default"/>
        <w:lang w:val="en-US" w:eastAsia="en-US" w:bidi="ar-SA"/>
      </w:rPr>
    </w:lvl>
    <w:lvl w:ilvl="6">
      <w:numFmt w:val="bullet"/>
      <w:lvlText w:val="•"/>
      <w:lvlJc w:val="left"/>
      <w:pPr>
        <w:ind w:left="6219" w:hanging="420"/>
      </w:pPr>
      <w:rPr>
        <w:rFonts w:hint="default"/>
        <w:lang w:val="en-US" w:eastAsia="en-US" w:bidi="ar-SA"/>
      </w:rPr>
    </w:lvl>
    <w:lvl w:ilvl="7">
      <w:numFmt w:val="bullet"/>
      <w:lvlText w:val="•"/>
      <w:lvlJc w:val="left"/>
      <w:pPr>
        <w:ind w:left="7149" w:hanging="420"/>
      </w:pPr>
      <w:rPr>
        <w:rFonts w:hint="default"/>
        <w:lang w:val="en-US" w:eastAsia="en-US" w:bidi="ar-SA"/>
      </w:rPr>
    </w:lvl>
    <w:lvl w:ilvl="8">
      <w:numFmt w:val="bullet"/>
      <w:lvlText w:val="•"/>
      <w:lvlJc w:val="left"/>
      <w:pPr>
        <w:ind w:left="8079" w:hanging="420"/>
      </w:pPr>
      <w:rPr>
        <w:rFonts w:hint="default"/>
        <w:lang w:val="en-US" w:eastAsia="en-US" w:bidi="ar-SA"/>
      </w:rPr>
    </w:lvl>
  </w:abstractNum>
  <w:abstractNum w:abstractNumId="7">
    <w:nsid w:val="27907ADA"/>
    <w:multiLevelType w:val="multilevel"/>
    <w:tmpl w:val="27907ADA"/>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85" w:hanging="360"/>
      </w:pPr>
      <w:rPr>
        <w:rFonts w:hint="default"/>
        <w:lang w:val="en-US" w:eastAsia="en-US" w:bidi="ar-SA"/>
      </w:rPr>
    </w:lvl>
    <w:lvl w:ilvl="2">
      <w:numFmt w:val="bullet"/>
      <w:lvlText w:val="•"/>
      <w:lvlJc w:val="left"/>
      <w:pPr>
        <w:ind w:left="2390" w:hanging="360"/>
      </w:pPr>
      <w:rPr>
        <w:rFonts w:hint="default"/>
        <w:lang w:val="en-US" w:eastAsia="en-US" w:bidi="ar-SA"/>
      </w:rPr>
    </w:lvl>
    <w:lvl w:ilvl="3">
      <w:numFmt w:val="bullet"/>
      <w:lvlText w:val="•"/>
      <w:lvlJc w:val="left"/>
      <w:pPr>
        <w:ind w:left="3295" w:hanging="360"/>
      </w:pPr>
      <w:rPr>
        <w:rFonts w:hint="default"/>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105" w:hanging="360"/>
      </w:pPr>
      <w:rPr>
        <w:rFonts w:hint="default"/>
        <w:lang w:val="en-US" w:eastAsia="en-US" w:bidi="ar-SA"/>
      </w:rPr>
    </w:lvl>
    <w:lvl w:ilvl="6">
      <w:numFmt w:val="bullet"/>
      <w:lvlText w:val="•"/>
      <w:lvlJc w:val="left"/>
      <w:pPr>
        <w:ind w:left="6010" w:hanging="360"/>
      </w:pPr>
      <w:rPr>
        <w:rFonts w:hint="default"/>
        <w:lang w:val="en-US" w:eastAsia="en-US" w:bidi="ar-SA"/>
      </w:rPr>
    </w:lvl>
    <w:lvl w:ilvl="7">
      <w:numFmt w:val="bullet"/>
      <w:lvlText w:val="•"/>
      <w:lvlJc w:val="left"/>
      <w:pPr>
        <w:ind w:left="6915" w:hanging="360"/>
      </w:pPr>
      <w:rPr>
        <w:rFonts w:hint="default"/>
        <w:lang w:val="en-US" w:eastAsia="en-US" w:bidi="ar-SA"/>
      </w:rPr>
    </w:lvl>
    <w:lvl w:ilvl="8">
      <w:numFmt w:val="bullet"/>
      <w:lvlText w:val="•"/>
      <w:lvlJc w:val="left"/>
      <w:pPr>
        <w:ind w:left="7820" w:hanging="360"/>
      </w:pPr>
      <w:rPr>
        <w:rFonts w:hint="default"/>
        <w:lang w:val="en-US" w:eastAsia="en-US" w:bidi="ar-SA"/>
      </w:rPr>
    </w:lvl>
  </w:abstractNum>
  <w:abstractNum w:abstractNumId="8">
    <w:nsid w:val="2820111C"/>
    <w:multiLevelType w:val="multilevel"/>
    <w:tmpl w:val="2820111C"/>
    <w:lvl w:ilvl="0">
      <w:start w:val="1"/>
      <w:numFmt w:val="decimal"/>
      <w:lvlText w:val="%1."/>
      <w:lvlJc w:val="left"/>
      <w:pPr>
        <w:ind w:left="58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94" w:hanging="360"/>
      </w:pPr>
      <w:rPr>
        <w:rFonts w:hint="default"/>
        <w:lang w:val="en-US" w:eastAsia="en-US" w:bidi="ar-SA"/>
      </w:rPr>
    </w:lvl>
    <w:lvl w:ilvl="2">
      <w:numFmt w:val="bullet"/>
      <w:lvlText w:val="•"/>
      <w:lvlJc w:val="left"/>
      <w:pPr>
        <w:ind w:left="2409" w:hanging="360"/>
      </w:pPr>
      <w:rPr>
        <w:rFonts w:hint="default"/>
        <w:lang w:val="en-US" w:eastAsia="en-US" w:bidi="ar-SA"/>
      </w:rPr>
    </w:lvl>
    <w:lvl w:ilvl="3">
      <w:numFmt w:val="bullet"/>
      <w:lvlText w:val="•"/>
      <w:lvlJc w:val="left"/>
      <w:pPr>
        <w:ind w:left="3323" w:hanging="360"/>
      </w:pPr>
      <w:rPr>
        <w:rFonts w:hint="default"/>
        <w:lang w:val="en-US" w:eastAsia="en-US" w:bidi="ar-SA"/>
      </w:rPr>
    </w:lvl>
    <w:lvl w:ilvl="4">
      <w:numFmt w:val="bullet"/>
      <w:lvlText w:val="•"/>
      <w:lvlJc w:val="left"/>
      <w:pPr>
        <w:ind w:left="4238"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067" w:hanging="360"/>
      </w:pPr>
      <w:rPr>
        <w:rFonts w:hint="default"/>
        <w:lang w:val="en-US" w:eastAsia="en-US" w:bidi="ar-SA"/>
      </w:rPr>
    </w:lvl>
    <w:lvl w:ilvl="7">
      <w:numFmt w:val="bullet"/>
      <w:lvlText w:val="•"/>
      <w:lvlJc w:val="left"/>
      <w:pPr>
        <w:ind w:left="6982" w:hanging="360"/>
      </w:pPr>
      <w:rPr>
        <w:rFonts w:hint="default"/>
        <w:lang w:val="en-US" w:eastAsia="en-US" w:bidi="ar-SA"/>
      </w:rPr>
    </w:lvl>
    <w:lvl w:ilvl="8">
      <w:numFmt w:val="bullet"/>
      <w:lvlText w:val="•"/>
      <w:lvlJc w:val="left"/>
      <w:pPr>
        <w:ind w:left="7896" w:hanging="360"/>
      </w:pPr>
      <w:rPr>
        <w:rFonts w:hint="default"/>
        <w:lang w:val="en-US" w:eastAsia="en-US" w:bidi="ar-SA"/>
      </w:rPr>
    </w:lvl>
  </w:abstractNum>
  <w:abstractNum w:abstractNumId="9">
    <w:nsid w:val="2ECD18C3"/>
    <w:multiLevelType w:val="multilevel"/>
    <w:tmpl w:val="2ECD18C3"/>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36" w:hanging="360"/>
      </w:pPr>
      <w:rPr>
        <w:rFonts w:hint="default"/>
        <w:lang w:val="en-US" w:eastAsia="en-US" w:bidi="ar-SA"/>
      </w:rPr>
    </w:lvl>
    <w:lvl w:ilvl="2">
      <w:numFmt w:val="bullet"/>
      <w:lvlText w:val="•"/>
      <w:lvlJc w:val="left"/>
      <w:pPr>
        <w:ind w:left="2493" w:hanging="360"/>
      </w:pPr>
      <w:rPr>
        <w:rFonts w:hint="default"/>
        <w:lang w:val="en-US" w:eastAsia="en-US" w:bidi="ar-SA"/>
      </w:rPr>
    </w:lvl>
    <w:lvl w:ilvl="3">
      <w:numFmt w:val="bullet"/>
      <w:lvlText w:val="•"/>
      <w:lvlJc w:val="left"/>
      <w:pPr>
        <w:ind w:left="3449" w:hanging="360"/>
      </w:pPr>
      <w:rPr>
        <w:rFonts w:hint="default"/>
        <w:lang w:val="en-US" w:eastAsia="en-US" w:bidi="ar-SA"/>
      </w:rPr>
    </w:lvl>
    <w:lvl w:ilvl="4">
      <w:numFmt w:val="bullet"/>
      <w:lvlText w:val="•"/>
      <w:lvlJc w:val="left"/>
      <w:pPr>
        <w:ind w:left="4406" w:hanging="360"/>
      </w:pPr>
      <w:rPr>
        <w:rFonts w:hint="default"/>
        <w:lang w:val="en-US" w:eastAsia="en-US" w:bidi="ar-SA"/>
      </w:rPr>
    </w:lvl>
    <w:lvl w:ilvl="5">
      <w:numFmt w:val="bullet"/>
      <w:lvlText w:val="•"/>
      <w:lvlJc w:val="left"/>
      <w:pPr>
        <w:ind w:left="5363" w:hanging="360"/>
      </w:pPr>
      <w:rPr>
        <w:rFonts w:hint="default"/>
        <w:lang w:val="en-US" w:eastAsia="en-US" w:bidi="ar-SA"/>
      </w:rPr>
    </w:lvl>
    <w:lvl w:ilvl="6">
      <w:numFmt w:val="bullet"/>
      <w:lvlText w:val="•"/>
      <w:lvlJc w:val="left"/>
      <w:pPr>
        <w:ind w:left="6319" w:hanging="360"/>
      </w:pPr>
      <w:rPr>
        <w:rFonts w:hint="default"/>
        <w:lang w:val="en-US" w:eastAsia="en-US" w:bidi="ar-SA"/>
      </w:rPr>
    </w:lvl>
    <w:lvl w:ilvl="7">
      <w:numFmt w:val="bullet"/>
      <w:lvlText w:val="•"/>
      <w:lvlJc w:val="left"/>
      <w:pPr>
        <w:ind w:left="7276" w:hanging="360"/>
      </w:pPr>
      <w:rPr>
        <w:rFonts w:hint="default"/>
        <w:lang w:val="en-US" w:eastAsia="en-US" w:bidi="ar-SA"/>
      </w:rPr>
    </w:lvl>
    <w:lvl w:ilvl="8">
      <w:numFmt w:val="bullet"/>
      <w:lvlText w:val="•"/>
      <w:lvlJc w:val="left"/>
      <w:pPr>
        <w:ind w:left="8232" w:hanging="360"/>
      </w:pPr>
      <w:rPr>
        <w:rFonts w:hint="default"/>
        <w:lang w:val="en-US" w:eastAsia="en-US" w:bidi="ar-SA"/>
      </w:rPr>
    </w:lvl>
  </w:abstractNum>
  <w:abstractNum w:abstractNumId="10">
    <w:nsid w:val="310C66E0"/>
    <w:multiLevelType w:val="multilevel"/>
    <w:tmpl w:val="310C66E0"/>
    <w:lvl w:ilvl="0">
      <w:start w:val="1"/>
      <w:numFmt w:val="decimal"/>
      <w:lvlText w:val="%1."/>
      <w:lvlJc w:val="left"/>
      <w:pPr>
        <w:ind w:left="590"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44" w:hanging="363"/>
      </w:pPr>
      <w:rPr>
        <w:rFonts w:hint="default"/>
        <w:lang w:val="en-US" w:eastAsia="en-US" w:bidi="ar-SA"/>
      </w:rPr>
    </w:lvl>
    <w:lvl w:ilvl="2">
      <w:numFmt w:val="bullet"/>
      <w:lvlText w:val="•"/>
      <w:lvlJc w:val="left"/>
      <w:pPr>
        <w:ind w:left="2489" w:hanging="363"/>
      </w:pPr>
      <w:rPr>
        <w:rFonts w:hint="default"/>
        <w:lang w:val="en-US" w:eastAsia="en-US" w:bidi="ar-SA"/>
      </w:rPr>
    </w:lvl>
    <w:lvl w:ilvl="3">
      <w:numFmt w:val="bullet"/>
      <w:lvlText w:val="•"/>
      <w:lvlJc w:val="left"/>
      <w:pPr>
        <w:ind w:left="3433" w:hanging="363"/>
      </w:pPr>
      <w:rPr>
        <w:rFonts w:hint="default"/>
        <w:lang w:val="en-US" w:eastAsia="en-US" w:bidi="ar-SA"/>
      </w:rPr>
    </w:lvl>
    <w:lvl w:ilvl="4">
      <w:numFmt w:val="bullet"/>
      <w:lvlText w:val="•"/>
      <w:lvlJc w:val="left"/>
      <w:pPr>
        <w:ind w:left="4378" w:hanging="363"/>
      </w:pPr>
      <w:rPr>
        <w:rFonts w:hint="default"/>
        <w:lang w:val="en-US" w:eastAsia="en-US" w:bidi="ar-SA"/>
      </w:rPr>
    </w:lvl>
    <w:lvl w:ilvl="5">
      <w:numFmt w:val="bullet"/>
      <w:lvlText w:val="•"/>
      <w:lvlJc w:val="left"/>
      <w:pPr>
        <w:ind w:left="5322" w:hanging="363"/>
      </w:pPr>
      <w:rPr>
        <w:rFonts w:hint="default"/>
        <w:lang w:val="en-US" w:eastAsia="en-US" w:bidi="ar-SA"/>
      </w:rPr>
    </w:lvl>
    <w:lvl w:ilvl="6">
      <w:numFmt w:val="bullet"/>
      <w:lvlText w:val="•"/>
      <w:lvlJc w:val="left"/>
      <w:pPr>
        <w:ind w:left="6267" w:hanging="363"/>
      </w:pPr>
      <w:rPr>
        <w:rFonts w:hint="default"/>
        <w:lang w:val="en-US" w:eastAsia="en-US" w:bidi="ar-SA"/>
      </w:rPr>
    </w:lvl>
    <w:lvl w:ilvl="7">
      <w:numFmt w:val="bullet"/>
      <w:lvlText w:val="•"/>
      <w:lvlJc w:val="left"/>
      <w:pPr>
        <w:ind w:left="7211" w:hanging="363"/>
      </w:pPr>
      <w:rPr>
        <w:rFonts w:hint="default"/>
        <w:lang w:val="en-US" w:eastAsia="en-US" w:bidi="ar-SA"/>
      </w:rPr>
    </w:lvl>
    <w:lvl w:ilvl="8">
      <w:numFmt w:val="bullet"/>
      <w:lvlText w:val="•"/>
      <w:lvlJc w:val="left"/>
      <w:pPr>
        <w:ind w:left="8156" w:hanging="363"/>
      </w:pPr>
      <w:rPr>
        <w:rFonts w:hint="default"/>
        <w:lang w:val="en-US" w:eastAsia="en-US" w:bidi="ar-SA"/>
      </w:rPr>
    </w:lvl>
  </w:abstractNum>
  <w:abstractNum w:abstractNumId="11">
    <w:nsid w:val="32D96E0E"/>
    <w:multiLevelType w:val="multilevel"/>
    <w:tmpl w:val="32D96E0E"/>
    <w:lvl w:ilvl="0">
      <w:start w:val="1"/>
      <w:numFmt w:val="decimal"/>
      <w:lvlText w:val="%1."/>
      <w:lvlJc w:val="left"/>
      <w:pPr>
        <w:ind w:left="590"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86" w:hanging="363"/>
      </w:pPr>
      <w:rPr>
        <w:rFonts w:hint="default"/>
        <w:lang w:val="en-US" w:eastAsia="en-US" w:bidi="ar-SA"/>
      </w:rPr>
    </w:lvl>
    <w:lvl w:ilvl="2">
      <w:numFmt w:val="bullet"/>
      <w:lvlText w:val="•"/>
      <w:lvlJc w:val="left"/>
      <w:pPr>
        <w:ind w:left="2572" w:hanging="363"/>
      </w:pPr>
      <w:rPr>
        <w:rFonts w:hint="default"/>
        <w:lang w:val="en-US" w:eastAsia="en-US" w:bidi="ar-SA"/>
      </w:rPr>
    </w:lvl>
    <w:lvl w:ilvl="3">
      <w:numFmt w:val="bullet"/>
      <w:lvlText w:val="•"/>
      <w:lvlJc w:val="left"/>
      <w:pPr>
        <w:ind w:left="3559" w:hanging="363"/>
      </w:pPr>
      <w:rPr>
        <w:rFonts w:hint="default"/>
        <w:lang w:val="en-US" w:eastAsia="en-US" w:bidi="ar-SA"/>
      </w:rPr>
    </w:lvl>
    <w:lvl w:ilvl="4">
      <w:numFmt w:val="bullet"/>
      <w:lvlText w:val="•"/>
      <w:lvlJc w:val="left"/>
      <w:pPr>
        <w:ind w:left="4545" w:hanging="363"/>
      </w:pPr>
      <w:rPr>
        <w:rFonts w:hint="default"/>
        <w:lang w:val="en-US" w:eastAsia="en-US" w:bidi="ar-SA"/>
      </w:rPr>
    </w:lvl>
    <w:lvl w:ilvl="5">
      <w:numFmt w:val="bullet"/>
      <w:lvlText w:val="•"/>
      <w:lvlJc w:val="left"/>
      <w:pPr>
        <w:ind w:left="5532" w:hanging="363"/>
      </w:pPr>
      <w:rPr>
        <w:rFonts w:hint="default"/>
        <w:lang w:val="en-US" w:eastAsia="en-US" w:bidi="ar-SA"/>
      </w:rPr>
    </w:lvl>
    <w:lvl w:ilvl="6">
      <w:numFmt w:val="bullet"/>
      <w:lvlText w:val="•"/>
      <w:lvlJc w:val="left"/>
      <w:pPr>
        <w:ind w:left="6518" w:hanging="363"/>
      </w:pPr>
      <w:rPr>
        <w:rFonts w:hint="default"/>
        <w:lang w:val="en-US" w:eastAsia="en-US" w:bidi="ar-SA"/>
      </w:rPr>
    </w:lvl>
    <w:lvl w:ilvl="7">
      <w:numFmt w:val="bullet"/>
      <w:lvlText w:val="•"/>
      <w:lvlJc w:val="left"/>
      <w:pPr>
        <w:ind w:left="7504" w:hanging="363"/>
      </w:pPr>
      <w:rPr>
        <w:rFonts w:hint="default"/>
        <w:lang w:val="en-US" w:eastAsia="en-US" w:bidi="ar-SA"/>
      </w:rPr>
    </w:lvl>
    <w:lvl w:ilvl="8">
      <w:numFmt w:val="bullet"/>
      <w:lvlText w:val="•"/>
      <w:lvlJc w:val="left"/>
      <w:pPr>
        <w:ind w:left="8491" w:hanging="363"/>
      </w:pPr>
      <w:rPr>
        <w:rFonts w:hint="default"/>
        <w:lang w:val="en-US" w:eastAsia="en-US" w:bidi="ar-SA"/>
      </w:rPr>
    </w:lvl>
  </w:abstractNum>
  <w:abstractNum w:abstractNumId="12">
    <w:nsid w:val="36907B43"/>
    <w:multiLevelType w:val="multilevel"/>
    <w:tmpl w:val="36907B43"/>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45" w:hanging="360"/>
      </w:pPr>
      <w:rPr>
        <w:rFonts w:hint="default"/>
        <w:lang w:val="en-US" w:eastAsia="en-US" w:bidi="ar-SA"/>
      </w:rPr>
    </w:lvl>
    <w:lvl w:ilvl="2">
      <w:numFmt w:val="bullet"/>
      <w:lvlText w:val="•"/>
      <w:lvlJc w:val="left"/>
      <w:pPr>
        <w:ind w:left="2650" w:hanging="360"/>
      </w:pPr>
      <w:rPr>
        <w:rFonts w:hint="default"/>
        <w:lang w:val="en-US" w:eastAsia="en-US" w:bidi="ar-SA"/>
      </w:rPr>
    </w:lvl>
    <w:lvl w:ilvl="3">
      <w:numFmt w:val="bullet"/>
      <w:lvlText w:val="•"/>
      <w:lvlJc w:val="left"/>
      <w:pPr>
        <w:ind w:left="3555" w:hanging="360"/>
      </w:pPr>
      <w:rPr>
        <w:rFonts w:hint="default"/>
        <w:lang w:val="en-US" w:eastAsia="en-US" w:bidi="ar-SA"/>
      </w:rPr>
    </w:lvl>
    <w:lvl w:ilvl="4">
      <w:numFmt w:val="bullet"/>
      <w:lvlText w:val="•"/>
      <w:lvlJc w:val="left"/>
      <w:pPr>
        <w:ind w:left="4460" w:hanging="360"/>
      </w:pPr>
      <w:rPr>
        <w:rFonts w:hint="default"/>
        <w:lang w:val="en-US" w:eastAsia="en-US" w:bidi="ar-SA"/>
      </w:rPr>
    </w:lvl>
    <w:lvl w:ilvl="5">
      <w:numFmt w:val="bullet"/>
      <w:lvlText w:val="•"/>
      <w:lvlJc w:val="left"/>
      <w:pPr>
        <w:ind w:left="5365" w:hanging="360"/>
      </w:pPr>
      <w:rPr>
        <w:rFonts w:hint="default"/>
        <w:lang w:val="en-US" w:eastAsia="en-US" w:bidi="ar-SA"/>
      </w:rPr>
    </w:lvl>
    <w:lvl w:ilvl="6">
      <w:numFmt w:val="bullet"/>
      <w:lvlText w:val="•"/>
      <w:lvlJc w:val="left"/>
      <w:pPr>
        <w:ind w:left="6270" w:hanging="360"/>
      </w:pPr>
      <w:rPr>
        <w:rFonts w:hint="default"/>
        <w:lang w:val="en-US" w:eastAsia="en-US" w:bidi="ar-SA"/>
      </w:rPr>
    </w:lvl>
    <w:lvl w:ilvl="7">
      <w:numFmt w:val="bullet"/>
      <w:lvlText w:val="•"/>
      <w:lvlJc w:val="left"/>
      <w:pPr>
        <w:ind w:left="7175"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13">
    <w:nsid w:val="37A90DDD"/>
    <w:multiLevelType w:val="multilevel"/>
    <w:tmpl w:val="37A90DDD"/>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32" w:hanging="360"/>
      </w:pPr>
      <w:rPr>
        <w:rFonts w:hint="default"/>
        <w:lang w:val="en-US" w:eastAsia="en-US" w:bidi="ar-SA"/>
      </w:rPr>
    </w:lvl>
    <w:lvl w:ilvl="2">
      <w:numFmt w:val="bullet"/>
      <w:lvlText w:val="•"/>
      <w:lvlJc w:val="left"/>
      <w:pPr>
        <w:ind w:left="2624" w:hanging="360"/>
      </w:pPr>
      <w:rPr>
        <w:rFonts w:hint="default"/>
        <w:lang w:val="en-US" w:eastAsia="en-US" w:bidi="ar-SA"/>
      </w:rPr>
    </w:lvl>
    <w:lvl w:ilvl="3">
      <w:numFmt w:val="bullet"/>
      <w:lvlText w:val="•"/>
      <w:lvlJc w:val="left"/>
      <w:pPr>
        <w:ind w:left="3516" w:hanging="360"/>
      </w:pPr>
      <w:rPr>
        <w:rFonts w:hint="default"/>
        <w:lang w:val="en-US" w:eastAsia="en-US" w:bidi="ar-SA"/>
      </w:rPr>
    </w:lvl>
    <w:lvl w:ilvl="4">
      <w:numFmt w:val="bullet"/>
      <w:lvlText w:val="•"/>
      <w:lvlJc w:val="left"/>
      <w:pPr>
        <w:ind w:left="4408" w:hanging="360"/>
      </w:pPr>
      <w:rPr>
        <w:rFonts w:hint="default"/>
        <w:lang w:val="en-US" w:eastAsia="en-US" w:bidi="ar-SA"/>
      </w:rPr>
    </w:lvl>
    <w:lvl w:ilvl="5">
      <w:numFmt w:val="bullet"/>
      <w:lvlText w:val="•"/>
      <w:lvlJc w:val="left"/>
      <w:pPr>
        <w:ind w:left="5301" w:hanging="360"/>
      </w:pPr>
      <w:rPr>
        <w:rFonts w:hint="default"/>
        <w:lang w:val="en-US" w:eastAsia="en-US" w:bidi="ar-SA"/>
      </w:rPr>
    </w:lvl>
    <w:lvl w:ilvl="6">
      <w:numFmt w:val="bullet"/>
      <w:lvlText w:val="•"/>
      <w:lvlJc w:val="left"/>
      <w:pPr>
        <w:ind w:left="6193" w:hanging="360"/>
      </w:pPr>
      <w:rPr>
        <w:rFonts w:hint="default"/>
        <w:lang w:val="en-US" w:eastAsia="en-US" w:bidi="ar-SA"/>
      </w:rPr>
    </w:lvl>
    <w:lvl w:ilvl="7">
      <w:numFmt w:val="bullet"/>
      <w:lvlText w:val="•"/>
      <w:lvlJc w:val="left"/>
      <w:pPr>
        <w:ind w:left="7085" w:hanging="360"/>
      </w:pPr>
      <w:rPr>
        <w:rFonts w:hint="default"/>
        <w:lang w:val="en-US" w:eastAsia="en-US" w:bidi="ar-SA"/>
      </w:rPr>
    </w:lvl>
    <w:lvl w:ilvl="8">
      <w:numFmt w:val="bullet"/>
      <w:lvlText w:val="•"/>
      <w:lvlJc w:val="left"/>
      <w:pPr>
        <w:ind w:left="7977" w:hanging="360"/>
      </w:pPr>
      <w:rPr>
        <w:rFonts w:hint="default"/>
        <w:lang w:val="en-US" w:eastAsia="en-US" w:bidi="ar-SA"/>
      </w:rPr>
    </w:lvl>
  </w:abstractNum>
  <w:abstractNum w:abstractNumId="14">
    <w:nsid w:val="3BC11A10"/>
    <w:multiLevelType w:val="multilevel"/>
    <w:tmpl w:val="3BC11A10"/>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25" w:hanging="360"/>
      </w:pPr>
      <w:rPr>
        <w:rFonts w:hint="default"/>
        <w:lang w:val="en-US" w:eastAsia="en-US" w:bidi="ar-SA"/>
      </w:rPr>
    </w:lvl>
    <w:lvl w:ilvl="2">
      <w:numFmt w:val="bullet"/>
      <w:lvlText w:val="•"/>
      <w:lvlJc w:val="left"/>
      <w:pPr>
        <w:ind w:left="2471" w:hanging="360"/>
      </w:pPr>
      <w:rPr>
        <w:rFonts w:hint="default"/>
        <w:lang w:val="en-US" w:eastAsia="en-US" w:bidi="ar-SA"/>
      </w:rPr>
    </w:lvl>
    <w:lvl w:ilvl="3">
      <w:numFmt w:val="bullet"/>
      <w:lvlText w:val="•"/>
      <w:lvlJc w:val="left"/>
      <w:pPr>
        <w:ind w:left="3417" w:hanging="360"/>
      </w:pPr>
      <w:rPr>
        <w:rFonts w:hint="default"/>
        <w:lang w:val="en-US" w:eastAsia="en-US" w:bidi="ar-SA"/>
      </w:rPr>
    </w:lvl>
    <w:lvl w:ilvl="4">
      <w:numFmt w:val="bullet"/>
      <w:lvlText w:val="•"/>
      <w:lvlJc w:val="left"/>
      <w:pPr>
        <w:ind w:left="4363" w:hanging="360"/>
      </w:pPr>
      <w:rPr>
        <w:rFonts w:hint="default"/>
        <w:lang w:val="en-US" w:eastAsia="en-US" w:bidi="ar-SA"/>
      </w:rPr>
    </w:lvl>
    <w:lvl w:ilvl="5">
      <w:numFmt w:val="bullet"/>
      <w:lvlText w:val="•"/>
      <w:lvlJc w:val="left"/>
      <w:pPr>
        <w:ind w:left="5309" w:hanging="360"/>
      </w:pPr>
      <w:rPr>
        <w:rFonts w:hint="default"/>
        <w:lang w:val="en-US" w:eastAsia="en-US" w:bidi="ar-SA"/>
      </w:rPr>
    </w:lvl>
    <w:lvl w:ilvl="6">
      <w:numFmt w:val="bullet"/>
      <w:lvlText w:val="•"/>
      <w:lvlJc w:val="left"/>
      <w:pPr>
        <w:ind w:left="6255" w:hanging="360"/>
      </w:pPr>
      <w:rPr>
        <w:rFonts w:hint="default"/>
        <w:lang w:val="en-US" w:eastAsia="en-US" w:bidi="ar-SA"/>
      </w:rPr>
    </w:lvl>
    <w:lvl w:ilvl="7">
      <w:numFmt w:val="bullet"/>
      <w:lvlText w:val="•"/>
      <w:lvlJc w:val="left"/>
      <w:pPr>
        <w:ind w:left="7201" w:hanging="360"/>
      </w:pPr>
      <w:rPr>
        <w:rFonts w:hint="default"/>
        <w:lang w:val="en-US" w:eastAsia="en-US" w:bidi="ar-SA"/>
      </w:rPr>
    </w:lvl>
    <w:lvl w:ilvl="8">
      <w:numFmt w:val="bullet"/>
      <w:lvlText w:val="•"/>
      <w:lvlJc w:val="left"/>
      <w:pPr>
        <w:ind w:left="8147" w:hanging="360"/>
      </w:pPr>
      <w:rPr>
        <w:rFonts w:hint="default"/>
        <w:lang w:val="en-US" w:eastAsia="en-US" w:bidi="ar-SA"/>
      </w:rPr>
    </w:lvl>
  </w:abstractNum>
  <w:abstractNum w:abstractNumId="15">
    <w:nsid w:val="3E020785"/>
    <w:multiLevelType w:val="multilevel"/>
    <w:tmpl w:val="3E020785"/>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78" w:hanging="360"/>
      </w:pPr>
      <w:rPr>
        <w:rFonts w:hint="default"/>
        <w:lang w:val="en-US" w:eastAsia="en-US" w:bidi="ar-SA"/>
      </w:rPr>
    </w:lvl>
    <w:lvl w:ilvl="2">
      <w:numFmt w:val="bullet"/>
      <w:lvlText w:val="•"/>
      <w:lvlJc w:val="left"/>
      <w:pPr>
        <w:ind w:left="2377" w:hanging="360"/>
      </w:pPr>
      <w:rPr>
        <w:rFonts w:hint="default"/>
        <w:lang w:val="en-US" w:eastAsia="en-US" w:bidi="ar-SA"/>
      </w:rPr>
    </w:lvl>
    <w:lvl w:ilvl="3">
      <w:numFmt w:val="bullet"/>
      <w:lvlText w:val="•"/>
      <w:lvlJc w:val="left"/>
      <w:pPr>
        <w:ind w:left="3276" w:hanging="360"/>
      </w:pPr>
      <w:rPr>
        <w:rFonts w:hint="default"/>
        <w:lang w:val="en-US" w:eastAsia="en-US" w:bidi="ar-SA"/>
      </w:rPr>
    </w:lvl>
    <w:lvl w:ilvl="4">
      <w:numFmt w:val="bullet"/>
      <w:lvlText w:val="•"/>
      <w:lvlJc w:val="left"/>
      <w:pPr>
        <w:ind w:left="4175" w:hanging="360"/>
      </w:pPr>
      <w:rPr>
        <w:rFonts w:hint="default"/>
        <w:lang w:val="en-US" w:eastAsia="en-US" w:bidi="ar-SA"/>
      </w:rPr>
    </w:lvl>
    <w:lvl w:ilvl="5">
      <w:numFmt w:val="bullet"/>
      <w:lvlText w:val="•"/>
      <w:lvlJc w:val="left"/>
      <w:pPr>
        <w:ind w:left="5074" w:hanging="360"/>
      </w:pPr>
      <w:rPr>
        <w:rFonts w:hint="default"/>
        <w:lang w:val="en-US" w:eastAsia="en-US" w:bidi="ar-SA"/>
      </w:rPr>
    </w:lvl>
    <w:lvl w:ilvl="6">
      <w:numFmt w:val="bullet"/>
      <w:lvlText w:val="•"/>
      <w:lvlJc w:val="left"/>
      <w:pPr>
        <w:ind w:left="5973" w:hanging="360"/>
      </w:pPr>
      <w:rPr>
        <w:rFonts w:hint="default"/>
        <w:lang w:val="en-US" w:eastAsia="en-US" w:bidi="ar-SA"/>
      </w:rPr>
    </w:lvl>
    <w:lvl w:ilvl="7">
      <w:numFmt w:val="bullet"/>
      <w:lvlText w:val="•"/>
      <w:lvlJc w:val="left"/>
      <w:pPr>
        <w:ind w:left="6872" w:hanging="360"/>
      </w:pPr>
      <w:rPr>
        <w:rFonts w:hint="default"/>
        <w:lang w:val="en-US" w:eastAsia="en-US" w:bidi="ar-SA"/>
      </w:rPr>
    </w:lvl>
    <w:lvl w:ilvl="8">
      <w:numFmt w:val="bullet"/>
      <w:lvlText w:val="•"/>
      <w:lvlJc w:val="left"/>
      <w:pPr>
        <w:ind w:left="7771" w:hanging="360"/>
      </w:pPr>
      <w:rPr>
        <w:rFonts w:hint="default"/>
        <w:lang w:val="en-US" w:eastAsia="en-US" w:bidi="ar-SA"/>
      </w:rPr>
    </w:lvl>
  </w:abstractNum>
  <w:abstractNum w:abstractNumId="16">
    <w:nsid w:val="43AA1252"/>
    <w:multiLevelType w:val="multilevel"/>
    <w:tmpl w:val="43AA1252"/>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85" w:hanging="360"/>
      </w:pPr>
      <w:rPr>
        <w:rFonts w:hint="default"/>
        <w:lang w:val="en-US" w:eastAsia="en-US" w:bidi="ar-SA"/>
      </w:rPr>
    </w:lvl>
    <w:lvl w:ilvl="2">
      <w:numFmt w:val="bullet"/>
      <w:lvlText w:val="•"/>
      <w:lvlJc w:val="left"/>
      <w:pPr>
        <w:ind w:left="2391" w:hanging="360"/>
      </w:pPr>
      <w:rPr>
        <w:rFonts w:hint="default"/>
        <w:lang w:val="en-US" w:eastAsia="en-US" w:bidi="ar-SA"/>
      </w:rPr>
    </w:lvl>
    <w:lvl w:ilvl="3">
      <w:numFmt w:val="bullet"/>
      <w:lvlText w:val="•"/>
      <w:lvlJc w:val="left"/>
      <w:pPr>
        <w:ind w:left="3297" w:hanging="360"/>
      </w:pPr>
      <w:rPr>
        <w:rFonts w:hint="default"/>
        <w:lang w:val="en-US" w:eastAsia="en-US" w:bidi="ar-SA"/>
      </w:rPr>
    </w:lvl>
    <w:lvl w:ilvl="4">
      <w:numFmt w:val="bullet"/>
      <w:lvlText w:val="•"/>
      <w:lvlJc w:val="left"/>
      <w:pPr>
        <w:ind w:left="4203" w:hanging="360"/>
      </w:pPr>
      <w:rPr>
        <w:rFonts w:hint="default"/>
        <w:lang w:val="en-US" w:eastAsia="en-US" w:bidi="ar-SA"/>
      </w:rPr>
    </w:lvl>
    <w:lvl w:ilvl="5">
      <w:numFmt w:val="bullet"/>
      <w:lvlText w:val="•"/>
      <w:lvlJc w:val="left"/>
      <w:pPr>
        <w:ind w:left="5109" w:hanging="360"/>
      </w:pPr>
      <w:rPr>
        <w:rFonts w:hint="default"/>
        <w:lang w:val="en-US" w:eastAsia="en-US" w:bidi="ar-SA"/>
      </w:rPr>
    </w:lvl>
    <w:lvl w:ilvl="6">
      <w:numFmt w:val="bullet"/>
      <w:lvlText w:val="•"/>
      <w:lvlJc w:val="left"/>
      <w:pPr>
        <w:ind w:left="6014" w:hanging="360"/>
      </w:pPr>
      <w:rPr>
        <w:rFonts w:hint="default"/>
        <w:lang w:val="en-US" w:eastAsia="en-US" w:bidi="ar-SA"/>
      </w:rPr>
    </w:lvl>
    <w:lvl w:ilvl="7">
      <w:numFmt w:val="bullet"/>
      <w:lvlText w:val="•"/>
      <w:lvlJc w:val="left"/>
      <w:pPr>
        <w:ind w:left="6920" w:hanging="360"/>
      </w:pPr>
      <w:rPr>
        <w:rFonts w:hint="default"/>
        <w:lang w:val="en-US" w:eastAsia="en-US" w:bidi="ar-SA"/>
      </w:rPr>
    </w:lvl>
    <w:lvl w:ilvl="8">
      <w:numFmt w:val="bullet"/>
      <w:lvlText w:val="•"/>
      <w:lvlJc w:val="left"/>
      <w:pPr>
        <w:ind w:left="7826" w:hanging="360"/>
      </w:pPr>
      <w:rPr>
        <w:rFonts w:hint="default"/>
        <w:lang w:val="en-US" w:eastAsia="en-US" w:bidi="ar-SA"/>
      </w:rPr>
    </w:lvl>
  </w:abstractNum>
  <w:abstractNum w:abstractNumId="17">
    <w:nsid w:val="4AB83F65"/>
    <w:multiLevelType w:val="multilevel"/>
    <w:tmpl w:val="4AB83F65"/>
    <w:lvl w:ilvl="0">
      <w:start w:val="1"/>
      <w:numFmt w:val="lowerLetter"/>
      <w:lvlText w:val="%1)"/>
      <w:lvlJc w:val="left"/>
      <w:pPr>
        <w:ind w:left="360" w:hanging="262"/>
        <w:jc w:val="left"/>
      </w:pPr>
      <w:rPr>
        <w:rFonts w:hint="default"/>
        <w:spacing w:val="0"/>
        <w:w w:val="100"/>
        <w:lang w:val="en-US" w:eastAsia="en-US" w:bidi="ar-SA"/>
      </w:rPr>
    </w:lvl>
    <w:lvl w:ilvl="1">
      <w:numFmt w:val="bullet"/>
      <w:lvlText w:val="•"/>
      <w:lvlJc w:val="left"/>
      <w:pPr>
        <w:ind w:left="1444" w:hanging="262"/>
      </w:pPr>
      <w:rPr>
        <w:rFonts w:hint="default"/>
        <w:lang w:val="en-US" w:eastAsia="en-US" w:bidi="ar-SA"/>
      </w:rPr>
    </w:lvl>
    <w:lvl w:ilvl="2">
      <w:numFmt w:val="bullet"/>
      <w:lvlText w:val="•"/>
      <w:lvlJc w:val="left"/>
      <w:pPr>
        <w:ind w:left="2528" w:hanging="262"/>
      </w:pPr>
      <w:rPr>
        <w:rFonts w:hint="default"/>
        <w:lang w:val="en-US" w:eastAsia="en-US" w:bidi="ar-SA"/>
      </w:rPr>
    </w:lvl>
    <w:lvl w:ilvl="3">
      <w:numFmt w:val="bullet"/>
      <w:lvlText w:val="•"/>
      <w:lvlJc w:val="left"/>
      <w:pPr>
        <w:ind w:left="3612" w:hanging="262"/>
      </w:pPr>
      <w:rPr>
        <w:rFonts w:hint="default"/>
        <w:lang w:val="en-US" w:eastAsia="en-US" w:bidi="ar-SA"/>
      </w:rPr>
    </w:lvl>
    <w:lvl w:ilvl="4">
      <w:numFmt w:val="bullet"/>
      <w:lvlText w:val="•"/>
      <w:lvlJc w:val="left"/>
      <w:pPr>
        <w:ind w:left="4696" w:hanging="262"/>
      </w:pPr>
      <w:rPr>
        <w:rFonts w:hint="default"/>
        <w:lang w:val="en-US" w:eastAsia="en-US" w:bidi="ar-SA"/>
      </w:rPr>
    </w:lvl>
    <w:lvl w:ilvl="5">
      <w:numFmt w:val="bullet"/>
      <w:lvlText w:val="•"/>
      <w:lvlJc w:val="left"/>
      <w:pPr>
        <w:ind w:left="5780" w:hanging="262"/>
      </w:pPr>
      <w:rPr>
        <w:rFonts w:hint="default"/>
        <w:lang w:val="en-US" w:eastAsia="en-US" w:bidi="ar-SA"/>
      </w:rPr>
    </w:lvl>
    <w:lvl w:ilvl="6">
      <w:numFmt w:val="bullet"/>
      <w:lvlText w:val="•"/>
      <w:lvlJc w:val="left"/>
      <w:pPr>
        <w:ind w:left="6864" w:hanging="262"/>
      </w:pPr>
      <w:rPr>
        <w:rFonts w:hint="default"/>
        <w:lang w:val="en-US" w:eastAsia="en-US" w:bidi="ar-SA"/>
      </w:rPr>
    </w:lvl>
    <w:lvl w:ilvl="7">
      <w:numFmt w:val="bullet"/>
      <w:lvlText w:val="•"/>
      <w:lvlJc w:val="left"/>
      <w:pPr>
        <w:ind w:left="7948" w:hanging="262"/>
      </w:pPr>
      <w:rPr>
        <w:rFonts w:hint="default"/>
        <w:lang w:val="en-US" w:eastAsia="en-US" w:bidi="ar-SA"/>
      </w:rPr>
    </w:lvl>
    <w:lvl w:ilvl="8">
      <w:numFmt w:val="bullet"/>
      <w:lvlText w:val="•"/>
      <w:lvlJc w:val="left"/>
      <w:pPr>
        <w:ind w:left="9032" w:hanging="262"/>
      </w:pPr>
      <w:rPr>
        <w:rFonts w:hint="default"/>
        <w:lang w:val="en-US" w:eastAsia="en-US" w:bidi="ar-SA"/>
      </w:rPr>
    </w:lvl>
  </w:abstractNum>
  <w:abstractNum w:abstractNumId="18">
    <w:nsid w:val="4DA9177B"/>
    <w:multiLevelType w:val="multilevel"/>
    <w:tmpl w:val="4DA9177B"/>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61" w:hanging="360"/>
      </w:pPr>
      <w:rPr>
        <w:rFonts w:hint="default"/>
        <w:lang w:val="en-US" w:eastAsia="en-US" w:bidi="ar-SA"/>
      </w:rPr>
    </w:lvl>
    <w:lvl w:ilvl="2">
      <w:numFmt w:val="bullet"/>
      <w:lvlText w:val="•"/>
      <w:lvlJc w:val="left"/>
      <w:pPr>
        <w:ind w:left="2683" w:hanging="360"/>
      </w:pPr>
      <w:rPr>
        <w:rFonts w:hint="default"/>
        <w:lang w:val="en-US" w:eastAsia="en-US" w:bidi="ar-SA"/>
      </w:rPr>
    </w:lvl>
    <w:lvl w:ilvl="3">
      <w:numFmt w:val="bullet"/>
      <w:lvlText w:val="•"/>
      <w:lvlJc w:val="left"/>
      <w:pPr>
        <w:ind w:left="3605" w:hanging="360"/>
      </w:pPr>
      <w:rPr>
        <w:rFonts w:hint="default"/>
        <w:lang w:val="en-US" w:eastAsia="en-US" w:bidi="ar-SA"/>
      </w:rPr>
    </w:lvl>
    <w:lvl w:ilvl="4">
      <w:numFmt w:val="bullet"/>
      <w:lvlText w:val="•"/>
      <w:lvlJc w:val="left"/>
      <w:pPr>
        <w:ind w:left="4527" w:hanging="360"/>
      </w:pPr>
      <w:rPr>
        <w:rFonts w:hint="default"/>
        <w:lang w:val="en-US" w:eastAsia="en-US" w:bidi="ar-SA"/>
      </w:rPr>
    </w:lvl>
    <w:lvl w:ilvl="5">
      <w:numFmt w:val="bullet"/>
      <w:lvlText w:val="•"/>
      <w:lvlJc w:val="left"/>
      <w:pPr>
        <w:ind w:left="5449" w:hanging="360"/>
      </w:pPr>
      <w:rPr>
        <w:rFonts w:hint="default"/>
        <w:lang w:val="en-US" w:eastAsia="en-US" w:bidi="ar-SA"/>
      </w:rPr>
    </w:lvl>
    <w:lvl w:ilvl="6">
      <w:numFmt w:val="bullet"/>
      <w:lvlText w:val="•"/>
      <w:lvlJc w:val="left"/>
      <w:pPr>
        <w:ind w:left="6371"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215" w:hanging="360"/>
      </w:pPr>
      <w:rPr>
        <w:rFonts w:hint="default"/>
        <w:lang w:val="en-US" w:eastAsia="en-US" w:bidi="ar-SA"/>
      </w:rPr>
    </w:lvl>
  </w:abstractNum>
  <w:abstractNum w:abstractNumId="19">
    <w:nsid w:val="4E375843"/>
    <w:multiLevelType w:val="multilevel"/>
    <w:tmpl w:val="4E375843"/>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44" w:hanging="360"/>
      </w:pPr>
      <w:rPr>
        <w:rFonts w:hint="default"/>
        <w:lang w:val="en-US" w:eastAsia="en-US" w:bidi="ar-SA"/>
      </w:rPr>
    </w:lvl>
    <w:lvl w:ilvl="2">
      <w:numFmt w:val="bullet"/>
      <w:lvlText w:val="•"/>
      <w:lvlJc w:val="left"/>
      <w:pPr>
        <w:ind w:left="2649" w:hanging="360"/>
      </w:pPr>
      <w:rPr>
        <w:rFonts w:hint="default"/>
        <w:lang w:val="en-US" w:eastAsia="en-US" w:bidi="ar-SA"/>
      </w:rPr>
    </w:lvl>
    <w:lvl w:ilvl="3">
      <w:numFmt w:val="bullet"/>
      <w:lvlText w:val="•"/>
      <w:lvlJc w:val="left"/>
      <w:pPr>
        <w:ind w:left="3554" w:hanging="360"/>
      </w:pPr>
      <w:rPr>
        <w:rFonts w:hint="default"/>
        <w:lang w:val="en-US" w:eastAsia="en-US" w:bidi="ar-SA"/>
      </w:rPr>
    </w:lvl>
    <w:lvl w:ilvl="4">
      <w:numFmt w:val="bullet"/>
      <w:lvlText w:val="•"/>
      <w:lvlJc w:val="left"/>
      <w:pPr>
        <w:ind w:left="4459" w:hanging="360"/>
      </w:pPr>
      <w:rPr>
        <w:rFonts w:hint="default"/>
        <w:lang w:val="en-US" w:eastAsia="en-US" w:bidi="ar-SA"/>
      </w:rPr>
    </w:lvl>
    <w:lvl w:ilvl="5">
      <w:numFmt w:val="bullet"/>
      <w:lvlText w:val="•"/>
      <w:lvlJc w:val="left"/>
      <w:pPr>
        <w:ind w:left="5364" w:hanging="360"/>
      </w:pPr>
      <w:rPr>
        <w:rFonts w:hint="default"/>
        <w:lang w:val="en-US" w:eastAsia="en-US" w:bidi="ar-SA"/>
      </w:rPr>
    </w:lvl>
    <w:lvl w:ilvl="6">
      <w:numFmt w:val="bullet"/>
      <w:lvlText w:val="•"/>
      <w:lvlJc w:val="left"/>
      <w:pPr>
        <w:ind w:left="6269" w:hanging="360"/>
      </w:pPr>
      <w:rPr>
        <w:rFonts w:hint="default"/>
        <w:lang w:val="en-US" w:eastAsia="en-US" w:bidi="ar-SA"/>
      </w:rPr>
    </w:lvl>
    <w:lvl w:ilvl="7">
      <w:numFmt w:val="bullet"/>
      <w:lvlText w:val="•"/>
      <w:lvlJc w:val="left"/>
      <w:pPr>
        <w:ind w:left="7174"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20">
    <w:nsid w:val="51C126B8"/>
    <w:multiLevelType w:val="multilevel"/>
    <w:tmpl w:val="51C126B8"/>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99" w:hanging="360"/>
      </w:pPr>
      <w:rPr>
        <w:rFonts w:hint="default"/>
        <w:lang w:val="en-US" w:eastAsia="en-US" w:bidi="ar-SA"/>
      </w:rPr>
    </w:lvl>
    <w:lvl w:ilvl="2">
      <w:numFmt w:val="bullet"/>
      <w:lvlText w:val="•"/>
      <w:lvlJc w:val="left"/>
      <w:pPr>
        <w:ind w:left="2419" w:hanging="360"/>
      </w:pPr>
      <w:rPr>
        <w:rFonts w:hint="default"/>
        <w:lang w:val="en-US" w:eastAsia="en-US" w:bidi="ar-SA"/>
      </w:rPr>
    </w:lvl>
    <w:lvl w:ilvl="3">
      <w:numFmt w:val="bullet"/>
      <w:lvlText w:val="•"/>
      <w:lvlJc w:val="left"/>
      <w:pPr>
        <w:ind w:left="3338" w:hanging="360"/>
      </w:pPr>
      <w:rPr>
        <w:rFonts w:hint="default"/>
        <w:lang w:val="en-US" w:eastAsia="en-US" w:bidi="ar-SA"/>
      </w:rPr>
    </w:lvl>
    <w:lvl w:ilvl="4">
      <w:numFmt w:val="bullet"/>
      <w:lvlText w:val="•"/>
      <w:lvlJc w:val="left"/>
      <w:pPr>
        <w:ind w:left="4258" w:hanging="360"/>
      </w:pPr>
      <w:rPr>
        <w:rFonts w:hint="default"/>
        <w:lang w:val="en-US" w:eastAsia="en-US" w:bidi="ar-SA"/>
      </w:rPr>
    </w:lvl>
    <w:lvl w:ilvl="5">
      <w:numFmt w:val="bullet"/>
      <w:lvlText w:val="•"/>
      <w:lvlJc w:val="left"/>
      <w:pPr>
        <w:ind w:left="5178" w:hanging="360"/>
      </w:pPr>
      <w:rPr>
        <w:rFonts w:hint="default"/>
        <w:lang w:val="en-US" w:eastAsia="en-US" w:bidi="ar-SA"/>
      </w:rPr>
    </w:lvl>
    <w:lvl w:ilvl="6">
      <w:numFmt w:val="bullet"/>
      <w:lvlText w:val="•"/>
      <w:lvlJc w:val="left"/>
      <w:pPr>
        <w:ind w:left="6097"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7936" w:hanging="360"/>
      </w:pPr>
      <w:rPr>
        <w:rFonts w:hint="default"/>
        <w:lang w:val="en-US" w:eastAsia="en-US" w:bidi="ar-SA"/>
      </w:rPr>
    </w:lvl>
  </w:abstractNum>
  <w:abstractNum w:abstractNumId="21">
    <w:nsid w:val="52E0291D"/>
    <w:multiLevelType w:val="multilevel"/>
    <w:tmpl w:val="52E0291D"/>
    <w:lvl w:ilvl="0">
      <w:start w:val="2"/>
      <w:numFmt w:val="decimal"/>
      <w:lvlText w:val="%1."/>
      <w:lvlJc w:val="left"/>
      <w:pPr>
        <w:ind w:left="360" w:hanging="2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44" w:hanging="252"/>
      </w:pPr>
      <w:rPr>
        <w:rFonts w:hint="default"/>
        <w:lang w:val="en-US" w:eastAsia="en-US" w:bidi="ar-SA"/>
      </w:rPr>
    </w:lvl>
    <w:lvl w:ilvl="2">
      <w:numFmt w:val="bullet"/>
      <w:lvlText w:val="•"/>
      <w:lvlJc w:val="left"/>
      <w:pPr>
        <w:ind w:left="2528" w:hanging="252"/>
      </w:pPr>
      <w:rPr>
        <w:rFonts w:hint="default"/>
        <w:lang w:val="en-US" w:eastAsia="en-US" w:bidi="ar-SA"/>
      </w:rPr>
    </w:lvl>
    <w:lvl w:ilvl="3">
      <w:numFmt w:val="bullet"/>
      <w:lvlText w:val="•"/>
      <w:lvlJc w:val="left"/>
      <w:pPr>
        <w:ind w:left="3612" w:hanging="252"/>
      </w:pPr>
      <w:rPr>
        <w:rFonts w:hint="default"/>
        <w:lang w:val="en-US" w:eastAsia="en-US" w:bidi="ar-SA"/>
      </w:rPr>
    </w:lvl>
    <w:lvl w:ilvl="4">
      <w:numFmt w:val="bullet"/>
      <w:lvlText w:val="•"/>
      <w:lvlJc w:val="left"/>
      <w:pPr>
        <w:ind w:left="4696" w:hanging="252"/>
      </w:pPr>
      <w:rPr>
        <w:rFonts w:hint="default"/>
        <w:lang w:val="en-US" w:eastAsia="en-US" w:bidi="ar-SA"/>
      </w:rPr>
    </w:lvl>
    <w:lvl w:ilvl="5">
      <w:numFmt w:val="bullet"/>
      <w:lvlText w:val="•"/>
      <w:lvlJc w:val="left"/>
      <w:pPr>
        <w:ind w:left="5780" w:hanging="252"/>
      </w:pPr>
      <w:rPr>
        <w:rFonts w:hint="default"/>
        <w:lang w:val="en-US" w:eastAsia="en-US" w:bidi="ar-SA"/>
      </w:rPr>
    </w:lvl>
    <w:lvl w:ilvl="6">
      <w:numFmt w:val="bullet"/>
      <w:lvlText w:val="•"/>
      <w:lvlJc w:val="left"/>
      <w:pPr>
        <w:ind w:left="6864" w:hanging="252"/>
      </w:pPr>
      <w:rPr>
        <w:rFonts w:hint="default"/>
        <w:lang w:val="en-US" w:eastAsia="en-US" w:bidi="ar-SA"/>
      </w:rPr>
    </w:lvl>
    <w:lvl w:ilvl="7">
      <w:numFmt w:val="bullet"/>
      <w:lvlText w:val="•"/>
      <w:lvlJc w:val="left"/>
      <w:pPr>
        <w:ind w:left="7948" w:hanging="252"/>
      </w:pPr>
      <w:rPr>
        <w:rFonts w:hint="default"/>
        <w:lang w:val="en-US" w:eastAsia="en-US" w:bidi="ar-SA"/>
      </w:rPr>
    </w:lvl>
    <w:lvl w:ilvl="8">
      <w:numFmt w:val="bullet"/>
      <w:lvlText w:val="•"/>
      <w:lvlJc w:val="left"/>
      <w:pPr>
        <w:ind w:left="9032" w:hanging="252"/>
      </w:pPr>
      <w:rPr>
        <w:rFonts w:hint="default"/>
        <w:lang w:val="en-US" w:eastAsia="en-US" w:bidi="ar-SA"/>
      </w:rPr>
    </w:lvl>
  </w:abstractNum>
  <w:abstractNum w:abstractNumId="22">
    <w:nsid w:val="532A39AC"/>
    <w:multiLevelType w:val="multilevel"/>
    <w:tmpl w:val="532A39AC"/>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86" w:hanging="360"/>
      </w:pPr>
      <w:rPr>
        <w:rFonts w:hint="default"/>
        <w:lang w:val="en-US" w:eastAsia="en-US" w:bidi="ar-SA"/>
      </w:rPr>
    </w:lvl>
    <w:lvl w:ilvl="2">
      <w:numFmt w:val="bullet"/>
      <w:lvlText w:val="•"/>
      <w:lvlJc w:val="left"/>
      <w:pPr>
        <w:ind w:left="2393" w:hanging="360"/>
      </w:pPr>
      <w:rPr>
        <w:rFonts w:hint="default"/>
        <w:lang w:val="en-US" w:eastAsia="en-US" w:bidi="ar-SA"/>
      </w:rPr>
    </w:lvl>
    <w:lvl w:ilvl="3">
      <w:numFmt w:val="bullet"/>
      <w:lvlText w:val="•"/>
      <w:lvlJc w:val="left"/>
      <w:pPr>
        <w:ind w:left="3300" w:hanging="360"/>
      </w:pPr>
      <w:rPr>
        <w:rFonts w:hint="default"/>
        <w:lang w:val="en-US" w:eastAsia="en-US" w:bidi="ar-SA"/>
      </w:rPr>
    </w:lvl>
    <w:lvl w:ilvl="4">
      <w:numFmt w:val="bullet"/>
      <w:lvlText w:val="•"/>
      <w:lvlJc w:val="left"/>
      <w:pPr>
        <w:ind w:left="4206" w:hanging="360"/>
      </w:pPr>
      <w:rPr>
        <w:rFonts w:hint="default"/>
        <w:lang w:val="en-US" w:eastAsia="en-US" w:bidi="ar-SA"/>
      </w:rPr>
    </w:lvl>
    <w:lvl w:ilvl="5">
      <w:numFmt w:val="bullet"/>
      <w:lvlText w:val="•"/>
      <w:lvlJc w:val="left"/>
      <w:pPr>
        <w:ind w:left="5113" w:hanging="360"/>
      </w:pPr>
      <w:rPr>
        <w:rFonts w:hint="default"/>
        <w:lang w:val="en-US" w:eastAsia="en-US" w:bidi="ar-SA"/>
      </w:rPr>
    </w:lvl>
    <w:lvl w:ilvl="6">
      <w:numFmt w:val="bullet"/>
      <w:lvlText w:val="•"/>
      <w:lvlJc w:val="left"/>
      <w:pPr>
        <w:ind w:left="6020" w:hanging="360"/>
      </w:pPr>
      <w:rPr>
        <w:rFonts w:hint="default"/>
        <w:lang w:val="en-US" w:eastAsia="en-US" w:bidi="ar-SA"/>
      </w:rPr>
    </w:lvl>
    <w:lvl w:ilvl="7">
      <w:numFmt w:val="bullet"/>
      <w:lvlText w:val="•"/>
      <w:lvlJc w:val="left"/>
      <w:pPr>
        <w:ind w:left="6926" w:hanging="360"/>
      </w:pPr>
      <w:rPr>
        <w:rFonts w:hint="default"/>
        <w:lang w:val="en-US" w:eastAsia="en-US" w:bidi="ar-SA"/>
      </w:rPr>
    </w:lvl>
    <w:lvl w:ilvl="8">
      <w:numFmt w:val="bullet"/>
      <w:lvlText w:val="•"/>
      <w:lvlJc w:val="left"/>
      <w:pPr>
        <w:ind w:left="7833" w:hanging="360"/>
      </w:pPr>
      <w:rPr>
        <w:rFonts w:hint="default"/>
        <w:lang w:val="en-US" w:eastAsia="en-US" w:bidi="ar-SA"/>
      </w:rPr>
    </w:lvl>
  </w:abstractNum>
  <w:abstractNum w:abstractNumId="23">
    <w:nsid w:val="542F6112"/>
    <w:multiLevelType w:val="multilevel"/>
    <w:tmpl w:val="542F6112"/>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12" w:hanging="360"/>
      </w:pPr>
      <w:rPr>
        <w:rFonts w:hint="default"/>
        <w:lang w:val="en-US" w:eastAsia="en-US" w:bidi="ar-SA"/>
      </w:rPr>
    </w:lvl>
    <w:lvl w:ilvl="2">
      <w:numFmt w:val="bullet"/>
      <w:lvlText w:val="•"/>
      <w:lvlJc w:val="left"/>
      <w:pPr>
        <w:ind w:left="2445" w:hanging="360"/>
      </w:pPr>
      <w:rPr>
        <w:rFonts w:hint="default"/>
        <w:lang w:val="en-US" w:eastAsia="en-US" w:bidi="ar-SA"/>
      </w:rPr>
    </w:lvl>
    <w:lvl w:ilvl="3">
      <w:numFmt w:val="bullet"/>
      <w:lvlText w:val="•"/>
      <w:lvlJc w:val="left"/>
      <w:pPr>
        <w:ind w:left="3378" w:hanging="360"/>
      </w:pPr>
      <w:rPr>
        <w:rFonts w:hint="default"/>
        <w:lang w:val="en-US" w:eastAsia="en-US" w:bidi="ar-SA"/>
      </w:rPr>
    </w:lvl>
    <w:lvl w:ilvl="4">
      <w:numFmt w:val="bullet"/>
      <w:lvlText w:val="•"/>
      <w:lvlJc w:val="left"/>
      <w:pPr>
        <w:ind w:left="4311" w:hanging="360"/>
      </w:pPr>
      <w:rPr>
        <w:rFonts w:hint="default"/>
        <w:lang w:val="en-US" w:eastAsia="en-US" w:bidi="ar-SA"/>
      </w:rPr>
    </w:lvl>
    <w:lvl w:ilvl="5">
      <w:numFmt w:val="bullet"/>
      <w:lvlText w:val="•"/>
      <w:lvlJc w:val="left"/>
      <w:pPr>
        <w:ind w:left="5244" w:hanging="360"/>
      </w:pPr>
      <w:rPr>
        <w:rFonts w:hint="default"/>
        <w:lang w:val="en-US" w:eastAsia="en-US" w:bidi="ar-SA"/>
      </w:rPr>
    </w:lvl>
    <w:lvl w:ilvl="6">
      <w:numFmt w:val="bullet"/>
      <w:lvlText w:val="•"/>
      <w:lvlJc w:val="left"/>
      <w:pPr>
        <w:ind w:left="6177" w:hanging="360"/>
      </w:pPr>
      <w:rPr>
        <w:rFonts w:hint="default"/>
        <w:lang w:val="en-US" w:eastAsia="en-US" w:bidi="ar-SA"/>
      </w:rPr>
    </w:lvl>
    <w:lvl w:ilvl="7">
      <w:numFmt w:val="bullet"/>
      <w:lvlText w:val="•"/>
      <w:lvlJc w:val="left"/>
      <w:pPr>
        <w:ind w:left="7110" w:hanging="360"/>
      </w:pPr>
      <w:rPr>
        <w:rFonts w:hint="default"/>
        <w:lang w:val="en-US" w:eastAsia="en-US" w:bidi="ar-SA"/>
      </w:rPr>
    </w:lvl>
    <w:lvl w:ilvl="8">
      <w:numFmt w:val="bullet"/>
      <w:lvlText w:val="•"/>
      <w:lvlJc w:val="left"/>
      <w:pPr>
        <w:ind w:left="8043" w:hanging="360"/>
      </w:pPr>
      <w:rPr>
        <w:rFonts w:hint="default"/>
        <w:lang w:val="en-US" w:eastAsia="en-US" w:bidi="ar-SA"/>
      </w:rPr>
    </w:lvl>
  </w:abstractNum>
  <w:abstractNum w:abstractNumId="24">
    <w:nsid w:val="57EB162D"/>
    <w:multiLevelType w:val="multilevel"/>
    <w:tmpl w:val="57EB162D"/>
    <w:lvl w:ilvl="0">
      <w:start w:val="1"/>
      <w:numFmt w:val="decimal"/>
      <w:lvlText w:val="%1."/>
      <w:lvlJc w:val="left"/>
      <w:pPr>
        <w:ind w:left="353" w:hanging="180"/>
        <w:jc w:val="left"/>
      </w:pPr>
      <w:rPr>
        <w:rFonts w:ascii="Times New Roman" w:eastAsia="Times New Roman" w:hAnsi="Times New Roman" w:cs="Times New Roman" w:hint="default"/>
        <w:b w:val="0"/>
        <w:bCs w:val="0"/>
        <w:i w:val="0"/>
        <w:iCs w:val="0"/>
        <w:spacing w:val="0"/>
        <w:w w:val="94"/>
        <w:sz w:val="22"/>
        <w:szCs w:val="22"/>
        <w:lang w:val="en-US" w:eastAsia="en-US" w:bidi="ar-SA"/>
      </w:rPr>
    </w:lvl>
    <w:lvl w:ilvl="1">
      <w:numFmt w:val="bullet"/>
      <w:lvlText w:val="•"/>
      <w:lvlJc w:val="left"/>
      <w:pPr>
        <w:ind w:left="1288" w:hanging="180"/>
      </w:pPr>
      <w:rPr>
        <w:rFonts w:hint="default"/>
        <w:lang w:val="en-US" w:eastAsia="en-US" w:bidi="ar-SA"/>
      </w:rPr>
    </w:lvl>
    <w:lvl w:ilvl="2">
      <w:numFmt w:val="bullet"/>
      <w:lvlText w:val="•"/>
      <w:lvlJc w:val="left"/>
      <w:pPr>
        <w:ind w:left="2216" w:hanging="180"/>
      </w:pPr>
      <w:rPr>
        <w:rFonts w:hint="default"/>
        <w:lang w:val="en-US" w:eastAsia="en-US" w:bidi="ar-SA"/>
      </w:rPr>
    </w:lvl>
    <w:lvl w:ilvl="3">
      <w:numFmt w:val="bullet"/>
      <w:lvlText w:val="•"/>
      <w:lvlJc w:val="left"/>
      <w:pPr>
        <w:ind w:left="3145" w:hanging="180"/>
      </w:pPr>
      <w:rPr>
        <w:rFonts w:hint="default"/>
        <w:lang w:val="en-US" w:eastAsia="en-US" w:bidi="ar-SA"/>
      </w:rPr>
    </w:lvl>
    <w:lvl w:ilvl="4">
      <w:numFmt w:val="bullet"/>
      <w:lvlText w:val="•"/>
      <w:lvlJc w:val="left"/>
      <w:pPr>
        <w:ind w:left="4073" w:hanging="180"/>
      </w:pPr>
      <w:rPr>
        <w:rFonts w:hint="default"/>
        <w:lang w:val="en-US" w:eastAsia="en-US" w:bidi="ar-SA"/>
      </w:rPr>
    </w:lvl>
    <w:lvl w:ilvl="5">
      <w:numFmt w:val="bullet"/>
      <w:lvlText w:val="•"/>
      <w:lvlJc w:val="left"/>
      <w:pPr>
        <w:ind w:left="5002" w:hanging="180"/>
      </w:pPr>
      <w:rPr>
        <w:rFonts w:hint="default"/>
        <w:lang w:val="en-US" w:eastAsia="en-US" w:bidi="ar-SA"/>
      </w:rPr>
    </w:lvl>
    <w:lvl w:ilvl="6">
      <w:numFmt w:val="bullet"/>
      <w:lvlText w:val="•"/>
      <w:lvlJc w:val="left"/>
      <w:pPr>
        <w:ind w:left="5930" w:hanging="180"/>
      </w:pPr>
      <w:rPr>
        <w:rFonts w:hint="default"/>
        <w:lang w:val="en-US" w:eastAsia="en-US" w:bidi="ar-SA"/>
      </w:rPr>
    </w:lvl>
    <w:lvl w:ilvl="7">
      <w:numFmt w:val="bullet"/>
      <w:lvlText w:val="•"/>
      <w:lvlJc w:val="left"/>
      <w:pPr>
        <w:ind w:left="6858" w:hanging="180"/>
      </w:pPr>
      <w:rPr>
        <w:rFonts w:hint="default"/>
        <w:lang w:val="en-US" w:eastAsia="en-US" w:bidi="ar-SA"/>
      </w:rPr>
    </w:lvl>
    <w:lvl w:ilvl="8">
      <w:numFmt w:val="bullet"/>
      <w:lvlText w:val="•"/>
      <w:lvlJc w:val="left"/>
      <w:pPr>
        <w:ind w:left="7787" w:hanging="180"/>
      </w:pPr>
      <w:rPr>
        <w:rFonts w:hint="default"/>
        <w:lang w:val="en-US" w:eastAsia="en-US" w:bidi="ar-SA"/>
      </w:rPr>
    </w:lvl>
  </w:abstractNum>
  <w:abstractNum w:abstractNumId="25">
    <w:nsid w:val="5E594FAB"/>
    <w:multiLevelType w:val="multilevel"/>
    <w:tmpl w:val="5E594FAB"/>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14" w:hanging="360"/>
      </w:pPr>
      <w:rPr>
        <w:rFonts w:hint="default"/>
        <w:lang w:val="en-US" w:eastAsia="en-US" w:bidi="ar-SA"/>
      </w:rPr>
    </w:lvl>
    <w:lvl w:ilvl="2">
      <w:numFmt w:val="bullet"/>
      <w:lvlText w:val="•"/>
      <w:lvlJc w:val="left"/>
      <w:pPr>
        <w:ind w:left="2449" w:hanging="360"/>
      </w:pPr>
      <w:rPr>
        <w:rFonts w:hint="default"/>
        <w:lang w:val="en-US" w:eastAsia="en-US" w:bidi="ar-SA"/>
      </w:rPr>
    </w:lvl>
    <w:lvl w:ilvl="3">
      <w:numFmt w:val="bullet"/>
      <w:lvlText w:val="•"/>
      <w:lvlJc w:val="left"/>
      <w:pPr>
        <w:ind w:left="3384" w:hanging="360"/>
      </w:pPr>
      <w:rPr>
        <w:rFonts w:hint="default"/>
        <w:lang w:val="en-US" w:eastAsia="en-US" w:bidi="ar-SA"/>
      </w:rPr>
    </w:lvl>
    <w:lvl w:ilvl="4">
      <w:numFmt w:val="bullet"/>
      <w:lvlText w:val="•"/>
      <w:lvlJc w:val="left"/>
      <w:pPr>
        <w:ind w:left="4319" w:hanging="360"/>
      </w:pPr>
      <w:rPr>
        <w:rFonts w:hint="default"/>
        <w:lang w:val="en-US" w:eastAsia="en-US" w:bidi="ar-SA"/>
      </w:rPr>
    </w:lvl>
    <w:lvl w:ilvl="5">
      <w:numFmt w:val="bullet"/>
      <w:lvlText w:val="•"/>
      <w:lvlJc w:val="left"/>
      <w:pPr>
        <w:ind w:left="5254" w:hanging="360"/>
      </w:pPr>
      <w:rPr>
        <w:rFonts w:hint="default"/>
        <w:lang w:val="en-US" w:eastAsia="en-US" w:bidi="ar-SA"/>
      </w:rPr>
    </w:lvl>
    <w:lvl w:ilvl="6">
      <w:numFmt w:val="bullet"/>
      <w:lvlText w:val="•"/>
      <w:lvlJc w:val="left"/>
      <w:pPr>
        <w:ind w:left="6188" w:hanging="360"/>
      </w:pPr>
      <w:rPr>
        <w:rFonts w:hint="default"/>
        <w:lang w:val="en-US" w:eastAsia="en-US" w:bidi="ar-SA"/>
      </w:rPr>
    </w:lvl>
    <w:lvl w:ilvl="7">
      <w:numFmt w:val="bullet"/>
      <w:lvlText w:val="•"/>
      <w:lvlJc w:val="left"/>
      <w:pPr>
        <w:ind w:left="7123" w:hanging="360"/>
      </w:pPr>
      <w:rPr>
        <w:rFonts w:hint="default"/>
        <w:lang w:val="en-US" w:eastAsia="en-US" w:bidi="ar-SA"/>
      </w:rPr>
    </w:lvl>
    <w:lvl w:ilvl="8">
      <w:numFmt w:val="bullet"/>
      <w:lvlText w:val="•"/>
      <w:lvlJc w:val="left"/>
      <w:pPr>
        <w:ind w:left="8058" w:hanging="360"/>
      </w:pPr>
      <w:rPr>
        <w:rFonts w:hint="default"/>
        <w:lang w:val="en-US" w:eastAsia="en-US" w:bidi="ar-SA"/>
      </w:rPr>
    </w:lvl>
  </w:abstractNum>
  <w:abstractNum w:abstractNumId="26">
    <w:nsid w:val="5F4B1338"/>
    <w:multiLevelType w:val="multilevel"/>
    <w:tmpl w:val="5F4B1338"/>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78" w:hanging="360"/>
      </w:pPr>
      <w:rPr>
        <w:rFonts w:hint="default"/>
        <w:lang w:val="en-US" w:eastAsia="en-US" w:bidi="ar-SA"/>
      </w:rPr>
    </w:lvl>
    <w:lvl w:ilvl="2">
      <w:numFmt w:val="bullet"/>
      <w:lvlText w:val="•"/>
      <w:lvlJc w:val="left"/>
      <w:pPr>
        <w:ind w:left="2716" w:hanging="360"/>
      </w:pPr>
      <w:rPr>
        <w:rFonts w:hint="default"/>
        <w:lang w:val="en-US" w:eastAsia="en-US" w:bidi="ar-SA"/>
      </w:rPr>
    </w:lvl>
    <w:lvl w:ilvl="3">
      <w:numFmt w:val="bullet"/>
      <w:lvlText w:val="•"/>
      <w:lvlJc w:val="left"/>
      <w:pPr>
        <w:ind w:left="3654" w:hanging="360"/>
      </w:pPr>
      <w:rPr>
        <w:rFonts w:hint="default"/>
        <w:lang w:val="en-US" w:eastAsia="en-US" w:bidi="ar-SA"/>
      </w:rPr>
    </w:lvl>
    <w:lvl w:ilvl="4">
      <w:numFmt w:val="bullet"/>
      <w:lvlText w:val="•"/>
      <w:lvlJc w:val="left"/>
      <w:pPr>
        <w:ind w:left="4592" w:hanging="360"/>
      </w:pPr>
      <w:rPr>
        <w:rFonts w:hint="default"/>
        <w:lang w:val="en-US" w:eastAsia="en-US" w:bidi="ar-SA"/>
      </w:rPr>
    </w:lvl>
    <w:lvl w:ilvl="5">
      <w:numFmt w:val="bullet"/>
      <w:lvlText w:val="•"/>
      <w:lvlJc w:val="left"/>
      <w:pPr>
        <w:ind w:left="5531" w:hanging="360"/>
      </w:pPr>
      <w:rPr>
        <w:rFonts w:hint="default"/>
        <w:lang w:val="en-US" w:eastAsia="en-US" w:bidi="ar-SA"/>
      </w:rPr>
    </w:lvl>
    <w:lvl w:ilvl="6">
      <w:numFmt w:val="bullet"/>
      <w:lvlText w:val="•"/>
      <w:lvlJc w:val="left"/>
      <w:pPr>
        <w:ind w:left="6469" w:hanging="360"/>
      </w:pPr>
      <w:rPr>
        <w:rFonts w:hint="default"/>
        <w:lang w:val="en-US" w:eastAsia="en-US" w:bidi="ar-SA"/>
      </w:rPr>
    </w:lvl>
    <w:lvl w:ilvl="7">
      <w:numFmt w:val="bullet"/>
      <w:lvlText w:val="•"/>
      <w:lvlJc w:val="left"/>
      <w:pPr>
        <w:ind w:left="7407" w:hanging="360"/>
      </w:pPr>
      <w:rPr>
        <w:rFonts w:hint="default"/>
        <w:lang w:val="en-US" w:eastAsia="en-US" w:bidi="ar-SA"/>
      </w:rPr>
    </w:lvl>
    <w:lvl w:ilvl="8">
      <w:numFmt w:val="bullet"/>
      <w:lvlText w:val="•"/>
      <w:lvlJc w:val="left"/>
      <w:pPr>
        <w:ind w:left="8345" w:hanging="360"/>
      </w:pPr>
      <w:rPr>
        <w:rFonts w:hint="default"/>
        <w:lang w:val="en-US" w:eastAsia="en-US" w:bidi="ar-SA"/>
      </w:rPr>
    </w:lvl>
  </w:abstractNum>
  <w:abstractNum w:abstractNumId="27">
    <w:nsid w:val="5F8A03DE"/>
    <w:multiLevelType w:val="multilevel"/>
    <w:tmpl w:val="5F8A03DE"/>
    <w:lvl w:ilvl="0">
      <w:start w:val="1"/>
      <w:numFmt w:val="decimal"/>
      <w:lvlText w:val="%1."/>
      <w:lvlJc w:val="left"/>
      <w:pPr>
        <w:ind w:left="21" w:hanging="27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999" w:hanging="272"/>
      </w:pPr>
      <w:rPr>
        <w:rFonts w:hint="default"/>
        <w:lang w:val="en-US" w:eastAsia="en-US" w:bidi="ar-SA"/>
      </w:rPr>
    </w:lvl>
    <w:lvl w:ilvl="2">
      <w:numFmt w:val="bullet"/>
      <w:lvlText w:val="•"/>
      <w:lvlJc w:val="left"/>
      <w:pPr>
        <w:ind w:left="1979" w:hanging="272"/>
      </w:pPr>
      <w:rPr>
        <w:rFonts w:hint="default"/>
        <w:lang w:val="en-US" w:eastAsia="en-US" w:bidi="ar-SA"/>
      </w:rPr>
    </w:lvl>
    <w:lvl w:ilvl="3">
      <w:numFmt w:val="bullet"/>
      <w:lvlText w:val="•"/>
      <w:lvlJc w:val="left"/>
      <w:pPr>
        <w:ind w:left="2959" w:hanging="272"/>
      </w:pPr>
      <w:rPr>
        <w:rFonts w:hint="default"/>
        <w:lang w:val="en-US" w:eastAsia="en-US" w:bidi="ar-SA"/>
      </w:rPr>
    </w:lvl>
    <w:lvl w:ilvl="4">
      <w:numFmt w:val="bullet"/>
      <w:lvlText w:val="•"/>
      <w:lvlJc w:val="left"/>
      <w:pPr>
        <w:ind w:left="3939" w:hanging="272"/>
      </w:pPr>
      <w:rPr>
        <w:rFonts w:hint="default"/>
        <w:lang w:val="en-US" w:eastAsia="en-US" w:bidi="ar-SA"/>
      </w:rPr>
    </w:lvl>
    <w:lvl w:ilvl="5">
      <w:numFmt w:val="bullet"/>
      <w:lvlText w:val="•"/>
      <w:lvlJc w:val="left"/>
      <w:pPr>
        <w:ind w:left="4919" w:hanging="272"/>
      </w:pPr>
      <w:rPr>
        <w:rFonts w:hint="default"/>
        <w:lang w:val="en-US" w:eastAsia="en-US" w:bidi="ar-SA"/>
      </w:rPr>
    </w:lvl>
    <w:lvl w:ilvl="6">
      <w:numFmt w:val="bullet"/>
      <w:lvlText w:val="•"/>
      <w:lvlJc w:val="left"/>
      <w:pPr>
        <w:ind w:left="5898" w:hanging="272"/>
      </w:pPr>
      <w:rPr>
        <w:rFonts w:hint="default"/>
        <w:lang w:val="en-US" w:eastAsia="en-US" w:bidi="ar-SA"/>
      </w:rPr>
    </w:lvl>
    <w:lvl w:ilvl="7">
      <w:numFmt w:val="bullet"/>
      <w:lvlText w:val="•"/>
      <w:lvlJc w:val="left"/>
      <w:pPr>
        <w:ind w:left="6878" w:hanging="272"/>
      </w:pPr>
      <w:rPr>
        <w:rFonts w:hint="default"/>
        <w:lang w:val="en-US" w:eastAsia="en-US" w:bidi="ar-SA"/>
      </w:rPr>
    </w:lvl>
    <w:lvl w:ilvl="8">
      <w:numFmt w:val="bullet"/>
      <w:lvlText w:val="•"/>
      <w:lvlJc w:val="left"/>
      <w:pPr>
        <w:ind w:left="7858" w:hanging="272"/>
      </w:pPr>
      <w:rPr>
        <w:rFonts w:hint="default"/>
        <w:lang w:val="en-US" w:eastAsia="en-US" w:bidi="ar-SA"/>
      </w:rPr>
    </w:lvl>
  </w:abstractNum>
  <w:abstractNum w:abstractNumId="28">
    <w:nsid w:val="613F04FD"/>
    <w:multiLevelType w:val="multilevel"/>
    <w:tmpl w:val="613F04FD"/>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85" w:hanging="360"/>
      </w:pPr>
      <w:rPr>
        <w:rFonts w:hint="default"/>
        <w:lang w:val="en-US" w:eastAsia="en-US" w:bidi="ar-SA"/>
      </w:rPr>
    </w:lvl>
    <w:lvl w:ilvl="2">
      <w:numFmt w:val="bullet"/>
      <w:lvlText w:val="•"/>
      <w:lvlJc w:val="left"/>
      <w:pPr>
        <w:ind w:left="2390" w:hanging="360"/>
      </w:pPr>
      <w:rPr>
        <w:rFonts w:hint="default"/>
        <w:lang w:val="en-US" w:eastAsia="en-US" w:bidi="ar-SA"/>
      </w:rPr>
    </w:lvl>
    <w:lvl w:ilvl="3">
      <w:numFmt w:val="bullet"/>
      <w:lvlText w:val="•"/>
      <w:lvlJc w:val="left"/>
      <w:pPr>
        <w:ind w:left="3295" w:hanging="360"/>
      </w:pPr>
      <w:rPr>
        <w:rFonts w:hint="default"/>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106" w:hanging="360"/>
      </w:pPr>
      <w:rPr>
        <w:rFonts w:hint="default"/>
        <w:lang w:val="en-US" w:eastAsia="en-US" w:bidi="ar-SA"/>
      </w:rPr>
    </w:lvl>
    <w:lvl w:ilvl="6">
      <w:numFmt w:val="bullet"/>
      <w:lvlText w:val="•"/>
      <w:lvlJc w:val="left"/>
      <w:pPr>
        <w:ind w:left="6011" w:hanging="360"/>
      </w:pPr>
      <w:rPr>
        <w:rFonts w:hint="default"/>
        <w:lang w:val="en-US" w:eastAsia="en-US" w:bidi="ar-SA"/>
      </w:rPr>
    </w:lvl>
    <w:lvl w:ilvl="7">
      <w:numFmt w:val="bullet"/>
      <w:lvlText w:val="•"/>
      <w:lvlJc w:val="left"/>
      <w:pPr>
        <w:ind w:left="6916" w:hanging="360"/>
      </w:pPr>
      <w:rPr>
        <w:rFonts w:hint="default"/>
        <w:lang w:val="en-US" w:eastAsia="en-US" w:bidi="ar-SA"/>
      </w:rPr>
    </w:lvl>
    <w:lvl w:ilvl="8">
      <w:numFmt w:val="bullet"/>
      <w:lvlText w:val="•"/>
      <w:lvlJc w:val="left"/>
      <w:pPr>
        <w:ind w:left="7821" w:hanging="360"/>
      </w:pPr>
      <w:rPr>
        <w:rFonts w:hint="default"/>
        <w:lang w:val="en-US" w:eastAsia="en-US" w:bidi="ar-SA"/>
      </w:rPr>
    </w:lvl>
  </w:abstractNum>
  <w:abstractNum w:abstractNumId="29">
    <w:nsid w:val="63130909"/>
    <w:multiLevelType w:val="multilevel"/>
    <w:tmpl w:val="63130909"/>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94" w:hanging="360"/>
      </w:pPr>
      <w:rPr>
        <w:rFonts w:hint="default"/>
        <w:lang w:val="en-US" w:eastAsia="en-US" w:bidi="ar-SA"/>
      </w:rPr>
    </w:lvl>
    <w:lvl w:ilvl="2">
      <w:numFmt w:val="bullet"/>
      <w:lvlText w:val="•"/>
      <w:lvlJc w:val="left"/>
      <w:pPr>
        <w:ind w:left="2409" w:hanging="360"/>
      </w:pPr>
      <w:rPr>
        <w:rFonts w:hint="default"/>
        <w:lang w:val="en-US" w:eastAsia="en-US" w:bidi="ar-SA"/>
      </w:rPr>
    </w:lvl>
    <w:lvl w:ilvl="3">
      <w:numFmt w:val="bullet"/>
      <w:lvlText w:val="•"/>
      <w:lvlJc w:val="left"/>
      <w:pPr>
        <w:ind w:left="3324" w:hanging="360"/>
      </w:pPr>
      <w:rPr>
        <w:rFonts w:hint="default"/>
        <w:lang w:val="en-US" w:eastAsia="en-US" w:bidi="ar-SA"/>
      </w:rPr>
    </w:lvl>
    <w:lvl w:ilvl="4">
      <w:numFmt w:val="bullet"/>
      <w:lvlText w:val="•"/>
      <w:lvlJc w:val="left"/>
      <w:pPr>
        <w:ind w:left="4238" w:hanging="360"/>
      </w:pPr>
      <w:rPr>
        <w:rFonts w:hint="default"/>
        <w:lang w:val="en-US" w:eastAsia="en-US" w:bidi="ar-SA"/>
      </w:rPr>
    </w:lvl>
    <w:lvl w:ilvl="5">
      <w:numFmt w:val="bullet"/>
      <w:lvlText w:val="•"/>
      <w:lvlJc w:val="left"/>
      <w:pPr>
        <w:ind w:left="5153" w:hanging="360"/>
      </w:pPr>
      <w:rPr>
        <w:rFonts w:hint="default"/>
        <w:lang w:val="en-US" w:eastAsia="en-US" w:bidi="ar-SA"/>
      </w:rPr>
    </w:lvl>
    <w:lvl w:ilvl="6">
      <w:numFmt w:val="bullet"/>
      <w:lvlText w:val="•"/>
      <w:lvlJc w:val="left"/>
      <w:pPr>
        <w:ind w:left="6068" w:hanging="360"/>
      </w:pPr>
      <w:rPr>
        <w:rFonts w:hint="default"/>
        <w:lang w:val="en-US" w:eastAsia="en-US" w:bidi="ar-SA"/>
      </w:rPr>
    </w:lvl>
    <w:lvl w:ilvl="7">
      <w:numFmt w:val="bullet"/>
      <w:lvlText w:val="•"/>
      <w:lvlJc w:val="left"/>
      <w:pPr>
        <w:ind w:left="6982" w:hanging="360"/>
      </w:pPr>
      <w:rPr>
        <w:rFonts w:hint="default"/>
        <w:lang w:val="en-US" w:eastAsia="en-US" w:bidi="ar-SA"/>
      </w:rPr>
    </w:lvl>
    <w:lvl w:ilvl="8">
      <w:numFmt w:val="bullet"/>
      <w:lvlText w:val="•"/>
      <w:lvlJc w:val="left"/>
      <w:pPr>
        <w:ind w:left="7897" w:hanging="360"/>
      </w:pPr>
      <w:rPr>
        <w:rFonts w:hint="default"/>
        <w:lang w:val="en-US" w:eastAsia="en-US" w:bidi="ar-SA"/>
      </w:rPr>
    </w:lvl>
  </w:abstractNum>
  <w:abstractNum w:abstractNumId="30">
    <w:nsid w:val="65647D01"/>
    <w:multiLevelType w:val="multilevel"/>
    <w:tmpl w:val="65647D01"/>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77" w:hanging="360"/>
      </w:pPr>
      <w:rPr>
        <w:rFonts w:hint="default"/>
        <w:lang w:val="en-US" w:eastAsia="en-US" w:bidi="ar-SA"/>
      </w:rPr>
    </w:lvl>
    <w:lvl w:ilvl="2">
      <w:numFmt w:val="bullet"/>
      <w:lvlText w:val="•"/>
      <w:lvlJc w:val="left"/>
      <w:pPr>
        <w:ind w:left="2714" w:hanging="360"/>
      </w:pPr>
      <w:rPr>
        <w:rFonts w:hint="default"/>
        <w:lang w:val="en-US" w:eastAsia="en-US" w:bidi="ar-SA"/>
      </w:rPr>
    </w:lvl>
    <w:lvl w:ilvl="3">
      <w:numFmt w:val="bullet"/>
      <w:lvlText w:val="•"/>
      <w:lvlJc w:val="left"/>
      <w:pPr>
        <w:ind w:left="3651"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26" w:hanging="360"/>
      </w:pPr>
      <w:rPr>
        <w:rFonts w:hint="default"/>
        <w:lang w:val="en-US" w:eastAsia="en-US" w:bidi="ar-SA"/>
      </w:rPr>
    </w:lvl>
    <w:lvl w:ilvl="6">
      <w:numFmt w:val="bullet"/>
      <w:lvlText w:val="•"/>
      <w:lvlJc w:val="left"/>
      <w:pPr>
        <w:ind w:left="6463" w:hanging="360"/>
      </w:pPr>
      <w:rPr>
        <w:rFonts w:hint="default"/>
        <w:lang w:val="en-US" w:eastAsia="en-US" w:bidi="ar-SA"/>
      </w:rPr>
    </w:lvl>
    <w:lvl w:ilvl="7">
      <w:numFmt w:val="bullet"/>
      <w:lvlText w:val="•"/>
      <w:lvlJc w:val="left"/>
      <w:pPr>
        <w:ind w:left="7400" w:hanging="360"/>
      </w:pPr>
      <w:rPr>
        <w:rFonts w:hint="default"/>
        <w:lang w:val="en-US" w:eastAsia="en-US" w:bidi="ar-SA"/>
      </w:rPr>
    </w:lvl>
    <w:lvl w:ilvl="8">
      <w:numFmt w:val="bullet"/>
      <w:lvlText w:val="•"/>
      <w:lvlJc w:val="left"/>
      <w:pPr>
        <w:ind w:left="8337" w:hanging="360"/>
      </w:pPr>
      <w:rPr>
        <w:rFonts w:hint="default"/>
        <w:lang w:val="en-US" w:eastAsia="en-US" w:bidi="ar-SA"/>
      </w:rPr>
    </w:lvl>
  </w:abstractNum>
  <w:abstractNum w:abstractNumId="31">
    <w:nsid w:val="656774BF"/>
    <w:multiLevelType w:val="multilevel"/>
    <w:tmpl w:val="656774BF"/>
    <w:lvl w:ilvl="0">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01" w:hanging="360"/>
      </w:pPr>
      <w:rPr>
        <w:rFonts w:hint="default"/>
        <w:lang w:val="en-US" w:eastAsia="en-US" w:bidi="ar-SA"/>
      </w:rPr>
    </w:lvl>
    <w:lvl w:ilvl="2">
      <w:numFmt w:val="bullet"/>
      <w:lvlText w:val="•"/>
      <w:lvlJc w:val="left"/>
      <w:pPr>
        <w:ind w:left="2422" w:hanging="360"/>
      </w:pPr>
      <w:rPr>
        <w:rFonts w:hint="default"/>
        <w:lang w:val="en-US" w:eastAsia="en-US" w:bidi="ar-SA"/>
      </w:rPr>
    </w:lvl>
    <w:lvl w:ilvl="3">
      <w:numFmt w:val="bullet"/>
      <w:lvlText w:val="•"/>
      <w:lvlJc w:val="left"/>
      <w:pPr>
        <w:ind w:left="3343" w:hanging="360"/>
      </w:pPr>
      <w:rPr>
        <w:rFonts w:hint="default"/>
        <w:lang w:val="en-US" w:eastAsia="en-US" w:bidi="ar-SA"/>
      </w:rPr>
    </w:lvl>
    <w:lvl w:ilvl="4">
      <w:numFmt w:val="bullet"/>
      <w:lvlText w:val="•"/>
      <w:lvlJc w:val="left"/>
      <w:pPr>
        <w:ind w:left="4264" w:hanging="360"/>
      </w:pPr>
      <w:rPr>
        <w:rFonts w:hint="default"/>
        <w:lang w:val="en-US" w:eastAsia="en-US" w:bidi="ar-SA"/>
      </w:rPr>
    </w:lvl>
    <w:lvl w:ilvl="5">
      <w:numFmt w:val="bullet"/>
      <w:lvlText w:val="•"/>
      <w:lvlJc w:val="left"/>
      <w:pPr>
        <w:ind w:left="5185" w:hanging="360"/>
      </w:pPr>
      <w:rPr>
        <w:rFonts w:hint="default"/>
        <w:lang w:val="en-US" w:eastAsia="en-US" w:bidi="ar-SA"/>
      </w:rPr>
    </w:lvl>
    <w:lvl w:ilvl="6">
      <w:numFmt w:val="bullet"/>
      <w:lvlText w:val="•"/>
      <w:lvlJc w:val="left"/>
      <w:pPr>
        <w:ind w:left="6106" w:hanging="360"/>
      </w:pPr>
      <w:rPr>
        <w:rFonts w:hint="default"/>
        <w:lang w:val="en-US" w:eastAsia="en-US" w:bidi="ar-SA"/>
      </w:rPr>
    </w:lvl>
    <w:lvl w:ilvl="7">
      <w:numFmt w:val="bullet"/>
      <w:lvlText w:val="•"/>
      <w:lvlJc w:val="left"/>
      <w:pPr>
        <w:ind w:left="7027" w:hanging="360"/>
      </w:pPr>
      <w:rPr>
        <w:rFonts w:hint="default"/>
        <w:lang w:val="en-US" w:eastAsia="en-US" w:bidi="ar-SA"/>
      </w:rPr>
    </w:lvl>
    <w:lvl w:ilvl="8">
      <w:numFmt w:val="bullet"/>
      <w:lvlText w:val="•"/>
      <w:lvlJc w:val="left"/>
      <w:pPr>
        <w:ind w:left="7948" w:hanging="360"/>
      </w:pPr>
      <w:rPr>
        <w:rFonts w:hint="default"/>
        <w:lang w:val="en-US" w:eastAsia="en-US" w:bidi="ar-SA"/>
      </w:rPr>
    </w:lvl>
  </w:abstractNum>
  <w:abstractNum w:abstractNumId="32">
    <w:nsid w:val="69140204"/>
    <w:multiLevelType w:val="multilevel"/>
    <w:tmpl w:val="69140204"/>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78" w:hanging="360"/>
      </w:pPr>
      <w:rPr>
        <w:rFonts w:hint="default"/>
        <w:lang w:val="en-US" w:eastAsia="en-US" w:bidi="ar-SA"/>
      </w:rPr>
    </w:lvl>
    <w:lvl w:ilvl="2">
      <w:numFmt w:val="bullet"/>
      <w:lvlText w:val="•"/>
      <w:lvlJc w:val="left"/>
      <w:pPr>
        <w:ind w:left="2716" w:hanging="360"/>
      </w:pPr>
      <w:rPr>
        <w:rFonts w:hint="default"/>
        <w:lang w:val="en-US" w:eastAsia="en-US" w:bidi="ar-SA"/>
      </w:rPr>
    </w:lvl>
    <w:lvl w:ilvl="3">
      <w:numFmt w:val="bullet"/>
      <w:lvlText w:val="•"/>
      <w:lvlJc w:val="left"/>
      <w:pPr>
        <w:ind w:left="3654" w:hanging="360"/>
      </w:pPr>
      <w:rPr>
        <w:rFonts w:hint="default"/>
        <w:lang w:val="en-US" w:eastAsia="en-US" w:bidi="ar-SA"/>
      </w:rPr>
    </w:lvl>
    <w:lvl w:ilvl="4">
      <w:numFmt w:val="bullet"/>
      <w:lvlText w:val="•"/>
      <w:lvlJc w:val="left"/>
      <w:pPr>
        <w:ind w:left="4592" w:hanging="360"/>
      </w:pPr>
      <w:rPr>
        <w:rFonts w:hint="default"/>
        <w:lang w:val="en-US" w:eastAsia="en-US" w:bidi="ar-SA"/>
      </w:rPr>
    </w:lvl>
    <w:lvl w:ilvl="5">
      <w:numFmt w:val="bullet"/>
      <w:lvlText w:val="•"/>
      <w:lvlJc w:val="left"/>
      <w:pPr>
        <w:ind w:left="5531" w:hanging="360"/>
      </w:pPr>
      <w:rPr>
        <w:rFonts w:hint="default"/>
        <w:lang w:val="en-US" w:eastAsia="en-US" w:bidi="ar-SA"/>
      </w:rPr>
    </w:lvl>
    <w:lvl w:ilvl="6">
      <w:numFmt w:val="bullet"/>
      <w:lvlText w:val="•"/>
      <w:lvlJc w:val="left"/>
      <w:pPr>
        <w:ind w:left="6469" w:hanging="360"/>
      </w:pPr>
      <w:rPr>
        <w:rFonts w:hint="default"/>
        <w:lang w:val="en-US" w:eastAsia="en-US" w:bidi="ar-SA"/>
      </w:rPr>
    </w:lvl>
    <w:lvl w:ilvl="7">
      <w:numFmt w:val="bullet"/>
      <w:lvlText w:val="•"/>
      <w:lvlJc w:val="left"/>
      <w:pPr>
        <w:ind w:left="7407" w:hanging="360"/>
      </w:pPr>
      <w:rPr>
        <w:rFonts w:hint="default"/>
        <w:lang w:val="en-US" w:eastAsia="en-US" w:bidi="ar-SA"/>
      </w:rPr>
    </w:lvl>
    <w:lvl w:ilvl="8">
      <w:numFmt w:val="bullet"/>
      <w:lvlText w:val="•"/>
      <w:lvlJc w:val="left"/>
      <w:pPr>
        <w:ind w:left="8345" w:hanging="360"/>
      </w:pPr>
      <w:rPr>
        <w:rFonts w:hint="default"/>
        <w:lang w:val="en-US" w:eastAsia="en-US" w:bidi="ar-SA"/>
      </w:rPr>
    </w:lvl>
  </w:abstractNum>
  <w:abstractNum w:abstractNumId="33">
    <w:nsid w:val="693D20F4"/>
    <w:multiLevelType w:val="multilevel"/>
    <w:tmpl w:val="693D20F4"/>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78" w:hanging="360"/>
      </w:pPr>
      <w:rPr>
        <w:rFonts w:hint="default"/>
        <w:lang w:val="en-US" w:eastAsia="en-US" w:bidi="ar-SA"/>
      </w:rPr>
    </w:lvl>
    <w:lvl w:ilvl="2">
      <w:numFmt w:val="bullet"/>
      <w:lvlText w:val="•"/>
      <w:lvlJc w:val="left"/>
      <w:pPr>
        <w:ind w:left="2716" w:hanging="360"/>
      </w:pPr>
      <w:rPr>
        <w:rFonts w:hint="default"/>
        <w:lang w:val="en-US" w:eastAsia="en-US" w:bidi="ar-SA"/>
      </w:rPr>
    </w:lvl>
    <w:lvl w:ilvl="3">
      <w:numFmt w:val="bullet"/>
      <w:lvlText w:val="•"/>
      <w:lvlJc w:val="left"/>
      <w:pPr>
        <w:ind w:left="3654" w:hanging="360"/>
      </w:pPr>
      <w:rPr>
        <w:rFonts w:hint="default"/>
        <w:lang w:val="en-US" w:eastAsia="en-US" w:bidi="ar-SA"/>
      </w:rPr>
    </w:lvl>
    <w:lvl w:ilvl="4">
      <w:numFmt w:val="bullet"/>
      <w:lvlText w:val="•"/>
      <w:lvlJc w:val="left"/>
      <w:pPr>
        <w:ind w:left="4592" w:hanging="360"/>
      </w:pPr>
      <w:rPr>
        <w:rFonts w:hint="default"/>
        <w:lang w:val="en-US" w:eastAsia="en-US" w:bidi="ar-SA"/>
      </w:rPr>
    </w:lvl>
    <w:lvl w:ilvl="5">
      <w:numFmt w:val="bullet"/>
      <w:lvlText w:val="•"/>
      <w:lvlJc w:val="left"/>
      <w:pPr>
        <w:ind w:left="5531" w:hanging="360"/>
      </w:pPr>
      <w:rPr>
        <w:rFonts w:hint="default"/>
        <w:lang w:val="en-US" w:eastAsia="en-US" w:bidi="ar-SA"/>
      </w:rPr>
    </w:lvl>
    <w:lvl w:ilvl="6">
      <w:numFmt w:val="bullet"/>
      <w:lvlText w:val="•"/>
      <w:lvlJc w:val="left"/>
      <w:pPr>
        <w:ind w:left="6469" w:hanging="360"/>
      </w:pPr>
      <w:rPr>
        <w:rFonts w:hint="default"/>
        <w:lang w:val="en-US" w:eastAsia="en-US" w:bidi="ar-SA"/>
      </w:rPr>
    </w:lvl>
    <w:lvl w:ilvl="7">
      <w:numFmt w:val="bullet"/>
      <w:lvlText w:val="•"/>
      <w:lvlJc w:val="left"/>
      <w:pPr>
        <w:ind w:left="7407" w:hanging="360"/>
      </w:pPr>
      <w:rPr>
        <w:rFonts w:hint="default"/>
        <w:lang w:val="en-US" w:eastAsia="en-US" w:bidi="ar-SA"/>
      </w:rPr>
    </w:lvl>
    <w:lvl w:ilvl="8">
      <w:numFmt w:val="bullet"/>
      <w:lvlText w:val="•"/>
      <w:lvlJc w:val="left"/>
      <w:pPr>
        <w:ind w:left="8345" w:hanging="360"/>
      </w:pPr>
      <w:rPr>
        <w:rFonts w:hint="default"/>
        <w:lang w:val="en-US" w:eastAsia="en-US" w:bidi="ar-SA"/>
      </w:rPr>
    </w:lvl>
  </w:abstractNum>
  <w:abstractNum w:abstractNumId="34">
    <w:nsid w:val="6EEC1150"/>
    <w:multiLevelType w:val="multilevel"/>
    <w:tmpl w:val="6EEC1150"/>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78" w:hanging="360"/>
      </w:pPr>
      <w:rPr>
        <w:rFonts w:hint="default"/>
        <w:lang w:val="en-US" w:eastAsia="en-US" w:bidi="ar-SA"/>
      </w:rPr>
    </w:lvl>
    <w:lvl w:ilvl="2">
      <w:numFmt w:val="bullet"/>
      <w:lvlText w:val="•"/>
      <w:lvlJc w:val="left"/>
      <w:pPr>
        <w:ind w:left="2716" w:hanging="360"/>
      </w:pPr>
      <w:rPr>
        <w:rFonts w:hint="default"/>
        <w:lang w:val="en-US" w:eastAsia="en-US" w:bidi="ar-SA"/>
      </w:rPr>
    </w:lvl>
    <w:lvl w:ilvl="3">
      <w:numFmt w:val="bullet"/>
      <w:lvlText w:val="•"/>
      <w:lvlJc w:val="left"/>
      <w:pPr>
        <w:ind w:left="3654" w:hanging="360"/>
      </w:pPr>
      <w:rPr>
        <w:rFonts w:hint="default"/>
        <w:lang w:val="en-US" w:eastAsia="en-US" w:bidi="ar-SA"/>
      </w:rPr>
    </w:lvl>
    <w:lvl w:ilvl="4">
      <w:numFmt w:val="bullet"/>
      <w:lvlText w:val="•"/>
      <w:lvlJc w:val="left"/>
      <w:pPr>
        <w:ind w:left="4592" w:hanging="360"/>
      </w:pPr>
      <w:rPr>
        <w:rFonts w:hint="default"/>
        <w:lang w:val="en-US" w:eastAsia="en-US" w:bidi="ar-SA"/>
      </w:rPr>
    </w:lvl>
    <w:lvl w:ilvl="5">
      <w:numFmt w:val="bullet"/>
      <w:lvlText w:val="•"/>
      <w:lvlJc w:val="left"/>
      <w:pPr>
        <w:ind w:left="5531" w:hanging="360"/>
      </w:pPr>
      <w:rPr>
        <w:rFonts w:hint="default"/>
        <w:lang w:val="en-US" w:eastAsia="en-US" w:bidi="ar-SA"/>
      </w:rPr>
    </w:lvl>
    <w:lvl w:ilvl="6">
      <w:numFmt w:val="bullet"/>
      <w:lvlText w:val="•"/>
      <w:lvlJc w:val="left"/>
      <w:pPr>
        <w:ind w:left="6469" w:hanging="360"/>
      </w:pPr>
      <w:rPr>
        <w:rFonts w:hint="default"/>
        <w:lang w:val="en-US" w:eastAsia="en-US" w:bidi="ar-SA"/>
      </w:rPr>
    </w:lvl>
    <w:lvl w:ilvl="7">
      <w:numFmt w:val="bullet"/>
      <w:lvlText w:val="•"/>
      <w:lvlJc w:val="left"/>
      <w:pPr>
        <w:ind w:left="7407" w:hanging="360"/>
      </w:pPr>
      <w:rPr>
        <w:rFonts w:hint="default"/>
        <w:lang w:val="en-US" w:eastAsia="en-US" w:bidi="ar-SA"/>
      </w:rPr>
    </w:lvl>
    <w:lvl w:ilvl="8">
      <w:numFmt w:val="bullet"/>
      <w:lvlText w:val="•"/>
      <w:lvlJc w:val="left"/>
      <w:pPr>
        <w:ind w:left="8345" w:hanging="360"/>
      </w:pPr>
      <w:rPr>
        <w:rFonts w:hint="default"/>
        <w:lang w:val="en-US" w:eastAsia="en-US" w:bidi="ar-SA"/>
      </w:rPr>
    </w:lvl>
  </w:abstractNum>
  <w:abstractNum w:abstractNumId="35">
    <w:nsid w:val="718131E7"/>
    <w:multiLevelType w:val="multilevel"/>
    <w:tmpl w:val="718131E7"/>
    <w:lvl w:ilvl="0">
      <w:start w:val="1"/>
      <w:numFmt w:val="decimal"/>
      <w:lvlText w:val="%1."/>
      <w:lvlJc w:val="left"/>
      <w:pPr>
        <w:ind w:left="290" w:hanging="180"/>
        <w:jc w:val="left"/>
      </w:pPr>
      <w:rPr>
        <w:rFonts w:ascii="Times New Roman" w:eastAsia="Times New Roman" w:hAnsi="Times New Roman" w:cs="Times New Roman" w:hint="default"/>
        <w:b w:val="0"/>
        <w:bCs w:val="0"/>
        <w:i w:val="0"/>
        <w:iCs w:val="0"/>
        <w:spacing w:val="0"/>
        <w:w w:val="94"/>
        <w:sz w:val="22"/>
        <w:szCs w:val="22"/>
        <w:lang w:val="en-US" w:eastAsia="en-US" w:bidi="ar-SA"/>
      </w:rPr>
    </w:lvl>
    <w:lvl w:ilvl="1">
      <w:numFmt w:val="bullet"/>
      <w:lvlText w:val="•"/>
      <w:lvlJc w:val="left"/>
      <w:pPr>
        <w:ind w:left="1218" w:hanging="180"/>
      </w:pPr>
      <w:rPr>
        <w:rFonts w:hint="default"/>
        <w:lang w:val="en-US" w:eastAsia="en-US" w:bidi="ar-SA"/>
      </w:rPr>
    </w:lvl>
    <w:lvl w:ilvl="2">
      <w:numFmt w:val="bullet"/>
      <w:lvlText w:val="•"/>
      <w:lvlJc w:val="left"/>
      <w:pPr>
        <w:ind w:left="2136" w:hanging="180"/>
      </w:pPr>
      <w:rPr>
        <w:rFonts w:hint="default"/>
        <w:lang w:val="en-US" w:eastAsia="en-US" w:bidi="ar-SA"/>
      </w:rPr>
    </w:lvl>
    <w:lvl w:ilvl="3">
      <w:numFmt w:val="bullet"/>
      <w:lvlText w:val="•"/>
      <w:lvlJc w:val="left"/>
      <w:pPr>
        <w:ind w:left="3054" w:hanging="180"/>
      </w:pPr>
      <w:rPr>
        <w:rFonts w:hint="default"/>
        <w:lang w:val="en-US" w:eastAsia="en-US" w:bidi="ar-SA"/>
      </w:rPr>
    </w:lvl>
    <w:lvl w:ilvl="4">
      <w:numFmt w:val="bullet"/>
      <w:lvlText w:val="•"/>
      <w:lvlJc w:val="left"/>
      <w:pPr>
        <w:ind w:left="3972" w:hanging="180"/>
      </w:pPr>
      <w:rPr>
        <w:rFonts w:hint="default"/>
        <w:lang w:val="en-US" w:eastAsia="en-US" w:bidi="ar-SA"/>
      </w:rPr>
    </w:lvl>
    <w:lvl w:ilvl="5">
      <w:numFmt w:val="bullet"/>
      <w:lvlText w:val="•"/>
      <w:lvlJc w:val="left"/>
      <w:pPr>
        <w:ind w:left="4891" w:hanging="180"/>
      </w:pPr>
      <w:rPr>
        <w:rFonts w:hint="default"/>
        <w:lang w:val="en-US" w:eastAsia="en-US" w:bidi="ar-SA"/>
      </w:rPr>
    </w:lvl>
    <w:lvl w:ilvl="6">
      <w:numFmt w:val="bullet"/>
      <w:lvlText w:val="•"/>
      <w:lvlJc w:val="left"/>
      <w:pPr>
        <w:ind w:left="5809" w:hanging="180"/>
      </w:pPr>
      <w:rPr>
        <w:rFonts w:hint="default"/>
        <w:lang w:val="en-US" w:eastAsia="en-US" w:bidi="ar-SA"/>
      </w:rPr>
    </w:lvl>
    <w:lvl w:ilvl="7">
      <w:numFmt w:val="bullet"/>
      <w:lvlText w:val="•"/>
      <w:lvlJc w:val="left"/>
      <w:pPr>
        <w:ind w:left="6727" w:hanging="180"/>
      </w:pPr>
      <w:rPr>
        <w:rFonts w:hint="default"/>
        <w:lang w:val="en-US" w:eastAsia="en-US" w:bidi="ar-SA"/>
      </w:rPr>
    </w:lvl>
    <w:lvl w:ilvl="8">
      <w:numFmt w:val="bullet"/>
      <w:lvlText w:val="•"/>
      <w:lvlJc w:val="left"/>
      <w:pPr>
        <w:ind w:left="7645" w:hanging="180"/>
      </w:pPr>
      <w:rPr>
        <w:rFonts w:hint="default"/>
        <w:lang w:val="en-US" w:eastAsia="en-US" w:bidi="ar-SA"/>
      </w:rPr>
    </w:lvl>
  </w:abstractNum>
  <w:abstractNum w:abstractNumId="36">
    <w:nsid w:val="748E47E5"/>
    <w:multiLevelType w:val="multilevel"/>
    <w:tmpl w:val="748E47E5"/>
    <w:lvl w:ilvl="0">
      <w:start w:val="1"/>
      <w:numFmt w:val="decimal"/>
      <w:lvlText w:val="%1."/>
      <w:lvlJc w:val="left"/>
      <w:pPr>
        <w:ind w:left="83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762" w:hanging="360"/>
      </w:pPr>
      <w:rPr>
        <w:rFonts w:hint="default"/>
        <w:lang w:val="en-US" w:eastAsia="en-US" w:bidi="ar-SA"/>
      </w:rPr>
    </w:lvl>
    <w:lvl w:ilvl="2">
      <w:numFmt w:val="bullet"/>
      <w:lvlText w:val="•"/>
      <w:lvlJc w:val="left"/>
      <w:pPr>
        <w:ind w:left="2684" w:hanging="360"/>
      </w:pPr>
      <w:rPr>
        <w:rFonts w:hint="default"/>
        <w:lang w:val="en-US" w:eastAsia="en-US" w:bidi="ar-SA"/>
      </w:rPr>
    </w:lvl>
    <w:lvl w:ilvl="3">
      <w:numFmt w:val="bullet"/>
      <w:lvlText w:val="•"/>
      <w:lvlJc w:val="left"/>
      <w:pPr>
        <w:ind w:left="3606" w:hanging="360"/>
      </w:pPr>
      <w:rPr>
        <w:rFonts w:hint="default"/>
        <w:lang w:val="en-US" w:eastAsia="en-US" w:bidi="ar-SA"/>
      </w:rPr>
    </w:lvl>
    <w:lvl w:ilvl="4">
      <w:numFmt w:val="bullet"/>
      <w:lvlText w:val="•"/>
      <w:lvlJc w:val="left"/>
      <w:pPr>
        <w:ind w:left="4528" w:hanging="360"/>
      </w:pPr>
      <w:rPr>
        <w:rFonts w:hint="default"/>
        <w:lang w:val="en-US" w:eastAsia="en-US" w:bidi="ar-SA"/>
      </w:rPr>
    </w:lvl>
    <w:lvl w:ilvl="5">
      <w:numFmt w:val="bullet"/>
      <w:lvlText w:val="•"/>
      <w:lvlJc w:val="left"/>
      <w:pPr>
        <w:ind w:left="5450" w:hanging="360"/>
      </w:pPr>
      <w:rPr>
        <w:rFonts w:hint="default"/>
        <w:lang w:val="en-US" w:eastAsia="en-US" w:bidi="ar-SA"/>
      </w:rPr>
    </w:lvl>
    <w:lvl w:ilvl="6">
      <w:numFmt w:val="bullet"/>
      <w:lvlText w:val="•"/>
      <w:lvlJc w:val="left"/>
      <w:pPr>
        <w:ind w:left="6372" w:hanging="360"/>
      </w:pPr>
      <w:rPr>
        <w:rFonts w:hint="default"/>
        <w:lang w:val="en-US" w:eastAsia="en-US" w:bidi="ar-SA"/>
      </w:rPr>
    </w:lvl>
    <w:lvl w:ilvl="7">
      <w:numFmt w:val="bullet"/>
      <w:lvlText w:val="•"/>
      <w:lvlJc w:val="left"/>
      <w:pPr>
        <w:ind w:left="7294" w:hanging="360"/>
      </w:pPr>
      <w:rPr>
        <w:rFonts w:hint="default"/>
        <w:lang w:val="en-US" w:eastAsia="en-US" w:bidi="ar-SA"/>
      </w:rPr>
    </w:lvl>
    <w:lvl w:ilvl="8">
      <w:numFmt w:val="bullet"/>
      <w:lvlText w:val="•"/>
      <w:lvlJc w:val="left"/>
      <w:pPr>
        <w:ind w:left="8216" w:hanging="360"/>
      </w:pPr>
      <w:rPr>
        <w:rFonts w:hint="default"/>
        <w:lang w:val="en-US" w:eastAsia="en-US" w:bidi="ar-SA"/>
      </w:rPr>
    </w:lvl>
  </w:abstractNum>
  <w:abstractNum w:abstractNumId="37">
    <w:nsid w:val="757F660C"/>
    <w:multiLevelType w:val="multilevel"/>
    <w:tmpl w:val="757F660C"/>
    <w:lvl w:ilvl="0">
      <w:start w:val="1"/>
      <w:numFmt w:val="decimal"/>
      <w:lvlText w:val="%1."/>
      <w:lvlJc w:val="left"/>
      <w:pPr>
        <w:ind w:left="650" w:hanging="42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622" w:hanging="423"/>
      </w:pPr>
      <w:rPr>
        <w:rFonts w:hint="default"/>
        <w:lang w:val="en-US" w:eastAsia="en-US" w:bidi="ar-SA"/>
      </w:rPr>
    </w:lvl>
    <w:lvl w:ilvl="2">
      <w:numFmt w:val="bullet"/>
      <w:lvlText w:val="•"/>
      <w:lvlJc w:val="left"/>
      <w:pPr>
        <w:ind w:left="2584" w:hanging="423"/>
      </w:pPr>
      <w:rPr>
        <w:rFonts w:hint="default"/>
        <w:lang w:val="en-US" w:eastAsia="en-US" w:bidi="ar-SA"/>
      </w:rPr>
    </w:lvl>
    <w:lvl w:ilvl="3">
      <w:numFmt w:val="bullet"/>
      <w:lvlText w:val="•"/>
      <w:lvlJc w:val="left"/>
      <w:pPr>
        <w:ind w:left="3546" w:hanging="423"/>
      </w:pPr>
      <w:rPr>
        <w:rFonts w:hint="default"/>
        <w:lang w:val="en-US" w:eastAsia="en-US" w:bidi="ar-SA"/>
      </w:rPr>
    </w:lvl>
    <w:lvl w:ilvl="4">
      <w:numFmt w:val="bullet"/>
      <w:lvlText w:val="•"/>
      <w:lvlJc w:val="left"/>
      <w:pPr>
        <w:ind w:left="4508" w:hanging="423"/>
      </w:pPr>
      <w:rPr>
        <w:rFonts w:hint="default"/>
        <w:lang w:val="en-US" w:eastAsia="en-US" w:bidi="ar-SA"/>
      </w:rPr>
    </w:lvl>
    <w:lvl w:ilvl="5">
      <w:numFmt w:val="bullet"/>
      <w:lvlText w:val="•"/>
      <w:lvlJc w:val="left"/>
      <w:pPr>
        <w:ind w:left="5470" w:hanging="423"/>
      </w:pPr>
      <w:rPr>
        <w:rFonts w:hint="default"/>
        <w:lang w:val="en-US" w:eastAsia="en-US" w:bidi="ar-SA"/>
      </w:rPr>
    </w:lvl>
    <w:lvl w:ilvl="6">
      <w:numFmt w:val="bullet"/>
      <w:lvlText w:val="•"/>
      <w:lvlJc w:val="left"/>
      <w:pPr>
        <w:ind w:left="6432" w:hanging="423"/>
      </w:pPr>
      <w:rPr>
        <w:rFonts w:hint="default"/>
        <w:lang w:val="en-US" w:eastAsia="en-US" w:bidi="ar-SA"/>
      </w:rPr>
    </w:lvl>
    <w:lvl w:ilvl="7">
      <w:numFmt w:val="bullet"/>
      <w:lvlText w:val="•"/>
      <w:lvlJc w:val="left"/>
      <w:pPr>
        <w:ind w:left="7394" w:hanging="423"/>
      </w:pPr>
      <w:rPr>
        <w:rFonts w:hint="default"/>
        <w:lang w:val="en-US" w:eastAsia="en-US" w:bidi="ar-SA"/>
      </w:rPr>
    </w:lvl>
    <w:lvl w:ilvl="8">
      <w:numFmt w:val="bullet"/>
      <w:lvlText w:val="•"/>
      <w:lvlJc w:val="left"/>
      <w:pPr>
        <w:ind w:left="8356" w:hanging="423"/>
      </w:pPr>
      <w:rPr>
        <w:rFonts w:hint="default"/>
        <w:lang w:val="en-US" w:eastAsia="en-US" w:bidi="ar-SA"/>
      </w:rPr>
    </w:lvl>
  </w:abstractNum>
  <w:abstractNum w:abstractNumId="38">
    <w:nsid w:val="7BA70106"/>
    <w:multiLevelType w:val="multilevel"/>
    <w:tmpl w:val="7BA70106"/>
    <w:lvl w:ilvl="0">
      <w:start w:val="1"/>
      <w:numFmt w:val="decimal"/>
      <w:lvlText w:val="%1."/>
      <w:lvlJc w:val="left"/>
      <w:pPr>
        <w:ind w:left="590"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53" w:hanging="363"/>
      </w:pPr>
      <w:rPr>
        <w:rFonts w:hint="default"/>
        <w:lang w:val="en-US" w:eastAsia="en-US" w:bidi="ar-SA"/>
      </w:rPr>
    </w:lvl>
    <w:lvl w:ilvl="2">
      <w:numFmt w:val="bullet"/>
      <w:lvlText w:val="•"/>
      <w:lvlJc w:val="left"/>
      <w:pPr>
        <w:ind w:left="2506" w:hanging="363"/>
      </w:pPr>
      <w:rPr>
        <w:rFonts w:hint="default"/>
        <w:lang w:val="en-US" w:eastAsia="en-US" w:bidi="ar-SA"/>
      </w:rPr>
    </w:lvl>
    <w:lvl w:ilvl="3">
      <w:numFmt w:val="bullet"/>
      <w:lvlText w:val="•"/>
      <w:lvlJc w:val="left"/>
      <w:pPr>
        <w:ind w:left="3459" w:hanging="363"/>
      </w:pPr>
      <w:rPr>
        <w:rFonts w:hint="default"/>
        <w:lang w:val="en-US" w:eastAsia="en-US" w:bidi="ar-SA"/>
      </w:rPr>
    </w:lvl>
    <w:lvl w:ilvl="4">
      <w:numFmt w:val="bullet"/>
      <w:lvlText w:val="•"/>
      <w:lvlJc w:val="left"/>
      <w:pPr>
        <w:ind w:left="4412" w:hanging="363"/>
      </w:pPr>
      <w:rPr>
        <w:rFonts w:hint="default"/>
        <w:lang w:val="en-US" w:eastAsia="en-US" w:bidi="ar-SA"/>
      </w:rPr>
    </w:lvl>
    <w:lvl w:ilvl="5">
      <w:numFmt w:val="bullet"/>
      <w:lvlText w:val="•"/>
      <w:lvlJc w:val="left"/>
      <w:pPr>
        <w:ind w:left="5366" w:hanging="363"/>
      </w:pPr>
      <w:rPr>
        <w:rFonts w:hint="default"/>
        <w:lang w:val="en-US" w:eastAsia="en-US" w:bidi="ar-SA"/>
      </w:rPr>
    </w:lvl>
    <w:lvl w:ilvl="6">
      <w:numFmt w:val="bullet"/>
      <w:lvlText w:val="•"/>
      <w:lvlJc w:val="left"/>
      <w:pPr>
        <w:ind w:left="6319" w:hanging="363"/>
      </w:pPr>
      <w:rPr>
        <w:rFonts w:hint="default"/>
        <w:lang w:val="en-US" w:eastAsia="en-US" w:bidi="ar-SA"/>
      </w:rPr>
    </w:lvl>
    <w:lvl w:ilvl="7">
      <w:numFmt w:val="bullet"/>
      <w:lvlText w:val="•"/>
      <w:lvlJc w:val="left"/>
      <w:pPr>
        <w:ind w:left="7272" w:hanging="363"/>
      </w:pPr>
      <w:rPr>
        <w:rFonts w:hint="default"/>
        <w:lang w:val="en-US" w:eastAsia="en-US" w:bidi="ar-SA"/>
      </w:rPr>
    </w:lvl>
    <w:lvl w:ilvl="8">
      <w:numFmt w:val="bullet"/>
      <w:lvlText w:val="•"/>
      <w:lvlJc w:val="left"/>
      <w:pPr>
        <w:ind w:left="8225" w:hanging="363"/>
      </w:pPr>
      <w:rPr>
        <w:rFonts w:hint="default"/>
        <w:lang w:val="en-US" w:eastAsia="en-US" w:bidi="ar-SA"/>
      </w:rPr>
    </w:lvl>
  </w:abstractNum>
  <w:abstractNum w:abstractNumId="39">
    <w:nsid w:val="7BB116AE"/>
    <w:multiLevelType w:val="multilevel"/>
    <w:tmpl w:val="7BB116AE"/>
    <w:lvl w:ilvl="0">
      <w:start w:val="1"/>
      <w:numFmt w:val="decimal"/>
      <w:lvlText w:val="%1."/>
      <w:lvlJc w:val="left"/>
      <w:pPr>
        <w:ind w:left="645"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540" w:hanging="420"/>
      </w:pPr>
      <w:rPr>
        <w:rFonts w:hint="default"/>
        <w:lang w:val="en-US" w:eastAsia="en-US" w:bidi="ar-SA"/>
      </w:rPr>
    </w:lvl>
    <w:lvl w:ilvl="2">
      <w:numFmt w:val="bullet"/>
      <w:lvlText w:val="•"/>
      <w:lvlJc w:val="left"/>
      <w:pPr>
        <w:ind w:left="2440" w:hanging="420"/>
      </w:pPr>
      <w:rPr>
        <w:rFonts w:hint="default"/>
        <w:lang w:val="en-US" w:eastAsia="en-US" w:bidi="ar-SA"/>
      </w:rPr>
    </w:lvl>
    <w:lvl w:ilvl="3">
      <w:numFmt w:val="bullet"/>
      <w:lvlText w:val="•"/>
      <w:lvlJc w:val="left"/>
      <w:pPr>
        <w:ind w:left="3340" w:hanging="420"/>
      </w:pPr>
      <w:rPr>
        <w:rFonts w:hint="default"/>
        <w:lang w:val="en-US" w:eastAsia="en-US" w:bidi="ar-SA"/>
      </w:rPr>
    </w:lvl>
    <w:lvl w:ilvl="4">
      <w:numFmt w:val="bullet"/>
      <w:lvlText w:val="•"/>
      <w:lvlJc w:val="left"/>
      <w:pPr>
        <w:ind w:left="4240" w:hanging="420"/>
      </w:pPr>
      <w:rPr>
        <w:rFonts w:hint="default"/>
        <w:lang w:val="en-US" w:eastAsia="en-US" w:bidi="ar-SA"/>
      </w:rPr>
    </w:lvl>
    <w:lvl w:ilvl="5">
      <w:numFmt w:val="bullet"/>
      <w:lvlText w:val="•"/>
      <w:lvlJc w:val="left"/>
      <w:pPr>
        <w:ind w:left="5140" w:hanging="420"/>
      </w:pPr>
      <w:rPr>
        <w:rFonts w:hint="default"/>
        <w:lang w:val="en-US" w:eastAsia="en-US" w:bidi="ar-SA"/>
      </w:rPr>
    </w:lvl>
    <w:lvl w:ilvl="6">
      <w:numFmt w:val="bullet"/>
      <w:lvlText w:val="•"/>
      <w:lvlJc w:val="left"/>
      <w:pPr>
        <w:ind w:left="6040" w:hanging="420"/>
      </w:pPr>
      <w:rPr>
        <w:rFonts w:hint="default"/>
        <w:lang w:val="en-US" w:eastAsia="en-US" w:bidi="ar-SA"/>
      </w:rPr>
    </w:lvl>
    <w:lvl w:ilvl="7">
      <w:numFmt w:val="bullet"/>
      <w:lvlText w:val="•"/>
      <w:lvlJc w:val="left"/>
      <w:pPr>
        <w:ind w:left="6940" w:hanging="420"/>
      </w:pPr>
      <w:rPr>
        <w:rFonts w:hint="default"/>
        <w:lang w:val="en-US" w:eastAsia="en-US" w:bidi="ar-SA"/>
      </w:rPr>
    </w:lvl>
    <w:lvl w:ilvl="8">
      <w:numFmt w:val="bullet"/>
      <w:lvlText w:val="•"/>
      <w:lvlJc w:val="left"/>
      <w:pPr>
        <w:ind w:left="7840" w:hanging="420"/>
      </w:pPr>
      <w:rPr>
        <w:rFonts w:hint="default"/>
        <w:lang w:val="en-US" w:eastAsia="en-US" w:bidi="ar-SA"/>
      </w:rPr>
    </w:lvl>
  </w:abstractNum>
  <w:abstractNum w:abstractNumId="40">
    <w:nsid w:val="7E862BB5"/>
    <w:multiLevelType w:val="multilevel"/>
    <w:tmpl w:val="7E862BB5"/>
    <w:lvl w:ilvl="0">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2092" w:hanging="360"/>
      </w:pPr>
      <w:rPr>
        <w:rFonts w:hint="default"/>
        <w:lang w:val="en-US" w:eastAsia="en-US" w:bidi="ar-SA"/>
      </w:rPr>
    </w:lvl>
    <w:lvl w:ilvl="2">
      <w:numFmt w:val="bullet"/>
      <w:lvlText w:val="•"/>
      <w:lvlJc w:val="left"/>
      <w:pPr>
        <w:ind w:left="3104" w:hanging="360"/>
      </w:pPr>
      <w:rPr>
        <w:rFonts w:hint="default"/>
        <w:lang w:val="en-US" w:eastAsia="en-US" w:bidi="ar-SA"/>
      </w:rPr>
    </w:lvl>
    <w:lvl w:ilvl="3">
      <w:numFmt w:val="bullet"/>
      <w:lvlText w:val="•"/>
      <w:lvlJc w:val="left"/>
      <w:pPr>
        <w:ind w:left="4116" w:hanging="360"/>
      </w:pPr>
      <w:rPr>
        <w:rFonts w:hint="default"/>
        <w:lang w:val="en-US" w:eastAsia="en-US" w:bidi="ar-SA"/>
      </w:rPr>
    </w:lvl>
    <w:lvl w:ilvl="4">
      <w:numFmt w:val="bullet"/>
      <w:lvlText w:val="•"/>
      <w:lvlJc w:val="left"/>
      <w:pPr>
        <w:ind w:left="5128" w:hanging="360"/>
      </w:pPr>
      <w:rPr>
        <w:rFonts w:hint="default"/>
        <w:lang w:val="en-US" w:eastAsia="en-US" w:bidi="ar-SA"/>
      </w:rPr>
    </w:lvl>
    <w:lvl w:ilvl="5">
      <w:numFmt w:val="bullet"/>
      <w:lvlText w:val="•"/>
      <w:lvlJc w:val="left"/>
      <w:pPr>
        <w:ind w:left="6140" w:hanging="360"/>
      </w:pPr>
      <w:rPr>
        <w:rFonts w:hint="default"/>
        <w:lang w:val="en-US" w:eastAsia="en-US" w:bidi="ar-SA"/>
      </w:rPr>
    </w:lvl>
    <w:lvl w:ilvl="6">
      <w:numFmt w:val="bullet"/>
      <w:lvlText w:val="•"/>
      <w:lvlJc w:val="left"/>
      <w:pPr>
        <w:ind w:left="7152" w:hanging="360"/>
      </w:pPr>
      <w:rPr>
        <w:rFonts w:hint="default"/>
        <w:lang w:val="en-US" w:eastAsia="en-US" w:bidi="ar-SA"/>
      </w:rPr>
    </w:lvl>
    <w:lvl w:ilvl="7">
      <w:numFmt w:val="bullet"/>
      <w:lvlText w:val="•"/>
      <w:lvlJc w:val="left"/>
      <w:pPr>
        <w:ind w:left="8164" w:hanging="360"/>
      </w:pPr>
      <w:rPr>
        <w:rFonts w:hint="default"/>
        <w:lang w:val="en-US" w:eastAsia="en-US" w:bidi="ar-SA"/>
      </w:rPr>
    </w:lvl>
    <w:lvl w:ilvl="8">
      <w:numFmt w:val="bullet"/>
      <w:lvlText w:val="•"/>
      <w:lvlJc w:val="left"/>
      <w:pPr>
        <w:ind w:left="9176" w:hanging="360"/>
      </w:pPr>
      <w:rPr>
        <w:rFonts w:hint="default"/>
        <w:lang w:val="en-US" w:eastAsia="en-US" w:bidi="ar-SA"/>
      </w:rPr>
    </w:lvl>
  </w:abstractNum>
  <w:num w:numId="1">
    <w:abstractNumId w:val="40"/>
  </w:num>
  <w:num w:numId="2">
    <w:abstractNumId w:val="17"/>
  </w:num>
  <w:num w:numId="3">
    <w:abstractNumId w:val="21"/>
  </w:num>
  <w:num w:numId="4">
    <w:abstractNumId w:val="12"/>
  </w:num>
  <w:num w:numId="5">
    <w:abstractNumId w:val="9"/>
  </w:num>
  <w:num w:numId="6">
    <w:abstractNumId w:val="8"/>
  </w:num>
  <w:num w:numId="7">
    <w:abstractNumId w:val="19"/>
  </w:num>
  <w:num w:numId="8">
    <w:abstractNumId w:val="29"/>
  </w:num>
  <w:num w:numId="9">
    <w:abstractNumId w:val="10"/>
  </w:num>
  <w:num w:numId="10">
    <w:abstractNumId w:val="18"/>
  </w:num>
  <w:num w:numId="11">
    <w:abstractNumId w:val="32"/>
  </w:num>
  <w:num w:numId="12">
    <w:abstractNumId w:val="34"/>
  </w:num>
  <w:num w:numId="13">
    <w:abstractNumId w:val="36"/>
  </w:num>
  <w:num w:numId="14">
    <w:abstractNumId w:val="30"/>
  </w:num>
  <w:num w:numId="15">
    <w:abstractNumId w:val="26"/>
  </w:num>
  <w:num w:numId="16">
    <w:abstractNumId w:val="33"/>
  </w:num>
  <w:num w:numId="17">
    <w:abstractNumId w:val="11"/>
  </w:num>
  <w:num w:numId="18">
    <w:abstractNumId w:val="4"/>
  </w:num>
  <w:num w:numId="19">
    <w:abstractNumId w:val="27"/>
  </w:num>
  <w:num w:numId="20">
    <w:abstractNumId w:val="31"/>
  </w:num>
  <w:num w:numId="21">
    <w:abstractNumId w:val="25"/>
  </w:num>
  <w:num w:numId="22">
    <w:abstractNumId w:val="1"/>
  </w:num>
  <w:num w:numId="23">
    <w:abstractNumId w:val="22"/>
  </w:num>
  <w:num w:numId="24">
    <w:abstractNumId w:val="35"/>
  </w:num>
  <w:num w:numId="25">
    <w:abstractNumId w:val="13"/>
  </w:num>
  <w:num w:numId="26">
    <w:abstractNumId w:val="38"/>
  </w:num>
  <w:num w:numId="27">
    <w:abstractNumId w:val="20"/>
  </w:num>
  <w:num w:numId="28">
    <w:abstractNumId w:val="15"/>
  </w:num>
  <w:num w:numId="29">
    <w:abstractNumId w:val="0"/>
  </w:num>
  <w:num w:numId="30">
    <w:abstractNumId w:val="7"/>
  </w:num>
  <w:num w:numId="31">
    <w:abstractNumId w:val="3"/>
  </w:num>
  <w:num w:numId="32">
    <w:abstractNumId w:val="24"/>
  </w:num>
  <w:num w:numId="33">
    <w:abstractNumId w:val="14"/>
  </w:num>
  <w:num w:numId="34">
    <w:abstractNumId w:val="23"/>
  </w:num>
  <w:num w:numId="35">
    <w:abstractNumId w:val="39"/>
  </w:num>
  <w:num w:numId="36">
    <w:abstractNumId w:val="6"/>
  </w:num>
  <w:num w:numId="37">
    <w:abstractNumId w:val="28"/>
  </w:num>
  <w:num w:numId="38">
    <w:abstractNumId w:val="16"/>
  </w:num>
  <w:num w:numId="39">
    <w:abstractNumId w:val="2"/>
  </w:num>
  <w:num w:numId="40">
    <w:abstractNumId w:val="5"/>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E2199"/>
    <w:rsid w:val="00067235"/>
    <w:rsid w:val="000A7FBD"/>
    <w:rsid w:val="000C3775"/>
    <w:rsid w:val="001632E7"/>
    <w:rsid w:val="001C71C8"/>
    <w:rsid w:val="002024CD"/>
    <w:rsid w:val="00306501"/>
    <w:rsid w:val="00316409"/>
    <w:rsid w:val="00395F27"/>
    <w:rsid w:val="003A2165"/>
    <w:rsid w:val="003B3FAB"/>
    <w:rsid w:val="004651EF"/>
    <w:rsid w:val="004F686E"/>
    <w:rsid w:val="005B2EE9"/>
    <w:rsid w:val="00643260"/>
    <w:rsid w:val="00691286"/>
    <w:rsid w:val="00696063"/>
    <w:rsid w:val="006D5305"/>
    <w:rsid w:val="0073451B"/>
    <w:rsid w:val="00740248"/>
    <w:rsid w:val="00793554"/>
    <w:rsid w:val="007E263F"/>
    <w:rsid w:val="008A60A6"/>
    <w:rsid w:val="008E62FE"/>
    <w:rsid w:val="009210C9"/>
    <w:rsid w:val="00984152"/>
    <w:rsid w:val="009D62DE"/>
    <w:rsid w:val="00A270C7"/>
    <w:rsid w:val="00A45E1A"/>
    <w:rsid w:val="00AC772A"/>
    <w:rsid w:val="00B33084"/>
    <w:rsid w:val="00B64E1B"/>
    <w:rsid w:val="00BE76DB"/>
    <w:rsid w:val="00C23B65"/>
    <w:rsid w:val="00C87E92"/>
    <w:rsid w:val="00D209F3"/>
    <w:rsid w:val="00DB5914"/>
    <w:rsid w:val="00DF59AE"/>
    <w:rsid w:val="00E23062"/>
    <w:rsid w:val="00E30F2A"/>
    <w:rsid w:val="00E56D19"/>
    <w:rsid w:val="00E72F44"/>
    <w:rsid w:val="00EB7AD9"/>
    <w:rsid w:val="00EE2199"/>
    <w:rsid w:val="00EF54F6"/>
    <w:rsid w:val="00F51F91"/>
    <w:rsid w:val="00FB63D7"/>
    <w:rsid w:val="09A61163"/>
    <w:rsid w:val="0CB664E7"/>
    <w:rsid w:val="19512E99"/>
    <w:rsid w:val="2E1D2C38"/>
    <w:rsid w:val="32923106"/>
    <w:rsid w:val="400C38A3"/>
    <w:rsid w:val="476837B5"/>
    <w:rsid w:val="5A92419C"/>
    <w:rsid w:val="62AA446C"/>
    <w:rsid w:val="751F6635"/>
    <w:rsid w:val="76AD25C4"/>
    <w:rsid w:val="7910652B"/>
    <w:rsid w:val="7D171C4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1"/>
    <w:qFormat/>
    <w:pPr>
      <w:ind w:left="10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uiPriority w:val="1"/>
    <w:qFormat/>
    <w:rPr>
      <w:sz w:val="24"/>
      <w:szCs w:val="24"/>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Title">
    <w:name w:val="Title"/>
    <w:basedOn w:val="Normal"/>
    <w:uiPriority w:val="1"/>
    <w:qFormat/>
    <w:pPr>
      <w:spacing w:before="302"/>
      <w:ind w:left="1162"/>
    </w:pPr>
    <w:rPr>
      <w:rFonts w:ascii="Arial Black" w:eastAsia="Arial Black" w:hAnsi="Arial Black" w:cs="Arial Black"/>
      <w:b/>
      <w:bCs/>
      <w:sz w:val="72"/>
      <w:szCs w:val="72"/>
    </w:rPr>
  </w:style>
  <w:style w:type="paragraph" w:styleId="ListParagraph">
    <w:name w:val="List Paragraph"/>
    <w:basedOn w:val="Normal"/>
    <w:uiPriority w:val="1"/>
    <w:qFormat/>
    <w:pPr>
      <w:ind w:left="360"/>
      <w:jc w:val="both"/>
    </w:pPr>
  </w:style>
  <w:style w:type="paragraph" w:customStyle="1" w:styleId="TableParagraph">
    <w:name w:val="Table Paragraph"/>
    <w:basedOn w:val="Normal"/>
    <w:uiPriority w:val="1"/>
    <w:qFormat/>
    <w:pPr>
      <w:spacing w:line="273" w:lineRule="exact"/>
      <w:ind w:left="112"/>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1"/>
    <w:qFormat/>
    <w:pPr>
      <w:ind w:left="10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uiPriority w:val="1"/>
    <w:qFormat/>
    <w:rPr>
      <w:sz w:val="24"/>
      <w:szCs w:val="24"/>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Title">
    <w:name w:val="Title"/>
    <w:basedOn w:val="Normal"/>
    <w:uiPriority w:val="1"/>
    <w:qFormat/>
    <w:pPr>
      <w:spacing w:before="302"/>
      <w:ind w:left="1162"/>
    </w:pPr>
    <w:rPr>
      <w:rFonts w:ascii="Arial Black" w:eastAsia="Arial Black" w:hAnsi="Arial Black" w:cs="Arial Black"/>
      <w:b/>
      <w:bCs/>
      <w:sz w:val="72"/>
      <w:szCs w:val="72"/>
    </w:rPr>
  </w:style>
  <w:style w:type="paragraph" w:styleId="ListParagraph">
    <w:name w:val="List Paragraph"/>
    <w:basedOn w:val="Normal"/>
    <w:uiPriority w:val="1"/>
    <w:qFormat/>
    <w:pPr>
      <w:ind w:left="360"/>
      <w:jc w:val="both"/>
    </w:pPr>
  </w:style>
  <w:style w:type="paragraph" w:customStyle="1" w:styleId="TableParagraph">
    <w:name w:val="Table Paragraph"/>
    <w:basedOn w:val="Normal"/>
    <w:uiPriority w:val="1"/>
    <w:qFormat/>
    <w:pPr>
      <w:spacing w:line="273" w:lineRule="exact"/>
      <w:ind w:left="112"/>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www.yourarticlelibrary.com/family/family-system-its-characteristics-features-and-trends-in-india/4636" TargetMode="External"/><Relationship Id="rId117" Type="http://schemas.openxmlformats.org/officeDocument/2006/relationships/hyperlink" Target="https://abhipedia.abhimanu.com/Article/EPFO/MTUxMzY5/Trade-Union--Meaning--Objectives-and-Benefits-Industrial-Relation-and-labour-law-EPFO" TargetMode="External"/><Relationship Id="rId21" Type="http://schemas.openxmlformats.org/officeDocument/2006/relationships/hyperlink" Target="https://journals.sagepub.com/doi/abs/10.1177/0020872808095247" TargetMode="External"/><Relationship Id="rId42" Type="http://schemas.openxmlformats.org/officeDocument/2006/relationships/hyperlink" Target="https://www.socialworkdegreeguide.com/faq/what-is-group-dynamics/" TargetMode="External"/><Relationship Id="rId47" Type="http://schemas.openxmlformats.org/officeDocument/2006/relationships/hyperlink" Target="https://methods.sagepub.com/book/the-handbook-of-social-work-research-methods" TargetMode="External"/><Relationship Id="rId63" Type="http://schemas.openxmlformats.org/officeDocument/2006/relationships/hyperlink" Target="https://www.researchgate.net/publication/7658756_Implementation_of_a_health_care_policy_An_analysis_of_barriers_and_facilitators_to_practice_change" TargetMode="External"/><Relationship Id="rId68" Type="http://schemas.openxmlformats.org/officeDocument/2006/relationships/hyperlink" Target="https://www.ncsl.org/research/agriculture-and-rural-development/challenges-facing-rural-communities.aspx" TargetMode="External"/><Relationship Id="rId84" Type="http://schemas.openxmlformats.org/officeDocument/2006/relationships/hyperlink" Target="https://www.7andi.com/library/dbps_data/_template_/_res/en/ir/library/ar/pdf/p36_37.pdf" TargetMode="External"/><Relationship Id="rId89" Type="http://schemas.openxmlformats.org/officeDocument/2006/relationships/hyperlink" Target="https://www.mondaq.com/india/employee-benefits-compensation/627178/laws-relating-to-social-security-in-india" TargetMode="External"/><Relationship Id="rId112" Type="http://schemas.openxmlformats.org/officeDocument/2006/relationships/hyperlink" Target="http://www.ignou.ac.in/upload/programme/msw%20english%20prog%20guide.pdf" TargetMode="External"/><Relationship Id="rId133" Type="http://schemas.openxmlformats.org/officeDocument/2006/relationships/hyperlink" Target="http://indianmhs.nimhans.ac.in/Docs/Summary.pdf" TargetMode="External"/><Relationship Id="rId138" Type="http://schemas.openxmlformats.org/officeDocument/2006/relationships/hyperlink" Target="https://forumvostok.ru/en/archive/2018/programme/npo-lab/?day=13.09.2018" TargetMode="External"/><Relationship Id="rId154" Type="http://schemas.openxmlformats.org/officeDocument/2006/relationships/hyperlink" Target="https://link.springer.com/referenceworkentry/10.1007%2F978-94-007-0753-5_1006" TargetMode="External"/><Relationship Id="rId159" Type="http://schemas.openxmlformats.org/officeDocument/2006/relationships/hyperlink" Target="https://www.citeman.com/4058-organizing-and-carrying-out-the-field-work.html" TargetMode="External"/><Relationship Id="rId170" Type="http://schemas.openxmlformats.org/officeDocument/2006/relationships/theme" Target="theme/theme1.xml"/><Relationship Id="rId16" Type="http://schemas.openxmlformats.org/officeDocument/2006/relationships/image" Target="media/image40.png"/><Relationship Id="rId107" Type="http://schemas.openxmlformats.org/officeDocument/2006/relationships/hyperlink" Target="https://steel.gov.in/sites/default/files/Chapter%20XI.pdf" TargetMode="External"/><Relationship Id="rId11" Type="http://schemas.openxmlformats.org/officeDocument/2006/relationships/image" Target="media/image3.png"/><Relationship Id="rId32" Type="http://schemas.openxmlformats.org/officeDocument/2006/relationships/hyperlink" Target="https://socialworkeducationbd.blogspot.com/2017/03/definition-characteristics-elements-principles-process-of-social-case-work.html" TargetMode="External"/><Relationship Id="rId37" Type="http://schemas.openxmlformats.org/officeDocument/2006/relationships/hyperlink" Target="https://www.socwork.net/sws/article/view/25/69People" TargetMode="External"/><Relationship Id="rId53" Type="http://schemas.openxmlformats.org/officeDocument/2006/relationships/hyperlink" Target="https://www.ncbi.nlm.nih.gov/pmc/articles/PMC5739368/" TargetMode="External"/><Relationship Id="rId58" Type="http://schemas.openxmlformats.org/officeDocument/2006/relationships/hyperlink" Target="https://www.yourarticlelibrary.com/industries/industrial-accidents-types-and-causes-of-accidents-explained-with-diagram/35400" TargetMode="External"/><Relationship Id="rId74" Type="http://schemas.openxmlformats.org/officeDocument/2006/relationships/hyperlink" Target="https://www.jstor.org/stable/1227652" TargetMode="External"/><Relationship Id="rId79" Type="http://schemas.openxmlformats.org/officeDocument/2006/relationships/hyperlink" Target="https://books.google.co.in/books?id=NHtCAgAAQBAJ&amp;pg=PA10&amp;lpg=PA10&amp;dq=social+welfare+administration+and+social+legislation&amp;source=bl&amp;ots=kx2k59i3sC&amp;sig=7dJnF0L3MQfC9R9JgNGLN75KpXI&amp;hl=en&amp;sa=X&amp;ei=ygMmVeLtOIi2uASD7ICYCQ&amp;ved=0CE4Q6AEwCA%23v=onepage&amp;q=social%25" TargetMode="External"/><Relationship Id="rId102" Type="http://schemas.openxmlformats.org/officeDocument/2006/relationships/hyperlink" Target="https://medium.com/%40swaticbindia/human-resource-management-its-core-functions-managerial-operative-fc0335ef616a" TargetMode="External"/><Relationship Id="rId123" Type="http://schemas.openxmlformats.org/officeDocument/2006/relationships/hyperlink" Target="https://www.msdmanuals.com/home/mental-health-disorders/substance-related-disorders/substance-use-disorders" TargetMode="External"/><Relationship Id="rId128" Type="http://schemas.openxmlformats.org/officeDocument/2006/relationships/hyperlink" Target="https://www.worldbank.org/en/topic/socialsustainability/overview" TargetMode="External"/><Relationship Id="rId144" Type="http://schemas.openxmlformats.org/officeDocument/2006/relationships/hyperlink" Target="https://link.springer.com/article/10.1007/BF02755856" TargetMode="External"/><Relationship Id="rId149" Type="http://schemas.openxmlformats.org/officeDocument/2006/relationships/hyperlink" Target="https://en.wikipedia.org/wiki/Maintenance_and_Welfare_of_Parents_and_Senior_Citizens_Act%2C_2007" TargetMode="External"/><Relationship Id="rId5" Type="http://schemas.openxmlformats.org/officeDocument/2006/relationships/settings" Target="settings.xml"/><Relationship Id="rId90" Type="http://schemas.openxmlformats.org/officeDocument/2006/relationships/hyperlink" Target="https://www.princetonreview.com/careers/203/hospital-administrator" TargetMode="External"/><Relationship Id="rId95" Type="http://schemas.openxmlformats.org/officeDocument/2006/relationships/hyperlink" Target="https://www.pewsocialtrends.org/2018/05/22/views-of-problems-facing-urban-suburban-and-" TargetMode="External"/><Relationship Id="rId160" Type="http://schemas.openxmlformats.org/officeDocument/2006/relationships/hyperlink" Target="https://www.coursera.org/lecture/qualitative-methods/2-8-fieldwork-organisation-SAd61" TargetMode="External"/><Relationship Id="rId165" Type="http://schemas.openxmlformats.org/officeDocument/2006/relationships/hyperlink" Target="https://fieldeducator.simmons.edu/article/a-program-evaluation-of-block-and-concurrent-" TargetMode="External"/><Relationship Id="rId22" Type="http://schemas.openxmlformats.org/officeDocument/2006/relationships/hyperlink" Target="https://www.researchgate.net/publication/330938620_" TargetMode="External"/><Relationship Id="rId27" Type="http://schemas.openxmlformats.org/officeDocument/2006/relationships/hyperlink" Target="http://www.saund.org/dalipsaund/mmi/chapter4.pdf" TargetMode="External"/><Relationship Id="rId43" Type="http://schemas.openxmlformats.org/officeDocument/2006/relationships/hyperlink" Target="http://www.socialworkdegreeguide.com/faq/what-is-group-dynamics/" TargetMode="External"/><Relationship Id="rId48" Type="http://schemas.openxmlformats.org/officeDocument/2006/relationships/hyperlink" Target="https://shyamguragain.com.np/steps-of-social-work-research/" TargetMode="External"/><Relationship Id="rId64" Type="http://schemas.openxmlformats.org/officeDocument/2006/relationships/hyperlink" Target="https://iirr.org/?gclid=EAIaIQobChMI6MD1vI6Z7AIVylVgCh2bagBzEAAYAiAAEgIYV_D_BwE" TargetMode="External"/><Relationship Id="rId69" Type="http://schemas.openxmlformats.org/officeDocument/2006/relationships/hyperlink" Target="https://www.ncsl.org/research/agriculture-and-rural-development/challenges-facing-rural-communities.aspx" TargetMode="External"/><Relationship Id="rId113" Type="http://schemas.openxmlformats.org/officeDocument/2006/relationships/hyperlink" Target="https://www.slideshare.net/tmxyz/guidance-counselling-29066361" TargetMode="External"/><Relationship Id="rId118" Type="http://schemas.openxmlformats.org/officeDocument/2006/relationships/hyperlink" Target="https://abhipedia.abhimanu.com/Article/EPFO/MTUxMzY5/Trade-Union--Meaning--Objectives-and-Benefits-Industrial-Relation-and-labour-law-EPFO" TargetMode="External"/><Relationship Id="rId134" Type="http://schemas.openxmlformats.org/officeDocument/2006/relationships/hyperlink" Target="https://www.sciencedirect.com/topics/neuroscience/psychological-treatment" TargetMode="External"/><Relationship Id="rId139" Type="http://schemas.openxmlformats.org/officeDocument/2006/relationships/hyperlink" Target="https://www.yourarticlelibrary.com/family/family-life-cycle-3-main-stages/47660" TargetMode="External"/><Relationship Id="rId80" Type="http://schemas.openxmlformats.org/officeDocument/2006/relationships/hyperlink" Target="https://books.google.co.in/books?id=PCPvnwpFUbAC&amp;pg=PA60&amp;lpg=PA60&amp;dq=social+policy%2C+pla" TargetMode="External"/><Relationship Id="rId85" Type="http://schemas.openxmlformats.org/officeDocument/2006/relationships/hyperlink" Target="http://www.7andi.com/library/dbps_data/_template_/_res/en/ir/library/ar/pdf/p36_37.pdf" TargetMode="External"/><Relationship Id="rId150" Type="http://schemas.openxmlformats.org/officeDocument/2006/relationships/hyperlink" Target="https://www.yourarticlelibrary.com/family/family-welfare-in-india-meaning-and-objective/47657" TargetMode="External"/><Relationship Id="rId155" Type="http://schemas.openxmlformats.org/officeDocument/2006/relationships/hyperlink" Target="https://courses.lumenlearning.com/boundless-sociology/chapter/childhood-socialization/" TargetMode="External"/><Relationship Id="rId12" Type="http://schemas.openxmlformats.org/officeDocument/2006/relationships/image" Target="media/image10.png"/><Relationship Id="rId17" Type="http://schemas.openxmlformats.org/officeDocument/2006/relationships/header" Target="header1.xml"/><Relationship Id="rId33" Type="http://schemas.openxmlformats.org/officeDocument/2006/relationships/hyperlink" Target="https://www.slideshare.net/surendrashah6/complete-note-of-casework" TargetMode="External"/><Relationship Id="rId38" Type="http://schemas.openxmlformats.org/officeDocument/2006/relationships/hyperlink" Target="https://www.jstor.org/stable/23693658" TargetMode="External"/><Relationship Id="rId59" Type="http://schemas.openxmlformats.org/officeDocument/2006/relationships/hyperlink" Target="https://www.kingsfund.org.uk/publications/community-health-services-explained?gclid=EAIaIQobChMIuLeUvI-Z7AIVz1VgCh1DPwpPEAAYAiAAEgLF8_D_BwE" TargetMode="External"/><Relationship Id="rId103" Type="http://schemas.openxmlformats.org/officeDocument/2006/relationships/hyperlink" Target="https://medium.com/%40swaticbindia/human-resource-management-its-core-functions-managerial-operative-fc0335ef616a" TargetMode="External"/><Relationship Id="rId108" Type="http://schemas.openxmlformats.org/officeDocument/2006/relationships/hyperlink" Target="https://svsamiti.com/women-empowerment-3" TargetMode="External"/><Relationship Id="rId124" Type="http://schemas.openxmlformats.org/officeDocument/2006/relationships/hyperlink" Target="https://www.tandfonline.com/doi/abs/10.3109/09540269309028305" TargetMode="External"/><Relationship Id="rId129" Type="http://schemas.openxmlformats.org/officeDocument/2006/relationships/hyperlink" Target="https://www.economicsdiscussion.net/management/organisational-behaviour/31869" TargetMode="External"/><Relationship Id="rId54" Type="http://schemas.openxmlformats.org/officeDocument/2006/relationships/hyperlink" Target="http://www.ncbi.nlm.nih.gov/pmc/articles/PMC5739368/" TargetMode="External"/><Relationship Id="rId70" Type="http://schemas.openxmlformats.org/officeDocument/2006/relationships/hyperlink" Target="https://govinfo.library.unt.edu/negp/reports/orguide.pdf" TargetMode="External"/><Relationship Id="rId75" Type="http://schemas.openxmlformats.org/officeDocument/2006/relationships/hyperlink" Target="https://www.scribd.com/doc/15017715/Social-Welfare-Administration" TargetMode="External"/><Relationship Id="rId91" Type="http://schemas.openxmlformats.org/officeDocument/2006/relationships/hyperlink" Target="https://www.britannica.com/science/hospital" TargetMode="External"/><Relationship Id="rId96" Type="http://schemas.openxmlformats.org/officeDocument/2006/relationships/hyperlink" Target="http://www.pewsocialtrends.org/2018/05/22/views-of-problems-facing-urban-suburban-and-" TargetMode="External"/><Relationship Id="rId140" Type="http://schemas.openxmlformats.org/officeDocument/2006/relationships/hyperlink" Target="https://main.mohfw.gov.in/Organisation/Departments%20of%20Health%20and%20Family%20Welfare/activities-health-and-family-welfare" TargetMode="External"/><Relationship Id="rId145" Type="http://schemas.openxmlformats.org/officeDocument/2006/relationships/hyperlink" Target="http://ecoursesonline.iasri.res.in/mod/page/view.php?id=107548" TargetMode="External"/><Relationship Id="rId161" Type="http://schemas.openxmlformats.org/officeDocument/2006/relationships/hyperlink" Target="https://www.amazon.in/Research-Design-Qualitative-Quantitative-Approaches/dp/1452226105" TargetMode="External"/><Relationship Id="rId166" Type="http://schemas.openxmlformats.org/officeDocument/2006/relationships/hyperlink" Target="https://www.researchgate.net/publication/323911331_What_makes_a_good_placement_Findings_of_a_social_work_student-to-student_research_stud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ocw.mit.edu/courses/anthropology/21a-245j-power-interpersonal-organizational-and-global-dimensions-fall-2005/study-materials/basic_conc.pdf" TargetMode="External"/><Relationship Id="rId28" Type="http://schemas.openxmlformats.org/officeDocument/2006/relationships/hyperlink" Target="https://imotions.com/blog/human-behavior/" TargetMode="External"/><Relationship Id="rId36" Type="http://schemas.openxmlformats.org/officeDocument/2006/relationships/hyperlink" Target="https://www.iloencyclopaedia.org/part-iii-48230/disability-and-work" TargetMode="External"/><Relationship Id="rId49" Type="http://schemas.openxmlformats.org/officeDocument/2006/relationships/hyperlink" Target="https://theinvestorsbook.com/scaling-techniques.html" TargetMode="External"/><Relationship Id="rId57" Type="http://schemas.openxmlformats.org/officeDocument/2006/relationships/hyperlink" Target="https://www.yourarticlelibrary.com/industries/industrial-accidents-types-and-causes-of-accidents-explained-with-diagram/35400" TargetMode="External"/><Relationship Id="rId106" Type="http://schemas.openxmlformats.org/officeDocument/2006/relationships/hyperlink" Target="https://www.webmd.com/schizophrenia/guide/mental-health-psychotic-disorders" TargetMode="External"/><Relationship Id="rId114" Type="http://schemas.openxmlformats.org/officeDocument/2006/relationships/hyperlink" Target="https://www.tandfonline.com/doi/pdf/10.1080/03057877180000081" TargetMode="External"/><Relationship Id="rId119" Type="http://schemas.openxmlformats.org/officeDocument/2006/relationships/hyperlink" Target="https://www.economicsdiscussion.net/collective-bargaining/collective-bargaining-definition-types-features-and-importance/31375" TargetMode="External"/><Relationship Id="rId127" Type="http://schemas.openxmlformats.org/officeDocument/2006/relationships/hyperlink" Target="https://www.ilo.org/asia/projects/WCMS_569489/lang--en/index.htm" TargetMode="External"/><Relationship Id="rId10" Type="http://schemas.openxmlformats.org/officeDocument/2006/relationships/image" Target="media/image2.png"/><Relationship Id="rId31" Type="http://schemas.openxmlformats.org/officeDocument/2006/relationships/hyperlink" Target="https://socialworkeducationbd.blogspot.com/2017/03/definition-characteristics-elements-principles-process-of-social-case-work.html" TargetMode="External"/><Relationship Id="rId44" Type="http://schemas.openxmlformats.org/officeDocument/2006/relationships/hyperlink" Target="https://socialworklicensure.org/types-of-social-workers/community-social-workers/" TargetMode="External"/><Relationship Id="rId52" Type="http://schemas.openxmlformats.org/officeDocument/2006/relationships/hyperlink" Target="http://www.docsity.com/en/human-rights-social-legislation-lecture-slides/312373/" TargetMode="External"/><Relationship Id="rId60" Type="http://schemas.openxmlformats.org/officeDocument/2006/relationships/hyperlink" Target="https://www.kingsfund.org.uk/publications/community-health-services-explained?gclid=EAIaIQobChMIuLeUvI-Z7AIVz1VgCh1DPwpPEAAYAiAAEgLF8_D_BwE" TargetMode="External"/><Relationship Id="rId65" Type="http://schemas.openxmlformats.org/officeDocument/2006/relationships/hyperlink" Target="https://iirr.org/?gclid=EAIaIQobChMI6MD1vI6Z7AIVylVgCh2bagBzEAAYAiAAEgIYV_D_BwE" TargetMode="External"/><Relationship Id="rId73" Type="http://schemas.openxmlformats.org/officeDocument/2006/relationships/hyperlink" Target="https://myindianacademy.com/wp-content/uploads/2019/10/Unit-17-%E2%80%93-Functions-" TargetMode="External"/><Relationship Id="rId78" Type="http://schemas.openxmlformats.org/officeDocument/2006/relationships/hyperlink" Target="http://www.indiancourts.nic.in/" TargetMode="External"/><Relationship Id="rId81" Type="http://schemas.openxmlformats.org/officeDocument/2006/relationships/hyperlink" Target="http://www.lawzonline.com/bareacts/bareacts.html" TargetMode="External"/><Relationship Id="rId86" Type="http://schemas.openxmlformats.org/officeDocument/2006/relationships/hyperlink" Target="https://www.britannica.com/topic/labour-law" TargetMode="External"/><Relationship Id="rId94" Type="http://schemas.openxmlformats.org/officeDocument/2006/relationships/hyperlink" Target="http://www.sociologygroup.com/meaning-of-urban-community/" TargetMode="External"/><Relationship Id="rId99" Type="http://schemas.openxmlformats.org/officeDocument/2006/relationships/hyperlink" Target="http://www.whatishumanresource.com/human-resource-management" TargetMode="External"/><Relationship Id="rId101" Type="http://schemas.openxmlformats.org/officeDocument/2006/relationships/hyperlink" Target="https://www.businessmanagementideas.com/human-resource-management-2/challenges-of-human-resource-management/19698" TargetMode="External"/><Relationship Id="rId122" Type="http://schemas.openxmlformats.org/officeDocument/2006/relationships/hyperlink" Target="https://www.msdmanuals.com/home/mental-health-disorders/substance-related-disorders/substance-use-disorders" TargetMode="External"/><Relationship Id="rId130" Type="http://schemas.openxmlformats.org/officeDocument/2006/relationships/hyperlink" Target="https://ukdiss.com/examples/organizational-behaviour-theories.php" TargetMode="External"/><Relationship Id="rId135" Type="http://schemas.openxmlformats.org/officeDocument/2006/relationships/hyperlink" Target="https://work.chron.com/role-social-worker-psychiatry-setting-27386.html" TargetMode="External"/><Relationship Id="rId143" Type="http://schemas.openxmlformats.org/officeDocument/2006/relationships/hyperlink" Target="https://www.sciencedirect.com/topics/social-sciences/child-welfare" TargetMode="External"/><Relationship Id="rId148" Type="http://schemas.openxmlformats.org/officeDocument/2006/relationships/hyperlink" Target="https://en.wikipedia.org/wiki/Maintenance_and_Welfare_of_Parents_and_Senior_Citizens_Act%2C_2007" TargetMode="External"/><Relationship Id="rId151" Type="http://schemas.openxmlformats.org/officeDocument/2006/relationships/hyperlink" Target="https://www.yourarticlelibrary.com/family/family-welfare-in-india-meaning-and-objective/47657" TargetMode="External"/><Relationship Id="rId156" Type="http://schemas.openxmlformats.org/officeDocument/2006/relationships/hyperlink" Target="https://www.msdmanuals.com/home/children-s-health-issues/behavioral-problems-in-children/overview-of-behavioral-problems-in-children" TargetMode="External"/><Relationship Id="rId164" Type="http://schemas.openxmlformats.org/officeDocument/2006/relationships/hyperlink" Target="https://www.researchgate.net/publication/319207471_HANDBOOK_OF_RESEARCH_METHODOLOGY" TargetMode="External"/><Relationship Id="rId16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20.png"/><Relationship Id="rId18" Type="http://schemas.openxmlformats.org/officeDocument/2006/relationships/footer" Target="footer1.xml"/><Relationship Id="rId39" Type="http://schemas.openxmlformats.org/officeDocument/2006/relationships/hyperlink" Target="https://pdfs.semanticscholar.org/fdf2/b7c6615442d645d541d1f95c773f5b51cf3b.pdf" TargetMode="External"/><Relationship Id="rId109" Type="http://schemas.openxmlformats.org/officeDocument/2006/relationships/hyperlink" Target="https://sk.sagepub.com/books/finding-your-way-through-field-work-a-social-work-students-guide" TargetMode="External"/><Relationship Id="rId34" Type="http://schemas.openxmlformats.org/officeDocument/2006/relationships/hyperlink" Target="https://www.brainscape.com/flashcards/approaches-to-social-casework-691172/packs/1261602" TargetMode="External"/><Relationship Id="rId50" Type="http://schemas.openxmlformats.org/officeDocument/2006/relationships/hyperlink" Target="https://link.springer.com/chapter/10.1007/978-3-319-24412-9_2" TargetMode="External"/><Relationship Id="rId55" Type="http://schemas.openxmlformats.org/officeDocument/2006/relationships/hyperlink" Target="https://www.yourarticlelibrary.com/management/labour-welfare-its-scope-and-importance/26102" TargetMode="External"/><Relationship Id="rId76" Type="http://schemas.openxmlformats.org/officeDocument/2006/relationships/hyperlink" Target="http://www.scribd.com/doc/15017715/Social-Welfare-Administration" TargetMode="External"/><Relationship Id="rId97" Type="http://schemas.openxmlformats.org/officeDocument/2006/relationships/hyperlink" Target="https://www.makaan.com/iq/news-views/urban-development-schemes-in-india-you-should-know-about" TargetMode="External"/><Relationship Id="rId104" Type="http://schemas.openxmlformats.org/officeDocument/2006/relationships/hyperlink" Target="https://www.webmd.com/brain/picture-of-the-brain" TargetMode="External"/><Relationship Id="rId120" Type="http://schemas.openxmlformats.org/officeDocument/2006/relationships/hyperlink" Target="https://www.economicsdiscussion.net/collective-bargaining/collective-bargaining-definition-types-features-and-importance/31375" TargetMode="External"/><Relationship Id="rId125" Type="http://schemas.openxmlformats.org/officeDocument/2006/relationships/hyperlink" Target="https://www.eurobiz.com.cn/corporate-social-responsibility-and-sustainable-development/" TargetMode="External"/><Relationship Id="rId141" Type="http://schemas.openxmlformats.org/officeDocument/2006/relationships/hyperlink" Target="https://main.mohfw.gov.in/Organisation/Departments%20of%20Health%20and%20Family%20Welfare/activities-health-and-family-welfare" TargetMode="External"/><Relationship Id="rId146" Type="http://schemas.openxmlformats.org/officeDocument/2006/relationships/hyperlink" Target="https://www.jstor.org/stable/1575950?seq=1" TargetMode="External"/><Relationship Id="rId167" Type="http://schemas.openxmlformats.org/officeDocument/2006/relationships/hyperlink" Target="https://www.researchgate.net/publication/323911331_What_makes_a_good_placement_Findings_of_a_social_work_student-to-student_research_study" TargetMode="External"/><Relationship Id="rId7" Type="http://schemas.openxmlformats.org/officeDocument/2006/relationships/footnotes" Target="footnotes.xml"/><Relationship Id="rId71" Type="http://schemas.openxmlformats.org/officeDocument/2006/relationships/hyperlink" Target="https://comm-org.wisc.edu/papers97/beckwith.htm" TargetMode="External"/><Relationship Id="rId92" Type="http://schemas.openxmlformats.org/officeDocument/2006/relationships/hyperlink" Target="https://www.who.int/management/facility/hospital/Hospital%20Global%20Bugeting.pdf" TargetMode="External"/><Relationship Id="rId162" Type="http://schemas.openxmlformats.org/officeDocument/2006/relationships/hyperlink" Target="https://www.amazon.in/Research-Design-Qualitative-Quantitative-Approaches/dp/1452226105" TargetMode="External"/><Relationship Id="rId2" Type="http://schemas.openxmlformats.org/officeDocument/2006/relationships/numbering" Target="numbering.xml"/><Relationship Id="rId29" Type="http://schemas.openxmlformats.org/officeDocument/2006/relationships/hyperlink" Target="https://www.nami.org/learn-more/mental-health-conditions" TargetMode="External"/><Relationship Id="rId24" Type="http://schemas.openxmlformats.org/officeDocument/2006/relationships/hyperlink" Target="https://ocw.mit.edu/courses/anthropology/21a-245j-power-interpersonal-organizational-and-global-dimensions-fall-2005/study-materials/basic_conc.pdf" TargetMode="External"/><Relationship Id="rId40" Type="http://schemas.openxmlformats.org/officeDocument/2006/relationships/hyperlink" Target="https://infed.org/mobi/group-work/" TargetMode="External"/><Relationship Id="rId45" Type="http://schemas.openxmlformats.org/officeDocument/2006/relationships/hyperlink" Target="https://us.sagepub.com/sites/default/files/upm-assets/24165_book_item_24165.pdf" TargetMode="External"/><Relationship Id="rId66" Type="http://schemas.openxmlformats.org/officeDocument/2006/relationships/hyperlink" Target="https://swadesfoundation.org/?gclid=EAIaIQobChMIv8HT8Y6Z7AIVg2kqCh2zKAIZEAAYASAAEgJBfPD_BwE" TargetMode="External"/><Relationship Id="rId87" Type="http://schemas.openxmlformats.org/officeDocument/2006/relationships/hyperlink" Target="https://shodhganga.inflibnet.ac.in/bitstream/10603/170196/7/07_chapter%203.pdf" TargetMode="External"/><Relationship Id="rId110" Type="http://schemas.openxmlformats.org/officeDocument/2006/relationships/hyperlink" Target="https://sk.sagepub.com/books/finding-your-way-through-field-work-a-social-work-students-guide" TargetMode="External"/><Relationship Id="rId115" Type="http://schemas.openxmlformats.org/officeDocument/2006/relationships/hyperlink" Target="https://www.counselling-directory.org.uk/counselling.html" TargetMode="External"/><Relationship Id="rId131" Type="http://schemas.openxmlformats.org/officeDocument/2006/relationships/hyperlink" Target="https://msmgf.org/files/msmgf/documents/Org_Dev/Organizational%20Change%20and%20Development.pdf" TargetMode="External"/><Relationship Id="rId136" Type="http://schemas.openxmlformats.org/officeDocument/2006/relationships/hyperlink" Target="https://ngodarpan.gov.in/" TargetMode="External"/><Relationship Id="rId157" Type="http://schemas.openxmlformats.org/officeDocument/2006/relationships/hyperlink" Target="https://www.msdmanuals.com/home/children-s-health-issues/behavioral-problems-in-children/overview-of-behavioral-problems-in-children" TargetMode="External"/><Relationship Id="rId61" Type="http://schemas.openxmlformats.org/officeDocument/2006/relationships/hyperlink" Target="https://dghs.gov.in/WriteReadData/userfiles/file/Training%20Manual%20SW%20.pdf" TargetMode="External"/><Relationship Id="rId82" Type="http://schemas.openxmlformats.org/officeDocument/2006/relationships/hyperlink" Target="https://www.responsenet.org/?gclid=EAIaIQobChMI49GJgoyZ7AIViB0rCh0E0AmgEAAYAyAAEgKNQPD_BwE" TargetMode="External"/><Relationship Id="rId152" Type="http://schemas.openxmlformats.org/officeDocument/2006/relationships/hyperlink" Target="https://www.slideshare.net/rosmi123/organisation-administration-of-family-welfare-programmes-in-india" TargetMode="External"/><Relationship Id="rId19" Type="http://schemas.openxmlformats.org/officeDocument/2006/relationships/image" Target="media/image5.png"/><Relationship Id="rId14" Type="http://schemas.openxmlformats.org/officeDocument/2006/relationships/image" Target="media/image30.png"/><Relationship Id="rId30" Type="http://schemas.openxmlformats.org/officeDocument/2006/relationships/hyperlink" Target="https://www.nami.org/learn-more/mental-health-conditions" TargetMode="External"/><Relationship Id="rId35" Type="http://schemas.openxmlformats.org/officeDocument/2006/relationships/hyperlink" Target="https://www.brainscape.com/flashcards/approaches-to-social-casework-691172/packs/1261602" TargetMode="External"/><Relationship Id="rId56" Type="http://schemas.openxmlformats.org/officeDocument/2006/relationships/hyperlink" Target="https://shodhganga.inflibnet.ac.in/bitstream/10603/174927/18/12_chapter%206.pdf" TargetMode="External"/><Relationship Id="rId77" Type="http://schemas.openxmlformats.org/officeDocument/2006/relationships/hyperlink" Target="http://www.supremecourtofindia.nic.in/" TargetMode="External"/><Relationship Id="rId100" Type="http://schemas.openxmlformats.org/officeDocument/2006/relationships/hyperlink" Target="https://www.businessmanagementideas.com/human-resource-management-2/challenges-of-human-resource-management/19698" TargetMode="External"/><Relationship Id="rId105" Type="http://schemas.openxmlformats.org/officeDocument/2006/relationships/hyperlink" Target="https://www.priory.com/neuro.htm" TargetMode="External"/><Relationship Id="rId126" Type="http://schemas.openxmlformats.org/officeDocument/2006/relationships/hyperlink" Target="http://www.eurobiz.com.cn/corporate-social-responsibility-and-sustainable-development/" TargetMode="External"/><Relationship Id="rId147" Type="http://schemas.openxmlformats.org/officeDocument/2006/relationships/hyperlink" Target="https://amnesty.org.in/projects/gender-based-violence/" TargetMode="External"/><Relationship Id="rId168" Type="http://schemas.openxmlformats.org/officeDocument/2006/relationships/image" Target="media/image6.png"/><Relationship Id="rId8" Type="http://schemas.openxmlformats.org/officeDocument/2006/relationships/endnotes" Target="endnotes.xml"/><Relationship Id="rId51" Type="http://schemas.openxmlformats.org/officeDocument/2006/relationships/hyperlink" Target="https://www.docsity.com/en/human-rights-social-legislation-lecture-slides/312373/" TargetMode="External"/><Relationship Id="rId72" Type="http://schemas.openxmlformats.org/officeDocument/2006/relationships/hyperlink" Target="https://www.iwgia.org/images/publications/0647_COT_manual.pdf" TargetMode="External"/><Relationship Id="rId93" Type="http://schemas.openxmlformats.org/officeDocument/2006/relationships/hyperlink" Target="https://www.sociologygroup.com/meaning-of-urban-community/" TargetMode="External"/><Relationship Id="rId98" Type="http://schemas.openxmlformats.org/officeDocument/2006/relationships/hyperlink" Target="https://www.makaan.com/iq/news-views/urban-development-schemes-in-india-you-should-know-about" TargetMode="External"/><Relationship Id="rId121" Type="http://schemas.openxmlformats.org/officeDocument/2006/relationships/hyperlink" Target="https://www.cdc.gov/childrensmentalhealth/basics.html" TargetMode="External"/><Relationship Id="rId142" Type="http://schemas.openxmlformats.org/officeDocument/2006/relationships/hyperlink" Target="https://pubmed.ncbi.nlm.nih.gov/12295826/" TargetMode="External"/><Relationship Id="rId163" Type="http://schemas.openxmlformats.org/officeDocument/2006/relationships/hyperlink" Target="https://www.researchgate.net/publication/319207471_HANDBOOK_OF_RESEARCH_METHODOLOGY" TargetMode="External"/><Relationship Id="rId3" Type="http://schemas.openxmlformats.org/officeDocument/2006/relationships/styles" Target="styles.xml"/><Relationship Id="rId25" Type="http://schemas.openxmlformats.org/officeDocument/2006/relationships/hyperlink" Target="https://www.yourarticlelibrary.com/family/family-system-its-characteristics-features-and-trends-in-india/4636" TargetMode="External"/><Relationship Id="rId46" Type="http://schemas.openxmlformats.org/officeDocument/2006/relationships/hyperlink" Target="https://onlineprograms.ollusa.edu/msw/resources/social-worker-skills" TargetMode="External"/><Relationship Id="rId67" Type="http://schemas.openxmlformats.org/officeDocument/2006/relationships/hyperlink" Target="https://swadesfoundation.org/?gclid=EAIaIQobChMIv8HT8Y6Z7AIVg2kqCh2zKAIZEAAYASAAEgJBfPD_BwE" TargetMode="External"/><Relationship Id="rId116" Type="http://schemas.openxmlformats.org/officeDocument/2006/relationships/hyperlink" Target="https://www.economicsdiscussion.net/industries/industrial-relations/32249" TargetMode="External"/><Relationship Id="rId137" Type="http://schemas.openxmlformats.org/officeDocument/2006/relationships/hyperlink" Target="http://web.mit.edu/isg/NGOManagement.pdf" TargetMode="External"/><Relationship Id="rId158" Type="http://schemas.openxmlformats.org/officeDocument/2006/relationships/hyperlink" Target="http://www.healthofchildren.com/P/Personality-Development.html" TargetMode="External"/><Relationship Id="rId20" Type="http://schemas.openxmlformats.org/officeDocument/2006/relationships/hyperlink" Target="http://catalogs.rutgers.edu/generated/ssw_0507/pg18565.html" TargetMode="External"/><Relationship Id="rId41" Type="http://schemas.openxmlformats.org/officeDocument/2006/relationships/hyperlink" Target="http://www.egyankosh.ac.in/bitstream/123456789/50431/1/Block-2.pdf" TargetMode="External"/><Relationship Id="rId62" Type="http://schemas.openxmlformats.org/officeDocument/2006/relationships/hyperlink" Target="https://www.researchgate.net/publication/7658756_Implementation_of_a_health_care_policy_An_analysis_of_barriers_and_facilitators_to_practice_change" TargetMode="External"/><Relationship Id="rId83" Type="http://schemas.openxmlformats.org/officeDocument/2006/relationships/hyperlink" Target="https://www.responsenet.org/?gclid=EAIaIQobChMI49GJgoyZ7AIViB0rCh0E0AmgEAAYAyAAEgKNQPD_BwE" TargetMode="External"/><Relationship Id="rId88" Type="http://schemas.openxmlformats.org/officeDocument/2006/relationships/hyperlink" Target="https://www.mondaq.com/india/employee-benefits-compensation/627178/laws-relating-to-social-security-in-india" TargetMode="External"/><Relationship Id="rId111" Type="http://schemas.openxmlformats.org/officeDocument/2006/relationships/hyperlink" Target="http://egyankosh.ac.in/handle/123456789/51712" TargetMode="External"/><Relationship Id="rId132" Type="http://schemas.openxmlformats.org/officeDocument/2006/relationships/hyperlink" Target="https://msmgf.org/files/msmgf/documents/Org_Dev/Organizational%20Change%20and%20Development.pdf" TargetMode="External"/><Relationship Id="rId153" Type="http://schemas.openxmlformats.org/officeDocument/2006/relationships/hyperlink" Target="https://www.slideshare.net/rosmi123/organisation-administration-of-family-welfare-programmes-in-in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92</Pages>
  <Words>25742</Words>
  <Characters>146733</Characters>
  <Application>Microsoft Office Word</Application>
  <DocSecurity>0</DocSecurity>
  <Lines>1222</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win11</cp:lastModifiedBy>
  <cp:revision>49</cp:revision>
  <dcterms:created xsi:type="dcterms:W3CDTF">2026-10-13T10:14:00Z</dcterms:created>
  <dcterms:modified xsi:type="dcterms:W3CDTF">2026-10-21T09:30:00Z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2025-08-04T00:00:00Z</vt:filetime>
  </property>
  <property fmtid="{D5CDD505-2E9C-101B-9397-08002B2CF9AE}" pid="4" name="Creator">
    <vt:lpwstr>Microsoft® Word LTSC</vt:lpwstr>
  </property>
  <property fmtid="{D5CDD505-2E9C-101B-9397-08002B2CF9AE}" pid="5" name="LastSaved">
    <vt:filetime>2026-10-13T00:00:00Z</vt:filetime>
  </property>
  <property fmtid="{D5CDD505-2E9C-101B-9397-08002B2CF9AE}" pid="6" name="Producer">
    <vt:lpwstr>3-Heights(TM) PDF Security Shell 4.8.25.2 (http://www.pdf-tools.com)</vt:lpwstr>
  </property>
  <property fmtid="{D5CDD505-2E9C-101B-9397-08002B2CF9AE}" pid="7" name="KSOTemplateDocerSaveRecord">
    <vt:lpwstr>eyJoZGlkIjoiNjNjOThkZGJkOGRjZWMyZmEwMGQyODE5ZmNlNjNiYmYifQ==</vt:lpwstr>
  </property>
  <property fmtid="{D5CDD505-2E9C-101B-9397-08002B2CF9AE}" pid="8" name="KSOProductBuildVer">
    <vt:lpwstr>1033-12.1.0.29162</vt:lpwstr>
  </property>
  <property fmtid="{D5CDD505-2E9C-101B-9397-08002B2CF9AE}" pid="9" name="ICV">
    <vt:lpwstr>FF50237317D941FD94EA09699E10A193_12</vt:lpwstr>
  </property>
</Properties>
</file>